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6395D9" w14:textId="1EE15674" w:rsidR="00432C6A" w:rsidRPr="00A42AFF" w:rsidRDefault="00432C6A" w:rsidP="00432C6A">
      <w:pPr>
        <w:jc w:val="center"/>
        <w:rPr>
          <w:rFonts w:ascii="Cambria" w:hAnsi="Cambria"/>
          <w:b/>
          <w:sz w:val="28"/>
          <w:szCs w:val="28"/>
        </w:rPr>
      </w:pPr>
      <w:r w:rsidRPr="00A42AFF">
        <w:rPr>
          <w:rFonts w:ascii="Cambria" w:hAnsi="Cambria"/>
          <w:b/>
          <w:sz w:val="28"/>
          <w:szCs w:val="28"/>
        </w:rPr>
        <w:t>Lesson 1 &amp; 4</w:t>
      </w:r>
    </w:p>
    <w:p w14:paraId="3D6395DA" w14:textId="2E025C53" w:rsidR="00432C6A" w:rsidRPr="00A42AFF" w:rsidRDefault="0072492C" w:rsidP="001830FA">
      <w:pPr>
        <w:ind w:right="-835"/>
        <w:rPr>
          <w:rFonts w:ascii="Times" w:hAnsi="Times"/>
          <w:sz w:val="28"/>
          <w:szCs w:val="28"/>
        </w:rPr>
        <w:sectPr w:rsidR="00432C6A" w:rsidRPr="00A42AFF" w:rsidSect="0072492C">
          <w:pgSz w:w="12240" w:h="15840"/>
          <w:pgMar w:top="720" w:right="1555" w:bottom="720" w:left="720" w:header="576" w:footer="576" w:gutter="0"/>
          <w:cols w:space="720"/>
          <w:titlePg/>
          <w:docGrid w:linePitch="360"/>
        </w:sectPr>
      </w:pPr>
      <w:bookmarkStart w:id="0" w:name="_GoBack"/>
      <w:r w:rsidRPr="006917AA">
        <w:rPr>
          <w:rFonts w:ascii="Cambria" w:hAnsi="Cambria"/>
          <w:b/>
          <w:noProof/>
          <w:sz w:val="28"/>
          <w:szCs w:val="28"/>
          <w:lang w:eastAsia="en-US"/>
        </w:rPr>
        <w:drawing>
          <wp:inline distT="0" distB="0" distL="0" distR="0" wp14:anchorId="2B9CA390" wp14:editId="333B82C3">
            <wp:extent cx="6265545" cy="8105775"/>
            <wp:effectExtent l="0" t="0" r="1905" b="9525"/>
            <wp:docPr id="13" name="Picture 5" descr="Gulf of Ma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janetmacneil:Desktop:DESE Model Unit Work 2014-2015:THE OCEAN SYSTEM:Original Unit:Lesson 1-Intro to Gulf of Maine:B. Gulf of Maine Map.jpg"/>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6265545" cy="8105775"/>
                    </a:xfrm>
                    <a:prstGeom prst="rect">
                      <a:avLst/>
                    </a:prstGeom>
                    <a:noFill/>
                    <a:ln>
                      <a:noFill/>
                    </a:ln>
                  </pic:spPr>
                </pic:pic>
              </a:graphicData>
            </a:graphic>
          </wp:inline>
        </w:drawing>
      </w:r>
      <w:bookmarkEnd w:id="0"/>
    </w:p>
    <w:p w14:paraId="3D6395DB" w14:textId="77777777" w:rsidR="00432C6A" w:rsidRPr="00F60FCC" w:rsidRDefault="00432C6A" w:rsidP="00432C6A">
      <w:pPr>
        <w:jc w:val="center"/>
        <w:rPr>
          <w:rFonts w:ascii="Times" w:hAnsi="Times"/>
          <w:b/>
          <w:sz w:val="28"/>
          <w:szCs w:val="28"/>
        </w:rPr>
      </w:pPr>
      <w:r>
        <w:rPr>
          <w:rFonts w:ascii="Times" w:hAnsi="Times"/>
          <w:b/>
          <w:sz w:val="28"/>
          <w:szCs w:val="28"/>
        </w:rPr>
        <w:lastRenderedPageBreak/>
        <w:t xml:space="preserve">Lesson 1- </w:t>
      </w:r>
      <w:r w:rsidRPr="00F60FCC">
        <w:rPr>
          <w:rFonts w:ascii="Times" w:hAnsi="Times"/>
          <w:b/>
          <w:sz w:val="28"/>
          <w:szCs w:val="28"/>
        </w:rPr>
        <w:t>The Gulf of Maine</w:t>
      </w:r>
    </w:p>
    <w:p w14:paraId="3D6395DC" w14:textId="77777777" w:rsidR="00432C6A" w:rsidRPr="00F60FCC" w:rsidRDefault="00432C6A" w:rsidP="00432C6A">
      <w:pPr>
        <w:rPr>
          <w:rFonts w:ascii="Cambria" w:hAnsi="Cambria"/>
          <w:sz w:val="24"/>
          <w:szCs w:val="24"/>
        </w:rPr>
      </w:pPr>
      <w:r w:rsidRPr="00F60FCC">
        <w:rPr>
          <w:rFonts w:ascii="Cambria" w:hAnsi="Cambria"/>
          <w:sz w:val="24"/>
          <w:szCs w:val="24"/>
        </w:rPr>
        <w:t xml:space="preserve">The Gulf of Maine is a unique marine environment located off the shores of southeastern Canada and coastal New England. Many people have visited beaches and harbors that border the Gulf of Maine or have traveled through its waters aboard vessels heading offshore. Yet we are more familiar with the features and basins that make up this immense gulf than we are with the Gulf of Maine itself. </w:t>
      </w:r>
    </w:p>
    <w:p w14:paraId="3D6395DD" w14:textId="77777777" w:rsidR="00432C6A" w:rsidRPr="00F60FCC" w:rsidRDefault="00432C6A" w:rsidP="00432C6A">
      <w:pPr>
        <w:rPr>
          <w:rFonts w:ascii="Cambria" w:hAnsi="Cambria"/>
          <w:sz w:val="24"/>
          <w:szCs w:val="24"/>
        </w:rPr>
      </w:pPr>
      <w:r w:rsidRPr="00F60FCC">
        <w:rPr>
          <w:rFonts w:ascii="Cambria" w:hAnsi="Cambria"/>
          <w:sz w:val="24"/>
          <w:szCs w:val="24"/>
        </w:rPr>
        <w:t xml:space="preserve">Underwater features such as Jeffrey’s Ledge, Stellwagen Bank and George’s Bank are common names to many people living in this area. </w:t>
      </w:r>
      <w:proofErr w:type="gramStart"/>
      <w:r w:rsidRPr="00F60FCC">
        <w:rPr>
          <w:rFonts w:ascii="Cambria" w:hAnsi="Cambria"/>
          <w:sz w:val="24"/>
          <w:szCs w:val="24"/>
        </w:rPr>
        <w:t>Also</w:t>
      </w:r>
      <w:proofErr w:type="gramEnd"/>
      <w:r w:rsidRPr="00F60FCC">
        <w:rPr>
          <w:rFonts w:ascii="Cambria" w:hAnsi="Cambria"/>
          <w:sz w:val="24"/>
          <w:szCs w:val="24"/>
        </w:rPr>
        <w:t xml:space="preserve"> most people are familiar with its deep water basins, such as the Bay of Fundy, Cape Cod Bay and Massachusetts Bay, including the waters of the Stellwagen Bank National Marine Sanctuary. These areas comprise one of the most biologically productive marine ecosystems in the world, one that supports a diverse array of organisms that includes over 2,000 species of plants and animals.</w:t>
      </w:r>
    </w:p>
    <w:p w14:paraId="3D6395DE" w14:textId="77777777" w:rsidR="00432C6A" w:rsidRPr="00F60FCC" w:rsidRDefault="00432C6A" w:rsidP="00432C6A">
      <w:pPr>
        <w:rPr>
          <w:rFonts w:ascii="Cambria" w:hAnsi="Cambria"/>
          <w:sz w:val="24"/>
          <w:szCs w:val="24"/>
        </w:rPr>
      </w:pPr>
      <w:r w:rsidRPr="00F60FCC">
        <w:rPr>
          <w:rFonts w:ascii="Cambria" w:hAnsi="Cambria"/>
          <w:sz w:val="24"/>
          <w:szCs w:val="24"/>
        </w:rPr>
        <w:t>The Gulf of Maine is often referred to as the “sea within a sea” as it is a semi-enclosed area bounded to the south and east by large underwater banks. This gulf encompasses over 93,000 square kilometers (36,000 square miles) of ocean and has an average depth of only 150 meters (492 feet). The shores of the Gulf of Maine are bounded to the west by New Brunswick, Nova Scotia, Maine, New Hampshire and Massachusetts, creating over 12,000 kilometers (7,500 miles) of rocky coastline. Cape Cod and Cape Cod Bay define the southern boundaries of the Gulf of Maine while Georges Bank defines its most southwestern boundary.</w:t>
      </w:r>
    </w:p>
    <w:p w14:paraId="3D6395DF" w14:textId="77777777" w:rsidR="00432C6A" w:rsidRPr="00F60FCC" w:rsidRDefault="00432C6A" w:rsidP="00432C6A">
      <w:pPr>
        <w:rPr>
          <w:rFonts w:ascii="Cambria" w:hAnsi="Cambria"/>
          <w:sz w:val="24"/>
          <w:szCs w:val="24"/>
        </w:rPr>
      </w:pPr>
      <w:r w:rsidRPr="00F60FCC">
        <w:rPr>
          <w:rFonts w:ascii="Cambria" w:hAnsi="Cambria"/>
          <w:sz w:val="24"/>
          <w:szCs w:val="24"/>
        </w:rPr>
        <w:t>The presence and features of Georges Bank greatly impacts the characteristics and productivity of the Gulf of Maine. This feature is part of the continental shelf and is located 100 kilometers (63 miles) offshore. Georges Bank is approximately 240 kilometers (149 miles) in length and 120 kilometers (75 miles) in width. This immense underwater bank creates a situation where the Gulf of Maine is more greatly influenced by the colder waters of the Labrador Current from the north than the Gulf Stream waters to the south. Therefore, the waters of the Gulf of Maine are more nutrient-rich than more southern waters, an important factor that helped sustain this area as a historical fishing ground over the centuries.</w:t>
      </w:r>
    </w:p>
    <w:p w14:paraId="3D6395E0" w14:textId="77777777" w:rsidR="00432C6A" w:rsidRPr="00F60FCC" w:rsidRDefault="00432C6A" w:rsidP="00432C6A">
      <w:pPr>
        <w:pStyle w:val="NormalWeb"/>
        <w:spacing w:line="276" w:lineRule="auto"/>
        <w:rPr>
          <w:rFonts w:ascii="Cambria" w:hAnsi="Cambria"/>
          <w:sz w:val="24"/>
          <w:szCs w:val="24"/>
        </w:rPr>
      </w:pPr>
      <w:r w:rsidRPr="00F60FCC">
        <w:rPr>
          <w:rFonts w:ascii="Cambria" w:hAnsi="Cambria"/>
          <w:noProof/>
          <w:sz w:val="24"/>
          <w:szCs w:val="24"/>
        </w:rPr>
        <w:lastRenderedPageBreak/>
        <w:drawing>
          <wp:anchor distT="0" distB="0" distL="114300" distR="114300" simplePos="0" relativeHeight="251660288" behindDoc="0" locked="0" layoutInCell="1" allowOverlap="1" wp14:anchorId="3D639C95" wp14:editId="3D639C96">
            <wp:simplePos x="0" y="0"/>
            <wp:positionH relativeFrom="column">
              <wp:posOffset>69850</wp:posOffset>
            </wp:positionH>
            <wp:positionV relativeFrom="paragraph">
              <wp:posOffset>-29845</wp:posOffset>
            </wp:positionV>
            <wp:extent cx="3886835" cy="5029200"/>
            <wp:effectExtent l="19050" t="0" r="0" b="0"/>
            <wp:wrapTight wrapText="bothSides">
              <wp:wrapPolygon edited="0">
                <wp:start x="-106" y="0"/>
                <wp:lineTo x="-106" y="21518"/>
                <wp:lineTo x="21596" y="21518"/>
                <wp:lineTo x="21596" y="0"/>
                <wp:lineTo x="-106" y="0"/>
              </wp:wrapPolygon>
            </wp:wrapTight>
            <wp:docPr id="15" name="Picture 6" descr="Gulf of Ma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DESE Model Unit Work 2014-2015:THE OCEAN SYSTEM:Original Unit:Lesson 1-Intro to Gulf of Maine:B. Gulf of Maine Map.pdf"/>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86835" cy="5029200"/>
                    </a:xfrm>
                    <a:prstGeom prst="rect">
                      <a:avLst/>
                    </a:prstGeom>
                    <a:noFill/>
                    <a:ln>
                      <a:noFill/>
                    </a:ln>
                  </pic:spPr>
                </pic:pic>
              </a:graphicData>
            </a:graphic>
          </wp:anchor>
        </w:drawing>
      </w:r>
      <w:r w:rsidRPr="00F60FCC">
        <w:rPr>
          <w:rFonts w:ascii="Cambria" w:hAnsi="Cambria"/>
          <w:sz w:val="24"/>
          <w:szCs w:val="24"/>
        </w:rPr>
        <w:t>The geology of the Gulf of Maine is based upon the movements of large ice sheets that originated in the Hudson Bay area of Canada approximately 25,000 years ago. The movement of glaciers scoured the bedrock through a series of advances and retreats. During periods of glacial melting, elevated areas were created as glacial runoff deposited massive amounts of rock and rubble at the base of the glaciers. These elevated areas would later become underwater banks or ledges as the ice sheets continued their retreat causing a rise in sea level. Examples of inshore ledges and banks include Jeffrey’s Ledge and Stellwagen Bank while more offshore features include Browns Bank and Georges Bank.</w:t>
      </w:r>
    </w:p>
    <w:p w14:paraId="3D6395E1" w14:textId="77777777" w:rsidR="00432C6A" w:rsidRPr="00F60FCC" w:rsidRDefault="00432C6A" w:rsidP="00432C6A">
      <w:pPr>
        <w:pStyle w:val="NormalWeb"/>
        <w:spacing w:line="276" w:lineRule="auto"/>
        <w:rPr>
          <w:rFonts w:ascii="Cambria" w:hAnsi="Cambria"/>
          <w:sz w:val="24"/>
          <w:szCs w:val="24"/>
        </w:rPr>
      </w:pPr>
      <w:r w:rsidRPr="00F60FCC">
        <w:rPr>
          <w:rFonts w:ascii="Cambria" w:hAnsi="Cambria"/>
          <w:sz w:val="24"/>
          <w:szCs w:val="24"/>
        </w:rPr>
        <w:t>The Gulf of Maine is one of the most biologically productive ecosystems in the world that is home to a diverse array of marine microorganisms, plants and animals. Some organisms, like phytoplankton, are microscopic in size, yet play a vital role as producers that can make their own food through the process of photosynthesis. Other organisms are not capable of making their own food, so these consumers must eat phytoplankton or other marine organisms to survive. Large or small, abundant or rare, all living organisms interact to maintain this intricate dance called the web of life. The loss or overabundance of a species or group can greatly impact the lives of the other organisms that are intertwined in this delicate fabric of life.</w:t>
      </w:r>
    </w:p>
    <w:p w14:paraId="3D6395E2" w14:textId="77777777" w:rsidR="00432C6A" w:rsidRDefault="00432C6A" w:rsidP="00432C6A">
      <w:pPr>
        <w:rPr>
          <w:rFonts w:ascii="Cambria" w:hAnsi="Cambria"/>
          <w:sz w:val="24"/>
          <w:szCs w:val="24"/>
          <w:u w:val="single"/>
        </w:rPr>
      </w:pPr>
    </w:p>
    <w:p w14:paraId="3D6395E3" w14:textId="77777777" w:rsidR="00432C6A" w:rsidRPr="00F60FCC" w:rsidRDefault="00432C6A" w:rsidP="00432C6A">
      <w:pPr>
        <w:rPr>
          <w:rFonts w:ascii="Cambria" w:hAnsi="Cambria"/>
          <w:sz w:val="24"/>
          <w:szCs w:val="24"/>
          <w:u w:val="single"/>
        </w:rPr>
      </w:pPr>
    </w:p>
    <w:p w14:paraId="3D6395E4" w14:textId="77777777" w:rsidR="00432C6A" w:rsidRPr="00F60FCC" w:rsidRDefault="00432C6A" w:rsidP="00432C6A">
      <w:pPr>
        <w:rPr>
          <w:rFonts w:ascii="Cambria" w:hAnsi="Cambria"/>
          <w:sz w:val="24"/>
          <w:szCs w:val="24"/>
        </w:rPr>
      </w:pPr>
      <w:r w:rsidRPr="00F60FCC">
        <w:rPr>
          <w:rFonts w:ascii="Cambria" w:hAnsi="Cambria"/>
          <w:sz w:val="24"/>
          <w:szCs w:val="24"/>
          <w:u w:val="single"/>
        </w:rPr>
        <w:t>Source:</w:t>
      </w:r>
      <w:r w:rsidRPr="00F60FCC">
        <w:rPr>
          <w:rFonts w:ascii="Cambria" w:hAnsi="Cambria"/>
          <w:sz w:val="24"/>
          <w:szCs w:val="24"/>
        </w:rPr>
        <w:t xml:space="preserve"> Adapted from “The Gulf of Maine,” New England Coastal Wildlife Alliance, </w:t>
      </w:r>
      <w:hyperlink r:id="rId13" w:history="1">
        <w:r w:rsidRPr="00F60FCC">
          <w:rPr>
            <w:rStyle w:val="Hyperlink"/>
            <w:rFonts w:ascii="Cambria" w:hAnsi="Cambria"/>
            <w:sz w:val="24"/>
            <w:szCs w:val="24"/>
          </w:rPr>
          <w:t>www.necwa.org/gulf-maine.html</w:t>
        </w:r>
      </w:hyperlink>
      <w:r w:rsidRPr="00F60FCC">
        <w:rPr>
          <w:rFonts w:ascii="Cambria" w:hAnsi="Cambria"/>
          <w:sz w:val="24"/>
          <w:szCs w:val="24"/>
        </w:rPr>
        <w:t>.</w:t>
      </w:r>
    </w:p>
    <w:p w14:paraId="0954A824" w14:textId="77777777" w:rsidR="0072492C" w:rsidRDefault="0072492C">
      <w:pPr>
        <w:spacing w:after="0" w:line="240" w:lineRule="auto"/>
        <w:rPr>
          <w:rFonts w:ascii="Cambria" w:hAnsi="Cambria"/>
          <w:b/>
          <w:sz w:val="28"/>
          <w:szCs w:val="28"/>
        </w:rPr>
      </w:pPr>
      <w:r>
        <w:rPr>
          <w:rFonts w:ascii="Cambria" w:hAnsi="Cambria"/>
          <w:b/>
          <w:sz w:val="28"/>
          <w:szCs w:val="28"/>
        </w:rPr>
        <w:br w:type="page"/>
      </w:r>
    </w:p>
    <w:p w14:paraId="58432B0A" w14:textId="23D6FA7F" w:rsidR="0072492C" w:rsidRDefault="00432C6A" w:rsidP="00432C6A">
      <w:pPr>
        <w:spacing w:line="240" w:lineRule="auto"/>
        <w:jc w:val="center"/>
        <w:rPr>
          <w:rFonts w:ascii="Cambria" w:hAnsi="Cambria" w:cs="Arial"/>
          <w:b/>
          <w:sz w:val="28"/>
          <w:szCs w:val="28"/>
        </w:rPr>
      </w:pPr>
      <w:r w:rsidRPr="003338DA">
        <w:rPr>
          <w:rFonts w:ascii="Cambria" w:hAnsi="Cambria"/>
          <w:b/>
          <w:sz w:val="28"/>
          <w:szCs w:val="28"/>
        </w:rPr>
        <w:lastRenderedPageBreak/>
        <w:t>Lesson 2-</w:t>
      </w:r>
      <w:r w:rsidRPr="003338DA">
        <w:rPr>
          <w:rFonts w:ascii="Cambria" w:hAnsi="Cambria" w:cs="Arial"/>
          <w:b/>
          <w:sz w:val="28"/>
          <w:szCs w:val="28"/>
        </w:rPr>
        <w:t xml:space="preserve"> Ocean Layers Diagram-Blank</w:t>
      </w:r>
    </w:p>
    <w:p w14:paraId="3D6395E5" w14:textId="0E2FBBC5" w:rsidR="00432C6A" w:rsidRPr="003338DA" w:rsidRDefault="0072492C" w:rsidP="00432C6A">
      <w:pPr>
        <w:spacing w:line="240" w:lineRule="auto"/>
        <w:jc w:val="center"/>
        <w:rPr>
          <w:rFonts w:ascii="Cambria" w:hAnsi="Cambria" w:cs="Arial"/>
          <w:b/>
          <w:iCs/>
          <w:sz w:val="28"/>
          <w:szCs w:val="28"/>
        </w:rPr>
      </w:pPr>
      <w:r>
        <w:rPr>
          <w:rFonts w:ascii="Cambria" w:hAnsi="Cambria"/>
          <w:b/>
          <w:noProof/>
          <w:sz w:val="28"/>
          <w:szCs w:val="28"/>
          <w:lang w:eastAsia="en-US"/>
        </w:rPr>
        <w:drawing>
          <wp:inline distT="0" distB="0" distL="0" distR="0" wp14:anchorId="45501AD4" wp14:editId="66E2C4B6">
            <wp:extent cx="4714625" cy="5048250"/>
            <wp:effectExtent l="0" t="0" r="0" b="0"/>
            <wp:docPr id="16" name="Picture 3" descr="Ocean Layering Diagram. Depth 0-4,000 meters, Temperature 0-25 degress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Structured Ocean Layering Diagram-Blank.pdf"/>
                    <pic:cNvPicPr>
                      <a:picLocks noChangeAspect="1" noChangeArrowheads="1"/>
                    </pic:cNvPicPr>
                  </pic:nvPicPr>
                  <pic:blipFill rotWithShape="1">
                    <a:blip r:embed="rId14" cstate="email">
                      <a:extLst>
                        <a:ext uri="{28A0092B-C50C-407E-A947-70E740481C1C}">
                          <a14:useLocalDpi xmlns:a14="http://schemas.microsoft.com/office/drawing/2010/main" val="0"/>
                        </a:ext>
                      </a:extLst>
                    </a:blip>
                    <a:srcRect t="7298" b="5275"/>
                    <a:stretch/>
                  </pic:blipFill>
                  <pic:spPr bwMode="auto">
                    <a:xfrm>
                      <a:off x="0" y="0"/>
                      <a:ext cx="4714875" cy="5048518"/>
                    </a:xfrm>
                    <a:prstGeom prst="rect">
                      <a:avLst/>
                    </a:prstGeom>
                    <a:noFill/>
                    <a:ln>
                      <a:noFill/>
                    </a:ln>
                    <a:extLst>
                      <a:ext uri="{53640926-AAD7-44D8-BBD7-CCE9431645EC}">
                        <a14:shadowObscured xmlns:a14="http://schemas.microsoft.com/office/drawing/2010/main"/>
                      </a:ext>
                    </a:extLst>
                  </pic:spPr>
                </pic:pic>
              </a:graphicData>
            </a:graphic>
          </wp:inline>
        </w:drawing>
      </w:r>
    </w:p>
    <w:p w14:paraId="3D6395FA" w14:textId="06E83FBC" w:rsidR="0072492C" w:rsidRDefault="00432C6A" w:rsidP="0072492C">
      <w:pPr>
        <w:pStyle w:val="NoSpacing"/>
        <w:jc w:val="center"/>
        <w:rPr>
          <w:rFonts w:ascii="Cambria" w:hAnsi="Cambria"/>
          <w:sz w:val="20"/>
          <w:szCs w:val="20"/>
        </w:rPr>
      </w:pPr>
      <w:r w:rsidRPr="003338DA">
        <w:rPr>
          <w:rFonts w:ascii="Cambria" w:hAnsi="Cambria"/>
          <w:sz w:val="20"/>
          <w:szCs w:val="20"/>
          <w:u w:val="single"/>
        </w:rPr>
        <w:t>Source</w:t>
      </w:r>
      <w:r w:rsidRPr="003338DA">
        <w:rPr>
          <w:rFonts w:ascii="Cambria" w:hAnsi="Cambria"/>
          <w:sz w:val="20"/>
          <w:szCs w:val="20"/>
        </w:rPr>
        <w:t>: The California Education and Environment Initiative, Unit E.5.d, Ocean Currents and Natural Systems.</w:t>
      </w:r>
    </w:p>
    <w:p w14:paraId="4371FC48" w14:textId="77777777" w:rsidR="0072492C" w:rsidRDefault="0072492C">
      <w:pPr>
        <w:spacing w:after="0" w:line="240" w:lineRule="auto"/>
        <w:rPr>
          <w:rFonts w:ascii="Cambria" w:hAnsi="Cambria"/>
          <w:sz w:val="20"/>
          <w:szCs w:val="20"/>
          <w:lang w:eastAsia="en-US"/>
        </w:rPr>
      </w:pPr>
      <w:r>
        <w:rPr>
          <w:rFonts w:ascii="Cambria" w:hAnsi="Cambria"/>
          <w:sz w:val="20"/>
          <w:szCs w:val="20"/>
        </w:rPr>
        <w:br w:type="page"/>
      </w:r>
    </w:p>
    <w:p w14:paraId="3D6395FC" w14:textId="77777777" w:rsidR="00432C6A" w:rsidRPr="003338DA" w:rsidRDefault="00432C6A" w:rsidP="00432C6A">
      <w:pPr>
        <w:spacing w:after="120" w:line="240" w:lineRule="auto"/>
        <w:ind w:left="360"/>
        <w:jc w:val="center"/>
        <w:rPr>
          <w:rFonts w:ascii="Cambria" w:hAnsi="Cambria" w:cs="Arial"/>
          <w:b/>
          <w:sz w:val="28"/>
          <w:szCs w:val="28"/>
        </w:rPr>
      </w:pPr>
      <w:r>
        <w:rPr>
          <w:rFonts w:ascii="Cambria" w:hAnsi="Cambria"/>
          <w:b/>
          <w:sz w:val="28"/>
          <w:szCs w:val="28"/>
          <w:lang w:eastAsia="en-US"/>
        </w:rPr>
        <w:lastRenderedPageBreak/>
        <w:t>Lesson 2-Structured Layering of the Ocean</w:t>
      </w:r>
    </w:p>
    <w:p w14:paraId="3D6395FD" w14:textId="77777777" w:rsidR="00432C6A" w:rsidRDefault="00432C6A" w:rsidP="0072492C">
      <w:pPr>
        <w:spacing w:after="120" w:line="240" w:lineRule="auto"/>
        <w:jc w:val="center"/>
        <w:rPr>
          <w:rFonts w:ascii="Cambria" w:hAnsi="Cambria"/>
          <w:sz w:val="20"/>
          <w:szCs w:val="20"/>
          <w:u w:val="single"/>
          <w:lang w:eastAsia="en-US"/>
        </w:rPr>
      </w:pPr>
      <w:r>
        <w:rPr>
          <w:rFonts w:ascii="Cambria" w:hAnsi="Cambria"/>
          <w:noProof/>
          <w:sz w:val="20"/>
          <w:szCs w:val="20"/>
          <w:u w:val="single"/>
          <w:lang w:eastAsia="en-US"/>
        </w:rPr>
        <w:drawing>
          <wp:inline distT="0" distB="0" distL="0" distR="0" wp14:anchorId="3D639C9B" wp14:editId="48AD4C14">
            <wp:extent cx="5067300" cy="4914900"/>
            <wp:effectExtent l="0" t="0" r="0" b="0"/>
            <wp:docPr id="17" name="Picture 4" descr="Layering of the Ocean diagram showing a permanent thermocline at 1,000 meters and 15 degrees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Structured Layering of the Ocean visual aid.jpg"/>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5067300" cy="4914900"/>
                    </a:xfrm>
                    <a:prstGeom prst="rect">
                      <a:avLst/>
                    </a:prstGeom>
                    <a:noFill/>
                    <a:ln>
                      <a:noFill/>
                    </a:ln>
                  </pic:spPr>
                </pic:pic>
              </a:graphicData>
            </a:graphic>
          </wp:inline>
        </w:drawing>
      </w:r>
    </w:p>
    <w:p w14:paraId="3D639615" w14:textId="11CFA65A" w:rsidR="00432C6A" w:rsidRPr="0072492C" w:rsidRDefault="00432C6A" w:rsidP="0072492C">
      <w:pPr>
        <w:spacing w:after="120" w:line="240" w:lineRule="auto"/>
        <w:jc w:val="center"/>
        <w:rPr>
          <w:rFonts w:ascii="Cambria" w:hAnsi="Cambria" w:cs="Arial"/>
          <w:sz w:val="20"/>
          <w:szCs w:val="20"/>
        </w:rPr>
      </w:pPr>
      <w:r w:rsidRPr="003338DA">
        <w:rPr>
          <w:rFonts w:ascii="Cambria" w:hAnsi="Cambria"/>
          <w:sz w:val="20"/>
          <w:szCs w:val="20"/>
          <w:u w:val="single"/>
          <w:lang w:eastAsia="en-US"/>
        </w:rPr>
        <w:t>Source</w:t>
      </w:r>
      <w:r w:rsidRPr="003338DA">
        <w:rPr>
          <w:rFonts w:ascii="Cambria" w:hAnsi="Cambria"/>
          <w:sz w:val="20"/>
          <w:szCs w:val="20"/>
          <w:lang w:eastAsia="en-US"/>
        </w:rPr>
        <w:t xml:space="preserve">: </w:t>
      </w:r>
      <w:r w:rsidRPr="003338DA">
        <w:rPr>
          <w:rFonts w:ascii="Cambria" w:hAnsi="Cambria" w:cs="Arial"/>
          <w:sz w:val="20"/>
          <w:szCs w:val="20"/>
        </w:rPr>
        <w:t>The California Education and Environment Initiative, Unit E.5.d, Ocean Currents and Natural Systems.</w:t>
      </w:r>
    </w:p>
    <w:p w14:paraId="7BAA0001" w14:textId="77777777" w:rsidR="0072492C" w:rsidRDefault="0072492C">
      <w:pPr>
        <w:spacing w:after="0" w:line="240" w:lineRule="auto"/>
        <w:rPr>
          <w:rFonts w:ascii="Cambria" w:hAnsi="Cambria"/>
          <w:b/>
          <w:sz w:val="28"/>
          <w:szCs w:val="28"/>
          <w:lang w:val="fr-FR" w:eastAsia="en-US"/>
        </w:rPr>
      </w:pPr>
      <w:r>
        <w:rPr>
          <w:rFonts w:ascii="Cambria" w:hAnsi="Cambria"/>
          <w:b/>
          <w:sz w:val="28"/>
          <w:szCs w:val="28"/>
          <w:lang w:val="fr-FR" w:eastAsia="en-US"/>
        </w:rPr>
        <w:br w:type="page"/>
      </w:r>
    </w:p>
    <w:p w14:paraId="3D639616" w14:textId="662D873C" w:rsidR="00432C6A" w:rsidRPr="001520AA" w:rsidRDefault="00432C6A" w:rsidP="0072492C">
      <w:pPr>
        <w:spacing w:line="240" w:lineRule="auto"/>
        <w:jc w:val="center"/>
        <w:rPr>
          <w:rFonts w:ascii="Cambria" w:hAnsi="Cambria"/>
          <w:b/>
          <w:sz w:val="28"/>
          <w:szCs w:val="28"/>
          <w:lang w:val="fr-FR" w:eastAsia="en-US"/>
        </w:rPr>
      </w:pPr>
      <w:r w:rsidRPr="002E41C6">
        <w:rPr>
          <w:rFonts w:ascii="Cambria" w:hAnsi="Cambria"/>
          <w:b/>
          <w:sz w:val="28"/>
          <w:szCs w:val="28"/>
          <w:lang w:val="fr-FR" w:eastAsia="en-US"/>
        </w:rPr>
        <w:lastRenderedPageBreak/>
        <w:t>Lesson</w:t>
      </w:r>
      <w:r>
        <w:rPr>
          <w:rFonts w:ascii="Cambria" w:hAnsi="Cambria"/>
          <w:b/>
          <w:sz w:val="28"/>
          <w:szCs w:val="28"/>
          <w:lang w:val="fr-FR" w:eastAsia="en-US"/>
        </w:rPr>
        <w:t xml:space="preserve"> 2-</w:t>
      </w:r>
      <w:r w:rsidRPr="002E41C6">
        <w:rPr>
          <w:rFonts w:ascii="Cambria" w:hAnsi="Cambria"/>
          <w:b/>
          <w:sz w:val="28"/>
          <w:szCs w:val="28"/>
          <w:lang w:val="fr-FR" w:eastAsia="en-US"/>
        </w:rPr>
        <w:t>Phytoplankton</w:t>
      </w:r>
    </w:p>
    <w:p w14:paraId="3D639617" w14:textId="77777777" w:rsidR="00432C6A" w:rsidRPr="00BF6873" w:rsidRDefault="00432C6A" w:rsidP="0072492C">
      <w:pPr>
        <w:spacing w:after="0" w:line="240" w:lineRule="auto"/>
        <w:jc w:val="center"/>
        <w:rPr>
          <w:rFonts w:ascii="Cambria" w:hAnsi="Cambria"/>
          <w:sz w:val="24"/>
          <w:szCs w:val="24"/>
          <w:lang w:val="fr-FR" w:eastAsia="en-US"/>
        </w:rPr>
      </w:pPr>
      <w:r>
        <w:rPr>
          <w:rFonts w:ascii="Cambria" w:hAnsi="Cambria"/>
          <w:noProof/>
          <w:sz w:val="24"/>
          <w:szCs w:val="24"/>
          <w:lang w:eastAsia="en-US"/>
        </w:rPr>
        <w:drawing>
          <wp:inline distT="0" distB="0" distL="0" distR="0" wp14:anchorId="3D639C9D" wp14:editId="76C79002">
            <wp:extent cx="6248400" cy="4686300"/>
            <wp:effectExtent l="0" t="0" r="0" b="0"/>
            <wp:docPr id="18" name="Picture 14" descr="different types of phyto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ice_phytoplankt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48400" cy="4686300"/>
                    </a:xfrm>
                    <a:prstGeom prst="rect">
                      <a:avLst/>
                    </a:prstGeom>
                    <a:noFill/>
                    <a:ln>
                      <a:noFill/>
                    </a:ln>
                  </pic:spPr>
                </pic:pic>
              </a:graphicData>
            </a:graphic>
          </wp:inline>
        </w:drawing>
      </w:r>
    </w:p>
    <w:p w14:paraId="3D63961C" w14:textId="77777777" w:rsidR="00432C6A" w:rsidRPr="00BF6873" w:rsidRDefault="00432C6A" w:rsidP="00432C6A">
      <w:pPr>
        <w:spacing w:after="0" w:line="240" w:lineRule="auto"/>
        <w:rPr>
          <w:rFonts w:ascii="Cambria" w:hAnsi="Cambria"/>
          <w:sz w:val="24"/>
          <w:szCs w:val="24"/>
          <w:lang w:val="fr-FR" w:eastAsia="en-US"/>
        </w:rPr>
      </w:pPr>
    </w:p>
    <w:p w14:paraId="3D63962D" w14:textId="77777777" w:rsidR="00432C6A" w:rsidRPr="00BF6873" w:rsidRDefault="00432C6A" w:rsidP="00432C6A">
      <w:pPr>
        <w:spacing w:after="120" w:line="240" w:lineRule="auto"/>
        <w:ind w:left="360"/>
        <w:jc w:val="center"/>
        <w:rPr>
          <w:rFonts w:ascii="Cambria" w:hAnsi="Cambria" w:cs="Arial"/>
          <w:sz w:val="20"/>
          <w:szCs w:val="20"/>
          <w:lang w:val="fr-FR"/>
        </w:rPr>
      </w:pPr>
      <w:proofErr w:type="gramStart"/>
      <w:r w:rsidRPr="00BF6873">
        <w:rPr>
          <w:rFonts w:ascii="Cambria" w:hAnsi="Cambria"/>
          <w:sz w:val="20"/>
          <w:szCs w:val="20"/>
          <w:u w:val="single"/>
          <w:lang w:val="fr-FR" w:eastAsia="en-US"/>
        </w:rPr>
        <w:t>Source</w:t>
      </w:r>
      <w:r w:rsidRPr="00BF6873">
        <w:rPr>
          <w:rFonts w:ascii="Cambria" w:hAnsi="Cambria"/>
          <w:sz w:val="20"/>
          <w:szCs w:val="20"/>
          <w:lang w:val="fr-FR" w:eastAsia="en-US"/>
        </w:rPr>
        <w:t>:</w:t>
      </w:r>
      <w:proofErr w:type="gramEnd"/>
      <w:r w:rsidRPr="00BF6873">
        <w:rPr>
          <w:rFonts w:ascii="Cambria" w:hAnsi="Cambria"/>
          <w:sz w:val="20"/>
          <w:szCs w:val="20"/>
          <w:lang w:val="fr-FR" w:eastAsia="en-US"/>
        </w:rPr>
        <w:t xml:space="preserve"> </w:t>
      </w:r>
      <w:r w:rsidRPr="00BF6873">
        <w:rPr>
          <w:rFonts w:ascii="Cambria" w:hAnsi="Cambria" w:cs="Arial"/>
          <w:sz w:val="20"/>
          <w:szCs w:val="20"/>
          <w:lang w:val="fr-FR"/>
        </w:rPr>
        <w:t xml:space="preserve">NASA, </w:t>
      </w:r>
      <w:hyperlink r:id="rId17" w:history="1">
        <w:r w:rsidRPr="00BF6873">
          <w:rPr>
            <w:rStyle w:val="Hyperlink"/>
            <w:rFonts w:ascii="Cambria" w:hAnsi="Cambria" w:cs="Arial"/>
            <w:lang w:val="fr-FR"/>
          </w:rPr>
          <w:t>http://earthobservatory.nasa.gov/Experiments/ICE/Channel_Islands/Images/ice_phytoplankton.jpg</w:t>
        </w:r>
      </w:hyperlink>
    </w:p>
    <w:p w14:paraId="3D63962E" w14:textId="69BC7250" w:rsidR="0072492C" w:rsidRDefault="0072492C">
      <w:pPr>
        <w:spacing w:after="0" w:line="240" w:lineRule="auto"/>
        <w:rPr>
          <w:rFonts w:ascii="Cambria" w:hAnsi="Cambria"/>
          <w:sz w:val="24"/>
          <w:szCs w:val="24"/>
          <w:lang w:val="fr-FR"/>
        </w:rPr>
      </w:pPr>
      <w:r>
        <w:rPr>
          <w:rFonts w:ascii="Cambria" w:hAnsi="Cambria"/>
          <w:sz w:val="24"/>
          <w:szCs w:val="24"/>
          <w:lang w:val="fr-FR"/>
        </w:rPr>
        <w:br w:type="page"/>
      </w:r>
    </w:p>
    <w:p w14:paraId="3D639630" w14:textId="77777777" w:rsidR="00432C6A" w:rsidRDefault="00432C6A" w:rsidP="00432C6A">
      <w:pPr>
        <w:spacing w:after="0" w:line="240" w:lineRule="auto"/>
        <w:jc w:val="center"/>
        <w:rPr>
          <w:rFonts w:ascii="Cambria" w:hAnsi="Cambria"/>
          <w:b/>
          <w:sz w:val="28"/>
          <w:szCs w:val="28"/>
          <w:lang w:eastAsia="en-US"/>
        </w:rPr>
      </w:pPr>
      <w:r>
        <w:rPr>
          <w:rFonts w:ascii="Cambria" w:hAnsi="Cambria"/>
          <w:b/>
          <w:sz w:val="28"/>
          <w:szCs w:val="28"/>
          <w:lang w:eastAsia="en-US"/>
        </w:rPr>
        <w:lastRenderedPageBreak/>
        <w:t xml:space="preserve">Lesson 2- </w:t>
      </w:r>
      <w:r w:rsidRPr="00A644F8">
        <w:rPr>
          <w:rFonts w:ascii="Cambria" w:hAnsi="Cambria"/>
          <w:b/>
          <w:sz w:val="28"/>
          <w:szCs w:val="28"/>
          <w:lang w:eastAsia="en-US"/>
        </w:rPr>
        <w:t>Seasonal Productivity in Surface Waters</w:t>
      </w:r>
    </w:p>
    <w:p w14:paraId="3D639631" w14:textId="77777777" w:rsidR="00432C6A" w:rsidRDefault="00432C6A" w:rsidP="00432C6A">
      <w:pPr>
        <w:spacing w:after="0" w:line="240" w:lineRule="auto"/>
        <w:jc w:val="center"/>
        <w:rPr>
          <w:rFonts w:ascii="Cambria" w:hAnsi="Cambria"/>
          <w:b/>
          <w:sz w:val="28"/>
          <w:szCs w:val="28"/>
          <w:lang w:eastAsia="en-US"/>
        </w:rPr>
      </w:pPr>
    </w:p>
    <w:p w14:paraId="3D639632" w14:textId="77777777" w:rsidR="00432C6A" w:rsidRDefault="00432C6A" w:rsidP="00432C6A">
      <w:pPr>
        <w:spacing w:after="0" w:line="240" w:lineRule="auto"/>
        <w:jc w:val="center"/>
        <w:rPr>
          <w:rFonts w:ascii="Cambria" w:hAnsi="Cambria"/>
          <w:b/>
          <w:sz w:val="28"/>
          <w:szCs w:val="28"/>
          <w:lang w:eastAsia="en-US"/>
        </w:rPr>
      </w:pPr>
      <w:r w:rsidRPr="00455011">
        <w:rPr>
          <w:rFonts w:ascii="Cambria" w:hAnsi="Cambria"/>
          <w:b/>
          <w:noProof/>
          <w:sz w:val="28"/>
          <w:szCs w:val="28"/>
          <w:lang w:eastAsia="en-US"/>
        </w:rPr>
        <w:drawing>
          <wp:inline distT="0" distB="0" distL="0" distR="0" wp14:anchorId="3D639CA0" wp14:editId="3D639CA1">
            <wp:extent cx="5153660" cy="4819650"/>
            <wp:effectExtent l="19050" t="0" r="8890" b="0"/>
            <wp:docPr id="1" name="Picture 6" descr="chart shows the the realationship between the physical properties of the ocean environment and the biological productivity that occurs with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etmacneil:Desktop:Seasonal Productivity in Surface Waters visual aid.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153660" cy="4819650"/>
                    </a:xfrm>
                    <a:prstGeom prst="rect">
                      <a:avLst/>
                    </a:prstGeom>
                    <a:noFill/>
                    <a:ln>
                      <a:noFill/>
                    </a:ln>
                  </pic:spPr>
                </pic:pic>
              </a:graphicData>
            </a:graphic>
          </wp:inline>
        </w:drawing>
      </w:r>
    </w:p>
    <w:p w14:paraId="3D639633" w14:textId="77777777" w:rsidR="00432C6A" w:rsidRPr="00A644F8" w:rsidRDefault="00432C6A" w:rsidP="00432C6A">
      <w:pPr>
        <w:spacing w:after="0" w:line="240" w:lineRule="auto"/>
        <w:jc w:val="center"/>
        <w:rPr>
          <w:rFonts w:ascii="Cambria" w:hAnsi="Cambria"/>
          <w:b/>
          <w:sz w:val="28"/>
          <w:szCs w:val="28"/>
          <w:lang w:eastAsia="en-US"/>
        </w:rPr>
      </w:pPr>
    </w:p>
    <w:p w14:paraId="3D639634" w14:textId="77777777" w:rsidR="00432C6A" w:rsidRPr="003338DA" w:rsidRDefault="00432C6A" w:rsidP="00432C6A">
      <w:pPr>
        <w:spacing w:after="120" w:line="240" w:lineRule="auto"/>
        <w:jc w:val="center"/>
        <w:rPr>
          <w:rFonts w:ascii="Cambria" w:hAnsi="Cambria" w:cs="Arial"/>
          <w:sz w:val="20"/>
          <w:szCs w:val="20"/>
        </w:rPr>
      </w:pPr>
      <w:r w:rsidRPr="003338DA">
        <w:rPr>
          <w:rFonts w:ascii="Cambria" w:hAnsi="Cambria"/>
          <w:sz w:val="20"/>
          <w:szCs w:val="20"/>
          <w:u w:val="single"/>
          <w:lang w:eastAsia="en-US"/>
        </w:rPr>
        <w:t>Source</w:t>
      </w:r>
      <w:r w:rsidRPr="003338DA">
        <w:rPr>
          <w:rFonts w:ascii="Cambria" w:hAnsi="Cambria"/>
          <w:sz w:val="20"/>
          <w:szCs w:val="20"/>
          <w:lang w:eastAsia="en-US"/>
        </w:rPr>
        <w:t xml:space="preserve">: </w:t>
      </w:r>
      <w:r w:rsidRPr="003338DA">
        <w:rPr>
          <w:rFonts w:ascii="Cambria" w:hAnsi="Cambria" w:cs="Arial"/>
          <w:sz w:val="20"/>
          <w:szCs w:val="20"/>
        </w:rPr>
        <w:t>The California Education and Environment Initiative, Unit E.5.d, Ocean Currents and Natural Systems.</w:t>
      </w:r>
    </w:p>
    <w:p w14:paraId="3D639635" w14:textId="77777777" w:rsidR="00432C6A" w:rsidRDefault="00432C6A" w:rsidP="00432C6A">
      <w:pPr>
        <w:jc w:val="center"/>
        <w:rPr>
          <w:rFonts w:ascii="Cambria" w:hAnsi="Cambria"/>
          <w:sz w:val="24"/>
          <w:szCs w:val="24"/>
        </w:rPr>
      </w:pPr>
    </w:p>
    <w:p w14:paraId="3D639636" w14:textId="77777777" w:rsidR="00432C6A" w:rsidRPr="00455011" w:rsidRDefault="00432C6A" w:rsidP="00432C6A">
      <w:pPr>
        <w:rPr>
          <w:rFonts w:ascii="Cambria" w:hAnsi="Cambria"/>
          <w:sz w:val="24"/>
          <w:szCs w:val="24"/>
        </w:rPr>
        <w:sectPr w:rsidR="00432C6A" w:rsidRPr="00455011" w:rsidSect="0072492C">
          <w:footerReference w:type="default" r:id="rId19"/>
          <w:footerReference w:type="first" r:id="rId20"/>
          <w:pgSz w:w="15840" w:h="12240" w:orient="landscape"/>
          <w:pgMar w:top="1549" w:right="720" w:bottom="720" w:left="720" w:header="576" w:footer="576" w:gutter="0"/>
          <w:cols w:space="720"/>
          <w:titlePg/>
          <w:docGrid w:linePitch="360"/>
        </w:sectPr>
      </w:pPr>
    </w:p>
    <w:p w14:paraId="3D639637" w14:textId="77777777" w:rsidR="00432C6A" w:rsidRPr="007B69C6" w:rsidRDefault="00432C6A" w:rsidP="00432C6A">
      <w:pPr>
        <w:jc w:val="center"/>
        <w:rPr>
          <w:b/>
          <w:sz w:val="28"/>
          <w:szCs w:val="28"/>
        </w:rPr>
      </w:pPr>
      <w:r w:rsidRPr="006F7DC8">
        <w:rPr>
          <w:b/>
          <w:sz w:val="28"/>
          <w:szCs w:val="28"/>
        </w:rPr>
        <w:lastRenderedPageBreak/>
        <w:t>Optional Lesson 2- Interactive Read Aloud (IRA) Plan</w:t>
      </w:r>
    </w:p>
    <w:p w14:paraId="3D639638" w14:textId="77777777" w:rsidR="00432C6A" w:rsidRDefault="00432C6A" w:rsidP="00432C6A">
      <w:pPr>
        <w:pStyle w:val="NoSpacing"/>
      </w:pPr>
      <w:r w:rsidRPr="007B69C6">
        <w:rPr>
          <w:u w:val="single"/>
        </w:rPr>
        <w:t>Grades</w:t>
      </w:r>
      <w:r w:rsidRPr="00FC0FF7">
        <w:t>:</w:t>
      </w:r>
      <w:r>
        <w:tab/>
        <w:t>6-12</w:t>
      </w:r>
      <w:r>
        <w:tab/>
      </w:r>
      <w:r>
        <w:tab/>
      </w:r>
      <w:r>
        <w:tab/>
      </w:r>
      <w:r>
        <w:tab/>
        <w:t xml:space="preserve"> </w:t>
      </w:r>
      <w:r>
        <w:tab/>
      </w:r>
      <w:r>
        <w:tab/>
      </w:r>
      <w:r>
        <w:tab/>
      </w:r>
      <w:r w:rsidRPr="007B69C6">
        <w:rPr>
          <w:u w:val="single"/>
        </w:rPr>
        <w:t>Date</w:t>
      </w:r>
      <w:r>
        <w:t>: February 16, 2015</w:t>
      </w:r>
    </w:p>
    <w:p w14:paraId="3D639639" w14:textId="77777777" w:rsidR="00432C6A" w:rsidRDefault="00432C6A" w:rsidP="00432C6A">
      <w:pPr>
        <w:pStyle w:val="NoSpacing"/>
      </w:pPr>
      <w:r w:rsidRPr="007B69C6">
        <w:rPr>
          <w:u w:val="single"/>
        </w:rPr>
        <w:t>Unit/Lesson</w:t>
      </w:r>
      <w:r>
        <w:t xml:space="preserve">: </w:t>
      </w:r>
      <w:r>
        <w:tab/>
        <w:t>The Ocean System</w:t>
      </w:r>
      <w:r>
        <w:tab/>
      </w:r>
      <w:r>
        <w:tab/>
      </w:r>
      <w:r>
        <w:tab/>
      </w:r>
      <w:r>
        <w:tab/>
      </w:r>
      <w:r w:rsidRPr="000344B1">
        <w:rPr>
          <w:u w:val="single"/>
        </w:rPr>
        <w:t>IRA Plan Author</w:t>
      </w:r>
      <w:r>
        <w:t>: Janet MacNeil</w:t>
      </w:r>
    </w:p>
    <w:tbl>
      <w:tblPr>
        <w:tblStyle w:val="TableGrid"/>
        <w:tblW w:w="0" w:type="auto"/>
        <w:tblInd w:w="-342" w:type="dxa"/>
        <w:tblLook w:val="04A0" w:firstRow="1" w:lastRow="0" w:firstColumn="1" w:lastColumn="0" w:noHBand="0" w:noVBand="1"/>
      </w:tblPr>
      <w:tblGrid>
        <w:gridCol w:w="10350"/>
      </w:tblGrid>
      <w:tr w:rsidR="00432C6A" w14:paraId="3D63963C" w14:textId="77777777" w:rsidTr="0072492C">
        <w:tc>
          <w:tcPr>
            <w:tcW w:w="10350" w:type="dxa"/>
          </w:tcPr>
          <w:p w14:paraId="3D63963A" w14:textId="77777777" w:rsidR="00432C6A" w:rsidRPr="00F4799F" w:rsidRDefault="00432C6A" w:rsidP="0072492C">
            <w:pPr>
              <w:rPr>
                <w:b/>
              </w:rPr>
            </w:pPr>
            <w:r w:rsidRPr="00F4799F">
              <w:rPr>
                <w:b/>
              </w:rPr>
              <w:t>Book Title &amp; Author:</w:t>
            </w:r>
          </w:p>
          <w:p w14:paraId="3D63963B" w14:textId="77777777" w:rsidR="00432C6A" w:rsidRDefault="00432C6A" w:rsidP="0072492C">
            <w:r>
              <w:rPr>
                <w:i/>
              </w:rPr>
              <w:t>Ocean Sunlight: How Tiny Plants Feed the Seas</w:t>
            </w:r>
            <w:r>
              <w:t xml:space="preserve"> by Molly Bang &amp; Penny Chisholm</w:t>
            </w:r>
          </w:p>
        </w:tc>
      </w:tr>
      <w:tr w:rsidR="00432C6A" w14:paraId="3D63963F" w14:textId="77777777" w:rsidTr="0072492C">
        <w:tc>
          <w:tcPr>
            <w:tcW w:w="10350" w:type="dxa"/>
          </w:tcPr>
          <w:p w14:paraId="3D63963D" w14:textId="77777777" w:rsidR="00432C6A" w:rsidRPr="007B69C6" w:rsidRDefault="00432C6A" w:rsidP="0072492C">
            <w:pPr>
              <w:rPr>
                <w:b/>
              </w:rPr>
            </w:pPr>
            <w:r>
              <w:rPr>
                <w:b/>
              </w:rPr>
              <w:t>Purpose for this book</w:t>
            </w:r>
          </w:p>
          <w:p w14:paraId="3D63963E" w14:textId="77777777" w:rsidR="00432C6A" w:rsidRDefault="00432C6A" w:rsidP="0072492C">
            <w:r>
              <w:t>To illustrate the importance of phytoplankton to all life on Earth and to compare ocean food webs with land food webs</w:t>
            </w:r>
          </w:p>
        </w:tc>
      </w:tr>
      <w:tr w:rsidR="00432C6A" w14:paraId="3D639642" w14:textId="77777777" w:rsidTr="0072492C">
        <w:tc>
          <w:tcPr>
            <w:tcW w:w="10350" w:type="dxa"/>
          </w:tcPr>
          <w:p w14:paraId="3D639640" w14:textId="77777777" w:rsidR="00432C6A" w:rsidRPr="007B69C6" w:rsidRDefault="00432C6A" w:rsidP="0072492C">
            <w:pPr>
              <w:rPr>
                <w:b/>
              </w:rPr>
            </w:pPr>
            <w:r w:rsidRPr="00F4799F">
              <w:rPr>
                <w:b/>
              </w:rPr>
              <w:t>Focus Question</w:t>
            </w:r>
            <w:r>
              <w:rPr>
                <w:b/>
              </w:rPr>
              <w:t>(s) for the Interactive Read Aloud</w:t>
            </w:r>
            <w:r w:rsidRPr="00F4799F">
              <w:rPr>
                <w:b/>
              </w:rPr>
              <w:t xml:space="preserve"> </w:t>
            </w:r>
          </w:p>
          <w:p w14:paraId="3D639641" w14:textId="77777777" w:rsidR="00432C6A" w:rsidRPr="007B69C6" w:rsidRDefault="00432C6A" w:rsidP="0072492C">
            <w:pPr>
              <w:rPr>
                <w:rFonts w:cs="Arial"/>
              </w:rPr>
            </w:pPr>
            <w:r w:rsidRPr="00C93AD6">
              <w:rPr>
                <w:rFonts w:cs="Arial"/>
              </w:rPr>
              <w:t>What is the role of phytoplankton in the ocean ecosystem? What do they need to survive?</w:t>
            </w:r>
          </w:p>
        </w:tc>
      </w:tr>
      <w:tr w:rsidR="00432C6A" w14:paraId="3D639646" w14:textId="77777777" w:rsidTr="0072492C">
        <w:tc>
          <w:tcPr>
            <w:tcW w:w="10350" w:type="dxa"/>
          </w:tcPr>
          <w:p w14:paraId="3D639643" w14:textId="77777777" w:rsidR="00432C6A" w:rsidRPr="007B69C6" w:rsidRDefault="00432C6A" w:rsidP="0072492C">
            <w:pPr>
              <w:rPr>
                <w:b/>
              </w:rPr>
            </w:pPr>
            <w:r w:rsidRPr="00F4799F">
              <w:rPr>
                <w:b/>
              </w:rPr>
              <w:t>What will students be doing before and after using this book?</w:t>
            </w:r>
          </w:p>
          <w:p w14:paraId="3D639644" w14:textId="77777777" w:rsidR="00432C6A" w:rsidRPr="00C93AD6" w:rsidRDefault="00432C6A" w:rsidP="0072492C">
            <w:pPr>
              <w:widowControl w:val="0"/>
              <w:autoSpaceDE w:val="0"/>
              <w:autoSpaceDN w:val="0"/>
              <w:adjustRightInd w:val="0"/>
              <w:rPr>
                <w:rFonts w:cs="Arial"/>
                <w:color w:val="000000"/>
              </w:rPr>
            </w:pPr>
            <w:r w:rsidRPr="00C93AD6">
              <w:rPr>
                <w:rFonts w:cs="Arial"/>
                <w:color w:val="000000"/>
              </w:rPr>
              <w:t xml:space="preserve">Before reading this book, students will investigate how temperature and salinity affect the density of water and create layers in the ocean. Then they learn how understanding the layers of the ocean helps explain the distribution of organisms that live there. This leads to a discussion about phytoplankton and their role as primary producers. </w:t>
            </w:r>
          </w:p>
          <w:p w14:paraId="3D639645" w14:textId="77777777" w:rsidR="00432C6A" w:rsidRPr="007B69C6" w:rsidRDefault="00432C6A" w:rsidP="0072492C">
            <w:pPr>
              <w:widowControl w:val="0"/>
              <w:autoSpaceDE w:val="0"/>
              <w:autoSpaceDN w:val="0"/>
              <w:adjustRightInd w:val="0"/>
              <w:rPr>
                <w:rFonts w:cs="Arial"/>
                <w:color w:val="000000"/>
              </w:rPr>
            </w:pPr>
            <w:r w:rsidRPr="00C93AD6">
              <w:rPr>
                <w:rFonts w:cs="Arial"/>
                <w:color w:val="000000"/>
              </w:rPr>
              <w:t xml:space="preserve">After reading this book, students will investigate seasonal productivity as related to latitude. </w:t>
            </w:r>
          </w:p>
        </w:tc>
      </w:tr>
      <w:tr w:rsidR="00432C6A" w14:paraId="3D639649" w14:textId="77777777" w:rsidTr="0072492C">
        <w:tc>
          <w:tcPr>
            <w:tcW w:w="10350" w:type="dxa"/>
          </w:tcPr>
          <w:p w14:paraId="3D639647" w14:textId="77777777" w:rsidR="00432C6A" w:rsidRPr="007B69C6" w:rsidRDefault="00432C6A" w:rsidP="0072492C">
            <w:pPr>
              <w:rPr>
                <w:b/>
              </w:rPr>
            </w:pPr>
            <w:r w:rsidRPr="00F4799F">
              <w:rPr>
                <w:b/>
              </w:rPr>
              <w:t>What makes this book worthwhile to share with students</w:t>
            </w:r>
            <w:r>
              <w:rPr>
                <w:b/>
              </w:rPr>
              <w:t>?</w:t>
            </w:r>
          </w:p>
          <w:p w14:paraId="3D639648" w14:textId="77777777" w:rsidR="00432C6A" w:rsidRDefault="00432C6A" w:rsidP="0072492C">
            <w:r>
              <w:t xml:space="preserve">The book has a clear message, engaging and clear illustrations, and targets the big ideas focused on in the lesson. </w:t>
            </w:r>
          </w:p>
        </w:tc>
      </w:tr>
      <w:tr w:rsidR="00432C6A" w14:paraId="3D63964F" w14:textId="77777777" w:rsidTr="0072492C">
        <w:tc>
          <w:tcPr>
            <w:tcW w:w="10350" w:type="dxa"/>
          </w:tcPr>
          <w:p w14:paraId="3D63964A" w14:textId="77777777" w:rsidR="00432C6A" w:rsidRPr="007B69C6" w:rsidRDefault="00432C6A" w:rsidP="0072492C">
            <w:pPr>
              <w:rPr>
                <w:b/>
              </w:rPr>
            </w:pPr>
            <w:r w:rsidRPr="003409BA">
              <w:rPr>
                <w:b/>
              </w:rPr>
              <w:t>Science</w:t>
            </w:r>
            <w:r>
              <w:rPr>
                <w:b/>
              </w:rPr>
              <w:t>/Engineering</w:t>
            </w:r>
            <w:r w:rsidRPr="003409BA">
              <w:rPr>
                <w:b/>
              </w:rPr>
              <w:t xml:space="preserve"> and/o</w:t>
            </w:r>
            <w:r>
              <w:rPr>
                <w:b/>
              </w:rPr>
              <w:t xml:space="preserve">r Nature of Science big ideas </w:t>
            </w:r>
          </w:p>
          <w:p w14:paraId="3D63964B" w14:textId="77777777" w:rsidR="00432C6A" w:rsidRPr="007B69C6" w:rsidRDefault="00432C6A" w:rsidP="004E56F2">
            <w:pPr>
              <w:pStyle w:val="ListParagraph"/>
              <w:numPr>
                <w:ilvl w:val="0"/>
                <w:numId w:val="3"/>
              </w:numPr>
              <w:spacing w:after="0" w:line="240" w:lineRule="auto"/>
              <w:rPr>
                <w:b/>
              </w:rPr>
            </w:pPr>
            <w:r w:rsidRPr="007B69C6">
              <w:rPr>
                <w:rFonts w:cs="Arial"/>
              </w:rPr>
              <w:t>Energy from the sun drives photosynthesis on land and in the ocean.</w:t>
            </w:r>
          </w:p>
          <w:p w14:paraId="3D63964C" w14:textId="77777777" w:rsidR="00432C6A" w:rsidRPr="007B69C6" w:rsidRDefault="00432C6A" w:rsidP="004E56F2">
            <w:pPr>
              <w:pStyle w:val="ListParagraph"/>
              <w:numPr>
                <w:ilvl w:val="0"/>
                <w:numId w:val="3"/>
              </w:numPr>
              <w:spacing w:after="0" w:line="240" w:lineRule="auto"/>
              <w:rPr>
                <w:rFonts w:cs="Arial"/>
              </w:rPr>
            </w:pPr>
            <w:r w:rsidRPr="007B69C6">
              <w:rPr>
                <w:rFonts w:cs="Arial"/>
              </w:rPr>
              <w:t>Phytoplankton are primary producers in the ocean food web. They require sunlight, water, carbon dioxide and nutrients for photosynthesis.</w:t>
            </w:r>
          </w:p>
          <w:p w14:paraId="3D63964D" w14:textId="77777777" w:rsidR="00432C6A" w:rsidRPr="007B69C6" w:rsidRDefault="00432C6A" w:rsidP="004E56F2">
            <w:pPr>
              <w:pStyle w:val="ListParagraph"/>
              <w:numPr>
                <w:ilvl w:val="0"/>
                <w:numId w:val="3"/>
              </w:numPr>
              <w:spacing w:after="0" w:line="240" w:lineRule="auto"/>
              <w:rPr>
                <w:rFonts w:cs="Arial"/>
              </w:rPr>
            </w:pPr>
            <w:r w:rsidRPr="007B69C6">
              <w:rPr>
                <w:rFonts w:cs="Arial"/>
              </w:rPr>
              <w:t>Phytoplankton are responsible for half the photosynthesis on Earth.</w:t>
            </w:r>
          </w:p>
          <w:p w14:paraId="3D63964E" w14:textId="77777777" w:rsidR="00432C6A" w:rsidRDefault="00432C6A" w:rsidP="0072492C"/>
        </w:tc>
      </w:tr>
    </w:tbl>
    <w:p w14:paraId="3D639655" w14:textId="77777777" w:rsidR="00432C6A" w:rsidRDefault="00432C6A" w:rsidP="00432C6A">
      <w:pPr>
        <w:jc w:val="center"/>
        <w:rPr>
          <w:b/>
          <w:sz w:val="28"/>
          <w:szCs w:val="28"/>
        </w:rPr>
      </w:pPr>
    </w:p>
    <w:p w14:paraId="7436C8C2" w14:textId="77777777" w:rsidR="0072492C" w:rsidRDefault="0072492C">
      <w:pPr>
        <w:spacing w:after="0" w:line="240" w:lineRule="auto"/>
        <w:rPr>
          <w:b/>
          <w:sz w:val="28"/>
          <w:szCs w:val="28"/>
        </w:rPr>
      </w:pPr>
      <w:r>
        <w:rPr>
          <w:b/>
          <w:sz w:val="28"/>
          <w:szCs w:val="28"/>
        </w:rPr>
        <w:br w:type="page"/>
      </w:r>
    </w:p>
    <w:p w14:paraId="3D639656" w14:textId="263256C0" w:rsidR="00432C6A" w:rsidRPr="007B69C6" w:rsidRDefault="00432C6A" w:rsidP="00432C6A">
      <w:pPr>
        <w:jc w:val="center"/>
        <w:rPr>
          <w:b/>
          <w:sz w:val="28"/>
          <w:szCs w:val="28"/>
        </w:rPr>
      </w:pPr>
      <w:r w:rsidRPr="003409BA">
        <w:rPr>
          <w:b/>
          <w:sz w:val="28"/>
          <w:szCs w:val="28"/>
        </w:rPr>
        <w:lastRenderedPageBreak/>
        <w:t>Interactive Read Aloud Plan</w:t>
      </w:r>
      <w:r>
        <w:rPr>
          <w:b/>
          <w:sz w:val="28"/>
          <w:szCs w:val="28"/>
        </w:rPr>
        <w:t xml:space="preserve"> Details</w:t>
      </w:r>
    </w:p>
    <w:tbl>
      <w:tblPr>
        <w:tblStyle w:val="TableGrid"/>
        <w:tblW w:w="10545" w:type="dxa"/>
        <w:tblInd w:w="-522" w:type="dxa"/>
        <w:tblLook w:val="04A0" w:firstRow="1" w:lastRow="0" w:firstColumn="1" w:lastColumn="0" w:noHBand="0" w:noVBand="1"/>
      </w:tblPr>
      <w:tblGrid>
        <w:gridCol w:w="2250"/>
        <w:gridCol w:w="8295"/>
      </w:tblGrid>
      <w:tr w:rsidR="00432C6A" w14:paraId="3D63965A" w14:textId="77777777" w:rsidTr="0072492C">
        <w:tc>
          <w:tcPr>
            <w:tcW w:w="2250" w:type="dxa"/>
          </w:tcPr>
          <w:p w14:paraId="3D639657" w14:textId="77777777" w:rsidR="00432C6A" w:rsidRPr="00F110AC" w:rsidRDefault="00432C6A" w:rsidP="0072492C">
            <w:pPr>
              <w:rPr>
                <w:b/>
              </w:rPr>
            </w:pPr>
            <w:r w:rsidRPr="00F110AC">
              <w:rPr>
                <w:b/>
              </w:rPr>
              <w:t>Questions to Ask Before Reading:</w:t>
            </w:r>
          </w:p>
          <w:p w14:paraId="3D639658" w14:textId="77777777" w:rsidR="00432C6A" w:rsidRPr="00F110AC" w:rsidRDefault="00432C6A" w:rsidP="0072492C">
            <w:pPr>
              <w:rPr>
                <w:b/>
              </w:rPr>
            </w:pPr>
          </w:p>
        </w:tc>
        <w:tc>
          <w:tcPr>
            <w:tcW w:w="8295" w:type="dxa"/>
          </w:tcPr>
          <w:p w14:paraId="3D639659" w14:textId="77777777" w:rsidR="00432C6A" w:rsidRDefault="00432C6A" w:rsidP="0072492C">
            <w:r>
              <w:t xml:space="preserve">The title of the book is </w:t>
            </w:r>
            <w:r w:rsidRPr="00ED644F">
              <w:rPr>
                <w:i/>
              </w:rPr>
              <w:t>Ocean Sunlight: How Tiny Plants Feed the Seas</w:t>
            </w:r>
            <w:r>
              <w:t xml:space="preserve">. What do you think this book is about? Why? </w:t>
            </w:r>
            <w:r w:rsidRPr="007B5064">
              <w:rPr>
                <w:i/>
              </w:rPr>
              <w:t>(Turn and talk, then group share)</w:t>
            </w:r>
          </w:p>
        </w:tc>
      </w:tr>
      <w:tr w:rsidR="00432C6A" w14:paraId="3D63965E" w14:textId="77777777" w:rsidTr="0072492C">
        <w:tc>
          <w:tcPr>
            <w:tcW w:w="2250" w:type="dxa"/>
          </w:tcPr>
          <w:p w14:paraId="3D63965B" w14:textId="77777777" w:rsidR="00432C6A" w:rsidRDefault="00432C6A" w:rsidP="0072492C">
            <w:pPr>
              <w:rPr>
                <w:b/>
              </w:rPr>
            </w:pPr>
            <w:r w:rsidRPr="00F110AC">
              <w:rPr>
                <w:b/>
              </w:rPr>
              <w:t>1</w:t>
            </w:r>
            <w:r w:rsidRPr="00F110AC">
              <w:rPr>
                <w:b/>
                <w:vertAlign w:val="superscript"/>
              </w:rPr>
              <w:t>st</w:t>
            </w:r>
            <w:r w:rsidRPr="00F110AC">
              <w:rPr>
                <w:b/>
              </w:rPr>
              <w:t xml:space="preserve"> Stopping Point</w:t>
            </w:r>
            <w:r>
              <w:rPr>
                <w:b/>
              </w:rPr>
              <w:t xml:space="preserve"> </w:t>
            </w:r>
          </w:p>
          <w:p w14:paraId="3D63965C" w14:textId="77777777" w:rsidR="00432C6A" w:rsidRPr="005803B9" w:rsidRDefault="00432C6A" w:rsidP="0072492C">
            <w:pPr>
              <w:rPr>
                <w:b/>
              </w:rPr>
            </w:pPr>
            <w:r>
              <w:t>Page 2</w:t>
            </w:r>
          </w:p>
        </w:tc>
        <w:tc>
          <w:tcPr>
            <w:tcW w:w="8295" w:type="dxa"/>
          </w:tcPr>
          <w:p w14:paraId="3D63965D" w14:textId="77777777" w:rsidR="00432C6A" w:rsidRDefault="00432C6A" w:rsidP="0072492C">
            <w:r>
              <w:t xml:space="preserve">“All ocean life depends on me; </w:t>
            </w:r>
            <w:proofErr w:type="gramStart"/>
            <w:r>
              <w:t>so</w:t>
            </w:r>
            <w:proofErr w:type="gramEnd"/>
            <w:r>
              <w:t xml:space="preserve"> does all life on land.” How do you think all life depends on the sun? </w:t>
            </w:r>
            <w:r w:rsidRPr="007B5064">
              <w:rPr>
                <w:i/>
              </w:rPr>
              <w:t>(Turn and talk, then group share)</w:t>
            </w:r>
          </w:p>
        </w:tc>
      </w:tr>
      <w:tr w:rsidR="00432C6A" w14:paraId="3D639663" w14:textId="77777777" w:rsidTr="0072492C">
        <w:tc>
          <w:tcPr>
            <w:tcW w:w="2250" w:type="dxa"/>
          </w:tcPr>
          <w:p w14:paraId="3D63965F" w14:textId="77777777" w:rsidR="00432C6A" w:rsidRDefault="00432C6A" w:rsidP="0072492C">
            <w:r w:rsidRPr="00F110AC">
              <w:rPr>
                <w:b/>
              </w:rPr>
              <w:t>2</w:t>
            </w:r>
            <w:r w:rsidRPr="00F110AC">
              <w:rPr>
                <w:b/>
                <w:vertAlign w:val="superscript"/>
              </w:rPr>
              <w:t>nd</w:t>
            </w:r>
            <w:r w:rsidRPr="00F110AC">
              <w:rPr>
                <w:b/>
              </w:rPr>
              <w:t xml:space="preserve"> Stopping Point</w:t>
            </w:r>
            <w:r>
              <w:t xml:space="preserve"> </w:t>
            </w:r>
          </w:p>
          <w:p w14:paraId="3D639660" w14:textId="77777777" w:rsidR="00432C6A" w:rsidRPr="00ED644F" w:rsidRDefault="00432C6A" w:rsidP="0072492C">
            <w:r w:rsidRPr="00463960">
              <w:t>Page 6</w:t>
            </w:r>
          </w:p>
        </w:tc>
        <w:tc>
          <w:tcPr>
            <w:tcW w:w="8295" w:type="dxa"/>
          </w:tcPr>
          <w:p w14:paraId="3D639661" w14:textId="77777777" w:rsidR="00432C6A" w:rsidRDefault="00432C6A" w:rsidP="0072492C">
            <w:r>
              <w:t>“Everything is connected.”</w:t>
            </w:r>
          </w:p>
          <w:p w14:paraId="3D639662" w14:textId="77777777" w:rsidR="00432C6A" w:rsidRDefault="00432C6A" w:rsidP="0072492C">
            <w:r>
              <w:t xml:space="preserve">What do you think would happen if there were no Sun? </w:t>
            </w:r>
            <w:r w:rsidRPr="00463960">
              <w:rPr>
                <w:i/>
              </w:rPr>
              <w:t>(Group share)</w:t>
            </w:r>
          </w:p>
        </w:tc>
      </w:tr>
      <w:tr w:rsidR="00432C6A" w14:paraId="3D639667" w14:textId="77777777" w:rsidTr="0072492C">
        <w:tc>
          <w:tcPr>
            <w:tcW w:w="2250" w:type="dxa"/>
          </w:tcPr>
          <w:p w14:paraId="3D639664" w14:textId="77777777" w:rsidR="00432C6A" w:rsidRPr="00F110AC" w:rsidRDefault="00432C6A" w:rsidP="0072492C">
            <w:pPr>
              <w:rPr>
                <w:b/>
              </w:rPr>
            </w:pPr>
            <w:r w:rsidRPr="00F110AC">
              <w:rPr>
                <w:b/>
              </w:rPr>
              <w:t>3</w:t>
            </w:r>
            <w:r w:rsidRPr="00F110AC">
              <w:rPr>
                <w:b/>
                <w:vertAlign w:val="superscript"/>
              </w:rPr>
              <w:t>rd</w:t>
            </w:r>
            <w:r w:rsidRPr="00F110AC">
              <w:rPr>
                <w:b/>
              </w:rPr>
              <w:t xml:space="preserve"> Stopping Point</w:t>
            </w:r>
          </w:p>
          <w:p w14:paraId="3D639665" w14:textId="77777777" w:rsidR="00432C6A" w:rsidRPr="006A0A05" w:rsidRDefault="00432C6A" w:rsidP="0072492C">
            <w:r w:rsidRPr="006A0A05">
              <w:t xml:space="preserve">Page </w:t>
            </w:r>
            <w:r>
              <w:t>7</w:t>
            </w:r>
          </w:p>
        </w:tc>
        <w:tc>
          <w:tcPr>
            <w:tcW w:w="8295" w:type="dxa"/>
          </w:tcPr>
          <w:p w14:paraId="3D639666" w14:textId="77777777" w:rsidR="00432C6A" w:rsidRPr="000F05AA" w:rsidRDefault="00432C6A" w:rsidP="0072492C">
            <w:pPr>
              <w:rPr>
                <w:i/>
              </w:rPr>
            </w:pPr>
            <w:r>
              <w:t xml:space="preserve">“But where are the ocean’s plants?” </w:t>
            </w:r>
            <w:r>
              <w:rPr>
                <w:i/>
              </w:rPr>
              <w:t>(Group share)</w:t>
            </w:r>
          </w:p>
        </w:tc>
      </w:tr>
      <w:tr w:rsidR="00432C6A" w14:paraId="3D63966B" w14:textId="77777777" w:rsidTr="0072492C">
        <w:tc>
          <w:tcPr>
            <w:tcW w:w="2250" w:type="dxa"/>
          </w:tcPr>
          <w:p w14:paraId="3D639668" w14:textId="77777777" w:rsidR="00432C6A" w:rsidRPr="00F110AC" w:rsidRDefault="00432C6A" w:rsidP="0072492C">
            <w:pPr>
              <w:rPr>
                <w:b/>
              </w:rPr>
            </w:pPr>
            <w:r w:rsidRPr="00F110AC">
              <w:rPr>
                <w:b/>
              </w:rPr>
              <w:t>4</w:t>
            </w:r>
            <w:r w:rsidRPr="00F110AC">
              <w:rPr>
                <w:b/>
                <w:vertAlign w:val="superscript"/>
              </w:rPr>
              <w:t>th</w:t>
            </w:r>
            <w:r w:rsidRPr="00F110AC">
              <w:rPr>
                <w:b/>
              </w:rPr>
              <w:t xml:space="preserve"> Stopping Point</w:t>
            </w:r>
          </w:p>
          <w:p w14:paraId="3D639669" w14:textId="77777777" w:rsidR="00432C6A" w:rsidRPr="00D4567D" w:rsidRDefault="00432C6A" w:rsidP="0072492C">
            <w:r w:rsidRPr="00D4567D">
              <w:t>Page 11</w:t>
            </w:r>
          </w:p>
        </w:tc>
        <w:tc>
          <w:tcPr>
            <w:tcW w:w="8295" w:type="dxa"/>
          </w:tcPr>
          <w:p w14:paraId="3D63966A" w14:textId="77777777" w:rsidR="00432C6A" w:rsidRDefault="00432C6A" w:rsidP="0072492C">
            <w:r>
              <w:t xml:space="preserve">Project a photo of phytoplankton or show students the illustration in the book. How can we tell that they’re plants? What makes a plant a plant? </w:t>
            </w:r>
            <w:r w:rsidRPr="00E369EA">
              <w:rPr>
                <w:i/>
              </w:rPr>
              <w:t>(Turn and talk, then group share)</w:t>
            </w:r>
          </w:p>
        </w:tc>
      </w:tr>
      <w:tr w:rsidR="00432C6A" w14:paraId="3D63966F" w14:textId="77777777" w:rsidTr="0072492C">
        <w:tc>
          <w:tcPr>
            <w:tcW w:w="2250" w:type="dxa"/>
          </w:tcPr>
          <w:p w14:paraId="3D63966C" w14:textId="77777777" w:rsidR="00432C6A" w:rsidRPr="00F110AC" w:rsidRDefault="00432C6A" w:rsidP="0072492C">
            <w:pPr>
              <w:rPr>
                <w:b/>
              </w:rPr>
            </w:pPr>
            <w:r w:rsidRPr="00F110AC">
              <w:rPr>
                <w:b/>
              </w:rPr>
              <w:t>5</w:t>
            </w:r>
            <w:r w:rsidRPr="00F110AC">
              <w:rPr>
                <w:b/>
                <w:vertAlign w:val="superscript"/>
              </w:rPr>
              <w:t>th</w:t>
            </w:r>
            <w:r w:rsidRPr="00F110AC">
              <w:rPr>
                <w:b/>
              </w:rPr>
              <w:t xml:space="preserve"> Stopping Point</w:t>
            </w:r>
          </w:p>
          <w:p w14:paraId="3D63966D" w14:textId="77777777" w:rsidR="00432C6A" w:rsidRPr="003C4DAB" w:rsidRDefault="00432C6A" w:rsidP="0072492C">
            <w:r w:rsidRPr="003C4DAB">
              <w:t>Page 14</w:t>
            </w:r>
          </w:p>
        </w:tc>
        <w:tc>
          <w:tcPr>
            <w:tcW w:w="8295" w:type="dxa"/>
          </w:tcPr>
          <w:p w14:paraId="3D63966E" w14:textId="77777777" w:rsidR="00432C6A" w:rsidRDefault="00432C6A" w:rsidP="0072492C">
            <w:r>
              <w:t>Take 2 deep breaths…The oxygen in the 1</w:t>
            </w:r>
            <w:r w:rsidRPr="003C4DAB">
              <w:rPr>
                <w:vertAlign w:val="superscript"/>
              </w:rPr>
              <w:t>st</w:t>
            </w:r>
            <w:r>
              <w:t xml:space="preserve"> breath was from green plants on land, the oxygen in the 2</w:t>
            </w:r>
            <w:r w:rsidRPr="003C4DAB">
              <w:rPr>
                <w:vertAlign w:val="superscript"/>
              </w:rPr>
              <w:t>nd</w:t>
            </w:r>
            <w:r>
              <w:t xml:space="preserve"> breath was from phytoplankton in the ocean.</w:t>
            </w:r>
          </w:p>
        </w:tc>
      </w:tr>
      <w:tr w:rsidR="00432C6A" w14:paraId="3D639674" w14:textId="77777777" w:rsidTr="0072492C">
        <w:tc>
          <w:tcPr>
            <w:tcW w:w="2250" w:type="dxa"/>
          </w:tcPr>
          <w:p w14:paraId="3D639670" w14:textId="77777777" w:rsidR="00432C6A" w:rsidRDefault="00432C6A" w:rsidP="0072492C">
            <w:pPr>
              <w:rPr>
                <w:b/>
              </w:rPr>
            </w:pPr>
            <w:r>
              <w:rPr>
                <w:b/>
              </w:rPr>
              <w:t>6</w:t>
            </w:r>
            <w:r w:rsidRPr="00140424">
              <w:rPr>
                <w:b/>
                <w:vertAlign w:val="superscript"/>
              </w:rPr>
              <w:t>th</w:t>
            </w:r>
            <w:r>
              <w:rPr>
                <w:b/>
              </w:rPr>
              <w:t xml:space="preserve"> Stopping Point</w:t>
            </w:r>
          </w:p>
          <w:p w14:paraId="3D639671" w14:textId="77777777" w:rsidR="00432C6A" w:rsidRPr="00140424" w:rsidRDefault="00432C6A" w:rsidP="0072492C">
            <w:r>
              <w:t>Page 15</w:t>
            </w:r>
          </w:p>
        </w:tc>
        <w:tc>
          <w:tcPr>
            <w:tcW w:w="8295" w:type="dxa"/>
          </w:tcPr>
          <w:p w14:paraId="3D639672" w14:textId="77777777" w:rsidR="00432C6A" w:rsidRDefault="00432C6A" w:rsidP="0072492C">
            <w:r>
              <w:t xml:space="preserve">“Phytoplankton can grow very fast. It has enough light and nutrients, one phytoplankton can grow and become two in just a day or so. It splits into identical twins!” </w:t>
            </w:r>
          </w:p>
          <w:p w14:paraId="3D639673" w14:textId="77777777" w:rsidR="00432C6A" w:rsidRDefault="00432C6A" w:rsidP="0072492C">
            <w:r>
              <w:t xml:space="preserve">Why do you think they can grow so fast? </w:t>
            </w:r>
            <w:r w:rsidRPr="005552F4">
              <w:rPr>
                <w:i/>
              </w:rPr>
              <w:t>(Group share)</w:t>
            </w:r>
          </w:p>
        </w:tc>
      </w:tr>
      <w:tr w:rsidR="00432C6A" w14:paraId="3D639678" w14:textId="77777777" w:rsidTr="0072492C">
        <w:tc>
          <w:tcPr>
            <w:tcW w:w="2250" w:type="dxa"/>
          </w:tcPr>
          <w:p w14:paraId="3D639675" w14:textId="77777777" w:rsidR="00432C6A" w:rsidRDefault="00432C6A" w:rsidP="0072492C">
            <w:pPr>
              <w:rPr>
                <w:b/>
              </w:rPr>
            </w:pPr>
            <w:r>
              <w:rPr>
                <w:b/>
              </w:rPr>
              <w:t>7</w:t>
            </w:r>
            <w:r w:rsidRPr="00140424">
              <w:rPr>
                <w:b/>
                <w:vertAlign w:val="superscript"/>
              </w:rPr>
              <w:t>th</w:t>
            </w:r>
            <w:r>
              <w:rPr>
                <w:b/>
              </w:rPr>
              <w:t xml:space="preserve"> Stopping Point</w:t>
            </w:r>
          </w:p>
          <w:p w14:paraId="3D639676" w14:textId="77777777" w:rsidR="00432C6A" w:rsidRPr="00140424" w:rsidRDefault="00432C6A" w:rsidP="0072492C">
            <w:r>
              <w:t>Page 20</w:t>
            </w:r>
          </w:p>
        </w:tc>
        <w:tc>
          <w:tcPr>
            <w:tcW w:w="8295" w:type="dxa"/>
          </w:tcPr>
          <w:p w14:paraId="3D639677" w14:textId="77777777" w:rsidR="00432C6A" w:rsidRDefault="00432C6A" w:rsidP="0072492C">
            <w:r>
              <w:t xml:space="preserve">How are grass and phytoplankton alike? </w:t>
            </w:r>
            <w:r w:rsidRPr="005552F4">
              <w:rPr>
                <w:i/>
              </w:rPr>
              <w:t>(Turn and talk, then group share)</w:t>
            </w:r>
          </w:p>
        </w:tc>
      </w:tr>
      <w:tr w:rsidR="00432C6A" w14:paraId="3D63967C" w14:textId="77777777" w:rsidTr="0072492C">
        <w:tc>
          <w:tcPr>
            <w:tcW w:w="2250" w:type="dxa"/>
          </w:tcPr>
          <w:p w14:paraId="3D639679" w14:textId="77777777" w:rsidR="00432C6A" w:rsidRDefault="00432C6A" w:rsidP="0072492C">
            <w:pPr>
              <w:rPr>
                <w:b/>
              </w:rPr>
            </w:pPr>
            <w:r>
              <w:rPr>
                <w:b/>
              </w:rPr>
              <w:t>8</w:t>
            </w:r>
            <w:r w:rsidRPr="00014BA2">
              <w:rPr>
                <w:b/>
                <w:vertAlign w:val="superscript"/>
              </w:rPr>
              <w:t>th</w:t>
            </w:r>
            <w:r>
              <w:rPr>
                <w:b/>
              </w:rPr>
              <w:t xml:space="preserve"> Stopping Point</w:t>
            </w:r>
          </w:p>
          <w:p w14:paraId="3D63967A" w14:textId="77777777" w:rsidR="00432C6A" w:rsidRPr="00014BA2" w:rsidRDefault="00432C6A" w:rsidP="0072492C">
            <w:r>
              <w:t>Page 22</w:t>
            </w:r>
          </w:p>
        </w:tc>
        <w:tc>
          <w:tcPr>
            <w:tcW w:w="8295" w:type="dxa"/>
          </w:tcPr>
          <w:p w14:paraId="3D63967B" w14:textId="77777777" w:rsidR="00432C6A" w:rsidRDefault="00432C6A" w:rsidP="0072492C">
            <w:r>
              <w:t xml:space="preserve">“Where do these animals get their food? </w:t>
            </w:r>
            <w:r w:rsidRPr="00014BA2">
              <w:rPr>
                <w:i/>
              </w:rPr>
              <w:t>(Group share)</w:t>
            </w:r>
          </w:p>
        </w:tc>
      </w:tr>
      <w:tr w:rsidR="00432C6A" w14:paraId="3D639680" w14:textId="77777777" w:rsidTr="0072492C">
        <w:tc>
          <w:tcPr>
            <w:tcW w:w="2250" w:type="dxa"/>
          </w:tcPr>
          <w:p w14:paraId="3D63967D" w14:textId="77777777" w:rsidR="00432C6A" w:rsidRDefault="00432C6A" w:rsidP="0072492C">
            <w:pPr>
              <w:rPr>
                <w:b/>
              </w:rPr>
            </w:pPr>
            <w:r>
              <w:rPr>
                <w:b/>
              </w:rPr>
              <w:t>9</w:t>
            </w:r>
            <w:r w:rsidRPr="00902A88">
              <w:rPr>
                <w:b/>
                <w:vertAlign w:val="superscript"/>
              </w:rPr>
              <w:t>th</w:t>
            </w:r>
            <w:r>
              <w:rPr>
                <w:b/>
              </w:rPr>
              <w:t xml:space="preserve"> Stopping Point</w:t>
            </w:r>
          </w:p>
          <w:p w14:paraId="3D63967E" w14:textId="77777777" w:rsidR="00432C6A" w:rsidRPr="00902A88" w:rsidRDefault="00432C6A" w:rsidP="0072492C">
            <w:r w:rsidRPr="00902A88">
              <w:t>Page 2</w:t>
            </w:r>
            <w:r>
              <w:t>8</w:t>
            </w:r>
          </w:p>
        </w:tc>
        <w:tc>
          <w:tcPr>
            <w:tcW w:w="8295" w:type="dxa"/>
          </w:tcPr>
          <w:p w14:paraId="3D63967F" w14:textId="77777777" w:rsidR="00432C6A" w:rsidRDefault="00432C6A" w:rsidP="0072492C">
            <w:r>
              <w:t xml:space="preserve">“How can those deep dark waters—rich with nutrients—rise all those miles back up into the light so the phytoplankton can use them once again?” </w:t>
            </w:r>
            <w:r w:rsidRPr="00EE2332">
              <w:rPr>
                <w:i/>
              </w:rPr>
              <w:t>(Group share)</w:t>
            </w:r>
          </w:p>
        </w:tc>
      </w:tr>
      <w:tr w:rsidR="00432C6A" w14:paraId="3D639684" w14:textId="77777777" w:rsidTr="0072492C">
        <w:tc>
          <w:tcPr>
            <w:tcW w:w="2250" w:type="dxa"/>
          </w:tcPr>
          <w:p w14:paraId="3D639681" w14:textId="77777777" w:rsidR="00432C6A" w:rsidRPr="00F110AC" w:rsidRDefault="00432C6A" w:rsidP="0072492C">
            <w:pPr>
              <w:rPr>
                <w:b/>
              </w:rPr>
            </w:pPr>
            <w:r w:rsidRPr="00F110AC">
              <w:rPr>
                <w:b/>
              </w:rPr>
              <w:t>Wrapping Up and Reflecting on the Conversation</w:t>
            </w:r>
          </w:p>
          <w:p w14:paraId="3D639682" w14:textId="77777777" w:rsidR="00432C6A" w:rsidRPr="007B69C6" w:rsidRDefault="00432C6A" w:rsidP="0072492C">
            <w:r w:rsidRPr="007C743B">
              <w:t>Page 34</w:t>
            </w:r>
          </w:p>
        </w:tc>
        <w:tc>
          <w:tcPr>
            <w:tcW w:w="8295" w:type="dxa"/>
          </w:tcPr>
          <w:p w14:paraId="3D639683" w14:textId="77777777" w:rsidR="00432C6A" w:rsidRDefault="00432C6A" w:rsidP="0072492C">
            <w:r>
              <w:t>What would happen if the number of phytoplankton decreased significantly? What kinds of factors might influence phytoplankton populations? (</w:t>
            </w:r>
            <w:r w:rsidRPr="001360B9">
              <w:rPr>
                <w:i/>
              </w:rPr>
              <w:t>Turn and talk, then group share)</w:t>
            </w:r>
          </w:p>
        </w:tc>
      </w:tr>
    </w:tbl>
    <w:p w14:paraId="3D639685" w14:textId="77777777" w:rsidR="00432C6A" w:rsidRDefault="00432C6A" w:rsidP="00432C6A">
      <w:pPr>
        <w:rPr>
          <w:lang w:val="fr-FR"/>
        </w:rPr>
      </w:pPr>
      <w:proofErr w:type="gramStart"/>
      <w:r w:rsidRPr="001843EA">
        <w:rPr>
          <w:u w:val="single"/>
          <w:lang w:val="fr-FR"/>
        </w:rPr>
        <w:t>Source</w:t>
      </w:r>
      <w:r w:rsidRPr="001843EA">
        <w:rPr>
          <w:lang w:val="fr-FR"/>
        </w:rPr>
        <w:t>:</w:t>
      </w:r>
      <w:proofErr w:type="gramEnd"/>
      <w:r w:rsidRPr="001843EA">
        <w:rPr>
          <w:lang w:val="fr-FR"/>
        </w:rPr>
        <w:t xml:space="preserve"> Janet </w:t>
      </w:r>
      <w:proofErr w:type="spellStart"/>
      <w:r w:rsidRPr="001843EA">
        <w:rPr>
          <w:lang w:val="fr-FR"/>
        </w:rPr>
        <w:t>MacNeil</w:t>
      </w:r>
      <w:proofErr w:type="spellEnd"/>
      <w:r w:rsidRPr="001843EA">
        <w:rPr>
          <w:lang w:val="fr-FR"/>
        </w:rPr>
        <w:t xml:space="preserve">, </w:t>
      </w:r>
      <w:hyperlink r:id="rId21" w:history="1">
        <w:r w:rsidRPr="00B116EA">
          <w:rPr>
            <w:rStyle w:val="Hyperlink"/>
            <w:lang w:val="fr-FR"/>
          </w:rPr>
          <w:t>http://the-curious-scientist.weebly.com/curriculum.html</w:t>
        </w:r>
      </w:hyperlink>
      <w:r>
        <w:rPr>
          <w:lang w:val="fr-FR"/>
        </w:rPr>
        <w:t xml:space="preserve"> </w:t>
      </w:r>
    </w:p>
    <w:p w14:paraId="1CB305D5" w14:textId="77777777" w:rsidR="0072492C" w:rsidRDefault="0072492C">
      <w:pPr>
        <w:spacing w:after="0" w:line="240" w:lineRule="auto"/>
        <w:rPr>
          <w:rFonts w:ascii="Cambria" w:hAnsi="Cambria"/>
          <w:b/>
          <w:sz w:val="24"/>
          <w:szCs w:val="24"/>
          <w:lang w:eastAsia="en-US"/>
        </w:rPr>
      </w:pPr>
      <w:r>
        <w:rPr>
          <w:rFonts w:ascii="Cambria" w:hAnsi="Cambria"/>
          <w:b/>
          <w:sz w:val="24"/>
          <w:szCs w:val="24"/>
          <w:lang w:eastAsia="en-US"/>
        </w:rPr>
        <w:br w:type="page"/>
      </w:r>
    </w:p>
    <w:p w14:paraId="3D639686" w14:textId="74C09F7A" w:rsidR="00432C6A" w:rsidRPr="00E2375B" w:rsidRDefault="00432C6A" w:rsidP="00432C6A">
      <w:pPr>
        <w:spacing w:after="0" w:line="240" w:lineRule="auto"/>
        <w:jc w:val="center"/>
        <w:rPr>
          <w:rFonts w:ascii="Cambria" w:hAnsi="Cambria"/>
          <w:b/>
          <w:sz w:val="24"/>
          <w:szCs w:val="24"/>
          <w:lang w:eastAsia="en-US"/>
        </w:rPr>
      </w:pPr>
      <w:r>
        <w:rPr>
          <w:rFonts w:ascii="Cambria" w:hAnsi="Cambria"/>
          <w:b/>
          <w:sz w:val="24"/>
          <w:szCs w:val="24"/>
          <w:lang w:eastAsia="en-US"/>
        </w:rPr>
        <w:lastRenderedPageBreak/>
        <w:t xml:space="preserve">Lesson 3- </w:t>
      </w:r>
      <w:r w:rsidRPr="00E2375B">
        <w:rPr>
          <w:rFonts w:ascii="Cambria" w:hAnsi="Cambria"/>
          <w:b/>
          <w:sz w:val="24"/>
          <w:szCs w:val="24"/>
          <w:lang w:eastAsia="en-US"/>
        </w:rPr>
        <w:t>Major Ocean Currents Map</w:t>
      </w:r>
    </w:p>
    <w:p w14:paraId="3D639687" w14:textId="77777777" w:rsidR="00432C6A" w:rsidRDefault="00432C6A" w:rsidP="00432C6A">
      <w:pPr>
        <w:spacing w:after="0" w:line="240" w:lineRule="auto"/>
        <w:rPr>
          <w:rFonts w:ascii="Cambria" w:hAnsi="Cambria"/>
          <w:sz w:val="24"/>
          <w:szCs w:val="24"/>
          <w:lang w:eastAsia="en-US"/>
        </w:rPr>
      </w:pPr>
    </w:p>
    <w:p w14:paraId="3D639688" w14:textId="77777777" w:rsidR="00432C6A" w:rsidRDefault="00432C6A" w:rsidP="00432C6A">
      <w:pPr>
        <w:spacing w:after="0" w:line="240" w:lineRule="auto"/>
        <w:rPr>
          <w:rFonts w:ascii="Cambria" w:hAnsi="Cambria"/>
          <w:sz w:val="24"/>
          <w:szCs w:val="24"/>
          <w:lang w:eastAsia="en-US"/>
        </w:rPr>
      </w:pPr>
      <w:r>
        <w:rPr>
          <w:rFonts w:ascii="Cambria" w:hAnsi="Cambria"/>
          <w:noProof/>
          <w:sz w:val="24"/>
          <w:szCs w:val="24"/>
          <w:lang w:eastAsia="en-US"/>
        </w:rPr>
        <w:drawing>
          <wp:inline distT="0" distB="0" distL="0" distR="0" wp14:anchorId="3D639CA2" wp14:editId="3D639CA3">
            <wp:extent cx="5915025" cy="5000625"/>
            <wp:effectExtent l="19050" t="0" r="9525" b="0"/>
            <wp:docPr id="9" name="Picture 3" descr="World Map of Major Ocean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B. Major Ocean Currents"/>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5915025" cy="5000625"/>
                    </a:xfrm>
                    <a:prstGeom prst="rect">
                      <a:avLst/>
                    </a:prstGeom>
                    <a:noFill/>
                    <a:ln>
                      <a:noFill/>
                    </a:ln>
                    <a:extLst>
                      <a:ext uri="{53640926-AAD7-44D8-BBD7-CCE9431645EC}">
                        <a14:shadowObscured xmlns:a14="http://schemas.microsoft.com/office/drawing/2010/main"/>
                      </a:ext>
                    </a:extLst>
                  </pic:spPr>
                </pic:pic>
              </a:graphicData>
            </a:graphic>
          </wp:inline>
        </w:drawing>
      </w:r>
    </w:p>
    <w:p w14:paraId="3D639689" w14:textId="77777777" w:rsidR="00432C6A" w:rsidRPr="008378C2" w:rsidRDefault="00432C6A" w:rsidP="00432C6A">
      <w:pPr>
        <w:spacing w:after="0" w:line="240" w:lineRule="auto"/>
        <w:rPr>
          <w:rFonts w:ascii="Cambria" w:hAnsi="Cambria" w:cs="Arial"/>
          <w:sz w:val="20"/>
          <w:szCs w:val="20"/>
        </w:rPr>
      </w:pPr>
      <w:r w:rsidRPr="008378C2">
        <w:rPr>
          <w:rFonts w:ascii="Cambria" w:hAnsi="Cambria"/>
          <w:sz w:val="20"/>
          <w:szCs w:val="20"/>
          <w:u w:val="single"/>
          <w:lang w:eastAsia="en-US"/>
        </w:rPr>
        <w:t>Source</w:t>
      </w:r>
      <w:r w:rsidRPr="008378C2">
        <w:rPr>
          <w:rFonts w:ascii="Cambria" w:hAnsi="Cambria"/>
          <w:sz w:val="20"/>
          <w:szCs w:val="20"/>
          <w:lang w:eastAsia="en-US"/>
        </w:rPr>
        <w:t xml:space="preserve">: </w:t>
      </w:r>
      <w:r w:rsidRPr="008378C2">
        <w:rPr>
          <w:rFonts w:ascii="Cambria" w:hAnsi="Cambria" w:cs="Arial"/>
          <w:sz w:val="20"/>
          <w:szCs w:val="20"/>
        </w:rPr>
        <w:t>The California Education and Environment Initiative, Unit E.5.d, Ocean Currents and Natural Systems.</w:t>
      </w:r>
    </w:p>
    <w:p w14:paraId="3D639698" w14:textId="77777777" w:rsidR="00432C6A" w:rsidRDefault="00432C6A" w:rsidP="00432C6A">
      <w:pPr>
        <w:spacing w:after="0" w:line="240" w:lineRule="auto"/>
        <w:jc w:val="center"/>
        <w:rPr>
          <w:rFonts w:ascii="Cambria" w:hAnsi="Cambria" w:cs="Arial"/>
          <w:b/>
          <w:sz w:val="28"/>
          <w:szCs w:val="28"/>
        </w:rPr>
      </w:pPr>
    </w:p>
    <w:p w14:paraId="07FFF745" w14:textId="77777777" w:rsidR="0072492C" w:rsidRDefault="0072492C">
      <w:pPr>
        <w:spacing w:after="0" w:line="240" w:lineRule="auto"/>
        <w:rPr>
          <w:rFonts w:ascii="Cambria" w:hAnsi="Cambria" w:cs="Arial"/>
          <w:b/>
          <w:sz w:val="28"/>
          <w:szCs w:val="28"/>
        </w:rPr>
      </w:pPr>
      <w:r>
        <w:rPr>
          <w:rFonts w:ascii="Cambria" w:hAnsi="Cambria" w:cs="Arial"/>
          <w:b/>
          <w:sz w:val="28"/>
          <w:szCs w:val="28"/>
        </w:rPr>
        <w:br w:type="page"/>
      </w:r>
    </w:p>
    <w:p w14:paraId="3D639699" w14:textId="1AF36F42" w:rsidR="00432C6A" w:rsidRDefault="00432C6A" w:rsidP="0072492C">
      <w:pPr>
        <w:spacing w:line="240" w:lineRule="auto"/>
        <w:jc w:val="center"/>
        <w:rPr>
          <w:rFonts w:ascii="Cambria" w:hAnsi="Cambria" w:cs="Arial"/>
          <w:b/>
          <w:sz w:val="28"/>
          <w:szCs w:val="28"/>
        </w:rPr>
      </w:pPr>
      <w:r>
        <w:rPr>
          <w:rFonts w:ascii="Cambria" w:hAnsi="Cambria" w:cs="Arial"/>
          <w:b/>
          <w:sz w:val="28"/>
          <w:szCs w:val="28"/>
        </w:rPr>
        <w:lastRenderedPageBreak/>
        <w:t xml:space="preserve">Lesson 3- </w:t>
      </w:r>
      <w:r w:rsidRPr="00764BD9">
        <w:rPr>
          <w:rFonts w:ascii="Cambria" w:hAnsi="Cambria" w:cs="Arial"/>
          <w:b/>
          <w:sz w:val="28"/>
          <w:szCs w:val="28"/>
        </w:rPr>
        <w:t>Uneven Heating of Earth Diagram</w:t>
      </w:r>
    </w:p>
    <w:p w14:paraId="3D63969A" w14:textId="77777777" w:rsidR="00432C6A" w:rsidRDefault="00432C6A" w:rsidP="0072492C">
      <w:pPr>
        <w:spacing w:after="0" w:line="240" w:lineRule="auto"/>
        <w:ind w:left="-720"/>
        <w:rPr>
          <w:rFonts w:ascii="Cambria" w:hAnsi="Cambria"/>
          <w:sz w:val="24"/>
          <w:szCs w:val="24"/>
          <w:u w:val="single"/>
          <w:lang w:eastAsia="en-US"/>
        </w:rPr>
      </w:pPr>
      <w:r>
        <w:rPr>
          <w:rFonts w:ascii="Cambria" w:hAnsi="Cambria"/>
          <w:noProof/>
          <w:sz w:val="24"/>
          <w:szCs w:val="24"/>
          <w:u w:val="single"/>
          <w:lang w:eastAsia="en-US"/>
        </w:rPr>
        <w:drawing>
          <wp:inline distT="0" distB="0" distL="0" distR="0" wp14:anchorId="3D639CA4" wp14:editId="640E5BB1">
            <wp:extent cx="6781800" cy="6267450"/>
            <wp:effectExtent l="0" t="0" r="0" b="0"/>
            <wp:docPr id="11" name="Picture 4" descr="Diagram showing uneven Heating of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etmacneil:Desktop:C. Uneven Heating of Earth"/>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6781800" cy="6267450"/>
                    </a:xfrm>
                    <a:prstGeom prst="rect">
                      <a:avLst/>
                    </a:prstGeom>
                    <a:noFill/>
                    <a:ln>
                      <a:noFill/>
                    </a:ln>
                  </pic:spPr>
                </pic:pic>
              </a:graphicData>
            </a:graphic>
          </wp:inline>
        </w:drawing>
      </w:r>
    </w:p>
    <w:p w14:paraId="3D63969B" w14:textId="77777777" w:rsidR="00432C6A" w:rsidRPr="00F06E22" w:rsidRDefault="00432C6A" w:rsidP="00432C6A">
      <w:pPr>
        <w:spacing w:after="0" w:line="240" w:lineRule="auto"/>
        <w:rPr>
          <w:rFonts w:ascii="Cambria" w:hAnsi="Cambria"/>
          <w:sz w:val="24"/>
          <w:szCs w:val="24"/>
          <w:u w:val="single"/>
          <w:lang w:eastAsia="en-US"/>
        </w:rPr>
      </w:pPr>
      <w:r w:rsidRPr="008378C2">
        <w:rPr>
          <w:rFonts w:ascii="Cambria" w:hAnsi="Cambria"/>
          <w:sz w:val="20"/>
          <w:szCs w:val="20"/>
          <w:u w:val="single"/>
          <w:lang w:eastAsia="en-US"/>
        </w:rPr>
        <w:t>Source</w:t>
      </w:r>
      <w:r w:rsidRPr="008378C2">
        <w:rPr>
          <w:rFonts w:ascii="Cambria" w:hAnsi="Cambria"/>
          <w:sz w:val="20"/>
          <w:szCs w:val="20"/>
          <w:lang w:eastAsia="en-US"/>
        </w:rPr>
        <w:t xml:space="preserve">: </w:t>
      </w:r>
      <w:r w:rsidRPr="008378C2">
        <w:rPr>
          <w:rFonts w:ascii="Cambria" w:hAnsi="Cambria" w:cs="Arial"/>
          <w:sz w:val="20"/>
          <w:szCs w:val="20"/>
        </w:rPr>
        <w:t>The California Education and Environment Initiative, Unit E.5.d, Ocean Currents and Natural Systems.</w:t>
      </w:r>
    </w:p>
    <w:p w14:paraId="3D6396A0" w14:textId="77777777" w:rsidR="00432C6A" w:rsidRDefault="00432C6A" w:rsidP="00432C6A">
      <w:pPr>
        <w:spacing w:line="240" w:lineRule="auto"/>
        <w:rPr>
          <w:rFonts w:ascii="Cambria" w:hAnsi="Cambria"/>
          <w:b/>
          <w:sz w:val="28"/>
          <w:szCs w:val="28"/>
        </w:rPr>
      </w:pPr>
    </w:p>
    <w:p w14:paraId="23DE0921" w14:textId="77777777" w:rsidR="0072492C" w:rsidRDefault="0072492C">
      <w:pPr>
        <w:spacing w:after="0" w:line="240" w:lineRule="auto"/>
        <w:rPr>
          <w:rFonts w:ascii="Cambria" w:hAnsi="Cambria"/>
          <w:b/>
          <w:sz w:val="28"/>
          <w:szCs w:val="28"/>
        </w:rPr>
      </w:pPr>
      <w:r>
        <w:rPr>
          <w:rFonts w:ascii="Cambria" w:hAnsi="Cambria"/>
          <w:b/>
          <w:sz w:val="28"/>
          <w:szCs w:val="28"/>
        </w:rPr>
        <w:br w:type="page"/>
      </w:r>
    </w:p>
    <w:p w14:paraId="3D6396A1" w14:textId="151A0FD5" w:rsidR="00432C6A" w:rsidRDefault="00432C6A" w:rsidP="00432C6A">
      <w:pPr>
        <w:spacing w:line="240" w:lineRule="auto"/>
        <w:jc w:val="center"/>
        <w:rPr>
          <w:rFonts w:ascii="Cambria" w:hAnsi="Cambria"/>
          <w:b/>
          <w:sz w:val="28"/>
          <w:szCs w:val="28"/>
        </w:rPr>
      </w:pPr>
      <w:r w:rsidRPr="00F06E22">
        <w:rPr>
          <w:rFonts w:ascii="Cambria" w:hAnsi="Cambria"/>
          <w:b/>
          <w:sz w:val="28"/>
          <w:szCs w:val="28"/>
        </w:rPr>
        <w:lastRenderedPageBreak/>
        <w:t>Lesson 4</w:t>
      </w:r>
      <w:r>
        <w:rPr>
          <w:rFonts w:ascii="Cambria" w:hAnsi="Cambria"/>
          <w:b/>
          <w:sz w:val="28"/>
          <w:szCs w:val="28"/>
        </w:rPr>
        <w:t>- Chlorophyll, Satellite Images</w:t>
      </w:r>
    </w:p>
    <w:p w14:paraId="3D6396A2" w14:textId="65978280" w:rsidR="00432C6A" w:rsidRDefault="00432C6A" w:rsidP="00432C6A">
      <w:pPr>
        <w:spacing w:line="240" w:lineRule="auto"/>
        <w:jc w:val="center"/>
        <w:rPr>
          <w:rFonts w:ascii="Cambria" w:hAnsi="Cambria"/>
          <w:b/>
          <w:sz w:val="28"/>
          <w:szCs w:val="28"/>
        </w:rPr>
      </w:pPr>
      <w:r w:rsidRPr="00F06E22">
        <w:rPr>
          <w:rFonts w:ascii="Cambria" w:hAnsi="Cambria"/>
          <w:b/>
          <w:sz w:val="28"/>
          <w:szCs w:val="28"/>
        </w:rPr>
        <w:t>MODIS, Gulf of Maine, January 2012</w:t>
      </w:r>
    </w:p>
    <w:p w14:paraId="3D6396A3" w14:textId="005B31BC" w:rsidR="00432C6A" w:rsidRPr="00F06E22" w:rsidRDefault="0072492C" w:rsidP="00432C6A">
      <w:r>
        <w:rPr>
          <w:rFonts w:ascii="Cambria" w:hAnsi="Cambria"/>
          <w:b/>
          <w:noProof/>
          <w:sz w:val="28"/>
          <w:szCs w:val="28"/>
          <w:lang w:eastAsia="en-US"/>
        </w:rPr>
        <w:drawing>
          <wp:inline distT="0" distB="0" distL="0" distR="0" wp14:anchorId="458FB829" wp14:editId="3598E5F2">
            <wp:extent cx="6181725" cy="6181725"/>
            <wp:effectExtent l="0" t="0" r="9525" b="9525"/>
            <wp:docPr id="14" name="Picture 35" descr="Gulf of Maine Chlorophyll Satellite Images, January 2012&#10;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netmacneil:Desktop:2012 Chl Images:modis2012jancomp_gom_chl.png"/>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6181725" cy="6181725"/>
                    </a:xfrm>
                    <a:prstGeom prst="rect">
                      <a:avLst/>
                    </a:prstGeom>
                    <a:noFill/>
                    <a:ln>
                      <a:noFill/>
                    </a:ln>
                  </pic:spPr>
                </pic:pic>
              </a:graphicData>
            </a:graphic>
          </wp:inline>
        </w:drawing>
      </w:r>
    </w:p>
    <w:p w14:paraId="3D6396A4" w14:textId="77777777" w:rsidR="00432C6A" w:rsidRDefault="00432C6A" w:rsidP="0072492C">
      <w:pPr>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25" w:history="1">
        <w:r w:rsidRPr="00F06E22">
          <w:rPr>
            <w:rStyle w:val="Hyperlink"/>
            <w:rFonts w:ascii="Cambria" w:hAnsi="Cambria"/>
            <w:sz w:val="24"/>
            <w:szCs w:val="24"/>
            <w:lang w:val="fr-FR"/>
          </w:rPr>
          <w:t>http://www.seasurface.umaine.edu/frames_xband.html</w:t>
        </w:r>
      </w:hyperlink>
    </w:p>
    <w:p w14:paraId="3D6396A7" w14:textId="77777777" w:rsidR="00432C6A" w:rsidRDefault="00432C6A" w:rsidP="00432C6A">
      <w:pPr>
        <w:spacing w:line="240" w:lineRule="auto"/>
        <w:jc w:val="center"/>
        <w:rPr>
          <w:rFonts w:ascii="Cambria" w:hAnsi="Cambria"/>
          <w:b/>
          <w:sz w:val="28"/>
          <w:szCs w:val="28"/>
          <w:lang w:val="fr-FR"/>
        </w:rPr>
      </w:pPr>
    </w:p>
    <w:p w14:paraId="179FD176" w14:textId="77777777" w:rsidR="0072492C" w:rsidRDefault="0072492C">
      <w:pPr>
        <w:spacing w:after="0" w:line="240" w:lineRule="auto"/>
        <w:rPr>
          <w:rFonts w:ascii="Cambria" w:hAnsi="Cambria"/>
          <w:b/>
          <w:sz w:val="28"/>
          <w:szCs w:val="28"/>
        </w:rPr>
      </w:pPr>
      <w:r>
        <w:rPr>
          <w:rFonts w:ascii="Cambria" w:hAnsi="Cambria"/>
          <w:b/>
          <w:sz w:val="28"/>
          <w:szCs w:val="28"/>
        </w:rPr>
        <w:br w:type="page"/>
      </w:r>
    </w:p>
    <w:p w14:paraId="3D6396A8" w14:textId="45BA501A" w:rsidR="00432C6A" w:rsidRDefault="00432C6A" w:rsidP="00432C6A">
      <w:pPr>
        <w:spacing w:line="240" w:lineRule="auto"/>
        <w:jc w:val="center"/>
        <w:rPr>
          <w:rFonts w:ascii="Cambria" w:hAnsi="Cambria"/>
          <w:b/>
          <w:sz w:val="28"/>
          <w:szCs w:val="28"/>
        </w:rPr>
      </w:pPr>
      <w:r w:rsidRPr="00F06E22">
        <w:rPr>
          <w:rFonts w:ascii="Cambria" w:hAnsi="Cambria"/>
          <w:b/>
          <w:sz w:val="28"/>
          <w:szCs w:val="28"/>
        </w:rPr>
        <w:lastRenderedPageBreak/>
        <w:t xml:space="preserve">Lesson 4- Chlorophyll, </w:t>
      </w:r>
      <w:r>
        <w:rPr>
          <w:rFonts w:ascii="Cambria" w:hAnsi="Cambria"/>
          <w:b/>
          <w:sz w:val="28"/>
          <w:szCs w:val="28"/>
        </w:rPr>
        <w:t>Satellite Images</w:t>
      </w:r>
    </w:p>
    <w:p w14:paraId="3D6396A9" w14:textId="77777777" w:rsidR="00432C6A" w:rsidRDefault="00432C6A" w:rsidP="00432C6A">
      <w:pPr>
        <w:spacing w:line="240" w:lineRule="auto"/>
        <w:jc w:val="center"/>
        <w:rPr>
          <w:rFonts w:ascii="Cambria" w:hAnsi="Cambria"/>
          <w:b/>
          <w:sz w:val="28"/>
          <w:szCs w:val="28"/>
        </w:rPr>
      </w:pPr>
      <w:r w:rsidRPr="00F06E22">
        <w:rPr>
          <w:rFonts w:ascii="Cambria" w:hAnsi="Cambria"/>
          <w:b/>
          <w:sz w:val="28"/>
          <w:szCs w:val="28"/>
        </w:rPr>
        <w:t>MODIS, Gulf of Maine, February 2012</w:t>
      </w:r>
    </w:p>
    <w:p w14:paraId="3D6396AA" w14:textId="77777777" w:rsidR="00432C6A" w:rsidRPr="00F06E22" w:rsidRDefault="00432C6A" w:rsidP="00432C6A">
      <w:pPr>
        <w:spacing w:line="240" w:lineRule="auto"/>
        <w:jc w:val="center"/>
        <w:rPr>
          <w:rFonts w:ascii="Cambria" w:hAnsi="Cambria"/>
          <w:b/>
          <w:sz w:val="28"/>
          <w:szCs w:val="28"/>
        </w:rPr>
      </w:pPr>
    </w:p>
    <w:p w14:paraId="3D6396AB" w14:textId="77777777" w:rsidR="00432C6A" w:rsidRDefault="00432C6A" w:rsidP="00432C6A">
      <w:pPr>
        <w:spacing w:line="240" w:lineRule="auto"/>
        <w:jc w:val="center"/>
        <w:rPr>
          <w:rFonts w:ascii="Arial" w:hAnsi="Arial" w:cs="Arial"/>
          <w:noProof/>
          <w:lang w:eastAsia="en-US"/>
        </w:rPr>
      </w:pPr>
      <w:r>
        <w:rPr>
          <w:rFonts w:ascii="Cambria" w:hAnsi="Cambria"/>
          <w:b/>
          <w:noProof/>
          <w:sz w:val="28"/>
          <w:szCs w:val="28"/>
          <w:lang w:eastAsia="en-US"/>
        </w:rPr>
        <w:drawing>
          <wp:inline distT="0" distB="0" distL="0" distR="0" wp14:anchorId="3D639CA8" wp14:editId="3D639CA9">
            <wp:extent cx="6305550" cy="6305550"/>
            <wp:effectExtent l="19050" t="0" r="0" b="0"/>
            <wp:docPr id="19" name="Picture 37" descr="Gulf of Maine Chlorophyll Satellite Images, Februar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netmacneil:Desktop:2012 Chl Images:modis2012febcomp_gom_chl.pn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305550" cy="6305550"/>
                    </a:xfrm>
                    <a:prstGeom prst="rect">
                      <a:avLst/>
                    </a:prstGeom>
                    <a:noFill/>
                    <a:ln>
                      <a:noFill/>
                    </a:ln>
                  </pic:spPr>
                </pic:pic>
              </a:graphicData>
            </a:graphic>
          </wp:inline>
        </w:drawing>
      </w:r>
    </w:p>
    <w:p w14:paraId="3D6396AC" w14:textId="77777777" w:rsidR="00432C6A" w:rsidRPr="005060C7" w:rsidRDefault="00432C6A" w:rsidP="00432C6A">
      <w:pPr>
        <w:spacing w:line="240" w:lineRule="auto"/>
        <w:jc w:val="center"/>
        <w:rPr>
          <w:rFonts w:ascii="Arial" w:hAnsi="Arial" w:cs="Arial"/>
          <w:noProof/>
          <w:lang w:val="fr-FR" w:eastAsia="en-US"/>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27" w:history="1">
        <w:r w:rsidRPr="00F06E22">
          <w:rPr>
            <w:rStyle w:val="Hyperlink"/>
            <w:rFonts w:ascii="Cambria" w:hAnsi="Cambria"/>
            <w:sz w:val="24"/>
            <w:szCs w:val="24"/>
            <w:lang w:val="fr-FR"/>
          </w:rPr>
          <w:t>http://www.seasurface.umaine.edu/frames_xband.html</w:t>
        </w:r>
      </w:hyperlink>
    </w:p>
    <w:p w14:paraId="3D6396AF" w14:textId="77777777" w:rsidR="00432C6A" w:rsidRPr="00F06E22" w:rsidRDefault="00432C6A" w:rsidP="00432C6A">
      <w:pPr>
        <w:spacing w:line="240" w:lineRule="auto"/>
        <w:rPr>
          <w:rFonts w:ascii="Arial" w:hAnsi="Arial" w:cs="Arial"/>
          <w:lang w:val="fr-FR"/>
        </w:rPr>
      </w:pPr>
    </w:p>
    <w:p w14:paraId="70C83104" w14:textId="77777777" w:rsidR="0072492C" w:rsidRDefault="0072492C">
      <w:pPr>
        <w:spacing w:after="0" w:line="240" w:lineRule="auto"/>
        <w:rPr>
          <w:rFonts w:ascii="Cambria" w:hAnsi="Cambria"/>
          <w:b/>
          <w:sz w:val="28"/>
          <w:szCs w:val="28"/>
        </w:rPr>
      </w:pPr>
      <w:r>
        <w:rPr>
          <w:rFonts w:ascii="Cambria" w:hAnsi="Cambria"/>
          <w:b/>
          <w:sz w:val="28"/>
          <w:szCs w:val="28"/>
        </w:rPr>
        <w:br w:type="page"/>
      </w:r>
    </w:p>
    <w:p w14:paraId="3D6396B0" w14:textId="69335170" w:rsidR="00432C6A" w:rsidRPr="005060C7" w:rsidRDefault="00432C6A" w:rsidP="00432C6A">
      <w:pPr>
        <w:spacing w:line="240" w:lineRule="auto"/>
        <w:jc w:val="center"/>
        <w:rPr>
          <w:rFonts w:ascii="Cambria" w:hAnsi="Cambria"/>
          <w:b/>
          <w:sz w:val="28"/>
          <w:szCs w:val="28"/>
        </w:rPr>
      </w:pPr>
      <w:r w:rsidRPr="005060C7">
        <w:rPr>
          <w:rFonts w:ascii="Cambria" w:hAnsi="Cambria"/>
          <w:b/>
          <w:sz w:val="28"/>
          <w:szCs w:val="28"/>
        </w:rPr>
        <w:lastRenderedPageBreak/>
        <w:t>Lesson 4</w:t>
      </w:r>
      <w:r>
        <w:rPr>
          <w:rFonts w:ascii="Cambria" w:hAnsi="Cambria"/>
          <w:b/>
          <w:sz w:val="28"/>
          <w:szCs w:val="28"/>
        </w:rPr>
        <w:t>- Chlorophyll, Satellite Images</w:t>
      </w:r>
    </w:p>
    <w:p w14:paraId="3D6396B1" w14:textId="77777777" w:rsidR="00432C6A" w:rsidRDefault="00432C6A" w:rsidP="00432C6A">
      <w:pPr>
        <w:spacing w:line="240" w:lineRule="auto"/>
        <w:jc w:val="center"/>
        <w:rPr>
          <w:rFonts w:ascii="Cambria" w:hAnsi="Cambria"/>
          <w:b/>
          <w:sz w:val="28"/>
          <w:szCs w:val="28"/>
        </w:rPr>
      </w:pPr>
      <w:r w:rsidRPr="005060C7">
        <w:rPr>
          <w:rFonts w:ascii="Cambria" w:hAnsi="Cambria"/>
          <w:b/>
          <w:sz w:val="28"/>
          <w:szCs w:val="28"/>
        </w:rPr>
        <w:t>MODIS, Gulf of Maine, March 2012</w:t>
      </w:r>
    </w:p>
    <w:p w14:paraId="3D6396B2" w14:textId="77777777" w:rsidR="00432C6A" w:rsidRPr="005060C7" w:rsidRDefault="00432C6A" w:rsidP="00432C6A">
      <w:pPr>
        <w:spacing w:line="240" w:lineRule="auto"/>
        <w:jc w:val="center"/>
        <w:rPr>
          <w:rFonts w:ascii="Cambria" w:hAnsi="Cambria"/>
          <w:b/>
          <w:sz w:val="28"/>
          <w:szCs w:val="28"/>
        </w:rPr>
      </w:pPr>
      <w:r w:rsidRPr="005060C7">
        <w:rPr>
          <w:rFonts w:ascii="Cambria" w:hAnsi="Cambria"/>
          <w:b/>
          <w:noProof/>
          <w:sz w:val="28"/>
          <w:szCs w:val="28"/>
          <w:lang w:eastAsia="en-US"/>
        </w:rPr>
        <w:drawing>
          <wp:inline distT="0" distB="0" distL="0" distR="0" wp14:anchorId="3D639CAA" wp14:editId="3D639CAB">
            <wp:extent cx="5537835" cy="5534025"/>
            <wp:effectExtent l="19050" t="0" r="5715" b="0"/>
            <wp:docPr id="22" name="Picture 8" descr="Gulf of Maine Chlorophyll Satellite Images, March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netmacneil:Desktop:2012 SST Images:mcsst_2012_mar_GOM.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537835" cy="5534025"/>
                    </a:xfrm>
                    <a:prstGeom prst="rect">
                      <a:avLst/>
                    </a:prstGeom>
                    <a:noFill/>
                    <a:ln>
                      <a:noFill/>
                    </a:ln>
                  </pic:spPr>
                </pic:pic>
              </a:graphicData>
            </a:graphic>
          </wp:inline>
        </w:drawing>
      </w:r>
    </w:p>
    <w:p w14:paraId="3D6396B3" w14:textId="77777777" w:rsidR="00432C6A" w:rsidRPr="005060C7" w:rsidRDefault="00432C6A" w:rsidP="00432C6A">
      <w:pPr>
        <w:spacing w:line="240" w:lineRule="auto"/>
        <w:jc w:val="center"/>
        <w:rPr>
          <w:rFonts w:ascii="Arial" w:hAnsi="Arial" w:cs="Arial"/>
          <w:noProof/>
          <w:lang w:val="fr-FR" w:eastAsia="en-US"/>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29" w:history="1">
        <w:r w:rsidRPr="00F06E22">
          <w:rPr>
            <w:rStyle w:val="Hyperlink"/>
            <w:rFonts w:ascii="Cambria" w:hAnsi="Cambria"/>
            <w:sz w:val="24"/>
            <w:szCs w:val="24"/>
            <w:lang w:val="fr-FR"/>
          </w:rPr>
          <w:t>http://www.seasurface.umaine.edu/frames_xband.html</w:t>
        </w:r>
      </w:hyperlink>
    </w:p>
    <w:p w14:paraId="5C0B4E12" w14:textId="77777777" w:rsidR="0072492C" w:rsidRDefault="0072492C">
      <w:pPr>
        <w:spacing w:after="0" w:line="240" w:lineRule="auto"/>
        <w:rPr>
          <w:rFonts w:ascii="Cambria" w:hAnsi="Cambria"/>
          <w:b/>
          <w:sz w:val="28"/>
          <w:szCs w:val="28"/>
        </w:rPr>
      </w:pPr>
      <w:r>
        <w:rPr>
          <w:rFonts w:ascii="Cambria" w:hAnsi="Cambria"/>
          <w:b/>
          <w:sz w:val="28"/>
          <w:szCs w:val="28"/>
        </w:rPr>
        <w:br w:type="page"/>
      </w:r>
    </w:p>
    <w:p w14:paraId="3D6396BB" w14:textId="4B0D65E8" w:rsidR="00432C6A" w:rsidRPr="005060C7" w:rsidRDefault="00432C6A" w:rsidP="00432C6A">
      <w:pPr>
        <w:spacing w:line="240" w:lineRule="auto"/>
        <w:jc w:val="center"/>
        <w:rPr>
          <w:rFonts w:ascii="Cambria" w:hAnsi="Cambria"/>
          <w:b/>
          <w:sz w:val="28"/>
          <w:szCs w:val="28"/>
          <w:lang w:val="fr-FR"/>
        </w:rPr>
      </w:pPr>
      <w:r w:rsidRPr="005060C7">
        <w:rPr>
          <w:rFonts w:ascii="Cambria" w:hAnsi="Cambria"/>
          <w:b/>
          <w:sz w:val="28"/>
          <w:szCs w:val="28"/>
        </w:rPr>
        <w:lastRenderedPageBreak/>
        <w:t>Lesson</w:t>
      </w:r>
      <w:r w:rsidRPr="005060C7">
        <w:rPr>
          <w:rFonts w:ascii="Cambria" w:hAnsi="Cambria"/>
          <w:b/>
          <w:sz w:val="28"/>
          <w:szCs w:val="28"/>
          <w:lang w:val="fr-FR"/>
        </w:rPr>
        <w:t xml:space="preserve"> 4-</w:t>
      </w:r>
      <w:r w:rsidRPr="00161515">
        <w:rPr>
          <w:rFonts w:ascii="Cambria" w:hAnsi="Cambria"/>
          <w:b/>
          <w:sz w:val="28"/>
          <w:szCs w:val="28"/>
        </w:rPr>
        <w:t>Chlorophyll</w:t>
      </w:r>
      <w:r>
        <w:rPr>
          <w:rFonts w:ascii="Cambria" w:hAnsi="Cambria"/>
          <w:b/>
          <w:sz w:val="28"/>
          <w:szCs w:val="28"/>
          <w:lang w:val="fr-FR"/>
        </w:rPr>
        <w:t>, Satellite Images</w:t>
      </w:r>
    </w:p>
    <w:p w14:paraId="3D6396BC" w14:textId="77777777" w:rsidR="00432C6A" w:rsidRPr="005060C7" w:rsidRDefault="00432C6A" w:rsidP="00432C6A">
      <w:pPr>
        <w:spacing w:line="240" w:lineRule="auto"/>
        <w:jc w:val="center"/>
        <w:rPr>
          <w:rFonts w:ascii="Cambria" w:hAnsi="Cambria"/>
          <w:b/>
          <w:sz w:val="28"/>
          <w:szCs w:val="28"/>
          <w:lang w:val="fr-FR"/>
        </w:rPr>
      </w:pPr>
      <w:r w:rsidRPr="005060C7">
        <w:rPr>
          <w:rFonts w:ascii="Cambria" w:hAnsi="Cambria"/>
          <w:b/>
          <w:sz w:val="28"/>
          <w:szCs w:val="28"/>
          <w:lang w:val="fr-FR"/>
        </w:rPr>
        <w:t>MODIS, Gulf of Maine, April 2012</w:t>
      </w:r>
    </w:p>
    <w:p w14:paraId="3D6396BD" w14:textId="77777777" w:rsidR="00432C6A" w:rsidRDefault="00432C6A" w:rsidP="00432C6A">
      <w:pPr>
        <w:spacing w:after="0" w:line="240" w:lineRule="auto"/>
        <w:rPr>
          <w:rFonts w:ascii="Arial" w:hAnsi="Arial" w:cs="Arial"/>
          <w:lang w:val="fr-FR"/>
        </w:rPr>
      </w:pPr>
      <w:r>
        <w:rPr>
          <w:rFonts w:ascii="Arial" w:hAnsi="Arial" w:cs="Arial"/>
          <w:noProof/>
          <w:lang w:eastAsia="en-US"/>
        </w:rPr>
        <w:drawing>
          <wp:inline distT="0" distB="0" distL="0" distR="0" wp14:anchorId="3D639CAC" wp14:editId="3D639CAD">
            <wp:extent cx="6200775" cy="6200775"/>
            <wp:effectExtent l="19050" t="0" r="9525" b="0"/>
            <wp:docPr id="23" name="Picture 39" descr="Gulf of Maine Chlorophyll Satellite Images, April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netmacneil:Desktop:2012 Chl Images:modis2012aprcomp_gom_chl.pn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6200775" cy="6200775"/>
                    </a:xfrm>
                    <a:prstGeom prst="rect">
                      <a:avLst/>
                    </a:prstGeom>
                    <a:noFill/>
                    <a:ln>
                      <a:noFill/>
                    </a:ln>
                  </pic:spPr>
                </pic:pic>
              </a:graphicData>
            </a:graphic>
          </wp:inline>
        </w:drawing>
      </w:r>
    </w:p>
    <w:p w14:paraId="3D6396BE" w14:textId="77777777" w:rsidR="00432C6A"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31" w:history="1">
        <w:r w:rsidRPr="00F06E22">
          <w:rPr>
            <w:rStyle w:val="Hyperlink"/>
            <w:rFonts w:ascii="Cambria" w:hAnsi="Cambria"/>
            <w:sz w:val="24"/>
            <w:szCs w:val="24"/>
            <w:lang w:val="fr-FR"/>
          </w:rPr>
          <w:t>http://www.seasurface.umaine.edu/frames_xband.html</w:t>
        </w:r>
      </w:hyperlink>
    </w:p>
    <w:p w14:paraId="50F998D7" w14:textId="77777777" w:rsidR="0072492C" w:rsidRDefault="0072492C">
      <w:pPr>
        <w:spacing w:after="0" w:line="240" w:lineRule="auto"/>
        <w:rPr>
          <w:rFonts w:ascii="Arial" w:hAnsi="Arial" w:cs="Arial"/>
          <w:lang w:val="fr-FR"/>
        </w:rPr>
      </w:pPr>
      <w:r>
        <w:rPr>
          <w:rFonts w:ascii="Arial" w:hAnsi="Arial" w:cs="Arial"/>
          <w:lang w:val="fr-FR"/>
        </w:rPr>
        <w:br w:type="page"/>
      </w:r>
    </w:p>
    <w:p w14:paraId="3D6396C0" w14:textId="74969C5D" w:rsidR="00432C6A" w:rsidRDefault="00432C6A" w:rsidP="0072492C">
      <w:pPr>
        <w:spacing w:after="0" w:line="240" w:lineRule="auto"/>
        <w:jc w:val="center"/>
        <w:rPr>
          <w:rFonts w:ascii="Cambria" w:hAnsi="Cambria"/>
          <w:b/>
          <w:sz w:val="28"/>
          <w:szCs w:val="28"/>
        </w:rPr>
      </w:pPr>
      <w:r>
        <w:rPr>
          <w:rFonts w:ascii="Cambria" w:hAnsi="Cambria"/>
          <w:b/>
          <w:sz w:val="28"/>
          <w:szCs w:val="28"/>
        </w:rPr>
        <w:lastRenderedPageBreak/>
        <w:t>Lesson 4- Chlorophyll, Satellite Images</w:t>
      </w:r>
    </w:p>
    <w:p w14:paraId="3D6396C1" w14:textId="77777777" w:rsidR="00432C6A" w:rsidRPr="005060C7" w:rsidRDefault="00432C6A" w:rsidP="00432C6A">
      <w:pPr>
        <w:spacing w:line="240" w:lineRule="auto"/>
        <w:jc w:val="center"/>
        <w:rPr>
          <w:rFonts w:ascii="Cambria" w:hAnsi="Cambria"/>
          <w:b/>
          <w:sz w:val="28"/>
          <w:szCs w:val="28"/>
        </w:rPr>
      </w:pPr>
      <w:r w:rsidRPr="005060C7">
        <w:rPr>
          <w:rFonts w:ascii="Cambria" w:hAnsi="Cambria"/>
          <w:b/>
          <w:sz w:val="28"/>
          <w:szCs w:val="28"/>
        </w:rPr>
        <w:t>MODIS, Gulf of Maine, May 2012</w:t>
      </w:r>
    </w:p>
    <w:p w14:paraId="3D6396C2" w14:textId="77777777" w:rsidR="00432C6A" w:rsidRPr="005060C7" w:rsidRDefault="00432C6A" w:rsidP="00432C6A">
      <w:pPr>
        <w:spacing w:line="240" w:lineRule="auto"/>
        <w:jc w:val="center"/>
        <w:rPr>
          <w:rFonts w:ascii="Cambria" w:hAnsi="Cambria"/>
          <w:b/>
          <w:sz w:val="28"/>
          <w:szCs w:val="28"/>
        </w:rPr>
      </w:pPr>
      <w:r>
        <w:rPr>
          <w:rFonts w:ascii="Cambria" w:hAnsi="Cambria"/>
          <w:b/>
          <w:noProof/>
          <w:sz w:val="28"/>
          <w:szCs w:val="28"/>
          <w:lang w:eastAsia="en-US"/>
        </w:rPr>
        <w:drawing>
          <wp:inline distT="0" distB="0" distL="0" distR="0" wp14:anchorId="3D639CAE" wp14:editId="3D639CAF">
            <wp:extent cx="6000750" cy="6000750"/>
            <wp:effectExtent l="19050" t="0" r="0" b="0"/>
            <wp:docPr id="24" name="Picture 40" descr="Gulf of Maine Chlorophyll Satellite Images, Ma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netmacneil:Desktop:2012 Chl Images:modis2012maycomp_gom_chl.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000750" cy="6000750"/>
                    </a:xfrm>
                    <a:prstGeom prst="rect">
                      <a:avLst/>
                    </a:prstGeom>
                    <a:noFill/>
                    <a:ln>
                      <a:noFill/>
                    </a:ln>
                  </pic:spPr>
                </pic:pic>
              </a:graphicData>
            </a:graphic>
          </wp:inline>
        </w:drawing>
      </w:r>
    </w:p>
    <w:p w14:paraId="3D6396C3" w14:textId="77777777"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33" w:history="1">
        <w:r w:rsidRPr="00F06E22">
          <w:rPr>
            <w:rStyle w:val="Hyperlink"/>
            <w:rFonts w:ascii="Cambria" w:hAnsi="Cambria"/>
            <w:sz w:val="24"/>
            <w:szCs w:val="24"/>
            <w:lang w:val="fr-FR"/>
          </w:rPr>
          <w:t>http://www.seasurface.umaine.edu/frames_xband.html</w:t>
        </w:r>
      </w:hyperlink>
    </w:p>
    <w:p w14:paraId="4CE86E07" w14:textId="77777777" w:rsidR="0072492C" w:rsidRDefault="0072492C">
      <w:pPr>
        <w:spacing w:after="0" w:line="240" w:lineRule="auto"/>
        <w:rPr>
          <w:rFonts w:ascii="Arial" w:hAnsi="Arial" w:cs="Arial"/>
          <w:lang w:val="fr-FR"/>
        </w:rPr>
      </w:pPr>
      <w:r>
        <w:rPr>
          <w:rFonts w:ascii="Arial" w:hAnsi="Arial" w:cs="Arial"/>
          <w:lang w:val="fr-FR"/>
        </w:rPr>
        <w:br w:type="page"/>
      </w:r>
    </w:p>
    <w:p w14:paraId="3D6396C5" w14:textId="3E3330EB" w:rsidR="00432C6A" w:rsidRPr="005060C7" w:rsidRDefault="00432C6A" w:rsidP="0072492C">
      <w:pPr>
        <w:spacing w:after="0" w:line="240" w:lineRule="auto"/>
        <w:jc w:val="center"/>
        <w:rPr>
          <w:rFonts w:ascii="Cambria" w:hAnsi="Cambria"/>
          <w:b/>
          <w:sz w:val="28"/>
          <w:szCs w:val="28"/>
        </w:rPr>
      </w:pPr>
      <w:r>
        <w:rPr>
          <w:rFonts w:ascii="Cambria" w:hAnsi="Cambria"/>
          <w:b/>
          <w:sz w:val="28"/>
          <w:szCs w:val="28"/>
        </w:rPr>
        <w:lastRenderedPageBreak/>
        <w:t>Lesson 4- Chlorophyll, Satellite Images</w:t>
      </w:r>
    </w:p>
    <w:p w14:paraId="3D6396C6" w14:textId="77777777" w:rsidR="00432C6A" w:rsidRPr="005060C7" w:rsidRDefault="00432C6A" w:rsidP="00432C6A">
      <w:pPr>
        <w:spacing w:line="240" w:lineRule="auto"/>
        <w:jc w:val="center"/>
        <w:rPr>
          <w:rFonts w:ascii="Cambria" w:hAnsi="Cambria"/>
          <w:b/>
          <w:sz w:val="28"/>
          <w:szCs w:val="28"/>
        </w:rPr>
      </w:pPr>
      <w:r w:rsidRPr="005060C7">
        <w:rPr>
          <w:rFonts w:ascii="Cambria" w:hAnsi="Cambria"/>
          <w:b/>
          <w:sz w:val="28"/>
          <w:szCs w:val="28"/>
        </w:rPr>
        <w:t>MODIS, Gulf of Maine, June 2012</w:t>
      </w:r>
    </w:p>
    <w:p w14:paraId="3D6396C7" w14:textId="77777777" w:rsidR="00432C6A" w:rsidRDefault="00432C6A" w:rsidP="00432C6A">
      <w:r>
        <w:rPr>
          <w:noProof/>
          <w:lang w:eastAsia="en-US"/>
        </w:rPr>
        <w:drawing>
          <wp:inline distT="0" distB="0" distL="0" distR="0" wp14:anchorId="3D639CB0" wp14:editId="3D639CB1">
            <wp:extent cx="5937250" cy="5934075"/>
            <wp:effectExtent l="19050" t="0" r="6350" b="0"/>
            <wp:docPr id="25" name="Picture 41" descr="Gulf of Maine Chlorophyll Satellite Images, June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netmacneil:Desktop:2012 Chl Images:modis2012juncomp_gom_chl.pn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37250" cy="5934075"/>
                    </a:xfrm>
                    <a:prstGeom prst="rect">
                      <a:avLst/>
                    </a:prstGeom>
                    <a:noFill/>
                    <a:ln>
                      <a:noFill/>
                    </a:ln>
                  </pic:spPr>
                </pic:pic>
              </a:graphicData>
            </a:graphic>
          </wp:inline>
        </w:drawing>
      </w:r>
    </w:p>
    <w:p w14:paraId="3D6396C8" w14:textId="77777777"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35" w:history="1">
        <w:r w:rsidRPr="00F06E22">
          <w:rPr>
            <w:rStyle w:val="Hyperlink"/>
            <w:rFonts w:ascii="Cambria" w:hAnsi="Cambria"/>
            <w:sz w:val="24"/>
            <w:szCs w:val="24"/>
            <w:lang w:val="fr-FR"/>
          </w:rPr>
          <w:t>http://www.seasurface.umaine.edu/frames_xband.html</w:t>
        </w:r>
      </w:hyperlink>
    </w:p>
    <w:p w14:paraId="3D6396C9" w14:textId="77777777" w:rsidR="00432C6A" w:rsidRPr="005060C7" w:rsidRDefault="00432C6A" w:rsidP="00432C6A">
      <w:pPr>
        <w:rPr>
          <w:lang w:val="fr-FR"/>
        </w:rPr>
      </w:pPr>
    </w:p>
    <w:p w14:paraId="3D6396CA" w14:textId="77777777" w:rsidR="00432C6A" w:rsidRPr="005060C7" w:rsidRDefault="00432C6A" w:rsidP="00432C6A">
      <w:pPr>
        <w:rPr>
          <w:lang w:val="fr-FR"/>
        </w:rPr>
      </w:pPr>
      <w:r w:rsidRPr="005060C7">
        <w:rPr>
          <w:rFonts w:ascii="Arial" w:hAnsi="Arial" w:cs="Arial"/>
          <w:lang w:val="fr-FR"/>
        </w:rPr>
        <w:br w:type="page"/>
      </w:r>
    </w:p>
    <w:p w14:paraId="3D6396CB" w14:textId="77777777" w:rsidR="00432C6A" w:rsidRPr="00161515" w:rsidRDefault="00432C6A" w:rsidP="00432C6A">
      <w:pPr>
        <w:spacing w:line="240" w:lineRule="auto"/>
        <w:jc w:val="center"/>
        <w:rPr>
          <w:rFonts w:ascii="Cambria" w:hAnsi="Cambria"/>
          <w:b/>
          <w:sz w:val="28"/>
          <w:szCs w:val="28"/>
        </w:rPr>
      </w:pPr>
      <w:r w:rsidRPr="00161515">
        <w:rPr>
          <w:rFonts w:ascii="Cambria" w:hAnsi="Cambria"/>
          <w:b/>
          <w:sz w:val="28"/>
          <w:szCs w:val="28"/>
        </w:rPr>
        <w:lastRenderedPageBreak/>
        <w:t xml:space="preserve">Lesson </w:t>
      </w:r>
      <w:r>
        <w:rPr>
          <w:rFonts w:ascii="Cambria" w:hAnsi="Cambria"/>
          <w:b/>
          <w:sz w:val="28"/>
          <w:szCs w:val="28"/>
        </w:rPr>
        <w:t>4-Chlorophyll, Satellite Images</w:t>
      </w:r>
    </w:p>
    <w:p w14:paraId="3D6396CC" w14:textId="77777777" w:rsidR="00432C6A" w:rsidRPr="00161515" w:rsidRDefault="00432C6A" w:rsidP="00432C6A">
      <w:pPr>
        <w:spacing w:line="240" w:lineRule="auto"/>
        <w:jc w:val="center"/>
        <w:rPr>
          <w:rFonts w:ascii="Cambria" w:hAnsi="Cambria"/>
          <w:b/>
          <w:sz w:val="28"/>
          <w:szCs w:val="28"/>
        </w:rPr>
      </w:pPr>
      <w:r w:rsidRPr="00161515">
        <w:rPr>
          <w:rFonts w:ascii="Cambria" w:hAnsi="Cambria"/>
          <w:b/>
          <w:sz w:val="28"/>
          <w:szCs w:val="28"/>
        </w:rPr>
        <w:t>MODIS, Gulf of Maine, July 2012</w:t>
      </w:r>
    </w:p>
    <w:p w14:paraId="3D6396CD" w14:textId="77777777" w:rsidR="00432C6A" w:rsidRDefault="00432C6A" w:rsidP="00432C6A">
      <w:pPr>
        <w:spacing w:after="0" w:line="240" w:lineRule="auto"/>
      </w:pPr>
    </w:p>
    <w:p w14:paraId="3D6396CE" w14:textId="77777777" w:rsidR="00432C6A" w:rsidRDefault="00432C6A" w:rsidP="00432C6A">
      <w:pPr>
        <w:spacing w:after="0" w:line="240" w:lineRule="auto"/>
      </w:pPr>
      <w:r>
        <w:rPr>
          <w:noProof/>
          <w:lang w:eastAsia="en-US"/>
        </w:rPr>
        <w:drawing>
          <wp:inline distT="0" distB="0" distL="0" distR="0" wp14:anchorId="3D639CB2" wp14:editId="3D639CB3">
            <wp:extent cx="5902325" cy="5905500"/>
            <wp:effectExtent l="19050" t="0" r="3175" b="0"/>
            <wp:docPr id="26" name="Picture 42" descr="Gulf of Maine Chlorophyll Satellite Images, Jul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netmacneil:Desktop:2012 Chl Images:modis2012julcomp_gom_chl.pn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02325" cy="5905500"/>
                    </a:xfrm>
                    <a:prstGeom prst="rect">
                      <a:avLst/>
                    </a:prstGeom>
                    <a:noFill/>
                    <a:ln>
                      <a:noFill/>
                    </a:ln>
                  </pic:spPr>
                </pic:pic>
              </a:graphicData>
            </a:graphic>
          </wp:inline>
        </w:drawing>
      </w:r>
    </w:p>
    <w:p w14:paraId="3D6396CF" w14:textId="77777777" w:rsidR="00432C6A" w:rsidRPr="00285ACC"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37" w:history="1">
        <w:r w:rsidRPr="00F06E22">
          <w:rPr>
            <w:rStyle w:val="Hyperlink"/>
            <w:rFonts w:ascii="Cambria" w:hAnsi="Cambria"/>
            <w:sz w:val="24"/>
            <w:szCs w:val="24"/>
            <w:lang w:val="fr-FR"/>
          </w:rPr>
          <w:t>http://www.seasurface.umaine.edu/frames_xband.html</w:t>
        </w:r>
      </w:hyperlink>
    </w:p>
    <w:p w14:paraId="3D6396D0" w14:textId="77777777" w:rsidR="00432C6A" w:rsidRPr="00161515" w:rsidRDefault="00432C6A" w:rsidP="00432C6A">
      <w:pPr>
        <w:spacing w:after="0" w:line="240" w:lineRule="auto"/>
        <w:rPr>
          <w:lang w:val="fr-FR"/>
        </w:rPr>
      </w:pPr>
    </w:p>
    <w:p w14:paraId="3D6396D1" w14:textId="77777777" w:rsidR="00432C6A" w:rsidRPr="00161515" w:rsidRDefault="00432C6A" w:rsidP="00432C6A">
      <w:pPr>
        <w:spacing w:after="0" w:line="240" w:lineRule="auto"/>
        <w:rPr>
          <w:rFonts w:ascii="Arial" w:hAnsi="Arial" w:cs="Arial"/>
          <w:lang w:val="fr-FR"/>
        </w:rPr>
      </w:pPr>
      <w:r w:rsidRPr="00161515">
        <w:rPr>
          <w:rFonts w:ascii="Arial" w:hAnsi="Arial" w:cs="Arial"/>
          <w:lang w:val="fr-FR"/>
        </w:rPr>
        <w:br w:type="page"/>
      </w:r>
    </w:p>
    <w:p w14:paraId="3D6396D2" w14:textId="77777777" w:rsidR="00432C6A" w:rsidRDefault="00432C6A" w:rsidP="00432C6A">
      <w:pPr>
        <w:spacing w:line="240" w:lineRule="auto"/>
        <w:jc w:val="center"/>
        <w:rPr>
          <w:rFonts w:ascii="Cambria" w:hAnsi="Cambria"/>
          <w:b/>
          <w:sz w:val="28"/>
          <w:szCs w:val="28"/>
        </w:rPr>
      </w:pPr>
      <w:r w:rsidRPr="00161515">
        <w:rPr>
          <w:rFonts w:ascii="Cambria" w:hAnsi="Cambria"/>
          <w:b/>
          <w:sz w:val="28"/>
          <w:szCs w:val="28"/>
        </w:rPr>
        <w:lastRenderedPageBreak/>
        <w:t>Lesson4</w:t>
      </w:r>
      <w:r>
        <w:rPr>
          <w:rFonts w:ascii="Cambria" w:hAnsi="Cambria"/>
          <w:b/>
          <w:sz w:val="28"/>
          <w:szCs w:val="28"/>
        </w:rPr>
        <w:t>- Chlorophyll, Satellite Images</w:t>
      </w:r>
    </w:p>
    <w:p w14:paraId="3D6396D3" w14:textId="77777777" w:rsidR="00432C6A" w:rsidRPr="00161515" w:rsidRDefault="00432C6A" w:rsidP="00432C6A">
      <w:pPr>
        <w:spacing w:line="240" w:lineRule="auto"/>
        <w:jc w:val="center"/>
        <w:rPr>
          <w:rFonts w:ascii="Cambria" w:hAnsi="Cambria"/>
          <w:b/>
          <w:sz w:val="28"/>
          <w:szCs w:val="28"/>
        </w:rPr>
      </w:pPr>
      <w:r w:rsidRPr="00161515">
        <w:rPr>
          <w:rFonts w:ascii="Cambria" w:hAnsi="Cambria"/>
          <w:b/>
          <w:sz w:val="28"/>
          <w:szCs w:val="28"/>
        </w:rPr>
        <w:t>MODIS, Gulf of Maine, August 2012</w:t>
      </w:r>
    </w:p>
    <w:p w14:paraId="3D6396D4" w14:textId="77777777" w:rsidR="00432C6A" w:rsidRDefault="00432C6A" w:rsidP="00432C6A">
      <w:r>
        <w:rPr>
          <w:noProof/>
          <w:lang w:eastAsia="en-US"/>
        </w:rPr>
        <w:drawing>
          <wp:inline distT="0" distB="0" distL="0" distR="0" wp14:anchorId="3D639CB4" wp14:editId="3D639CB5">
            <wp:extent cx="5867400" cy="5867400"/>
            <wp:effectExtent l="19050" t="0" r="0" b="0"/>
            <wp:docPr id="27" name="Picture 43" descr="Gulf of Maine Chlorophyll Satellite Images, August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anetmacneil:Desktop:2012 Chl Images:modis2012augcomp_gom_chl.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867400" cy="5867400"/>
                    </a:xfrm>
                    <a:prstGeom prst="rect">
                      <a:avLst/>
                    </a:prstGeom>
                    <a:noFill/>
                    <a:ln>
                      <a:noFill/>
                    </a:ln>
                  </pic:spPr>
                </pic:pic>
              </a:graphicData>
            </a:graphic>
          </wp:inline>
        </w:drawing>
      </w:r>
    </w:p>
    <w:p w14:paraId="3D6396D5" w14:textId="77777777"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39" w:history="1">
        <w:r w:rsidRPr="00F06E22">
          <w:rPr>
            <w:rStyle w:val="Hyperlink"/>
            <w:rFonts w:ascii="Cambria" w:hAnsi="Cambria"/>
            <w:sz w:val="24"/>
            <w:szCs w:val="24"/>
            <w:lang w:val="fr-FR"/>
          </w:rPr>
          <w:t>http://www.seasurface.umaine.edu/frames_xband.html</w:t>
        </w:r>
      </w:hyperlink>
    </w:p>
    <w:p w14:paraId="3D6396D6" w14:textId="77777777" w:rsidR="00432C6A" w:rsidRPr="00161515" w:rsidRDefault="00432C6A" w:rsidP="00432C6A">
      <w:pPr>
        <w:rPr>
          <w:lang w:val="fr-FR"/>
        </w:rPr>
      </w:pPr>
    </w:p>
    <w:p w14:paraId="3D6396D7" w14:textId="56A96C3A" w:rsidR="00432C6A" w:rsidRPr="00285ACC" w:rsidRDefault="00432C6A" w:rsidP="00432C6A">
      <w:pPr>
        <w:rPr>
          <w:lang w:val="fr-FR"/>
        </w:rPr>
      </w:pPr>
      <w:r w:rsidRPr="00285ACC">
        <w:rPr>
          <w:rFonts w:ascii="Arial" w:hAnsi="Arial" w:cs="Arial"/>
          <w:lang w:val="fr-FR"/>
        </w:rPr>
        <w:br w:type="page"/>
      </w:r>
    </w:p>
    <w:p w14:paraId="3D6396D8" w14:textId="77777777" w:rsidR="00432C6A" w:rsidRPr="00285ACC" w:rsidRDefault="00432C6A" w:rsidP="00432C6A">
      <w:pPr>
        <w:spacing w:line="240" w:lineRule="auto"/>
        <w:jc w:val="center"/>
        <w:rPr>
          <w:rFonts w:ascii="Cambria" w:hAnsi="Cambria"/>
          <w:b/>
          <w:sz w:val="28"/>
          <w:szCs w:val="28"/>
          <w:lang w:val="fr-FR"/>
        </w:rPr>
      </w:pPr>
      <w:r w:rsidRPr="00285ACC">
        <w:rPr>
          <w:rFonts w:ascii="Cambria" w:hAnsi="Cambria"/>
          <w:b/>
          <w:sz w:val="28"/>
          <w:szCs w:val="28"/>
          <w:lang w:val="fr-FR"/>
        </w:rPr>
        <w:lastRenderedPageBreak/>
        <w:t>Lesson 4</w:t>
      </w:r>
      <w:r>
        <w:rPr>
          <w:rFonts w:ascii="Cambria" w:hAnsi="Cambria"/>
          <w:b/>
          <w:sz w:val="28"/>
          <w:szCs w:val="28"/>
          <w:lang w:val="fr-FR"/>
        </w:rPr>
        <w:t xml:space="preserve"> -</w:t>
      </w:r>
      <w:proofErr w:type="spellStart"/>
      <w:r>
        <w:rPr>
          <w:rFonts w:ascii="Cambria" w:hAnsi="Cambria"/>
          <w:b/>
          <w:sz w:val="28"/>
          <w:szCs w:val="28"/>
          <w:lang w:val="fr-FR"/>
        </w:rPr>
        <w:t>Chlorophyll</w:t>
      </w:r>
      <w:proofErr w:type="spellEnd"/>
      <w:r>
        <w:rPr>
          <w:rFonts w:ascii="Cambria" w:hAnsi="Cambria"/>
          <w:b/>
          <w:sz w:val="28"/>
          <w:szCs w:val="28"/>
          <w:lang w:val="fr-FR"/>
        </w:rPr>
        <w:t>, Satellite Images</w:t>
      </w:r>
      <w:r w:rsidRPr="00285ACC">
        <w:rPr>
          <w:rFonts w:ascii="Cambria" w:hAnsi="Cambria"/>
          <w:b/>
          <w:sz w:val="28"/>
          <w:szCs w:val="28"/>
          <w:lang w:val="fr-FR"/>
        </w:rPr>
        <w:t xml:space="preserve"> </w:t>
      </w:r>
    </w:p>
    <w:p w14:paraId="3D6396D9" w14:textId="77777777" w:rsidR="00432C6A" w:rsidRPr="00161515" w:rsidRDefault="00432C6A" w:rsidP="00432C6A">
      <w:pPr>
        <w:spacing w:line="240" w:lineRule="auto"/>
        <w:jc w:val="center"/>
        <w:rPr>
          <w:rFonts w:ascii="Cambria" w:hAnsi="Cambria"/>
          <w:b/>
          <w:sz w:val="28"/>
          <w:szCs w:val="28"/>
        </w:rPr>
      </w:pPr>
      <w:r w:rsidRPr="00161515">
        <w:rPr>
          <w:rFonts w:ascii="Cambria" w:hAnsi="Cambria"/>
          <w:b/>
          <w:sz w:val="28"/>
          <w:szCs w:val="28"/>
        </w:rPr>
        <w:t>MODIS, Gulf of Maine, September 2012</w:t>
      </w:r>
    </w:p>
    <w:p w14:paraId="3D6396DA" w14:textId="77777777" w:rsidR="00432C6A" w:rsidRDefault="00432C6A" w:rsidP="00432C6A">
      <w:r>
        <w:rPr>
          <w:noProof/>
          <w:lang w:eastAsia="en-US"/>
        </w:rPr>
        <w:drawing>
          <wp:inline distT="0" distB="0" distL="0" distR="0" wp14:anchorId="3D639CB6" wp14:editId="3D639CB7">
            <wp:extent cx="5753100" cy="5753100"/>
            <wp:effectExtent l="19050" t="0" r="0" b="0"/>
            <wp:docPr id="28" name="Picture 44" descr="Gulf of Maine Chlorophyll Satellite Images, September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netmacneil:Desktop:2012 Chl Images:modis2012sepcomp_gom_chl.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53100" cy="5753100"/>
                    </a:xfrm>
                    <a:prstGeom prst="rect">
                      <a:avLst/>
                    </a:prstGeom>
                    <a:noFill/>
                    <a:ln>
                      <a:noFill/>
                    </a:ln>
                  </pic:spPr>
                </pic:pic>
              </a:graphicData>
            </a:graphic>
          </wp:inline>
        </w:drawing>
      </w:r>
    </w:p>
    <w:p w14:paraId="3D6396DB" w14:textId="77777777"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41" w:history="1">
        <w:r w:rsidRPr="00F06E22">
          <w:rPr>
            <w:rStyle w:val="Hyperlink"/>
            <w:rFonts w:ascii="Cambria" w:hAnsi="Cambria"/>
            <w:sz w:val="24"/>
            <w:szCs w:val="24"/>
            <w:lang w:val="fr-FR"/>
          </w:rPr>
          <w:t>http://www.seasurface.umaine.edu/frames_xband.html</w:t>
        </w:r>
      </w:hyperlink>
    </w:p>
    <w:p w14:paraId="3D6396DC" w14:textId="77777777" w:rsidR="00432C6A" w:rsidRDefault="00432C6A" w:rsidP="00432C6A">
      <w:pPr>
        <w:spacing w:after="0" w:line="240" w:lineRule="auto"/>
        <w:rPr>
          <w:rFonts w:ascii="Arial" w:hAnsi="Arial" w:cs="Arial"/>
          <w:lang w:val="fr-FR"/>
        </w:rPr>
      </w:pPr>
    </w:p>
    <w:p w14:paraId="3D6396DD" w14:textId="77777777" w:rsidR="00432C6A" w:rsidRDefault="00432C6A" w:rsidP="00432C6A">
      <w:pPr>
        <w:spacing w:after="0" w:line="240" w:lineRule="auto"/>
        <w:rPr>
          <w:rFonts w:ascii="Arial" w:hAnsi="Arial" w:cs="Arial"/>
          <w:lang w:val="fr-FR"/>
        </w:rPr>
      </w:pPr>
    </w:p>
    <w:p w14:paraId="3D6396DE" w14:textId="77777777" w:rsidR="00432C6A" w:rsidRDefault="00432C6A" w:rsidP="00432C6A">
      <w:pPr>
        <w:spacing w:after="0" w:line="240" w:lineRule="auto"/>
        <w:rPr>
          <w:rFonts w:ascii="Arial" w:hAnsi="Arial" w:cs="Arial"/>
          <w:lang w:val="fr-FR"/>
        </w:rPr>
      </w:pPr>
    </w:p>
    <w:p w14:paraId="3D6396DF" w14:textId="77777777" w:rsidR="00432C6A" w:rsidRDefault="00432C6A" w:rsidP="00432C6A">
      <w:pPr>
        <w:spacing w:after="0" w:line="240" w:lineRule="auto"/>
        <w:rPr>
          <w:rFonts w:ascii="Arial" w:hAnsi="Arial" w:cs="Arial"/>
          <w:lang w:val="fr-FR"/>
        </w:rPr>
      </w:pPr>
    </w:p>
    <w:p w14:paraId="3D6396E0" w14:textId="77777777" w:rsidR="00432C6A" w:rsidRDefault="00432C6A" w:rsidP="00432C6A">
      <w:pPr>
        <w:spacing w:after="0" w:line="240" w:lineRule="auto"/>
        <w:rPr>
          <w:rFonts w:ascii="Arial" w:hAnsi="Arial" w:cs="Arial"/>
          <w:lang w:val="fr-FR"/>
        </w:rPr>
      </w:pPr>
    </w:p>
    <w:p w14:paraId="3D6396E1" w14:textId="77777777" w:rsidR="00432C6A" w:rsidRDefault="00432C6A" w:rsidP="00432C6A">
      <w:pPr>
        <w:spacing w:after="0" w:line="240" w:lineRule="auto"/>
        <w:rPr>
          <w:rFonts w:ascii="Arial" w:hAnsi="Arial" w:cs="Arial"/>
          <w:lang w:val="fr-FR"/>
        </w:rPr>
      </w:pPr>
    </w:p>
    <w:p w14:paraId="3D6396E2" w14:textId="77777777" w:rsidR="00432C6A" w:rsidRDefault="00432C6A" w:rsidP="00432C6A">
      <w:pPr>
        <w:spacing w:after="0" w:line="240" w:lineRule="auto"/>
        <w:rPr>
          <w:rFonts w:ascii="Arial" w:hAnsi="Arial" w:cs="Arial"/>
          <w:lang w:val="fr-FR"/>
        </w:rPr>
      </w:pPr>
    </w:p>
    <w:p w14:paraId="3D6396E3" w14:textId="77777777" w:rsidR="00432C6A" w:rsidRPr="00161515" w:rsidRDefault="00432C6A" w:rsidP="00432C6A">
      <w:pPr>
        <w:spacing w:after="0" w:line="240" w:lineRule="auto"/>
        <w:rPr>
          <w:rFonts w:ascii="Arial" w:hAnsi="Arial" w:cs="Arial"/>
          <w:lang w:val="fr-FR"/>
        </w:rPr>
      </w:pPr>
    </w:p>
    <w:p w14:paraId="3D6396E4" w14:textId="77777777" w:rsidR="00432C6A" w:rsidRPr="00161515" w:rsidRDefault="00432C6A" w:rsidP="00432C6A">
      <w:pPr>
        <w:spacing w:after="0" w:line="240" w:lineRule="auto"/>
        <w:jc w:val="center"/>
        <w:rPr>
          <w:rFonts w:ascii="Times New Roman" w:hAnsi="Times New Roman"/>
          <w:b/>
          <w:sz w:val="28"/>
          <w:szCs w:val="28"/>
          <w:lang w:val="fr-FR" w:eastAsia="en-US"/>
        </w:rPr>
      </w:pPr>
    </w:p>
    <w:p w14:paraId="3D6396E5" w14:textId="77777777" w:rsidR="00432C6A" w:rsidRPr="00285ACC" w:rsidRDefault="00432C6A" w:rsidP="00432C6A">
      <w:pPr>
        <w:spacing w:line="240" w:lineRule="auto"/>
        <w:rPr>
          <w:sz w:val="26"/>
          <w:szCs w:val="26"/>
          <w:lang w:val="fr-FR"/>
        </w:rPr>
      </w:pPr>
    </w:p>
    <w:p w14:paraId="3D6396E6" w14:textId="77777777" w:rsidR="00432C6A" w:rsidRPr="00285ACC" w:rsidRDefault="00432C6A" w:rsidP="00432C6A">
      <w:pPr>
        <w:spacing w:line="240" w:lineRule="auto"/>
        <w:jc w:val="center"/>
        <w:rPr>
          <w:rFonts w:ascii="Cambria" w:hAnsi="Cambria"/>
          <w:b/>
          <w:sz w:val="28"/>
          <w:szCs w:val="28"/>
          <w:lang w:val="fr-FR"/>
        </w:rPr>
      </w:pPr>
      <w:r w:rsidRPr="00285ACC">
        <w:rPr>
          <w:rFonts w:ascii="Cambria" w:hAnsi="Cambria"/>
          <w:b/>
          <w:sz w:val="28"/>
          <w:szCs w:val="28"/>
          <w:lang w:val="fr-FR"/>
        </w:rPr>
        <w:lastRenderedPageBreak/>
        <w:t>Lesson 4</w:t>
      </w:r>
      <w:r>
        <w:rPr>
          <w:rFonts w:ascii="Cambria" w:hAnsi="Cambria"/>
          <w:b/>
          <w:sz w:val="28"/>
          <w:szCs w:val="28"/>
          <w:lang w:val="fr-FR"/>
        </w:rPr>
        <w:t xml:space="preserve">- </w:t>
      </w:r>
      <w:proofErr w:type="spellStart"/>
      <w:r>
        <w:rPr>
          <w:rFonts w:ascii="Cambria" w:hAnsi="Cambria"/>
          <w:b/>
          <w:sz w:val="28"/>
          <w:szCs w:val="28"/>
          <w:lang w:val="fr-FR"/>
        </w:rPr>
        <w:t>Chlorophyll</w:t>
      </w:r>
      <w:proofErr w:type="spellEnd"/>
      <w:r>
        <w:rPr>
          <w:rFonts w:ascii="Cambria" w:hAnsi="Cambria"/>
          <w:b/>
          <w:sz w:val="28"/>
          <w:szCs w:val="28"/>
          <w:lang w:val="fr-FR"/>
        </w:rPr>
        <w:t>, Satellite Images</w:t>
      </w:r>
    </w:p>
    <w:p w14:paraId="3D6396E7" w14:textId="77777777" w:rsidR="00432C6A" w:rsidRPr="00285ACC" w:rsidRDefault="00432C6A" w:rsidP="00432C6A">
      <w:pPr>
        <w:spacing w:line="240" w:lineRule="auto"/>
        <w:jc w:val="center"/>
        <w:rPr>
          <w:rFonts w:ascii="Cambria" w:hAnsi="Cambria"/>
          <w:b/>
          <w:sz w:val="28"/>
          <w:szCs w:val="28"/>
          <w:lang w:val="fr-FR"/>
        </w:rPr>
      </w:pPr>
      <w:r w:rsidRPr="00285ACC">
        <w:rPr>
          <w:rFonts w:ascii="Cambria" w:hAnsi="Cambria"/>
          <w:b/>
          <w:sz w:val="28"/>
          <w:szCs w:val="28"/>
          <w:lang w:val="fr-FR"/>
        </w:rPr>
        <w:t xml:space="preserve">MODIS, Gulf of Maine, </w:t>
      </w:r>
      <w:proofErr w:type="spellStart"/>
      <w:r w:rsidRPr="00285ACC">
        <w:rPr>
          <w:rFonts w:ascii="Cambria" w:hAnsi="Cambria"/>
          <w:b/>
          <w:sz w:val="28"/>
          <w:szCs w:val="28"/>
          <w:lang w:val="fr-FR"/>
        </w:rPr>
        <w:t>October</w:t>
      </w:r>
      <w:proofErr w:type="spellEnd"/>
      <w:r w:rsidRPr="00285ACC">
        <w:rPr>
          <w:rFonts w:ascii="Cambria" w:hAnsi="Cambria"/>
          <w:b/>
          <w:sz w:val="28"/>
          <w:szCs w:val="28"/>
          <w:lang w:val="fr-FR"/>
        </w:rPr>
        <w:t xml:space="preserve"> 2012</w:t>
      </w:r>
    </w:p>
    <w:p w14:paraId="3D6396E8" w14:textId="77777777" w:rsidR="00432C6A" w:rsidRPr="00285ACC" w:rsidRDefault="00432C6A" w:rsidP="00432C6A">
      <w:pPr>
        <w:spacing w:line="240" w:lineRule="auto"/>
        <w:rPr>
          <w:sz w:val="26"/>
          <w:szCs w:val="26"/>
          <w:lang w:val="fr-FR"/>
        </w:rPr>
      </w:pPr>
    </w:p>
    <w:p w14:paraId="3D6396E9" w14:textId="77777777" w:rsidR="00432C6A" w:rsidRPr="00285ACC" w:rsidRDefault="00432C6A" w:rsidP="00432C6A">
      <w:pPr>
        <w:spacing w:line="240" w:lineRule="auto"/>
        <w:jc w:val="center"/>
        <w:rPr>
          <w:rFonts w:ascii="Cambria" w:hAnsi="Cambria"/>
          <w:b/>
          <w:sz w:val="28"/>
          <w:szCs w:val="28"/>
          <w:lang w:val="fr-FR"/>
        </w:rPr>
      </w:pPr>
      <w:r>
        <w:rPr>
          <w:rFonts w:ascii="Cambria" w:hAnsi="Cambria"/>
          <w:b/>
          <w:noProof/>
          <w:sz w:val="28"/>
          <w:szCs w:val="28"/>
          <w:lang w:eastAsia="en-US"/>
        </w:rPr>
        <w:drawing>
          <wp:inline distT="0" distB="0" distL="0" distR="0" wp14:anchorId="3D639CB8" wp14:editId="3D639CB9">
            <wp:extent cx="5937250" cy="5934075"/>
            <wp:effectExtent l="19050" t="0" r="6350" b="0"/>
            <wp:docPr id="29" name="Picture 45" descr="Gulf of Maine Chlorophyll Satellite Images, Octob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netmacneil:Desktop:2012 Chl Images:modis2012octcomp_gom_chl.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37250" cy="5934075"/>
                    </a:xfrm>
                    <a:prstGeom prst="rect">
                      <a:avLst/>
                    </a:prstGeom>
                    <a:noFill/>
                    <a:ln>
                      <a:noFill/>
                    </a:ln>
                  </pic:spPr>
                </pic:pic>
              </a:graphicData>
            </a:graphic>
          </wp:inline>
        </w:drawing>
      </w:r>
      <w:r w:rsidRPr="00285ACC">
        <w:rPr>
          <w:rFonts w:ascii="Cambria" w:hAnsi="Cambria"/>
          <w:b/>
          <w:sz w:val="28"/>
          <w:szCs w:val="28"/>
          <w:lang w:val="fr-FR"/>
        </w:rPr>
        <w:t xml:space="preserve"> </w:t>
      </w:r>
    </w:p>
    <w:p w14:paraId="3D6396EA" w14:textId="77777777"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43" w:history="1">
        <w:r w:rsidRPr="00F06E22">
          <w:rPr>
            <w:rStyle w:val="Hyperlink"/>
            <w:rFonts w:ascii="Cambria" w:hAnsi="Cambria"/>
            <w:sz w:val="24"/>
            <w:szCs w:val="24"/>
            <w:lang w:val="fr-FR"/>
          </w:rPr>
          <w:t>http://www.seasurface.umaine.edu/frames_xband.html</w:t>
        </w:r>
      </w:hyperlink>
    </w:p>
    <w:p w14:paraId="3D6396EB" w14:textId="77777777" w:rsidR="00432C6A" w:rsidRPr="00161515" w:rsidRDefault="00432C6A" w:rsidP="00432C6A">
      <w:pPr>
        <w:spacing w:line="240" w:lineRule="auto"/>
        <w:jc w:val="center"/>
        <w:rPr>
          <w:rFonts w:ascii="Cambria" w:hAnsi="Cambria"/>
          <w:b/>
          <w:sz w:val="28"/>
          <w:szCs w:val="28"/>
          <w:lang w:val="fr-FR"/>
        </w:rPr>
      </w:pPr>
    </w:p>
    <w:p w14:paraId="3D6396EC" w14:textId="77777777" w:rsidR="00432C6A" w:rsidRPr="00161515" w:rsidRDefault="00432C6A" w:rsidP="00432C6A">
      <w:pPr>
        <w:spacing w:after="0" w:line="240" w:lineRule="auto"/>
        <w:rPr>
          <w:rFonts w:ascii="Arial" w:hAnsi="Arial" w:cs="Arial"/>
          <w:lang w:val="fr-FR"/>
        </w:rPr>
      </w:pPr>
      <w:r w:rsidRPr="00161515">
        <w:rPr>
          <w:rFonts w:ascii="Arial" w:hAnsi="Arial" w:cs="Arial"/>
          <w:lang w:val="fr-FR"/>
        </w:rPr>
        <w:br w:type="page"/>
      </w:r>
    </w:p>
    <w:p w14:paraId="3D6396ED" w14:textId="77777777" w:rsidR="00432C6A" w:rsidRPr="00285ACC" w:rsidRDefault="00432C6A" w:rsidP="00432C6A">
      <w:pPr>
        <w:spacing w:line="240" w:lineRule="auto"/>
        <w:jc w:val="center"/>
        <w:rPr>
          <w:rFonts w:ascii="Cambria" w:hAnsi="Cambria"/>
          <w:b/>
          <w:sz w:val="28"/>
          <w:szCs w:val="28"/>
          <w:lang w:val="fr-FR"/>
        </w:rPr>
      </w:pPr>
      <w:r w:rsidRPr="002E41C6">
        <w:rPr>
          <w:rFonts w:ascii="Cambria" w:hAnsi="Cambria"/>
          <w:b/>
          <w:sz w:val="28"/>
          <w:szCs w:val="28"/>
          <w:lang w:val="fr-FR"/>
        </w:rPr>
        <w:lastRenderedPageBreak/>
        <w:t>Lesson</w:t>
      </w:r>
      <w:r w:rsidRPr="00285ACC">
        <w:rPr>
          <w:rFonts w:ascii="Cambria" w:hAnsi="Cambria"/>
          <w:b/>
          <w:sz w:val="28"/>
          <w:szCs w:val="28"/>
          <w:lang w:val="fr-FR"/>
        </w:rPr>
        <w:t xml:space="preserve"> 4-</w:t>
      </w:r>
      <w:r w:rsidRPr="002E41C6">
        <w:rPr>
          <w:rFonts w:ascii="Cambria" w:hAnsi="Cambria"/>
          <w:b/>
          <w:sz w:val="28"/>
          <w:szCs w:val="28"/>
          <w:lang w:val="fr-FR"/>
        </w:rPr>
        <w:t>Chlorophyll</w:t>
      </w:r>
      <w:r w:rsidRPr="00285ACC">
        <w:rPr>
          <w:rFonts w:ascii="Cambria" w:hAnsi="Cambria"/>
          <w:b/>
          <w:sz w:val="28"/>
          <w:szCs w:val="28"/>
          <w:lang w:val="fr-FR"/>
        </w:rPr>
        <w:t xml:space="preserve">, </w:t>
      </w:r>
      <w:r>
        <w:rPr>
          <w:rFonts w:ascii="Cambria" w:hAnsi="Cambria"/>
          <w:b/>
          <w:sz w:val="28"/>
          <w:szCs w:val="28"/>
          <w:lang w:val="fr-FR"/>
        </w:rPr>
        <w:t>Satellite Images</w:t>
      </w:r>
    </w:p>
    <w:p w14:paraId="3D6396EE" w14:textId="77777777" w:rsidR="00432C6A" w:rsidRPr="00161515" w:rsidRDefault="00432C6A" w:rsidP="00432C6A">
      <w:pPr>
        <w:spacing w:line="240" w:lineRule="auto"/>
        <w:jc w:val="center"/>
        <w:rPr>
          <w:rFonts w:ascii="Cambria" w:hAnsi="Cambria"/>
          <w:b/>
          <w:sz w:val="28"/>
          <w:szCs w:val="28"/>
        </w:rPr>
      </w:pPr>
      <w:r w:rsidRPr="00161515">
        <w:rPr>
          <w:rFonts w:ascii="Cambria" w:hAnsi="Cambria"/>
          <w:b/>
          <w:sz w:val="28"/>
          <w:szCs w:val="28"/>
        </w:rPr>
        <w:t>MODIS, Gulf of Maine, November 2012</w:t>
      </w:r>
    </w:p>
    <w:p w14:paraId="3D6396EF" w14:textId="77777777" w:rsidR="00432C6A" w:rsidRPr="004661C3" w:rsidRDefault="00432C6A" w:rsidP="00432C6A">
      <w:pPr>
        <w:spacing w:after="0" w:line="240" w:lineRule="auto"/>
        <w:rPr>
          <w:rFonts w:ascii="Arial" w:hAnsi="Arial" w:cs="Arial"/>
        </w:rPr>
      </w:pPr>
      <w:r>
        <w:rPr>
          <w:rFonts w:ascii="Arial" w:hAnsi="Arial" w:cs="Arial"/>
          <w:noProof/>
          <w:lang w:eastAsia="en-US"/>
        </w:rPr>
        <w:drawing>
          <wp:inline distT="0" distB="0" distL="0" distR="0" wp14:anchorId="3D639CBA" wp14:editId="3D639CBB">
            <wp:extent cx="5730875" cy="5730875"/>
            <wp:effectExtent l="19050" t="0" r="3175" b="0"/>
            <wp:docPr id="30" name="Picture 46" descr="Gulf of Maine Chlorophyll Satellite Images, November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netmacneil:Desktop:2012 Chl Images:modis2012novcomp_gom_chl.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30875" cy="5730875"/>
                    </a:xfrm>
                    <a:prstGeom prst="rect">
                      <a:avLst/>
                    </a:prstGeom>
                    <a:noFill/>
                    <a:ln>
                      <a:noFill/>
                    </a:ln>
                  </pic:spPr>
                </pic:pic>
              </a:graphicData>
            </a:graphic>
          </wp:inline>
        </w:drawing>
      </w:r>
    </w:p>
    <w:p w14:paraId="285FD3A0" w14:textId="77777777" w:rsidR="0072492C" w:rsidRDefault="0072492C" w:rsidP="00432C6A">
      <w:pPr>
        <w:spacing w:after="0" w:line="240" w:lineRule="auto"/>
        <w:jc w:val="center"/>
        <w:rPr>
          <w:rFonts w:ascii="Cambria" w:hAnsi="Cambria"/>
          <w:sz w:val="24"/>
          <w:szCs w:val="24"/>
          <w:lang w:val="fr-FR"/>
        </w:rPr>
      </w:pPr>
    </w:p>
    <w:p w14:paraId="3D6396F1" w14:textId="1ADCEC3E"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45" w:history="1">
        <w:r w:rsidRPr="00F06E22">
          <w:rPr>
            <w:rStyle w:val="Hyperlink"/>
            <w:rFonts w:ascii="Cambria" w:hAnsi="Cambria"/>
            <w:sz w:val="24"/>
            <w:szCs w:val="24"/>
            <w:lang w:val="fr-FR"/>
          </w:rPr>
          <w:t>http://www.seasurface.umaine.edu/frames_xband.html</w:t>
        </w:r>
      </w:hyperlink>
    </w:p>
    <w:p w14:paraId="3D6396F6" w14:textId="77777777" w:rsidR="00432C6A" w:rsidRPr="00161515" w:rsidRDefault="00432C6A" w:rsidP="00432C6A">
      <w:pPr>
        <w:spacing w:line="240" w:lineRule="auto"/>
        <w:rPr>
          <w:sz w:val="26"/>
          <w:szCs w:val="26"/>
          <w:lang w:val="fr-FR"/>
        </w:rPr>
      </w:pPr>
    </w:p>
    <w:p w14:paraId="4D610D7B" w14:textId="77777777" w:rsidR="0072492C" w:rsidRDefault="0072492C">
      <w:pPr>
        <w:spacing w:after="0" w:line="240" w:lineRule="auto"/>
        <w:rPr>
          <w:rFonts w:ascii="Cambria" w:hAnsi="Cambria"/>
          <w:b/>
          <w:sz w:val="28"/>
          <w:szCs w:val="28"/>
        </w:rPr>
      </w:pPr>
      <w:r>
        <w:rPr>
          <w:rFonts w:ascii="Cambria" w:hAnsi="Cambria"/>
          <w:b/>
          <w:sz w:val="28"/>
          <w:szCs w:val="28"/>
        </w:rPr>
        <w:br w:type="page"/>
      </w:r>
    </w:p>
    <w:p w14:paraId="3D6396F7" w14:textId="7F467770" w:rsidR="00432C6A" w:rsidRDefault="00432C6A" w:rsidP="00432C6A">
      <w:pPr>
        <w:spacing w:line="240" w:lineRule="auto"/>
        <w:jc w:val="center"/>
        <w:rPr>
          <w:rFonts w:ascii="Cambria" w:hAnsi="Cambria"/>
          <w:b/>
          <w:sz w:val="28"/>
          <w:szCs w:val="28"/>
        </w:rPr>
      </w:pPr>
      <w:r w:rsidRPr="00703F22">
        <w:rPr>
          <w:rFonts w:ascii="Cambria" w:hAnsi="Cambria"/>
          <w:b/>
          <w:sz w:val="28"/>
          <w:szCs w:val="28"/>
        </w:rPr>
        <w:lastRenderedPageBreak/>
        <w:t>Lesson</w:t>
      </w:r>
      <w:r w:rsidRPr="00161515">
        <w:rPr>
          <w:rFonts w:ascii="Cambria" w:hAnsi="Cambria"/>
          <w:b/>
          <w:sz w:val="28"/>
          <w:szCs w:val="28"/>
          <w:lang w:val="fr-FR"/>
        </w:rPr>
        <w:t xml:space="preserve"> 4- </w:t>
      </w:r>
      <w:r>
        <w:rPr>
          <w:rFonts w:ascii="Cambria" w:hAnsi="Cambria"/>
          <w:b/>
          <w:sz w:val="28"/>
          <w:szCs w:val="28"/>
        </w:rPr>
        <w:t>Chlorophyll, Satellite Images</w:t>
      </w:r>
    </w:p>
    <w:p w14:paraId="3D6396F8" w14:textId="77777777" w:rsidR="00432C6A" w:rsidRPr="00161515" w:rsidRDefault="00432C6A" w:rsidP="00432C6A">
      <w:pPr>
        <w:spacing w:line="240" w:lineRule="auto"/>
        <w:jc w:val="center"/>
        <w:rPr>
          <w:rFonts w:ascii="Cambria" w:hAnsi="Cambria"/>
          <w:b/>
          <w:sz w:val="28"/>
          <w:szCs w:val="28"/>
        </w:rPr>
      </w:pPr>
      <w:r w:rsidRPr="00161515">
        <w:rPr>
          <w:rFonts w:ascii="Cambria" w:hAnsi="Cambria"/>
          <w:b/>
          <w:sz w:val="28"/>
          <w:szCs w:val="28"/>
        </w:rPr>
        <w:t>MODIS, Gulf of Maine, December 2012</w:t>
      </w:r>
    </w:p>
    <w:p w14:paraId="3D6396F9" w14:textId="77777777" w:rsidR="00432C6A" w:rsidRDefault="00432C6A" w:rsidP="00432C6A">
      <w:pPr>
        <w:spacing w:line="240" w:lineRule="auto"/>
        <w:jc w:val="center"/>
        <w:rPr>
          <w:rFonts w:ascii="Cambria" w:hAnsi="Cambria"/>
          <w:b/>
          <w:sz w:val="28"/>
          <w:szCs w:val="28"/>
        </w:rPr>
      </w:pPr>
      <w:r>
        <w:rPr>
          <w:rFonts w:ascii="Cambria" w:hAnsi="Cambria"/>
          <w:b/>
          <w:noProof/>
          <w:sz w:val="28"/>
          <w:szCs w:val="28"/>
          <w:lang w:eastAsia="en-US"/>
        </w:rPr>
        <w:drawing>
          <wp:inline distT="0" distB="0" distL="0" distR="0" wp14:anchorId="3D639CBC" wp14:editId="3D639CBD">
            <wp:extent cx="5762625" cy="5762625"/>
            <wp:effectExtent l="19050" t="0" r="9525" b="0"/>
            <wp:docPr id="31" name="Picture 47" descr="Gulf of Maine Chlorophyll Satellite Images, December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anetmacneil:Desktop:2012 Chl Images:modis2012deccomp_gom_chl.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3D6396FA" w14:textId="77777777" w:rsidR="00432C6A" w:rsidRPr="005060C7" w:rsidRDefault="00432C6A" w:rsidP="00432C6A">
      <w:pPr>
        <w:spacing w:after="0" w:line="240" w:lineRule="auto"/>
        <w:jc w:val="center"/>
        <w:rPr>
          <w:rFonts w:ascii="Arial" w:hAnsi="Arial" w:cs="Arial"/>
          <w:lang w:val="fr-FR"/>
        </w:rPr>
      </w:pPr>
      <w:proofErr w:type="gramStart"/>
      <w:r w:rsidRPr="00F06E22">
        <w:rPr>
          <w:rFonts w:ascii="Cambria" w:hAnsi="Cambria"/>
          <w:sz w:val="24"/>
          <w:szCs w:val="24"/>
          <w:lang w:val="fr-FR"/>
        </w:rPr>
        <w:t>Source:</w:t>
      </w:r>
      <w:proofErr w:type="gramEnd"/>
      <w:r w:rsidRPr="00F06E22">
        <w:rPr>
          <w:rFonts w:ascii="Cambria" w:hAnsi="Cambria"/>
          <w:sz w:val="24"/>
          <w:szCs w:val="24"/>
          <w:lang w:val="fr-FR"/>
        </w:rPr>
        <w:t xml:space="preserve"> </w:t>
      </w:r>
      <w:hyperlink r:id="rId47" w:history="1">
        <w:r w:rsidRPr="00F06E22">
          <w:rPr>
            <w:rStyle w:val="Hyperlink"/>
            <w:rFonts w:ascii="Cambria" w:hAnsi="Cambria"/>
            <w:sz w:val="24"/>
            <w:szCs w:val="24"/>
            <w:lang w:val="fr-FR"/>
          </w:rPr>
          <w:t>http://www.seasurface.umaine.edu/frames_xband.html</w:t>
        </w:r>
      </w:hyperlink>
    </w:p>
    <w:p w14:paraId="3D639705" w14:textId="77777777" w:rsidR="00432C6A" w:rsidRPr="00161515" w:rsidRDefault="00432C6A" w:rsidP="00432C6A">
      <w:pPr>
        <w:spacing w:after="0" w:line="240" w:lineRule="auto"/>
        <w:rPr>
          <w:rFonts w:ascii="Arial" w:hAnsi="Arial" w:cs="Arial"/>
          <w:lang w:val="fr-FR"/>
        </w:rPr>
        <w:sectPr w:rsidR="00432C6A" w:rsidRPr="00161515" w:rsidSect="0072492C">
          <w:footerReference w:type="default" r:id="rId48"/>
          <w:footerReference w:type="first" r:id="rId49"/>
          <w:pgSz w:w="12240" w:h="15840"/>
          <w:pgMar w:top="720" w:right="720" w:bottom="720" w:left="1549" w:header="576" w:footer="576" w:gutter="0"/>
          <w:cols w:space="720"/>
          <w:titlePg/>
          <w:docGrid w:linePitch="360"/>
        </w:sectPr>
      </w:pPr>
    </w:p>
    <w:p w14:paraId="3D639706" w14:textId="77777777" w:rsidR="00432C6A" w:rsidRPr="00161515" w:rsidRDefault="00432C6A" w:rsidP="00432C6A">
      <w:pPr>
        <w:spacing w:after="0" w:line="240" w:lineRule="auto"/>
        <w:rPr>
          <w:rFonts w:ascii="Times New Roman" w:hAnsi="Times New Roman"/>
          <w:b/>
          <w:sz w:val="28"/>
          <w:szCs w:val="28"/>
          <w:lang w:val="fr-FR" w:eastAsia="en-US"/>
        </w:rPr>
      </w:pPr>
    </w:p>
    <w:p w14:paraId="3533C0C4" w14:textId="77777777" w:rsidR="0072492C" w:rsidRDefault="0072492C">
      <w:pPr>
        <w:spacing w:after="0" w:line="240" w:lineRule="auto"/>
        <w:rPr>
          <w:rFonts w:ascii="Times New Roman" w:hAnsi="Times New Roman"/>
          <w:b/>
          <w:sz w:val="28"/>
          <w:szCs w:val="28"/>
          <w:lang w:eastAsia="en-US"/>
        </w:rPr>
      </w:pPr>
      <w:r>
        <w:rPr>
          <w:rFonts w:ascii="Times New Roman" w:hAnsi="Times New Roman"/>
          <w:b/>
          <w:sz w:val="28"/>
          <w:szCs w:val="28"/>
          <w:lang w:eastAsia="en-US"/>
        </w:rPr>
        <w:br w:type="page"/>
      </w:r>
    </w:p>
    <w:p w14:paraId="3D639707" w14:textId="1F4F0306" w:rsidR="00432C6A" w:rsidRPr="00161515" w:rsidRDefault="00432C6A" w:rsidP="00432C6A">
      <w:pPr>
        <w:spacing w:after="0" w:line="240" w:lineRule="auto"/>
        <w:jc w:val="center"/>
        <w:rPr>
          <w:rFonts w:ascii="Times New Roman" w:hAnsi="Times New Roman"/>
          <w:b/>
          <w:sz w:val="28"/>
          <w:szCs w:val="28"/>
          <w:lang w:eastAsia="en-US"/>
        </w:rPr>
      </w:pPr>
      <w:r w:rsidRPr="00576EB4">
        <w:rPr>
          <w:rFonts w:ascii="Times New Roman" w:hAnsi="Times New Roman"/>
          <w:b/>
          <w:sz w:val="28"/>
          <w:szCs w:val="28"/>
          <w:lang w:eastAsia="en-US"/>
        </w:rPr>
        <w:lastRenderedPageBreak/>
        <w:t>Seasons in the Sea</w:t>
      </w:r>
    </w:p>
    <w:p w14:paraId="3D639708" w14:textId="77777777" w:rsidR="00432C6A" w:rsidRPr="00576EB4" w:rsidRDefault="00432C6A" w:rsidP="00432C6A">
      <w:pPr>
        <w:widowControl w:val="0"/>
        <w:autoSpaceDE w:val="0"/>
        <w:autoSpaceDN w:val="0"/>
        <w:adjustRightInd w:val="0"/>
        <w:spacing w:after="0" w:line="240" w:lineRule="auto"/>
        <w:jc w:val="center"/>
        <w:rPr>
          <w:rFonts w:ascii="Times New Roman" w:hAnsi="Times New Roman"/>
          <w:sz w:val="24"/>
          <w:szCs w:val="24"/>
          <w:lang w:eastAsia="en-US"/>
        </w:rPr>
      </w:pPr>
      <w:r w:rsidRPr="00576EB4">
        <w:rPr>
          <w:rFonts w:ascii="Times New Roman" w:hAnsi="Times New Roman"/>
          <w:sz w:val="24"/>
          <w:szCs w:val="24"/>
          <w:lang w:eastAsia="en-US"/>
        </w:rPr>
        <w:t>By Ann Michelle Morrison, SD</w:t>
      </w:r>
    </w:p>
    <w:p w14:paraId="3D639709" w14:textId="77777777" w:rsidR="00432C6A" w:rsidRPr="00285ACC" w:rsidRDefault="00432C6A" w:rsidP="00432C6A">
      <w:pPr>
        <w:spacing w:after="0" w:line="240" w:lineRule="auto"/>
        <w:ind w:left="720"/>
        <w:jc w:val="center"/>
        <w:rPr>
          <w:rFonts w:ascii="Times New Roman" w:hAnsi="Times New Roman"/>
          <w:sz w:val="24"/>
          <w:szCs w:val="24"/>
          <w:lang w:val="fr-FR"/>
        </w:rPr>
      </w:pPr>
      <w:proofErr w:type="gramStart"/>
      <w:r w:rsidRPr="00285ACC">
        <w:rPr>
          <w:rFonts w:ascii="Cambria" w:hAnsi="Cambria"/>
          <w:lang w:val="fr-FR"/>
        </w:rPr>
        <w:t>Source:</w:t>
      </w:r>
      <w:proofErr w:type="gramEnd"/>
      <w:r w:rsidRPr="00285ACC">
        <w:rPr>
          <w:lang w:val="fr-FR"/>
        </w:rPr>
        <w:t xml:space="preserve"> </w:t>
      </w:r>
      <w:hyperlink r:id="rId50" w:history="1">
        <w:r w:rsidRPr="00285ACC">
          <w:rPr>
            <w:rStyle w:val="Hyperlink"/>
            <w:rFonts w:ascii="Times New Roman" w:hAnsi="Times New Roman"/>
            <w:sz w:val="24"/>
            <w:szCs w:val="24"/>
            <w:lang w:val="fr-FR"/>
          </w:rPr>
          <w:t>http://serc.carleton.edu/eet/phytoplankton/going_further.html</w:t>
        </w:r>
      </w:hyperlink>
    </w:p>
    <w:p w14:paraId="3D63970A" w14:textId="77777777" w:rsidR="00432C6A" w:rsidRPr="00285ACC" w:rsidRDefault="00432C6A" w:rsidP="00432C6A">
      <w:pPr>
        <w:widowControl w:val="0"/>
        <w:autoSpaceDE w:val="0"/>
        <w:autoSpaceDN w:val="0"/>
        <w:adjustRightInd w:val="0"/>
        <w:spacing w:after="0"/>
        <w:rPr>
          <w:rFonts w:ascii="Times New Roman" w:hAnsi="Times New Roman"/>
          <w:sz w:val="24"/>
          <w:szCs w:val="24"/>
          <w:lang w:val="fr-FR" w:eastAsia="en-US"/>
        </w:rPr>
      </w:pPr>
    </w:p>
    <w:p w14:paraId="3D63970B" w14:textId="77777777" w:rsidR="00432C6A" w:rsidRPr="00A823A2" w:rsidRDefault="00432C6A" w:rsidP="00432C6A">
      <w:pPr>
        <w:rPr>
          <w:rFonts w:ascii="Cambria" w:hAnsi="Cambria"/>
          <w:sz w:val="24"/>
          <w:szCs w:val="24"/>
        </w:rPr>
      </w:pPr>
      <w:r w:rsidRPr="00A823A2">
        <w:rPr>
          <w:rFonts w:ascii="Cambria" w:hAnsi="Cambria"/>
          <w:sz w:val="24"/>
          <w:szCs w:val="24"/>
        </w:rPr>
        <w:t>The Gulf of Maine is the relatively shallow water located off the coasts of Massachusetts, New Hampshire, Maine, and Nova Scotia, Canada.  The region is home to some of the most productive fisheries in the world and hosts at least 18 species of marine mammals throughout the year.  Beneath the blue, wavy water of the Gulf of Maine, the sea, like the land, changes with the seasons.</w:t>
      </w:r>
    </w:p>
    <w:p w14:paraId="3D63970C" w14:textId="77777777" w:rsidR="00432C6A" w:rsidRPr="00A823A2" w:rsidRDefault="00432C6A" w:rsidP="00432C6A">
      <w:pPr>
        <w:rPr>
          <w:rFonts w:ascii="Cambria" w:hAnsi="Cambria"/>
          <w:b/>
          <w:bCs/>
          <w:sz w:val="24"/>
          <w:szCs w:val="24"/>
        </w:rPr>
      </w:pPr>
      <w:r w:rsidRPr="00A823A2">
        <w:rPr>
          <w:rFonts w:ascii="Cambria" w:hAnsi="Cambria"/>
          <w:b/>
          <w:bCs/>
          <w:i/>
          <w:iCs/>
          <w:sz w:val="24"/>
          <w:szCs w:val="24"/>
        </w:rPr>
        <w:t>Winter</w:t>
      </w:r>
    </w:p>
    <w:p w14:paraId="3D63970D" w14:textId="77777777" w:rsidR="00432C6A" w:rsidRPr="00A823A2" w:rsidRDefault="00432C6A" w:rsidP="00432C6A">
      <w:pPr>
        <w:rPr>
          <w:rFonts w:ascii="Cambria" w:hAnsi="Cambria"/>
          <w:sz w:val="24"/>
          <w:szCs w:val="24"/>
        </w:rPr>
      </w:pPr>
      <w:r w:rsidRPr="00A823A2">
        <w:rPr>
          <w:rFonts w:ascii="Cambria" w:hAnsi="Cambria"/>
          <w:sz w:val="24"/>
          <w:szCs w:val="24"/>
        </w:rPr>
        <w:t xml:space="preserve">The Gulf of Maine cycle begins in the dark and stormy months of winter.  Nor’easters and other large storms cross the Gulf, churning the water with the forces of wind and tide.  During Winter the deep and shallow waters of the Gulf of Maine are roughly the same temperature, which allows mixing of nutrients (particularly nitrogen) from the deep waters to the surface waters.  The short and frequently cloudy days of Winter also reduce light levels.  Under these conditions the tiny, floating plants, called phytoplankton, are in low abundance.  Zooplankton, the small animals that feed on phytoplankton, are also relatively few in number in the Winter.  Some species, such as the copepod </w:t>
      </w:r>
      <w:r w:rsidRPr="00A823A2">
        <w:rPr>
          <w:rFonts w:ascii="Cambria" w:hAnsi="Cambria"/>
          <w:i/>
          <w:iCs/>
          <w:sz w:val="24"/>
          <w:szCs w:val="24"/>
        </w:rPr>
        <w:t>Calanus</w:t>
      </w:r>
      <w:r w:rsidRPr="00A823A2">
        <w:rPr>
          <w:rFonts w:ascii="Cambria" w:hAnsi="Cambria"/>
          <w:sz w:val="24"/>
          <w:szCs w:val="24"/>
        </w:rPr>
        <w:t xml:space="preserve"> </w:t>
      </w:r>
      <w:proofErr w:type="spellStart"/>
      <w:r w:rsidRPr="00A823A2">
        <w:rPr>
          <w:rFonts w:ascii="Cambria" w:hAnsi="Cambria"/>
          <w:i/>
          <w:iCs/>
          <w:sz w:val="24"/>
          <w:szCs w:val="24"/>
        </w:rPr>
        <w:t>finmarchicus</w:t>
      </w:r>
      <w:proofErr w:type="spellEnd"/>
      <w:r w:rsidRPr="00A823A2">
        <w:rPr>
          <w:rFonts w:ascii="Cambria" w:hAnsi="Cambria"/>
          <w:sz w:val="24"/>
          <w:szCs w:val="24"/>
        </w:rPr>
        <w:t xml:space="preserve">, hide out in the deep basins of the Gulf of Maine until conditions are favorable for growth and reproduction.  Young fish, including cod and redfish, live along the bottom of the sea where food is more plentiful during the Winter months. </w:t>
      </w:r>
    </w:p>
    <w:p w14:paraId="3D63970E" w14:textId="77777777" w:rsidR="00432C6A" w:rsidRPr="00A823A2" w:rsidRDefault="00432C6A" w:rsidP="00432C6A">
      <w:pPr>
        <w:rPr>
          <w:rFonts w:ascii="Cambria" w:hAnsi="Cambria"/>
          <w:b/>
          <w:bCs/>
          <w:i/>
          <w:iCs/>
          <w:sz w:val="24"/>
          <w:szCs w:val="24"/>
        </w:rPr>
      </w:pPr>
      <w:r w:rsidRPr="00A823A2">
        <w:rPr>
          <w:rFonts w:ascii="Cambria" w:hAnsi="Cambria"/>
          <w:b/>
          <w:bCs/>
          <w:i/>
          <w:iCs/>
          <w:sz w:val="24"/>
          <w:szCs w:val="24"/>
        </w:rPr>
        <w:t>Spring</w:t>
      </w:r>
    </w:p>
    <w:p w14:paraId="3D63970F" w14:textId="77777777" w:rsidR="00432C6A" w:rsidRPr="00A823A2" w:rsidRDefault="00432C6A" w:rsidP="00432C6A">
      <w:pPr>
        <w:rPr>
          <w:rFonts w:ascii="Cambria" w:hAnsi="Cambria"/>
          <w:sz w:val="24"/>
          <w:szCs w:val="24"/>
        </w:rPr>
      </w:pPr>
      <w:r w:rsidRPr="00A823A2">
        <w:rPr>
          <w:rFonts w:ascii="Cambria" w:hAnsi="Cambria"/>
          <w:sz w:val="24"/>
          <w:szCs w:val="24"/>
        </w:rPr>
        <w:t>As the inclination of the Earth changes and the northern hemisphere shifts towards the sun, sea surface temperatures increase, and the days get longer.  Storm frequency decreases, and there is less mixing in the ocean due to wind.  Life in the Gulf of Maine awakens in the Spring.  Warming of surface waters creates an invisible barrier called a thermocline, which reduces mixing between the warm waters above the barrier and the cold waters below.  Phytoplankton that need light and nutrients to thrive multiply rapidly in the warm surface waters above the thermocline.  The surface waters are rich in nutrients in the Spring thanks to Winter mixing from the deep.  These conditions initiate the annual “Spring Bloom.”  The Spring Bloom usually occurs in April in the Gulf of Maine, but the timing of the Spring Bloom can vary by as much as several weeks and has implications for other species further up the food chain.</w:t>
      </w:r>
    </w:p>
    <w:p w14:paraId="3D639710" w14:textId="77777777" w:rsidR="00432C6A" w:rsidRPr="00A823A2" w:rsidRDefault="00432C6A" w:rsidP="00432C6A">
      <w:pPr>
        <w:rPr>
          <w:rFonts w:ascii="Cambria" w:hAnsi="Cambria"/>
          <w:sz w:val="24"/>
          <w:szCs w:val="24"/>
        </w:rPr>
      </w:pPr>
      <w:r w:rsidRPr="00A823A2">
        <w:rPr>
          <w:rFonts w:ascii="Cambria" w:hAnsi="Cambria"/>
          <w:sz w:val="24"/>
          <w:szCs w:val="24"/>
        </w:rPr>
        <w:t xml:space="preserve">In early Spring, populations of the copepod </w:t>
      </w:r>
      <w:r w:rsidRPr="00A823A2">
        <w:rPr>
          <w:rFonts w:ascii="Cambria" w:hAnsi="Cambria"/>
          <w:i/>
          <w:iCs/>
          <w:sz w:val="24"/>
          <w:szCs w:val="24"/>
        </w:rPr>
        <w:t xml:space="preserve">C. </w:t>
      </w:r>
      <w:proofErr w:type="spellStart"/>
      <w:r w:rsidRPr="00A823A2">
        <w:rPr>
          <w:rFonts w:ascii="Cambria" w:hAnsi="Cambria"/>
          <w:i/>
          <w:iCs/>
          <w:sz w:val="24"/>
          <w:szCs w:val="24"/>
        </w:rPr>
        <w:t>finmarchicus</w:t>
      </w:r>
      <w:proofErr w:type="spellEnd"/>
      <w:r w:rsidRPr="00A823A2">
        <w:rPr>
          <w:rFonts w:ascii="Cambria" w:hAnsi="Cambria"/>
          <w:sz w:val="24"/>
          <w:szCs w:val="24"/>
        </w:rPr>
        <w:t xml:space="preserve">, which have been sheltered in the deep basins of the Gulf of Maine, rise to the surface waters.  With the advent of the Spring Bloom, </w:t>
      </w:r>
      <w:r w:rsidRPr="00A823A2">
        <w:rPr>
          <w:rFonts w:ascii="Cambria" w:hAnsi="Cambria"/>
          <w:i/>
          <w:iCs/>
          <w:sz w:val="24"/>
          <w:szCs w:val="24"/>
        </w:rPr>
        <w:t xml:space="preserve">C. </w:t>
      </w:r>
      <w:proofErr w:type="spellStart"/>
      <w:r w:rsidRPr="00A823A2">
        <w:rPr>
          <w:rFonts w:ascii="Cambria" w:hAnsi="Cambria"/>
          <w:i/>
          <w:iCs/>
          <w:sz w:val="24"/>
          <w:szCs w:val="24"/>
        </w:rPr>
        <w:t>finmarchicus</w:t>
      </w:r>
      <w:proofErr w:type="spellEnd"/>
      <w:r w:rsidRPr="00A823A2">
        <w:rPr>
          <w:rFonts w:ascii="Cambria" w:hAnsi="Cambria"/>
          <w:sz w:val="24"/>
          <w:szCs w:val="24"/>
        </w:rPr>
        <w:t xml:space="preserve"> numbers rapidly increase alongside the growing phytoplankton population.  Other species of zooplankton follow soon after.  By the end of the Spring phytoplankton bloom, zooplankton concentrations have increased substantially since the availability of food, or phytoplankton, allows zooplankton to multiply.  </w:t>
      </w:r>
    </w:p>
    <w:p w14:paraId="3D639711" w14:textId="77777777" w:rsidR="00432C6A" w:rsidRPr="00A823A2" w:rsidRDefault="00432C6A" w:rsidP="00432C6A">
      <w:pPr>
        <w:rPr>
          <w:rFonts w:ascii="Cambria" w:hAnsi="Cambria"/>
          <w:sz w:val="24"/>
          <w:szCs w:val="24"/>
        </w:rPr>
      </w:pPr>
    </w:p>
    <w:p w14:paraId="3D639712" w14:textId="77777777" w:rsidR="00432C6A" w:rsidRPr="00A823A2" w:rsidRDefault="00432C6A" w:rsidP="00432C6A">
      <w:pPr>
        <w:rPr>
          <w:rFonts w:ascii="Cambria" w:hAnsi="Cambria"/>
          <w:sz w:val="24"/>
          <w:szCs w:val="24"/>
        </w:rPr>
      </w:pPr>
      <w:r w:rsidRPr="00A823A2">
        <w:rPr>
          <w:rFonts w:ascii="Cambria" w:hAnsi="Cambria"/>
          <w:sz w:val="24"/>
          <w:szCs w:val="24"/>
        </w:rPr>
        <w:lastRenderedPageBreak/>
        <w:t>Many species of fish in the Gulf of Maine, including cod, time spawning (egg laying) to capitalize on the Spring Bloom that provides a rich source of food for the growing fish larvae.  Female cod spawn in the spring by releasing millions of eggs that float on the surface of the ocean where they are fertilized.  The fertilized eggs develop into larvae that feed on zooplankton in the surface waters.  One hypothesis suggests that an early phytoplankton Spring Bloom results in an earlier zooplankton population, which provides a large source of food for the hungry young fish.  These conditions are thought to produce a strong fish population from that year’s larvae.  Conversely, a late Spring Bloom could mean that there is little food available for the young fish.  Fewer will survive, producing a weak fish population from that year’s larvae.  Not all fish time their spawning to coincide with the Spring Bloom, but, for those species that do, changes like early Spring warming or frequent Spring storms may have a large positive or negative effect on the fisheries.</w:t>
      </w:r>
    </w:p>
    <w:p w14:paraId="3D639713" w14:textId="77777777" w:rsidR="00432C6A" w:rsidRPr="00A823A2" w:rsidRDefault="00432C6A" w:rsidP="00432C6A">
      <w:pPr>
        <w:rPr>
          <w:rFonts w:ascii="Cambria" w:hAnsi="Cambria"/>
          <w:b/>
          <w:bCs/>
          <w:i/>
          <w:iCs/>
          <w:sz w:val="24"/>
          <w:szCs w:val="24"/>
        </w:rPr>
      </w:pPr>
      <w:r w:rsidRPr="00A823A2">
        <w:rPr>
          <w:rFonts w:ascii="Cambria" w:hAnsi="Cambria"/>
          <w:b/>
          <w:bCs/>
          <w:i/>
          <w:iCs/>
          <w:sz w:val="24"/>
          <w:szCs w:val="24"/>
        </w:rPr>
        <w:t>Summer</w:t>
      </w:r>
    </w:p>
    <w:p w14:paraId="3D639714" w14:textId="77777777" w:rsidR="00432C6A" w:rsidRPr="00A823A2" w:rsidRDefault="00432C6A" w:rsidP="00432C6A">
      <w:pPr>
        <w:rPr>
          <w:rFonts w:ascii="Cambria" w:hAnsi="Cambria"/>
          <w:sz w:val="24"/>
          <w:szCs w:val="24"/>
        </w:rPr>
      </w:pPr>
      <w:r w:rsidRPr="00A823A2">
        <w:rPr>
          <w:rFonts w:ascii="Cambria" w:hAnsi="Cambria"/>
          <w:sz w:val="24"/>
          <w:szCs w:val="24"/>
        </w:rPr>
        <w:t xml:space="preserve">In Summer the sea surface temperatures continue to </w:t>
      </w:r>
      <w:proofErr w:type="gramStart"/>
      <w:r w:rsidRPr="00A823A2">
        <w:rPr>
          <w:rFonts w:ascii="Cambria" w:hAnsi="Cambria"/>
          <w:sz w:val="24"/>
          <w:szCs w:val="24"/>
        </w:rPr>
        <w:t>rise</w:t>
      </w:r>
      <w:proofErr w:type="gramEnd"/>
      <w:r w:rsidRPr="00A823A2">
        <w:rPr>
          <w:rFonts w:ascii="Cambria" w:hAnsi="Cambria"/>
          <w:sz w:val="24"/>
          <w:szCs w:val="24"/>
        </w:rPr>
        <w:t xml:space="preserve"> and storm frequency continues to decline. The thermocline between the warm and cold waters of the Gulf of Maine intensifies and further restricts flow of nutrients from the nutrient-rich deep water to the, now, nutrient-depleted surface waters.  The principal nutrient that limits growth of phytoplankton in the ocean is nitrogen, and during the summer, the primary source of nitrogen to the surface waters is ammonium excreted by zooplankton.  The ammonium provides a reliable, though smaller, source of nitrogen for phytoplankton.  Therefore, despite the increased light intensity of Summer, which is beneficial to phytoplankton productivity, the reduced nitrogen supply limits phytoplankton growth. </w:t>
      </w:r>
    </w:p>
    <w:p w14:paraId="3D639715" w14:textId="77777777" w:rsidR="00432C6A" w:rsidRPr="00A823A2" w:rsidRDefault="00432C6A" w:rsidP="00432C6A">
      <w:pPr>
        <w:rPr>
          <w:rFonts w:ascii="Cambria" w:hAnsi="Cambria"/>
          <w:sz w:val="24"/>
          <w:szCs w:val="24"/>
        </w:rPr>
      </w:pPr>
      <w:r w:rsidRPr="00A823A2">
        <w:rPr>
          <w:rFonts w:ascii="Cambria" w:hAnsi="Cambria"/>
          <w:sz w:val="24"/>
          <w:szCs w:val="24"/>
        </w:rPr>
        <w:t xml:space="preserve">Zooplankton continue to increase in numbers through the summer as they consume phytoplankton.  </w:t>
      </w:r>
      <w:r w:rsidRPr="00A823A2">
        <w:rPr>
          <w:rFonts w:ascii="Cambria" w:hAnsi="Cambria"/>
          <w:i/>
          <w:iCs/>
          <w:sz w:val="24"/>
          <w:szCs w:val="24"/>
        </w:rPr>
        <w:t xml:space="preserve">C. </w:t>
      </w:r>
      <w:proofErr w:type="spellStart"/>
      <w:r w:rsidRPr="00A823A2">
        <w:rPr>
          <w:rFonts w:ascii="Cambria" w:hAnsi="Cambria"/>
          <w:i/>
          <w:iCs/>
          <w:sz w:val="24"/>
          <w:szCs w:val="24"/>
        </w:rPr>
        <w:t>finmarchicus</w:t>
      </w:r>
      <w:proofErr w:type="spellEnd"/>
      <w:r w:rsidRPr="00A823A2">
        <w:rPr>
          <w:rFonts w:ascii="Cambria" w:hAnsi="Cambria"/>
          <w:sz w:val="24"/>
          <w:szCs w:val="24"/>
        </w:rPr>
        <w:t xml:space="preserve"> populations, which account for the largest biomass of zooplankton in the Gulf of Maine, typically peak in late July and early August.  Other zooplankton species peak later in the summer and into the fall.  </w:t>
      </w:r>
    </w:p>
    <w:p w14:paraId="3D639716" w14:textId="77777777" w:rsidR="00432C6A" w:rsidRPr="00A823A2" w:rsidRDefault="00432C6A" w:rsidP="00432C6A">
      <w:pPr>
        <w:rPr>
          <w:rFonts w:ascii="Cambria" w:hAnsi="Cambria"/>
          <w:sz w:val="24"/>
          <w:szCs w:val="24"/>
        </w:rPr>
      </w:pPr>
      <w:r w:rsidRPr="00A823A2">
        <w:rPr>
          <w:rFonts w:ascii="Cambria" w:hAnsi="Cambria"/>
          <w:sz w:val="24"/>
          <w:szCs w:val="24"/>
        </w:rPr>
        <w:t>Spring spawned larval fish continue to feed on zooplankton throughout the Summer.  Other fish species are preparing to spawn.  Herring adults fatten up on the large zooplankton population in the Summer before they release their eggs on the ocean floor at the end of summer and into early fall.  Fertilized herring eggs develop into larvae that rise to the surface waters to feed.  The herring larvae then drift with the plankton for about 6 months before they metamorphose into juvenile herring.</w:t>
      </w:r>
    </w:p>
    <w:p w14:paraId="3D639717" w14:textId="77777777" w:rsidR="00432C6A" w:rsidRPr="00A823A2" w:rsidRDefault="00432C6A" w:rsidP="00432C6A">
      <w:pPr>
        <w:rPr>
          <w:rFonts w:ascii="Cambria" w:hAnsi="Cambria"/>
          <w:b/>
          <w:bCs/>
          <w:i/>
          <w:iCs/>
          <w:sz w:val="24"/>
          <w:szCs w:val="24"/>
        </w:rPr>
      </w:pPr>
      <w:r w:rsidRPr="00A823A2">
        <w:rPr>
          <w:rFonts w:ascii="Cambria" w:hAnsi="Cambria"/>
          <w:b/>
          <w:bCs/>
          <w:i/>
          <w:iCs/>
          <w:sz w:val="24"/>
          <w:szCs w:val="24"/>
        </w:rPr>
        <w:t>Fall</w:t>
      </w:r>
    </w:p>
    <w:p w14:paraId="3D639718" w14:textId="77777777" w:rsidR="00432C6A" w:rsidRPr="00A823A2" w:rsidRDefault="00432C6A" w:rsidP="00432C6A">
      <w:pPr>
        <w:rPr>
          <w:rFonts w:ascii="Cambria" w:hAnsi="Cambria"/>
          <w:sz w:val="24"/>
          <w:szCs w:val="24"/>
        </w:rPr>
      </w:pPr>
      <w:r w:rsidRPr="00A823A2">
        <w:rPr>
          <w:rFonts w:ascii="Cambria" w:hAnsi="Cambria"/>
          <w:sz w:val="24"/>
          <w:szCs w:val="24"/>
        </w:rPr>
        <w:t xml:space="preserve">The advent of Fall brings reduced temperatures, reduced light intensity and duration, and an increase in storms that promote mixing.  Nutrients again rise up to the surface waters where there is still enough light for phytoplankton to multiply.  A “Fall Bloom” is common in the Gulf of Maine.  The Fall Bloom is typically smaller than the Spring Bloom because the mixing from the deep waters is not enough to add a large amount of nutrients to the surface waters.  The </w:t>
      </w:r>
      <w:r w:rsidRPr="00A823A2">
        <w:rPr>
          <w:rFonts w:ascii="Cambria" w:hAnsi="Cambria"/>
          <w:sz w:val="24"/>
          <w:szCs w:val="24"/>
        </w:rPr>
        <w:lastRenderedPageBreak/>
        <w:t>conditions allow just enough nitrogen to rise to the surface to stimulate phytoplankton growth once more.  The Fall Bloom may be more protracted than the Spring Bloom because mixing from storms incrementally increases the nitrogen in the surface waters, which remain relatively warm well into the Fall.</w:t>
      </w:r>
    </w:p>
    <w:p w14:paraId="3D639719" w14:textId="77777777" w:rsidR="00432C6A" w:rsidRPr="00A823A2" w:rsidRDefault="00432C6A" w:rsidP="00432C6A">
      <w:pPr>
        <w:rPr>
          <w:rFonts w:ascii="Cambria" w:hAnsi="Cambria"/>
          <w:sz w:val="24"/>
          <w:szCs w:val="24"/>
        </w:rPr>
      </w:pPr>
      <w:r w:rsidRPr="00A823A2">
        <w:rPr>
          <w:rFonts w:ascii="Cambria" w:hAnsi="Cambria"/>
          <w:sz w:val="24"/>
          <w:szCs w:val="24"/>
        </w:rPr>
        <w:t xml:space="preserve">The Fall Bloom is beneficial to zooplankton and fish alike.  Zooplankton species that have been less abundant in the Spring and Summer often peak in the Fall.  This is particularly true for the inshore waters of the Gulf of Maine where the copepod </w:t>
      </w:r>
      <w:proofErr w:type="spellStart"/>
      <w:r w:rsidRPr="00A823A2">
        <w:rPr>
          <w:rFonts w:ascii="Cambria" w:hAnsi="Cambria"/>
          <w:i/>
          <w:iCs/>
          <w:sz w:val="24"/>
          <w:szCs w:val="24"/>
        </w:rPr>
        <w:t>Centropages</w:t>
      </w:r>
      <w:proofErr w:type="spellEnd"/>
      <w:r w:rsidRPr="00A823A2">
        <w:rPr>
          <w:rFonts w:ascii="Cambria" w:hAnsi="Cambria"/>
          <w:i/>
          <w:iCs/>
          <w:sz w:val="24"/>
          <w:szCs w:val="24"/>
        </w:rPr>
        <w:t xml:space="preserve"> </w:t>
      </w:r>
      <w:proofErr w:type="spellStart"/>
      <w:r w:rsidRPr="00A823A2">
        <w:rPr>
          <w:rFonts w:ascii="Cambria" w:hAnsi="Cambria"/>
          <w:i/>
          <w:iCs/>
          <w:sz w:val="24"/>
          <w:szCs w:val="24"/>
        </w:rPr>
        <w:t>typicus</w:t>
      </w:r>
      <w:proofErr w:type="spellEnd"/>
      <w:r w:rsidRPr="00A823A2">
        <w:rPr>
          <w:rFonts w:ascii="Cambria" w:hAnsi="Cambria"/>
          <w:sz w:val="24"/>
          <w:szCs w:val="24"/>
        </w:rPr>
        <w:t xml:space="preserve"> peaks and dominates the zooplankton assemblage.</w:t>
      </w:r>
    </w:p>
    <w:p w14:paraId="3D63971A" w14:textId="77777777" w:rsidR="00432C6A" w:rsidRPr="00A823A2" w:rsidRDefault="00432C6A" w:rsidP="00432C6A">
      <w:pPr>
        <w:rPr>
          <w:rFonts w:ascii="Cambria" w:hAnsi="Cambria"/>
          <w:sz w:val="24"/>
          <w:szCs w:val="24"/>
        </w:rPr>
      </w:pPr>
      <w:r w:rsidRPr="00A823A2">
        <w:rPr>
          <w:rFonts w:ascii="Cambria" w:hAnsi="Cambria"/>
          <w:sz w:val="24"/>
          <w:szCs w:val="24"/>
        </w:rPr>
        <w:t xml:space="preserve">The larval cod that have grown throughout the summer are now considered juvenile fish.  In Fall the juvenile cod swim out to deeper waters and sink to the bottom of the sea where they will feed through the Winter.  Some adult cod actually spawn again in the Fall.  These cod larvae feed on the abundant food from the Fall Bloom and subsequent zooplankton growth.  Larval herring that were spawned in the Summer continue to drift and feed off the plankton in the surface waters throughout the Fall and into Winter.  </w:t>
      </w:r>
    </w:p>
    <w:p w14:paraId="3D63971B" w14:textId="77777777" w:rsidR="00432C6A" w:rsidRPr="00A823A2" w:rsidRDefault="00432C6A" w:rsidP="00432C6A">
      <w:pPr>
        <w:rPr>
          <w:rFonts w:ascii="Cambria" w:hAnsi="Cambria"/>
          <w:i/>
          <w:iCs/>
          <w:sz w:val="24"/>
          <w:szCs w:val="24"/>
        </w:rPr>
      </w:pPr>
      <w:r w:rsidRPr="00A823A2">
        <w:rPr>
          <w:rFonts w:ascii="Cambria" w:hAnsi="Cambria"/>
          <w:i/>
          <w:iCs/>
          <w:sz w:val="24"/>
          <w:szCs w:val="24"/>
        </w:rPr>
        <w:t xml:space="preserve">Back to the beginning . . . </w:t>
      </w:r>
    </w:p>
    <w:p w14:paraId="3D63971C" w14:textId="77777777" w:rsidR="00432C6A" w:rsidRPr="00A823A2" w:rsidRDefault="00432C6A" w:rsidP="00432C6A">
      <w:pPr>
        <w:rPr>
          <w:rFonts w:ascii="Cambria" w:hAnsi="Cambria"/>
          <w:sz w:val="24"/>
          <w:szCs w:val="24"/>
        </w:rPr>
      </w:pPr>
      <w:r w:rsidRPr="00A823A2">
        <w:rPr>
          <w:rFonts w:ascii="Cambria" w:hAnsi="Cambria"/>
          <w:sz w:val="24"/>
          <w:szCs w:val="24"/>
        </w:rPr>
        <w:t>Fall leads into Winter, and the seasonal cycle of the Gulf of Maine begins again.  Bacteria that live on the ocean floor have decomposed zooplankton and other animals that died throughout the year as well as fecal material that dropped through the thermocline and settled on the bottom.  Decomposition released the basic nutrients into the water column again.  Some of these nutrients will be mixed into the surface waters during the winter as the waters of the Gulf of Maine become uniform in temperature again, dissolving the thermocline barrier.</w:t>
      </w:r>
    </w:p>
    <w:p w14:paraId="3D63971D" w14:textId="77777777" w:rsidR="00432C6A" w:rsidRPr="00A823A2" w:rsidRDefault="00432C6A" w:rsidP="00432C6A">
      <w:pPr>
        <w:rPr>
          <w:rFonts w:ascii="Cambria" w:hAnsi="Cambria"/>
          <w:sz w:val="24"/>
          <w:szCs w:val="24"/>
        </w:rPr>
      </w:pPr>
      <w:r w:rsidRPr="00A823A2">
        <w:rPr>
          <w:rFonts w:ascii="Cambria" w:hAnsi="Cambria"/>
          <w:sz w:val="24"/>
          <w:szCs w:val="24"/>
        </w:rPr>
        <w:t xml:space="preserve">Life is not easy in the Gulf of Maine.  Of the millions of fish eggs spawned each year, perhaps 1% will become adult fish.  Predation from fish, other animals, and humans affects fish stocks, but the seasonal dynamics that drive phytoplankton and zooplankton abundance may have a significant influence on early fish survival.  The Spring Bloom does not occur each year on the same day or even the same week.  It is said that “timing is everything,” and that adage may be fitting for life in the Gulf of Maine.  Scientists are studying how and why the Spring Bloom happens when it does and how the rest of life in the Gulf of Maine is impacted.  If scientists can begin to unravel the interconnectedness of weather, tide, current, sunlight, nutrients, phytoplankton, zooplankton, and other animals further up the food chain, we may begin to understand how to best manage and sustain fisheries, shellfisheries, and marine mammals within the Gulf of Maine. </w:t>
      </w:r>
    </w:p>
    <w:p w14:paraId="3D63971E" w14:textId="77777777" w:rsidR="00432C6A" w:rsidRPr="00A823A2" w:rsidRDefault="00432C6A" w:rsidP="00432C6A">
      <w:pPr>
        <w:rPr>
          <w:rFonts w:ascii="Cambria" w:hAnsi="Cambria"/>
          <w:sz w:val="24"/>
          <w:szCs w:val="24"/>
        </w:rPr>
      </w:pPr>
      <w:r w:rsidRPr="00A823A2">
        <w:rPr>
          <w:rFonts w:ascii="Cambria" w:hAnsi="Cambria"/>
          <w:sz w:val="24"/>
          <w:szCs w:val="24"/>
        </w:rPr>
        <w:t>This information has been adapted from:</w:t>
      </w:r>
    </w:p>
    <w:p w14:paraId="3D63971F" w14:textId="77777777" w:rsidR="00432C6A" w:rsidRPr="00A823A2" w:rsidRDefault="00432C6A" w:rsidP="00432C6A">
      <w:pPr>
        <w:rPr>
          <w:rFonts w:ascii="Cambria" w:hAnsi="Cambria"/>
          <w:sz w:val="24"/>
          <w:szCs w:val="24"/>
        </w:rPr>
      </w:pPr>
      <w:r w:rsidRPr="00A823A2">
        <w:rPr>
          <w:rFonts w:ascii="Cambria" w:hAnsi="Cambria"/>
          <w:sz w:val="24"/>
          <w:szCs w:val="24"/>
        </w:rPr>
        <w:t>Cushing, D.H., 1990. Plankton Production and Year-class Strength in Fish Populations: an Update of the Match/Mismatch Hypothesis. Advances in Marine Biology 26, 249-293.</w:t>
      </w:r>
    </w:p>
    <w:p w14:paraId="3D639720" w14:textId="77777777" w:rsidR="00432C6A" w:rsidRPr="00A823A2" w:rsidRDefault="00432C6A" w:rsidP="00432C6A">
      <w:pPr>
        <w:rPr>
          <w:rFonts w:ascii="Cambria" w:hAnsi="Cambria"/>
          <w:sz w:val="24"/>
          <w:szCs w:val="24"/>
        </w:rPr>
      </w:pPr>
    </w:p>
    <w:p w14:paraId="3D639721" w14:textId="77777777" w:rsidR="00432C6A" w:rsidRPr="00A823A2" w:rsidRDefault="00432C6A" w:rsidP="00432C6A">
      <w:pPr>
        <w:rPr>
          <w:rFonts w:ascii="Cambria" w:hAnsi="Cambria"/>
          <w:sz w:val="24"/>
          <w:szCs w:val="24"/>
        </w:rPr>
      </w:pPr>
      <w:r w:rsidRPr="00A823A2">
        <w:rPr>
          <w:rFonts w:ascii="Cambria" w:hAnsi="Cambria"/>
          <w:sz w:val="24"/>
          <w:szCs w:val="24"/>
        </w:rPr>
        <w:lastRenderedPageBreak/>
        <w:t>GMA, 2005. Herring Biology: Life-Cycle. Gulf of Maine Aquarium.  http://www.gma.org/herring/biology/life_cycle/default.asp.</w:t>
      </w:r>
    </w:p>
    <w:p w14:paraId="3D639722" w14:textId="77777777" w:rsidR="00432C6A" w:rsidRPr="00A823A2" w:rsidRDefault="00432C6A" w:rsidP="00432C6A">
      <w:pPr>
        <w:rPr>
          <w:rFonts w:ascii="Cambria" w:hAnsi="Cambria"/>
          <w:sz w:val="24"/>
          <w:szCs w:val="24"/>
        </w:rPr>
      </w:pPr>
      <w:proofErr w:type="spellStart"/>
      <w:r w:rsidRPr="00A823A2">
        <w:rPr>
          <w:rFonts w:ascii="Cambria" w:hAnsi="Cambria"/>
          <w:sz w:val="24"/>
          <w:szCs w:val="24"/>
        </w:rPr>
        <w:t>GoMOOS</w:t>
      </w:r>
      <w:proofErr w:type="spellEnd"/>
      <w:r w:rsidRPr="00A823A2">
        <w:rPr>
          <w:rFonts w:ascii="Cambria" w:hAnsi="Cambria"/>
          <w:sz w:val="24"/>
          <w:szCs w:val="24"/>
        </w:rPr>
        <w:t>, 2002. About the Gulf of Maine.  http://www.gomoos.org/aboutgulfme/.</w:t>
      </w:r>
    </w:p>
    <w:p w14:paraId="3D639723" w14:textId="77777777" w:rsidR="00432C6A" w:rsidRPr="00A823A2" w:rsidRDefault="00432C6A" w:rsidP="00432C6A">
      <w:pPr>
        <w:rPr>
          <w:rFonts w:ascii="Cambria" w:hAnsi="Cambria"/>
          <w:sz w:val="24"/>
          <w:szCs w:val="24"/>
        </w:rPr>
      </w:pPr>
      <w:r w:rsidRPr="00A823A2">
        <w:rPr>
          <w:rFonts w:ascii="Cambria" w:hAnsi="Cambria"/>
          <w:sz w:val="24"/>
          <w:szCs w:val="24"/>
        </w:rPr>
        <w:t>HBOI, 2005. Gulf of Maine Copepod Primer. Harbor Branch Oceanographic Institution.  http://www.at-sea.org/missions/maineevent4/docs/copprimer.html.</w:t>
      </w:r>
    </w:p>
    <w:p w14:paraId="3D639724" w14:textId="77777777" w:rsidR="00432C6A" w:rsidRPr="00A823A2" w:rsidRDefault="00432C6A" w:rsidP="00432C6A">
      <w:pPr>
        <w:rPr>
          <w:rFonts w:ascii="Cambria" w:hAnsi="Cambria"/>
          <w:sz w:val="24"/>
          <w:szCs w:val="24"/>
        </w:rPr>
      </w:pPr>
      <w:r w:rsidRPr="00A823A2">
        <w:rPr>
          <w:rFonts w:ascii="Cambria" w:hAnsi="Cambria"/>
          <w:sz w:val="24"/>
          <w:szCs w:val="24"/>
        </w:rPr>
        <w:t>Manning, C.A., Bucklin, A., 2005. Multivariate analysis of the copepod community of near-shore waters in the western Gulf of Maine. Marine Ecology Progress Series 292, 233-249.</w:t>
      </w:r>
    </w:p>
    <w:p w14:paraId="3D639725" w14:textId="77777777" w:rsidR="00432C6A" w:rsidRPr="00A823A2" w:rsidRDefault="00432C6A" w:rsidP="00432C6A">
      <w:pPr>
        <w:rPr>
          <w:rFonts w:ascii="Cambria" w:hAnsi="Cambria"/>
          <w:sz w:val="24"/>
          <w:szCs w:val="24"/>
        </w:rPr>
      </w:pPr>
      <w:r w:rsidRPr="00A823A2">
        <w:rPr>
          <w:rFonts w:ascii="Cambria" w:hAnsi="Cambria"/>
          <w:sz w:val="24"/>
          <w:szCs w:val="24"/>
        </w:rPr>
        <w:t xml:space="preserve">Minister of Supply and Services, Canada. Redfish.  </w:t>
      </w:r>
      <w:hyperlink r:id="rId51" w:history="1">
        <w:r w:rsidRPr="00A823A2">
          <w:rPr>
            <w:rStyle w:val="Hyperlink"/>
            <w:rFonts w:ascii="Cambria" w:eastAsiaTheme="majorEastAsia" w:hAnsi="Cambria"/>
            <w:sz w:val="24"/>
            <w:szCs w:val="24"/>
          </w:rPr>
          <w:t>http://www.mi.mun.ca/mi-net/fishdeve/redfish.htm</w:t>
        </w:r>
      </w:hyperlink>
      <w:r w:rsidRPr="00A823A2">
        <w:rPr>
          <w:rFonts w:ascii="Cambria" w:hAnsi="Cambria"/>
          <w:sz w:val="24"/>
          <w:szCs w:val="24"/>
        </w:rPr>
        <w:t>.</w:t>
      </w:r>
    </w:p>
    <w:p w14:paraId="3D639726" w14:textId="77777777" w:rsidR="00432C6A" w:rsidRPr="00A823A2" w:rsidRDefault="00432C6A" w:rsidP="00432C6A">
      <w:pPr>
        <w:rPr>
          <w:rFonts w:ascii="Cambria" w:hAnsi="Cambria"/>
          <w:sz w:val="24"/>
          <w:szCs w:val="24"/>
        </w:rPr>
      </w:pPr>
      <w:r w:rsidRPr="0072492C">
        <w:rPr>
          <w:rFonts w:ascii="Cambria" w:hAnsi="Cambria"/>
          <w:sz w:val="24"/>
          <w:szCs w:val="24"/>
          <w:lang w:val="es-ES"/>
        </w:rPr>
        <w:t xml:space="preserve">Platt, T., Fuentes-Yaco, C., Frank, K.T., 2003. </w:t>
      </w:r>
      <w:r w:rsidRPr="00A823A2">
        <w:rPr>
          <w:rFonts w:ascii="Cambria" w:hAnsi="Cambria"/>
          <w:sz w:val="24"/>
          <w:szCs w:val="24"/>
        </w:rPr>
        <w:t>Marine ecology: Spring algal bloom and larval fish survival. Nature 423, 398-399.</w:t>
      </w:r>
    </w:p>
    <w:p w14:paraId="3D639727" w14:textId="77777777" w:rsidR="00432C6A" w:rsidRPr="00A823A2" w:rsidRDefault="00432C6A" w:rsidP="00432C6A">
      <w:pPr>
        <w:rPr>
          <w:rFonts w:ascii="Cambria" w:hAnsi="Cambria"/>
          <w:sz w:val="24"/>
          <w:szCs w:val="24"/>
        </w:rPr>
      </w:pPr>
      <w:r w:rsidRPr="00A823A2">
        <w:rPr>
          <w:rFonts w:ascii="Cambria" w:hAnsi="Cambria"/>
          <w:sz w:val="24"/>
          <w:szCs w:val="24"/>
        </w:rPr>
        <w:t xml:space="preserve">Runge, J., 1988. Should we expect a relationship between primary production and fisheries?  The role of copepod dynamics as a filter of trophic variability. </w:t>
      </w:r>
      <w:proofErr w:type="spellStart"/>
      <w:r w:rsidRPr="00A823A2">
        <w:rPr>
          <w:rFonts w:ascii="Cambria" w:hAnsi="Cambria"/>
          <w:sz w:val="24"/>
          <w:szCs w:val="24"/>
        </w:rPr>
        <w:t>Hydrobiologia</w:t>
      </w:r>
      <w:proofErr w:type="spellEnd"/>
      <w:r w:rsidRPr="00A823A2">
        <w:rPr>
          <w:rFonts w:ascii="Cambria" w:hAnsi="Cambria"/>
          <w:sz w:val="24"/>
          <w:szCs w:val="24"/>
        </w:rPr>
        <w:t xml:space="preserve"> 167/168, 61-71.</w:t>
      </w:r>
    </w:p>
    <w:p w14:paraId="3D639728" w14:textId="77777777" w:rsidR="00432C6A" w:rsidRPr="00A823A2" w:rsidRDefault="00432C6A" w:rsidP="00432C6A">
      <w:pPr>
        <w:rPr>
          <w:rFonts w:ascii="Cambria" w:hAnsi="Cambria"/>
          <w:sz w:val="24"/>
          <w:szCs w:val="24"/>
        </w:rPr>
      </w:pPr>
      <w:r w:rsidRPr="00A823A2">
        <w:rPr>
          <w:rFonts w:ascii="Cambria" w:hAnsi="Cambria"/>
          <w:sz w:val="24"/>
          <w:szCs w:val="24"/>
        </w:rPr>
        <w:t xml:space="preserve">Ryan, S., Department of Fisheries and Oceans, Canada., The Evening Telegram, NFFAUW, Human Resources Development Canada, </w:t>
      </w:r>
      <w:proofErr w:type="spellStart"/>
      <w:r w:rsidRPr="00A823A2">
        <w:rPr>
          <w:rFonts w:ascii="Cambria" w:hAnsi="Cambria"/>
          <w:sz w:val="24"/>
          <w:szCs w:val="24"/>
        </w:rPr>
        <w:t>DataDisk</w:t>
      </w:r>
      <w:proofErr w:type="spellEnd"/>
      <w:r w:rsidRPr="00A823A2">
        <w:rPr>
          <w:rFonts w:ascii="Cambria" w:hAnsi="Cambria"/>
          <w:sz w:val="24"/>
          <w:szCs w:val="24"/>
        </w:rPr>
        <w:t xml:space="preserve">, Inc., 1996. Northern Cod- A matter of survival.  </w:t>
      </w:r>
      <w:hyperlink r:id="rId52" w:history="1">
        <w:r w:rsidRPr="00A823A2">
          <w:rPr>
            <w:rStyle w:val="Hyperlink"/>
            <w:rFonts w:ascii="Cambria" w:eastAsiaTheme="majorEastAsia" w:hAnsi="Cambria"/>
            <w:sz w:val="24"/>
            <w:szCs w:val="24"/>
          </w:rPr>
          <w:t>http://www.cdli.ca/cod/history4.htm</w:t>
        </w:r>
      </w:hyperlink>
      <w:r w:rsidRPr="00A823A2">
        <w:rPr>
          <w:rFonts w:ascii="Cambria" w:hAnsi="Cambria"/>
          <w:sz w:val="24"/>
          <w:szCs w:val="24"/>
        </w:rPr>
        <w:t>.</w:t>
      </w:r>
    </w:p>
    <w:p w14:paraId="3D639729" w14:textId="01C24A7B" w:rsidR="0072492C" w:rsidRDefault="00432C6A" w:rsidP="00432C6A">
      <w:pPr>
        <w:rPr>
          <w:rFonts w:ascii="Cambria" w:hAnsi="Cambria"/>
          <w:sz w:val="24"/>
          <w:szCs w:val="24"/>
        </w:rPr>
      </w:pPr>
      <w:r w:rsidRPr="00A823A2">
        <w:rPr>
          <w:rFonts w:ascii="Cambria" w:hAnsi="Cambria"/>
          <w:sz w:val="24"/>
          <w:szCs w:val="24"/>
        </w:rPr>
        <w:t>Townsend, D.W., Thomas, A.C., Mayer, L.M., Thomas, M.A., Quinlan, J.A., 2004. Oceanography of the northwest Atlantic continental shelf (1,W). In: Robinson, A.R. and K.H. Brink (Eds.), The Sea: The Global Coastal Ocean: Interdisciplinary Regional Studies and Syntheses. Harvard University Press, Boston.</w:t>
      </w:r>
    </w:p>
    <w:p w14:paraId="15B00044" w14:textId="77777777" w:rsidR="0072492C" w:rsidRDefault="0072492C">
      <w:pPr>
        <w:spacing w:after="0" w:line="240" w:lineRule="auto"/>
        <w:rPr>
          <w:rFonts w:ascii="Cambria" w:hAnsi="Cambria"/>
          <w:sz w:val="24"/>
          <w:szCs w:val="24"/>
        </w:rPr>
      </w:pPr>
      <w:r>
        <w:rPr>
          <w:rFonts w:ascii="Cambria" w:hAnsi="Cambria"/>
          <w:sz w:val="24"/>
          <w:szCs w:val="24"/>
        </w:rPr>
        <w:br w:type="page"/>
      </w:r>
    </w:p>
    <w:p w14:paraId="77513745" w14:textId="77777777" w:rsidR="00432C6A" w:rsidRPr="00D81E4A" w:rsidRDefault="00432C6A" w:rsidP="00432C6A">
      <w:pPr>
        <w:rPr>
          <w:rFonts w:ascii="Cambria" w:hAnsi="Cambria"/>
          <w:sz w:val="24"/>
          <w:szCs w:val="24"/>
        </w:rPr>
        <w:sectPr w:rsidR="00432C6A" w:rsidRPr="00D81E4A" w:rsidSect="0072492C">
          <w:type w:val="continuous"/>
          <w:pgSz w:w="12240" w:h="15840"/>
          <w:pgMar w:top="720" w:right="1555" w:bottom="720" w:left="720" w:header="576" w:footer="576" w:gutter="0"/>
          <w:cols w:space="720"/>
          <w:titlePg/>
          <w:docGrid w:linePitch="360"/>
        </w:sectPr>
      </w:pPr>
    </w:p>
    <w:p w14:paraId="3D63972C" w14:textId="77777777" w:rsidR="00432C6A" w:rsidRPr="00352473" w:rsidRDefault="00432C6A" w:rsidP="00432C6A">
      <w:pPr>
        <w:spacing w:after="0"/>
        <w:jc w:val="center"/>
        <w:rPr>
          <w:rFonts w:ascii="Cambria" w:hAnsi="Cambria" w:cs="Arial"/>
          <w:b/>
          <w:sz w:val="28"/>
          <w:szCs w:val="28"/>
        </w:rPr>
      </w:pPr>
      <w:r w:rsidRPr="00352473">
        <w:rPr>
          <w:rFonts w:ascii="Cambria" w:hAnsi="Cambria" w:cs="Arial"/>
          <w:b/>
          <w:sz w:val="28"/>
          <w:szCs w:val="28"/>
        </w:rPr>
        <w:lastRenderedPageBreak/>
        <w:t>Lesson 4</w:t>
      </w:r>
    </w:p>
    <w:p w14:paraId="3D63972D" w14:textId="77777777" w:rsidR="00432C6A" w:rsidRDefault="00432C6A" w:rsidP="00432C6A">
      <w:pPr>
        <w:spacing w:after="0"/>
        <w:rPr>
          <w:rFonts w:ascii="Arial" w:hAnsi="Arial" w:cs="Arial"/>
          <w:sz w:val="26"/>
          <w:szCs w:val="26"/>
        </w:rPr>
      </w:pPr>
    </w:p>
    <w:p w14:paraId="3D63972E" w14:textId="77777777" w:rsidR="00432C6A" w:rsidRDefault="00432C6A" w:rsidP="00432C6A">
      <w:pPr>
        <w:spacing w:after="0"/>
        <w:rPr>
          <w:rFonts w:ascii="Arial" w:hAnsi="Arial" w:cs="Arial"/>
          <w:sz w:val="26"/>
          <w:szCs w:val="26"/>
        </w:rPr>
      </w:pPr>
      <w:r>
        <w:rPr>
          <w:rFonts w:ascii="Arial" w:hAnsi="Arial" w:cs="Arial"/>
          <w:noProof/>
          <w:sz w:val="26"/>
          <w:szCs w:val="26"/>
          <w:lang w:eastAsia="en-US"/>
        </w:rPr>
        <w:drawing>
          <wp:inline distT="0" distB="0" distL="0" distR="0" wp14:anchorId="3D639CBE" wp14:editId="3D639CBF">
            <wp:extent cx="6496050" cy="5943600"/>
            <wp:effectExtent l="19050" t="0" r="0" b="0"/>
            <wp:docPr id="90" name="Picture 64" descr="Gulf of Maine Bathymet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anetmacneil:Desktop:DESE Model Unit Work 2014-2015:THE OCEAN SYSTEM:Original Unit:Lesson 4-Satellite Data:E. Gulf of Maine Bathymetry Map.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6496050" cy="5943600"/>
                    </a:xfrm>
                    <a:prstGeom prst="rect">
                      <a:avLst/>
                    </a:prstGeom>
                    <a:noFill/>
                    <a:ln>
                      <a:noFill/>
                    </a:ln>
                  </pic:spPr>
                </pic:pic>
              </a:graphicData>
            </a:graphic>
          </wp:inline>
        </w:drawing>
      </w:r>
    </w:p>
    <w:p w14:paraId="3D639736" w14:textId="77777777" w:rsidR="00432C6A" w:rsidRDefault="00432C6A" w:rsidP="00432C6A">
      <w:pPr>
        <w:spacing w:after="0"/>
        <w:jc w:val="center"/>
        <w:rPr>
          <w:rFonts w:ascii="Cambria" w:hAnsi="Cambria" w:cs="Arial"/>
          <w:b/>
          <w:sz w:val="28"/>
          <w:szCs w:val="28"/>
        </w:rPr>
      </w:pPr>
    </w:p>
    <w:p w14:paraId="5F4ACCCB" w14:textId="77777777" w:rsidR="001830FA" w:rsidRDefault="001830FA">
      <w:pPr>
        <w:spacing w:after="0" w:line="240" w:lineRule="auto"/>
        <w:rPr>
          <w:rFonts w:ascii="Cambria" w:hAnsi="Cambria" w:cs="Arial"/>
          <w:b/>
          <w:sz w:val="28"/>
          <w:szCs w:val="28"/>
        </w:rPr>
      </w:pPr>
      <w:r>
        <w:rPr>
          <w:rFonts w:ascii="Cambria" w:hAnsi="Cambria" w:cs="Arial"/>
          <w:b/>
          <w:sz w:val="28"/>
          <w:szCs w:val="28"/>
        </w:rPr>
        <w:br w:type="page"/>
      </w:r>
    </w:p>
    <w:p w14:paraId="3D639737" w14:textId="486B8143" w:rsidR="00432C6A" w:rsidRDefault="00432C6A" w:rsidP="00432C6A">
      <w:pPr>
        <w:spacing w:after="0"/>
        <w:jc w:val="center"/>
        <w:rPr>
          <w:rFonts w:ascii="Arial" w:hAnsi="Arial" w:cs="Arial"/>
          <w:sz w:val="26"/>
          <w:szCs w:val="26"/>
        </w:rPr>
      </w:pPr>
      <w:r w:rsidRPr="00352473">
        <w:rPr>
          <w:rFonts w:ascii="Cambria" w:hAnsi="Cambria" w:cs="Arial"/>
          <w:b/>
          <w:sz w:val="28"/>
          <w:szCs w:val="28"/>
        </w:rPr>
        <w:lastRenderedPageBreak/>
        <w:t>Lesson 4</w:t>
      </w:r>
    </w:p>
    <w:p w14:paraId="3D639738" w14:textId="77777777" w:rsidR="00432C6A" w:rsidRPr="00352473" w:rsidRDefault="00432C6A" w:rsidP="00432C6A">
      <w:pPr>
        <w:spacing w:line="240" w:lineRule="auto"/>
        <w:jc w:val="center"/>
        <w:rPr>
          <w:rFonts w:ascii="Cambria" w:hAnsi="Cambria" w:cs="Arial"/>
          <w:b/>
          <w:sz w:val="28"/>
          <w:szCs w:val="28"/>
        </w:rPr>
      </w:pPr>
      <w:r>
        <w:rPr>
          <w:rFonts w:ascii="Cambria" w:hAnsi="Cambria" w:cs="Arial"/>
          <w:b/>
          <w:noProof/>
          <w:sz w:val="28"/>
          <w:szCs w:val="28"/>
          <w:lang w:eastAsia="en-US"/>
        </w:rPr>
        <w:drawing>
          <wp:inline distT="0" distB="0" distL="0" distR="0" wp14:anchorId="3D639CC0" wp14:editId="3D639CC1">
            <wp:extent cx="6362700" cy="6753225"/>
            <wp:effectExtent l="19050" t="0" r="0" b="0"/>
            <wp:docPr id="66" name="Picture 65" descr="Gulf of Maine Current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anetmacneil:Desktop:DESE Model Unit Work 2014-2015:THE OCEAN SYSTEM:Original Unit:Lesson 4-Satellite Data:D. Gulf of Maine Currents.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6362700" cy="6753225"/>
                    </a:xfrm>
                    <a:prstGeom prst="rect">
                      <a:avLst/>
                    </a:prstGeom>
                    <a:noFill/>
                    <a:ln>
                      <a:noFill/>
                    </a:ln>
                  </pic:spPr>
                </pic:pic>
              </a:graphicData>
            </a:graphic>
          </wp:inline>
        </w:drawing>
      </w:r>
    </w:p>
    <w:p w14:paraId="24194D0C" w14:textId="77777777" w:rsidR="001830FA" w:rsidRDefault="001830FA">
      <w:pPr>
        <w:spacing w:after="0" w:line="240" w:lineRule="auto"/>
        <w:rPr>
          <w:sz w:val="26"/>
          <w:szCs w:val="26"/>
        </w:rPr>
      </w:pPr>
      <w:r>
        <w:rPr>
          <w:sz w:val="26"/>
          <w:szCs w:val="26"/>
        </w:rPr>
        <w:br w:type="page"/>
      </w:r>
    </w:p>
    <w:p w14:paraId="3D63973E" w14:textId="539F5F56"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lastRenderedPageBreak/>
        <w:t>Le</w:t>
      </w:r>
      <w:r>
        <w:rPr>
          <w:rFonts w:ascii="Cambria" w:hAnsi="Cambria"/>
          <w:b/>
          <w:sz w:val="28"/>
          <w:szCs w:val="28"/>
        </w:rPr>
        <w:t>sson 4- Sea Surface Temperature</w:t>
      </w:r>
    </w:p>
    <w:p w14:paraId="3D63973F" w14:textId="77777777"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t>Satellite Images, AVHRR, Gulf of Maine, January 2012</w:t>
      </w:r>
    </w:p>
    <w:p w14:paraId="3D639740" w14:textId="77777777" w:rsidR="00432C6A" w:rsidRPr="00413FC9" w:rsidRDefault="00432C6A" w:rsidP="00432C6A">
      <w:pPr>
        <w:spacing w:after="0" w:line="240" w:lineRule="auto"/>
        <w:jc w:val="center"/>
        <w:rPr>
          <w:rFonts w:ascii="Cambria" w:hAnsi="Cambria"/>
          <w:lang w:val="fr-FR"/>
        </w:rPr>
      </w:pPr>
      <w:r>
        <w:rPr>
          <w:rFonts w:ascii="Cambria" w:hAnsi="Cambria"/>
          <w:noProof/>
          <w:lang w:eastAsia="en-US"/>
        </w:rPr>
        <w:drawing>
          <wp:inline distT="0" distB="0" distL="0" distR="0" wp14:anchorId="3D639CC2" wp14:editId="3D639CC3">
            <wp:extent cx="5638800" cy="5638800"/>
            <wp:effectExtent l="19050" t="0" r="0" b="0"/>
            <wp:docPr id="67" name="Picture 4" descr="Gulf of Maine Sea Surface Temperature, Satellite Images, Januar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2012 SST Images:mcsst_2012_jan_GOM.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638800" cy="5638800"/>
                    </a:xfrm>
                    <a:prstGeom prst="rect">
                      <a:avLst/>
                    </a:prstGeom>
                    <a:noFill/>
                    <a:ln>
                      <a:noFill/>
                    </a:ln>
                  </pic:spPr>
                </pic:pic>
              </a:graphicData>
            </a:graphic>
          </wp:inline>
        </w:drawing>
      </w:r>
    </w:p>
    <w:p w14:paraId="3D639741" w14:textId="77777777" w:rsidR="00432C6A" w:rsidRDefault="00432C6A" w:rsidP="00432C6A">
      <w:pPr>
        <w:spacing w:after="0" w:line="240" w:lineRule="auto"/>
        <w:jc w:val="center"/>
        <w:rPr>
          <w:rFonts w:ascii="Cambria" w:hAnsi="Cambria"/>
          <w:lang w:val="fr-FR"/>
        </w:rPr>
      </w:pPr>
    </w:p>
    <w:p w14:paraId="3D639742" w14:textId="77777777" w:rsidR="00432C6A" w:rsidRPr="007057C6" w:rsidRDefault="00432C6A" w:rsidP="00432C6A">
      <w:pPr>
        <w:spacing w:after="0" w:line="240" w:lineRule="auto"/>
        <w:jc w:val="center"/>
        <w:rPr>
          <w:rFonts w:ascii="Cambria" w:hAnsi="Cambria"/>
          <w:lang w:val="fr-FR"/>
        </w:rPr>
      </w:pPr>
      <w:proofErr w:type="gramStart"/>
      <w:r w:rsidRPr="00413FC9">
        <w:rPr>
          <w:rFonts w:ascii="Cambria" w:hAnsi="Cambria"/>
          <w:lang w:val="fr-FR"/>
        </w:rPr>
        <w:t>Source:</w:t>
      </w:r>
      <w:proofErr w:type="gramEnd"/>
      <w:r w:rsidRPr="00413FC9">
        <w:rPr>
          <w:rFonts w:ascii="Cambria" w:hAnsi="Cambria"/>
          <w:lang w:val="fr-FR"/>
        </w:rPr>
        <w:t xml:space="preserve"> </w:t>
      </w:r>
      <w:hyperlink r:id="rId56" w:history="1">
        <w:r w:rsidRPr="00413FC9">
          <w:rPr>
            <w:rStyle w:val="Hyperlink"/>
            <w:rFonts w:ascii="Cambria" w:hAnsi="Cambria"/>
            <w:lang w:val="fr-FR"/>
          </w:rPr>
          <w:t>http://www.seasurface.umaine.edu/frames_nlsst.html</w:t>
        </w:r>
      </w:hyperlink>
    </w:p>
    <w:p w14:paraId="3D639748" w14:textId="77777777" w:rsidR="00432C6A" w:rsidRPr="002E41C6" w:rsidRDefault="00432C6A" w:rsidP="00432C6A">
      <w:pPr>
        <w:spacing w:line="240" w:lineRule="auto"/>
        <w:jc w:val="center"/>
        <w:rPr>
          <w:rFonts w:ascii="Cambria" w:hAnsi="Cambria"/>
          <w:b/>
          <w:sz w:val="28"/>
          <w:szCs w:val="28"/>
          <w:lang w:val="fr-FR"/>
        </w:rPr>
      </w:pPr>
    </w:p>
    <w:p w14:paraId="41915D6C" w14:textId="77777777" w:rsidR="001830FA" w:rsidRDefault="001830FA">
      <w:pPr>
        <w:spacing w:after="0" w:line="240" w:lineRule="auto"/>
        <w:rPr>
          <w:rFonts w:ascii="Cambria" w:hAnsi="Cambria"/>
          <w:b/>
          <w:sz w:val="28"/>
          <w:szCs w:val="28"/>
        </w:rPr>
      </w:pPr>
      <w:r>
        <w:rPr>
          <w:rFonts w:ascii="Cambria" w:hAnsi="Cambria"/>
          <w:b/>
          <w:sz w:val="28"/>
          <w:szCs w:val="28"/>
        </w:rPr>
        <w:br w:type="page"/>
      </w:r>
    </w:p>
    <w:p w14:paraId="3D639749" w14:textId="4C9D173D" w:rsidR="00432C6A" w:rsidRDefault="00432C6A" w:rsidP="00432C6A">
      <w:pPr>
        <w:spacing w:line="240" w:lineRule="auto"/>
        <w:jc w:val="center"/>
        <w:rPr>
          <w:rFonts w:ascii="Cambria" w:hAnsi="Cambria"/>
          <w:b/>
          <w:sz w:val="28"/>
          <w:szCs w:val="28"/>
        </w:rPr>
      </w:pPr>
      <w:r>
        <w:rPr>
          <w:rFonts w:ascii="Cambria" w:hAnsi="Cambria"/>
          <w:b/>
          <w:sz w:val="28"/>
          <w:szCs w:val="28"/>
        </w:rPr>
        <w:lastRenderedPageBreak/>
        <w:t>Lesson 4- Sea Surface Temperature</w:t>
      </w:r>
    </w:p>
    <w:p w14:paraId="3D63974A" w14:textId="77777777"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t>Satellite Images, AVHRR, Gulf of Maine, February 2012</w:t>
      </w:r>
    </w:p>
    <w:p w14:paraId="3D63974B" w14:textId="77777777" w:rsidR="00432C6A" w:rsidRDefault="00432C6A" w:rsidP="00432C6A">
      <w:pPr>
        <w:spacing w:after="0" w:line="240" w:lineRule="auto"/>
        <w:jc w:val="center"/>
        <w:rPr>
          <w:rFonts w:ascii="Arial" w:hAnsi="Arial" w:cs="Arial"/>
        </w:rPr>
      </w:pPr>
      <w:r>
        <w:rPr>
          <w:rFonts w:ascii="Arial" w:hAnsi="Arial" w:cs="Arial"/>
          <w:noProof/>
          <w:lang w:eastAsia="en-US"/>
        </w:rPr>
        <w:drawing>
          <wp:inline distT="0" distB="0" distL="0" distR="0" wp14:anchorId="3D639CC4" wp14:editId="3D639CC5">
            <wp:extent cx="5991225" cy="5991225"/>
            <wp:effectExtent l="19050" t="0" r="9525" b="0"/>
            <wp:docPr id="33" name="Picture 7" descr="Gulf of Maine Sea Surface Temperature, Satellite Images, Februar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etmacneil:Desktop:2012 SST Images:mcsst_2012_feb_GOM.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91225" cy="5991225"/>
                    </a:xfrm>
                    <a:prstGeom prst="rect">
                      <a:avLst/>
                    </a:prstGeom>
                    <a:noFill/>
                    <a:ln>
                      <a:noFill/>
                    </a:ln>
                  </pic:spPr>
                </pic:pic>
              </a:graphicData>
            </a:graphic>
          </wp:inline>
        </w:drawing>
      </w:r>
    </w:p>
    <w:p w14:paraId="3D63974C" w14:textId="77777777" w:rsidR="00432C6A" w:rsidRDefault="00432C6A" w:rsidP="00432C6A">
      <w:pPr>
        <w:spacing w:after="0" w:line="240" w:lineRule="auto"/>
        <w:rPr>
          <w:rFonts w:ascii="Arial" w:hAnsi="Arial" w:cs="Arial"/>
        </w:rPr>
      </w:pPr>
    </w:p>
    <w:p w14:paraId="3D63974D" w14:textId="77777777" w:rsidR="00432C6A" w:rsidRPr="00352473" w:rsidRDefault="00432C6A" w:rsidP="00432C6A">
      <w:pPr>
        <w:spacing w:after="0" w:line="240" w:lineRule="auto"/>
        <w:jc w:val="center"/>
        <w:rPr>
          <w:rFonts w:ascii="Arial" w:hAnsi="Arial" w:cs="Arial"/>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58" w:history="1">
        <w:r w:rsidRPr="00B116EA">
          <w:rPr>
            <w:rStyle w:val="Hyperlink"/>
            <w:rFonts w:ascii="Cambria" w:hAnsi="Cambria"/>
            <w:lang w:val="fr-FR"/>
          </w:rPr>
          <w:t>http://www.seasurface.umaine.edu/frames_nlsst.htm</w:t>
        </w:r>
        <w:r w:rsidRPr="00352473">
          <w:rPr>
            <w:rStyle w:val="Hyperlink"/>
            <w:lang w:val="fr-FR"/>
          </w:rPr>
          <w:t>l</w:t>
        </w:r>
      </w:hyperlink>
      <w:r w:rsidRPr="00352473">
        <w:rPr>
          <w:lang w:val="fr-FR"/>
        </w:rPr>
        <w:t xml:space="preserve"> </w:t>
      </w:r>
    </w:p>
    <w:p w14:paraId="3D63974E" w14:textId="77777777" w:rsidR="00432C6A" w:rsidRPr="00352473" w:rsidRDefault="00432C6A" w:rsidP="00432C6A">
      <w:pPr>
        <w:spacing w:after="0" w:line="240" w:lineRule="auto"/>
        <w:jc w:val="center"/>
        <w:rPr>
          <w:rFonts w:ascii="Arial" w:hAnsi="Arial" w:cs="Arial"/>
          <w:lang w:val="fr-FR"/>
        </w:rPr>
      </w:pPr>
    </w:p>
    <w:p w14:paraId="3D63974F" w14:textId="77777777" w:rsidR="00432C6A" w:rsidRPr="00352473" w:rsidRDefault="00432C6A" w:rsidP="00432C6A">
      <w:pPr>
        <w:spacing w:after="0" w:line="240" w:lineRule="auto"/>
        <w:rPr>
          <w:rFonts w:ascii="Arial" w:hAnsi="Arial" w:cs="Arial"/>
          <w:lang w:val="fr-FR"/>
        </w:rPr>
      </w:pPr>
      <w:r w:rsidRPr="00352473">
        <w:rPr>
          <w:rFonts w:ascii="Arial" w:hAnsi="Arial" w:cs="Arial"/>
          <w:lang w:val="fr-FR"/>
        </w:rPr>
        <w:br w:type="page"/>
      </w:r>
    </w:p>
    <w:p w14:paraId="3D639750" w14:textId="77777777" w:rsidR="00432C6A" w:rsidRPr="00352473" w:rsidRDefault="00432C6A" w:rsidP="00432C6A">
      <w:pPr>
        <w:spacing w:line="240" w:lineRule="auto"/>
        <w:jc w:val="center"/>
        <w:rPr>
          <w:rFonts w:ascii="Cambria" w:hAnsi="Cambria"/>
          <w:b/>
          <w:sz w:val="28"/>
          <w:szCs w:val="28"/>
        </w:rPr>
      </w:pPr>
      <w:r>
        <w:rPr>
          <w:rFonts w:ascii="Cambria" w:hAnsi="Cambria"/>
          <w:b/>
          <w:sz w:val="28"/>
          <w:szCs w:val="28"/>
        </w:rPr>
        <w:lastRenderedPageBreak/>
        <w:t>Lesson 4- Sea Surface Temperature</w:t>
      </w:r>
    </w:p>
    <w:p w14:paraId="3D639751" w14:textId="77777777"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t>Satellite Images, AVHRR, Gulf of Maine, March 2012</w:t>
      </w:r>
    </w:p>
    <w:p w14:paraId="3D639752" w14:textId="77777777" w:rsidR="00432C6A" w:rsidRDefault="00432C6A" w:rsidP="00432C6A">
      <w:pPr>
        <w:spacing w:line="240" w:lineRule="auto"/>
        <w:jc w:val="center"/>
      </w:pPr>
      <w:r>
        <w:rPr>
          <w:noProof/>
          <w:lang w:eastAsia="en-US"/>
        </w:rPr>
        <w:drawing>
          <wp:inline distT="0" distB="0" distL="0" distR="0" wp14:anchorId="3D639CC6" wp14:editId="3D639CC7">
            <wp:extent cx="5524500" cy="5524500"/>
            <wp:effectExtent l="19050" t="0" r="0" b="0"/>
            <wp:docPr id="34" name="Picture 8" descr="Gulf of Maine Sea Surface Temperature, Satellite Images, March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netmacneil:Desktop:2012 SST Images:mcsst_2012_mar_GOM.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524500" cy="5524500"/>
                    </a:xfrm>
                    <a:prstGeom prst="rect">
                      <a:avLst/>
                    </a:prstGeom>
                    <a:noFill/>
                    <a:ln>
                      <a:noFill/>
                    </a:ln>
                  </pic:spPr>
                </pic:pic>
              </a:graphicData>
            </a:graphic>
          </wp:inline>
        </w:drawing>
      </w:r>
    </w:p>
    <w:p w14:paraId="3D639753" w14:textId="77777777" w:rsidR="00432C6A" w:rsidRPr="00352473" w:rsidRDefault="00432C6A" w:rsidP="00432C6A">
      <w:pPr>
        <w:spacing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59" w:history="1">
        <w:r w:rsidRPr="00B116EA">
          <w:rPr>
            <w:rStyle w:val="Hyperlink"/>
            <w:rFonts w:ascii="Cambria" w:hAnsi="Cambria"/>
            <w:lang w:val="fr-FR"/>
          </w:rPr>
          <w:t>http://www.seasurface.umaine.edu/frames_nlsst.htm</w:t>
        </w:r>
        <w:r w:rsidRPr="00352473">
          <w:rPr>
            <w:rStyle w:val="Hyperlink"/>
            <w:lang w:val="fr-FR"/>
          </w:rPr>
          <w:t>l</w:t>
        </w:r>
      </w:hyperlink>
      <w:r w:rsidRPr="00352473">
        <w:rPr>
          <w:lang w:val="fr-FR"/>
        </w:rPr>
        <w:t xml:space="preserve"> </w:t>
      </w:r>
    </w:p>
    <w:p w14:paraId="3D639754" w14:textId="77777777" w:rsidR="00432C6A" w:rsidRPr="00352473" w:rsidRDefault="00432C6A" w:rsidP="00432C6A">
      <w:pPr>
        <w:spacing w:after="0" w:line="240" w:lineRule="auto"/>
        <w:rPr>
          <w:rFonts w:ascii="Arial" w:hAnsi="Arial" w:cs="Arial"/>
          <w:lang w:val="fr-FR"/>
        </w:rPr>
      </w:pPr>
      <w:r w:rsidRPr="00352473">
        <w:rPr>
          <w:rFonts w:ascii="Arial" w:hAnsi="Arial" w:cs="Arial"/>
          <w:lang w:val="fr-FR"/>
        </w:rPr>
        <w:br w:type="page"/>
      </w:r>
    </w:p>
    <w:p w14:paraId="3D639755" w14:textId="77777777" w:rsidR="00432C6A" w:rsidRPr="00352473" w:rsidRDefault="00432C6A" w:rsidP="00432C6A">
      <w:pPr>
        <w:spacing w:line="240" w:lineRule="auto"/>
        <w:jc w:val="center"/>
        <w:rPr>
          <w:rFonts w:ascii="Cambria" w:hAnsi="Cambria"/>
          <w:b/>
          <w:sz w:val="28"/>
          <w:szCs w:val="28"/>
        </w:rPr>
      </w:pPr>
      <w:r>
        <w:rPr>
          <w:rFonts w:ascii="Cambria" w:hAnsi="Cambria"/>
          <w:b/>
          <w:sz w:val="28"/>
          <w:szCs w:val="28"/>
        </w:rPr>
        <w:lastRenderedPageBreak/>
        <w:t>Lesson 4- Sea Surface Temperature</w:t>
      </w:r>
    </w:p>
    <w:p w14:paraId="3D639756" w14:textId="77777777"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t>Satellite Images, AVHRR, Gulf of Maine, April 2012</w:t>
      </w:r>
    </w:p>
    <w:p w14:paraId="3D639757" w14:textId="77777777" w:rsidR="00432C6A" w:rsidRDefault="00432C6A" w:rsidP="00432C6A">
      <w:pPr>
        <w:spacing w:after="0" w:line="240" w:lineRule="auto"/>
        <w:jc w:val="center"/>
      </w:pPr>
      <w:r>
        <w:rPr>
          <w:noProof/>
          <w:lang w:eastAsia="en-US"/>
        </w:rPr>
        <w:drawing>
          <wp:inline distT="0" distB="0" distL="0" distR="0" wp14:anchorId="3D639CC8" wp14:editId="3D639CC9">
            <wp:extent cx="5753100" cy="5753100"/>
            <wp:effectExtent l="19050" t="0" r="0" b="0"/>
            <wp:docPr id="36" name="Picture 9" descr="Gulf of Maine Sea Surface Temperature, Satellite Images, April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netmacneil:Desktop:2012 SST Images:mcsst_2012_apr_GOM.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53100" cy="5753100"/>
                    </a:xfrm>
                    <a:prstGeom prst="rect">
                      <a:avLst/>
                    </a:prstGeom>
                    <a:noFill/>
                    <a:ln>
                      <a:noFill/>
                    </a:ln>
                  </pic:spPr>
                </pic:pic>
              </a:graphicData>
            </a:graphic>
          </wp:inline>
        </w:drawing>
      </w:r>
    </w:p>
    <w:p w14:paraId="3D639758" w14:textId="77777777" w:rsidR="00432C6A" w:rsidRDefault="00432C6A" w:rsidP="00432C6A">
      <w:pPr>
        <w:spacing w:after="0" w:line="240" w:lineRule="auto"/>
      </w:pPr>
    </w:p>
    <w:p w14:paraId="3D639759" w14:textId="77777777" w:rsidR="00432C6A" w:rsidRPr="0035247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61" w:history="1">
        <w:r w:rsidRPr="00B116EA">
          <w:rPr>
            <w:rStyle w:val="Hyperlink"/>
            <w:rFonts w:ascii="Cambria" w:hAnsi="Cambria"/>
            <w:lang w:val="fr-FR"/>
          </w:rPr>
          <w:t>http://www.seasurface.umaine.edu/frames_nlsst.htm</w:t>
        </w:r>
        <w:r w:rsidRPr="00352473">
          <w:rPr>
            <w:rStyle w:val="Hyperlink"/>
            <w:lang w:val="fr-FR"/>
          </w:rPr>
          <w:t>l</w:t>
        </w:r>
      </w:hyperlink>
      <w:r w:rsidRPr="00352473">
        <w:rPr>
          <w:lang w:val="fr-FR"/>
        </w:rPr>
        <w:t xml:space="preserve"> </w:t>
      </w:r>
    </w:p>
    <w:p w14:paraId="3D63975A" w14:textId="77777777" w:rsidR="00432C6A" w:rsidRPr="00352473" w:rsidRDefault="00432C6A" w:rsidP="00432C6A">
      <w:pPr>
        <w:spacing w:after="0" w:line="240" w:lineRule="auto"/>
        <w:rPr>
          <w:lang w:val="fr-FR"/>
        </w:rPr>
      </w:pPr>
    </w:p>
    <w:p w14:paraId="3D63975B" w14:textId="77777777" w:rsidR="00432C6A" w:rsidRPr="00352473" w:rsidRDefault="00432C6A" w:rsidP="00432C6A">
      <w:pPr>
        <w:spacing w:after="0" w:line="240" w:lineRule="auto"/>
        <w:rPr>
          <w:rFonts w:ascii="Arial" w:hAnsi="Arial" w:cs="Arial"/>
          <w:lang w:val="fr-FR"/>
        </w:rPr>
      </w:pPr>
      <w:r w:rsidRPr="00352473">
        <w:rPr>
          <w:rFonts w:ascii="Arial" w:hAnsi="Arial" w:cs="Arial"/>
          <w:lang w:val="fr-FR"/>
        </w:rPr>
        <w:br w:type="page"/>
      </w:r>
    </w:p>
    <w:p w14:paraId="3D63975C" w14:textId="77777777" w:rsidR="00432C6A" w:rsidRPr="00352473" w:rsidRDefault="00432C6A" w:rsidP="00432C6A">
      <w:pPr>
        <w:spacing w:line="240" w:lineRule="auto"/>
        <w:jc w:val="center"/>
        <w:rPr>
          <w:rFonts w:ascii="Cambria" w:hAnsi="Cambria"/>
          <w:b/>
          <w:sz w:val="28"/>
          <w:szCs w:val="28"/>
        </w:rPr>
      </w:pPr>
      <w:r>
        <w:rPr>
          <w:rFonts w:ascii="Cambria" w:hAnsi="Cambria"/>
          <w:b/>
          <w:sz w:val="28"/>
          <w:szCs w:val="28"/>
        </w:rPr>
        <w:lastRenderedPageBreak/>
        <w:t>Lesson 4- Sea Surface Temperature</w:t>
      </w:r>
    </w:p>
    <w:p w14:paraId="3D63975D" w14:textId="77777777"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t>Satellite Images, AVHRR, Gulf of Maine, May 2012</w:t>
      </w:r>
    </w:p>
    <w:p w14:paraId="3D63975E" w14:textId="77777777" w:rsidR="00432C6A" w:rsidRDefault="00432C6A" w:rsidP="00432C6A">
      <w:pPr>
        <w:spacing w:after="0" w:line="240" w:lineRule="auto"/>
      </w:pPr>
    </w:p>
    <w:p w14:paraId="3D63975F" w14:textId="77777777" w:rsidR="00432C6A" w:rsidRDefault="00432C6A" w:rsidP="00432C6A">
      <w:pPr>
        <w:spacing w:after="0" w:line="240" w:lineRule="auto"/>
        <w:jc w:val="center"/>
      </w:pPr>
      <w:r>
        <w:rPr>
          <w:noProof/>
          <w:lang w:eastAsia="en-US"/>
        </w:rPr>
        <w:drawing>
          <wp:inline distT="0" distB="0" distL="0" distR="0" wp14:anchorId="3D639CCA" wp14:editId="3D639CCB">
            <wp:extent cx="5876925" cy="5876925"/>
            <wp:effectExtent l="19050" t="0" r="9525" b="0"/>
            <wp:docPr id="48" name="Picture 10" descr="Gulf of Maine Sea Surface Temperature, Satellite Images, Ma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netmacneil:Desktop:2012 SST Images:mcsst_2012_may_GOM.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876925" cy="5876925"/>
                    </a:xfrm>
                    <a:prstGeom prst="rect">
                      <a:avLst/>
                    </a:prstGeom>
                    <a:noFill/>
                    <a:ln>
                      <a:noFill/>
                    </a:ln>
                  </pic:spPr>
                </pic:pic>
              </a:graphicData>
            </a:graphic>
          </wp:inline>
        </w:drawing>
      </w:r>
    </w:p>
    <w:p w14:paraId="3D639760" w14:textId="77777777" w:rsidR="00432C6A" w:rsidRDefault="00432C6A" w:rsidP="00432C6A">
      <w:pPr>
        <w:spacing w:after="0" w:line="240" w:lineRule="auto"/>
      </w:pPr>
    </w:p>
    <w:p w14:paraId="3D639761" w14:textId="77777777" w:rsidR="00432C6A" w:rsidRPr="0035247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63" w:history="1">
        <w:r w:rsidRPr="00B116EA">
          <w:rPr>
            <w:rStyle w:val="Hyperlink"/>
            <w:rFonts w:ascii="Cambria" w:hAnsi="Cambria"/>
            <w:lang w:val="fr-FR"/>
          </w:rPr>
          <w:t>http://www.seasurface.umaine.edu/frames_nlsst.htm</w:t>
        </w:r>
        <w:r w:rsidRPr="00352473">
          <w:rPr>
            <w:rStyle w:val="Hyperlink"/>
            <w:lang w:val="fr-FR"/>
          </w:rPr>
          <w:t>l</w:t>
        </w:r>
      </w:hyperlink>
      <w:r w:rsidRPr="00352473">
        <w:rPr>
          <w:lang w:val="fr-FR"/>
        </w:rPr>
        <w:t xml:space="preserve"> </w:t>
      </w:r>
    </w:p>
    <w:p w14:paraId="3D639762" w14:textId="77777777" w:rsidR="00432C6A" w:rsidRPr="00352473" w:rsidRDefault="00432C6A" w:rsidP="00432C6A">
      <w:pPr>
        <w:spacing w:after="0" w:line="240" w:lineRule="auto"/>
        <w:rPr>
          <w:lang w:val="fr-FR"/>
        </w:rPr>
      </w:pPr>
    </w:p>
    <w:p w14:paraId="3D639763" w14:textId="77777777" w:rsidR="00432C6A" w:rsidRPr="00352473" w:rsidRDefault="00432C6A" w:rsidP="00432C6A">
      <w:pPr>
        <w:spacing w:after="0" w:line="240" w:lineRule="auto"/>
        <w:rPr>
          <w:rFonts w:ascii="Arial" w:hAnsi="Arial" w:cs="Arial"/>
          <w:lang w:val="fr-FR"/>
        </w:rPr>
      </w:pPr>
      <w:r w:rsidRPr="00352473">
        <w:rPr>
          <w:rFonts w:ascii="Arial" w:hAnsi="Arial" w:cs="Arial"/>
          <w:lang w:val="fr-FR"/>
        </w:rPr>
        <w:br w:type="page"/>
      </w:r>
    </w:p>
    <w:p w14:paraId="3D639764" w14:textId="77777777" w:rsidR="00432C6A" w:rsidRPr="00352473" w:rsidRDefault="00432C6A" w:rsidP="00432C6A">
      <w:pPr>
        <w:spacing w:line="240" w:lineRule="auto"/>
        <w:jc w:val="center"/>
        <w:rPr>
          <w:rFonts w:ascii="Cambria" w:hAnsi="Cambria"/>
          <w:b/>
          <w:sz w:val="28"/>
          <w:szCs w:val="28"/>
        </w:rPr>
      </w:pPr>
      <w:r>
        <w:rPr>
          <w:rFonts w:ascii="Cambria" w:hAnsi="Cambria"/>
          <w:b/>
          <w:sz w:val="28"/>
          <w:szCs w:val="28"/>
        </w:rPr>
        <w:lastRenderedPageBreak/>
        <w:t>Lesson 4- Sea Surface Temperature</w:t>
      </w:r>
    </w:p>
    <w:p w14:paraId="3D639765" w14:textId="77777777" w:rsidR="00432C6A" w:rsidRPr="00352473" w:rsidRDefault="00432C6A" w:rsidP="00432C6A">
      <w:pPr>
        <w:spacing w:line="240" w:lineRule="auto"/>
        <w:jc w:val="center"/>
        <w:rPr>
          <w:rFonts w:ascii="Cambria" w:hAnsi="Cambria"/>
          <w:b/>
          <w:sz w:val="28"/>
          <w:szCs w:val="28"/>
        </w:rPr>
      </w:pPr>
      <w:r w:rsidRPr="00352473">
        <w:rPr>
          <w:rFonts w:ascii="Cambria" w:hAnsi="Cambria"/>
          <w:b/>
          <w:sz w:val="28"/>
          <w:szCs w:val="28"/>
        </w:rPr>
        <w:t>Satellite Images, AVHRR, Gulf of Maine, June 2012</w:t>
      </w:r>
    </w:p>
    <w:p w14:paraId="3D639766" w14:textId="77777777" w:rsidR="00432C6A" w:rsidRPr="00EA6012" w:rsidRDefault="00432C6A" w:rsidP="00432C6A">
      <w:pPr>
        <w:spacing w:after="0" w:line="240" w:lineRule="auto"/>
        <w:jc w:val="center"/>
        <w:rPr>
          <w:rFonts w:ascii="Arial" w:hAnsi="Arial" w:cs="Arial"/>
        </w:rPr>
      </w:pPr>
      <w:r>
        <w:rPr>
          <w:rFonts w:ascii="Arial" w:hAnsi="Arial" w:cs="Arial"/>
          <w:noProof/>
          <w:lang w:eastAsia="en-US"/>
        </w:rPr>
        <w:drawing>
          <wp:inline distT="0" distB="0" distL="0" distR="0" wp14:anchorId="3D639CCC" wp14:editId="3D639CCD">
            <wp:extent cx="5528310" cy="5528310"/>
            <wp:effectExtent l="19050" t="0" r="0" b="0"/>
            <wp:docPr id="49" name="Picture 11" descr="Gulf of Maine Sea Surface Temperature, Satellite Images, June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netmacneil:Desktop:2012 SST Images:mcsst_2012_jun_GOM.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528310" cy="5528310"/>
                    </a:xfrm>
                    <a:prstGeom prst="rect">
                      <a:avLst/>
                    </a:prstGeom>
                    <a:noFill/>
                    <a:ln>
                      <a:noFill/>
                    </a:ln>
                  </pic:spPr>
                </pic:pic>
              </a:graphicData>
            </a:graphic>
          </wp:inline>
        </w:drawing>
      </w:r>
    </w:p>
    <w:p w14:paraId="3D639767" w14:textId="77777777" w:rsidR="00432C6A" w:rsidRPr="00EA6012" w:rsidRDefault="00432C6A" w:rsidP="00432C6A">
      <w:pPr>
        <w:spacing w:after="0" w:line="240" w:lineRule="auto"/>
        <w:rPr>
          <w:rFonts w:ascii="Arial" w:hAnsi="Arial" w:cs="Arial"/>
        </w:rPr>
      </w:pPr>
    </w:p>
    <w:p w14:paraId="3D63976F" w14:textId="00B9BF0C" w:rsidR="00432C6A" w:rsidRPr="001830FA" w:rsidRDefault="00432C6A" w:rsidP="001830FA">
      <w:pPr>
        <w:spacing w:after="0" w:line="240" w:lineRule="auto"/>
        <w:jc w:val="center"/>
        <w:rPr>
          <w:rFonts w:ascii="Arial" w:hAnsi="Arial" w:cs="Arial"/>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65" w:history="1">
        <w:r w:rsidRPr="00B116EA">
          <w:rPr>
            <w:rStyle w:val="Hyperlink"/>
            <w:rFonts w:ascii="Cambria" w:hAnsi="Cambria"/>
            <w:lang w:val="fr-FR"/>
          </w:rPr>
          <w:t>http://www.seasurface.umaine.edu/frames_nlsst.htm</w:t>
        </w:r>
        <w:r w:rsidRPr="00352473">
          <w:rPr>
            <w:rStyle w:val="Hyperlink"/>
            <w:lang w:val="fr-FR"/>
          </w:rPr>
          <w:t>l</w:t>
        </w:r>
      </w:hyperlink>
      <w:r w:rsidRPr="00352473">
        <w:rPr>
          <w:lang w:val="fr-FR"/>
        </w:rPr>
        <w:t xml:space="preserve"> </w:t>
      </w:r>
    </w:p>
    <w:p w14:paraId="3D639770" w14:textId="77777777" w:rsidR="00432C6A" w:rsidRPr="006B6056" w:rsidRDefault="00432C6A" w:rsidP="00432C6A">
      <w:pPr>
        <w:spacing w:line="240" w:lineRule="auto"/>
        <w:jc w:val="center"/>
        <w:rPr>
          <w:rFonts w:ascii="Cambria" w:hAnsi="Cambria"/>
          <w:b/>
          <w:sz w:val="26"/>
          <w:szCs w:val="26"/>
          <w:lang w:val="fr-FR"/>
        </w:rPr>
      </w:pPr>
    </w:p>
    <w:p w14:paraId="49227490" w14:textId="77777777" w:rsidR="001830FA" w:rsidRDefault="001830FA">
      <w:pPr>
        <w:spacing w:after="0" w:line="240" w:lineRule="auto"/>
        <w:rPr>
          <w:rFonts w:ascii="Cambria" w:hAnsi="Cambria"/>
          <w:b/>
          <w:sz w:val="26"/>
          <w:szCs w:val="26"/>
        </w:rPr>
      </w:pPr>
      <w:r>
        <w:rPr>
          <w:rFonts w:ascii="Cambria" w:hAnsi="Cambria"/>
          <w:b/>
          <w:sz w:val="26"/>
          <w:szCs w:val="26"/>
        </w:rPr>
        <w:br w:type="page"/>
      </w:r>
    </w:p>
    <w:p w14:paraId="3D639771" w14:textId="70E2D56C" w:rsidR="00432C6A" w:rsidRPr="00352473" w:rsidRDefault="00432C6A" w:rsidP="00432C6A">
      <w:pPr>
        <w:spacing w:line="240" w:lineRule="auto"/>
        <w:jc w:val="center"/>
        <w:rPr>
          <w:rFonts w:ascii="Cambria" w:hAnsi="Cambria"/>
          <w:b/>
          <w:sz w:val="26"/>
          <w:szCs w:val="26"/>
        </w:rPr>
      </w:pPr>
      <w:r>
        <w:rPr>
          <w:rFonts w:ascii="Cambria" w:hAnsi="Cambria"/>
          <w:b/>
          <w:sz w:val="26"/>
          <w:szCs w:val="26"/>
        </w:rPr>
        <w:lastRenderedPageBreak/>
        <w:t>Lesson 4- Sea Surface Temperature</w:t>
      </w:r>
    </w:p>
    <w:p w14:paraId="3D639772" w14:textId="77777777" w:rsidR="00432C6A" w:rsidRPr="00352473" w:rsidRDefault="00432C6A" w:rsidP="00432C6A">
      <w:pPr>
        <w:spacing w:line="240" w:lineRule="auto"/>
        <w:jc w:val="center"/>
        <w:rPr>
          <w:rFonts w:ascii="Cambria" w:hAnsi="Cambria"/>
          <w:b/>
          <w:sz w:val="26"/>
          <w:szCs w:val="26"/>
        </w:rPr>
      </w:pPr>
      <w:r w:rsidRPr="00352473">
        <w:rPr>
          <w:rFonts w:ascii="Cambria" w:hAnsi="Cambria"/>
          <w:b/>
          <w:sz w:val="26"/>
          <w:szCs w:val="26"/>
        </w:rPr>
        <w:t>Satellite Images, AVHRR, Gulf of Maine, July 2012</w:t>
      </w:r>
    </w:p>
    <w:p w14:paraId="3D639773" w14:textId="77777777" w:rsidR="00432C6A" w:rsidRDefault="00432C6A" w:rsidP="00432C6A">
      <w:pPr>
        <w:spacing w:after="0" w:line="240" w:lineRule="auto"/>
        <w:jc w:val="center"/>
      </w:pPr>
      <w:r>
        <w:rPr>
          <w:noProof/>
          <w:lang w:eastAsia="en-US"/>
        </w:rPr>
        <w:drawing>
          <wp:inline distT="0" distB="0" distL="0" distR="0" wp14:anchorId="3D639CCE" wp14:editId="3D639CCF">
            <wp:extent cx="5657850" cy="5657850"/>
            <wp:effectExtent l="19050" t="0" r="0" b="0"/>
            <wp:docPr id="50" name="Picture 12" descr="Gulf of Maine Sea Surface Temperature, Satellite Images, July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netmacneil:Desktop:2012 SST Images:mcsst_2012_jul_GOM.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657850" cy="5657850"/>
                    </a:xfrm>
                    <a:prstGeom prst="rect">
                      <a:avLst/>
                    </a:prstGeom>
                    <a:noFill/>
                    <a:ln>
                      <a:noFill/>
                    </a:ln>
                  </pic:spPr>
                </pic:pic>
              </a:graphicData>
            </a:graphic>
          </wp:inline>
        </w:drawing>
      </w:r>
    </w:p>
    <w:p w14:paraId="3D639775" w14:textId="77777777" w:rsidR="00432C6A" w:rsidRDefault="00432C6A" w:rsidP="00432C6A">
      <w:pPr>
        <w:spacing w:after="0" w:line="240" w:lineRule="auto"/>
      </w:pPr>
    </w:p>
    <w:p w14:paraId="3D639776" w14:textId="77777777" w:rsidR="00432C6A" w:rsidRPr="0035247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67" w:history="1">
        <w:r w:rsidRPr="00B116EA">
          <w:rPr>
            <w:rStyle w:val="Hyperlink"/>
            <w:rFonts w:ascii="Cambria" w:hAnsi="Cambria"/>
            <w:lang w:val="fr-FR"/>
          </w:rPr>
          <w:t>http://www.seasurface.umaine.edu/frames_nlsst.html</w:t>
        </w:r>
      </w:hyperlink>
      <w:r>
        <w:rPr>
          <w:rFonts w:ascii="Cambria" w:hAnsi="Cambria"/>
          <w:lang w:val="fr-FR"/>
        </w:rPr>
        <w:t xml:space="preserve"> </w:t>
      </w:r>
    </w:p>
    <w:p w14:paraId="3D639777" w14:textId="77777777" w:rsidR="00432C6A" w:rsidRPr="00352473" w:rsidRDefault="00432C6A" w:rsidP="00432C6A">
      <w:pPr>
        <w:spacing w:after="0" w:line="240" w:lineRule="auto"/>
        <w:rPr>
          <w:lang w:val="fr-FR"/>
        </w:rPr>
      </w:pPr>
    </w:p>
    <w:p w14:paraId="3D639778" w14:textId="77777777" w:rsidR="00432C6A" w:rsidRPr="00352473" w:rsidRDefault="00432C6A" w:rsidP="00432C6A">
      <w:pPr>
        <w:spacing w:after="0" w:line="240" w:lineRule="auto"/>
        <w:rPr>
          <w:rFonts w:ascii="Arial" w:hAnsi="Arial" w:cs="Arial"/>
          <w:lang w:val="fr-FR"/>
        </w:rPr>
      </w:pPr>
      <w:r w:rsidRPr="00352473">
        <w:rPr>
          <w:rFonts w:ascii="Arial" w:hAnsi="Arial" w:cs="Arial"/>
          <w:lang w:val="fr-FR"/>
        </w:rPr>
        <w:br w:type="page"/>
      </w:r>
    </w:p>
    <w:p w14:paraId="3D639779" w14:textId="77777777" w:rsidR="00432C6A" w:rsidRPr="00F33A23" w:rsidRDefault="00432C6A" w:rsidP="00432C6A">
      <w:pPr>
        <w:spacing w:line="240" w:lineRule="auto"/>
        <w:jc w:val="center"/>
        <w:rPr>
          <w:rFonts w:ascii="Cambria" w:hAnsi="Cambria"/>
          <w:b/>
          <w:sz w:val="28"/>
          <w:szCs w:val="28"/>
        </w:rPr>
      </w:pPr>
      <w:r w:rsidRPr="00F33A23">
        <w:rPr>
          <w:rFonts w:ascii="Cambria" w:hAnsi="Cambria"/>
          <w:b/>
          <w:sz w:val="28"/>
          <w:szCs w:val="28"/>
        </w:rPr>
        <w:lastRenderedPageBreak/>
        <w:t>Le</w:t>
      </w:r>
      <w:r>
        <w:rPr>
          <w:rFonts w:ascii="Cambria" w:hAnsi="Cambria"/>
          <w:b/>
          <w:sz w:val="28"/>
          <w:szCs w:val="28"/>
        </w:rPr>
        <w:t>sson 4- Sea Surface Temperature</w:t>
      </w:r>
    </w:p>
    <w:p w14:paraId="3D63977A" w14:textId="77777777" w:rsidR="00432C6A" w:rsidRPr="00F33A23" w:rsidRDefault="00432C6A" w:rsidP="00432C6A">
      <w:pPr>
        <w:spacing w:line="240" w:lineRule="auto"/>
        <w:jc w:val="center"/>
        <w:rPr>
          <w:rFonts w:ascii="Cambria" w:hAnsi="Cambria"/>
          <w:b/>
          <w:sz w:val="28"/>
          <w:szCs w:val="28"/>
        </w:rPr>
      </w:pPr>
      <w:r w:rsidRPr="00F33A23">
        <w:rPr>
          <w:rFonts w:ascii="Cambria" w:hAnsi="Cambria"/>
          <w:b/>
          <w:sz w:val="28"/>
          <w:szCs w:val="28"/>
        </w:rPr>
        <w:t>Satellite Images, AVHRR, Gulf of Maine, August 2012</w:t>
      </w:r>
    </w:p>
    <w:p w14:paraId="3D63977B" w14:textId="77777777" w:rsidR="00432C6A" w:rsidRDefault="00432C6A" w:rsidP="00432C6A">
      <w:pPr>
        <w:spacing w:after="0" w:line="240" w:lineRule="auto"/>
        <w:jc w:val="center"/>
      </w:pPr>
      <w:r>
        <w:rPr>
          <w:noProof/>
          <w:lang w:eastAsia="en-US"/>
        </w:rPr>
        <w:drawing>
          <wp:inline distT="0" distB="0" distL="0" distR="0" wp14:anchorId="3D639CD0" wp14:editId="3D639CD1">
            <wp:extent cx="5648325" cy="5648325"/>
            <wp:effectExtent l="19050" t="0" r="9525" b="0"/>
            <wp:docPr id="51" name="Picture 13" descr="Gulf of Maine Sea Surface Temperature, Satellite Images, August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netmacneil:Desktop:2012 SST Images:mcsst_2012_aug_GOM.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648325" cy="5648325"/>
                    </a:xfrm>
                    <a:prstGeom prst="rect">
                      <a:avLst/>
                    </a:prstGeom>
                    <a:noFill/>
                    <a:ln>
                      <a:noFill/>
                    </a:ln>
                  </pic:spPr>
                </pic:pic>
              </a:graphicData>
            </a:graphic>
          </wp:inline>
        </w:drawing>
      </w:r>
    </w:p>
    <w:p w14:paraId="3D63977C" w14:textId="77777777" w:rsidR="00432C6A" w:rsidRDefault="00432C6A" w:rsidP="00432C6A">
      <w:pPr>
        <w:spacing w:after="0" w:line="240" w:lineRule="auto"/>
      </w:pPr>
    </w:p>
    <w:p w14:paraId="3D63977D" w14:textId="77777777" w:rsidR="00432C6A" w:rsidRPr="00F33A2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69" w:history="1">
        <w:r w:rsidRPr="00B116EA">
          <w:rPr>
            <w:rStyle w:val="Hyperlink"/>
            <w:rFonts w:ascii="Cambria" w:hAnsi="Cambria"/>
            <w:lang w:val="fr-FR"/>
          </w:rPr>
          <w:t>http://www.seasurface.umaine.edu/frames_nlsst.htm</w:t>
        </w:r>
        <w:r w:rsidRPr="00F33A23">
          <w:rPr>
            <w:rStyle w:val="Hyperlink"/>
            <w:lang w:val="fr-FR"/>
          </w:rPr>
          <w:t>l</w:t>
        </w:r>
      </w:hyperlink>
    </w:p>
    <w:p w14:paraId="3D63977E" w14:textId="77777777" w:rsidR="00432C6A" w:rsidRPr="00F33A23" w:rsidRDefault="00432C6A" w:rsidP="00432C6A">
      <w:pPr>
        <w:spacing w:after="0" w:line="240" w:lineRule="auto"/>
        <w:rPr>
          <w:lang w:val="fr-FR"/>
        </w:rPr>
      </w:pPr>
    </w:p>
    <w:p w14:paraId="3D63977F" w14:textId="77777777" w:rsidR="00432C6A" w:rsidRPr="00F33A23" w:rsidRDefault="00432C6A" w:rsidP="00432C6A">
      <w:pPr>
        <w:spacing w:after="0" w:line="240" w:lineRule="auto"/>
        <w:rPr>
          <w:rFonts w:ascii="Arial" w:hAnsi="Arial" w:cs="Arial"/>
          <w:lang w:val="fr-FR"/>
        </w:rPr>
      </w:pPr>
      <w:r w:rsidRPr="00F33A23">
        <w:rPr>
          <w:rFonts w:ascii="Arial" w:hAnsi="Arial" w:cs="Arial"/>
          <w:lang w:val="fr-FR"/>
        </w:rPr>
        <w:br w:type="page"/>
      </w:r>
    </w:p>
    <w:p w14:paraId="3D639780" w14:textId="77777777" w:rsidR="00432C6A" w:rsidRPr="00F33A23" w:rsidRDefault="00432C6A" w:rsidP="00432C6A">
      <w:pPr>
        <w:spacing w:line="240" w:lineRule="auto"/>
        <w:jc w:val="center"/>
        <w:rPr>
          <w:rFonts w:ascii="Cambria" w:hAnsi="Cambria"/>
          <w:b/>
          <w:sz w:val="28"/>
          <w:szCs w:val="28"/>
        </w:rPr>
      </w:pPr>
      <w:r w:rsidRPr="00F33A23">
        <w:rPr>
          <w:rFonts w:ascii="Cambria" w:hAnsi="Cambria"/>
          <w:b/>
          <w:sz w:val="28"/>
          <w:szCs w:val="28"/>
        </w:rPr>
        <w:lastRenderedPageBreak/>
        <w:t>Le</w:t>
      </w:r>
      <w:r>
        <w:rPr>
          <w:rFonts w:ascii="Cambria" w:hAnsi="Cambria"/>
          <w:b/>
          <w:sz w:val="28"/>
          <w:szCs w:val="28"/>
        </w:rPr>
        <w:t>sson 4- Sea Surface Temperature</w:t>
      </w:r>
    </w:p>
    <w:p w14:paraId="3D639781" w14:textId="77777777" w:rsidR="00432C6A" w:rsidRPr="00F33A23" w:rsidRDefault="00432C6A" w:rsidP="00432C6A">
      <w:pPr>
        <w:spacing w:line="240" w:lineRule="auto"/>
        <w:jc w:val="center"/>
        <w:rPr>
          <w:rFonts w:ascii="Cambria" w:hAnsi="Cambria"/>
          <w:b/>
          <w:sz w:val="28"/>
          <w:szCs w:val="28"/>
        </w:rPr>
      </w:pPr>
      <w:r w:rsidRPr="00F33A23">
        <w:rPr>
          <w:rFonts w:ascii="Cambria" w:hAnsi="Cambria"/>
          <w:b/>
          <w:sz w:val="28"/>
          <w:szCs w:val="28"/>
        </w:rPr>
        <w:t>Satellite Images, AVHRR, Gulf of Maine, September 2012</w:t>
      </w:r>
    </w:p>
    <w:p w14:paraId="3D639782" w14:textId="77777777" w:rsidR="00432C6A" w:rsidRDefault="00432C6A" w:rsidP="00432C6A">
      <w:pPr>
        <w:spacing w:after="0" w:line="240" w:lineRule="auto"/>
      </w:pPr>
    </w:p>
    <w:p w14:paraId="3D639783" w14:textId="77777777" w:rsidR="00432C6A" w:rsidRDefault="00432C6A" w:rsidP="00432C6A">
      <w:pPr>
        <w:spacing w:after="0" w:line="240" w:lineRule="auto"/>
        <w:jc w:val="center"/>
      </w:pPr>
      <w:r>
        <w:rPr>
          <w:noProof/>
          <w:lang w:eastAsia="en-US"/>
        </w:rPr>
        <w:drawing>
          <wp:inline distT="0" distB="0" distL="0" distR="0" wp14:anchorId="3D639CD2" wp14:editId="3D639CD3">
            <wp:extent cx="5730875" cy="5734050"/>
            <wp:effectExtent l="19050" t="0" r="3175" b="0"/>
            <wp:docPr id="52" name="Picture 14" descr="Gulf of Maine Sea Surface Temperature, Satellite Images, September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netmacneil:Desktop:2012 SST Images:mcsst_2012_sep_GOM.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730875" cy="5734050"/>
                    </a:xfrm>
                    <a:prstGeom prst="rect">
                      <a:avLst/>
                    </a:prstGeom>
                    <a:noFill/>
                    <a:ln>
                      <a:noFill/>
                    </a:ln>
                  </pic:spPr>
                </pic:pic>
              </a:graphicData>
            </a:graphic>
          </wp:inline>
        </w:drawing>
      </w:r>
    </w:p>
    <w:p w14:paraId="3D639784" w14:textId="77777777" w:rsidR="00432C6A" w:rsidRDefault="00432C6A" w:rsidP="00432C6A">
      <w:pPr>
        <w:spacing w:after="0" w:line="240" w:lineRule="auto"/>
      </w:pPr>
    </w:p>
    <w:p w14:paraId="3D639785" w14:textId="77777777" w:rsidR="00432C6A" w:rsidRPr="00F33A2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71" w:history="1">
        <w:r w:rsidRPr="00B116EA">
          <w:rPr>
            <w:rStyle w:val="Hyperlink"/>
            <w:rFonts w:ascii="Cambria" w:hAnsi="Cambria"/>
            <w:lang w:val="fr-FR"/>
          </w:rPr>
          <w:t>http://www.seasurface.umaine.edu/frames_nlsst.htm</w:t>
        </w:r>
        <w:r w:rsidRPr="00F33A23">
          <w:rPr>
            <w:rStyle w:val="Hyperlink"/>
            <w:lang w:val="fr-FR"/>
          </w:rPr>
          <w:t>l</w:t>
        </w:r>
      </w:hyperlink>
    </w:p>
    <w:p w14:paraId="3D639786" w14:textId="77777777" w:rsidR="00432C6A" w:rsidRPr="00F33A23" w:rsidRDefault="00432C6A" w:rsidP="00432C6A">
      <w:pPr>
        <w:spacing w:after="0" w:line="240" w:lineRule="auto"/>
        <w:rPr>
          <w:lang w:val="fr-FR"/>
        </w:rPr>
      </w:pPr>
    </w:p>
    <w:p w14:paraId="3D639787" w14:textId="77777777" w:rsidR="00432C6A" w:rsidRPr="00F33A23" w:rsidRDefault="00432C6A" w:rsidP="00432C6A">
      <w:pPr>
        <w:spacing w:after="0" w:line="240" w:lineRule="auto"/>
        <w:rPr>
          <w:rFonts w:ascii="Arial" w:hAnsi="Arial" w:cs="Arial"/>
          <w:lang w:val="fr-FR"/>
        </w:rPr>
      </w:pPr>
      <w:r w:rsidRPr="00F33A23">
        <w:rPr>
          <w:rFonts w:ascii="Arial" w:hAnsi="Arial" w:cs="Arial"/>
          <w:lang w:val="fr-FR"/>
        </w:rPr>
        <w:br w:type="page"/>
      </w:r>
    </w:p>
    <w:p w14:paraId="3D639788" w14:textId="77777777" w:rsidR="00432C6A" w:rsidRDefault="00432C6A" w:rsidP="00432C6A">
      <w:pPr>
        <w:spacing w:line="240" w:lineRule="auto"/>
        <w:jc w:val="center"/>
        <w:rPr>
          <w:rFonts w:ascii="Cambria" w:hAnsi="Cambria"/>
          <w:b/>
          <w:sz w:val="28"/>
          <w:szCs w:val="28"/>
        </w:rPr>
      </w:pPr>
      <w:r>
        <w:rPr>
          <w:rFonts w:ascii="Cambria" w:hAnsi="Cambria"/>
          <w:b/>
          <w:sz w:val="28"/>
          <w:szCs w:val="28"/>
        </w:rPr>
        <w:lastRenderedPageBreak/>
        <w:t xml:space="preserve">Lesson 4- </w:t>
      </w:r>
      <w:r w:rsidRPr="00F33A23">
        <w:rPr>
          <w:rFonts w:ascii="Cambria" w:hAnsi="Cambria"/>
          <w:b/>
          <w:sz w:val="28"/>
          <w:szCs w:val="28"/>
        </w:rPr>
        <w:t xml:space="preserve">Sea </w:t>
      </w:r>
      <w:r>
        <w:rPr>
          <w:rFonts w:ascii="Cambria" w:hAnsi="Cambria"/>
          <w:b/>
          <w:sz w:val="28"/>
          <w:szCs w:val="28"/>
        </w:rPr>
        <w:t>Surface Temperature</w:t>
      </w:r>
    </w:p>
    <w:p w14:paraId="3D639789" w14:textId="77777777" w:rsidR="00432C6A" w:rsidRDefault="00432C6A" w:rsidP="00432C6A">
      <w:pPr>
        <w:spacing w:line="240" w:lineRule="auto"/>
        <w:jc w:val="center"/>
        <w:rPr>
          <w:rFonts w:ascii="Cambria" w:hAnsi="Cambria"/>
          <w:b/>
          <w:sz w:val="28"/>
          <w:szCs w:val="28"/>
        </w:rPr>
      </w:pPr>
      <w:r w:rsidRPr="00F33A23">
        <w:rPr>
          <w:rFonts w:ascii="Cambria" w:hAnsi="Cambria"/>
          <w:b/>
          <w:sz w:val="28"/>
          <w:szCs w:val="28"/>
        </w:rPr>
        <w:t>Satellite Images, AVHRR, Gulf of Maine, October 2012</w:t>
      </w:r>
    </w:p>
    <w:p w14:paraId="3D63978A" w14:textId="77777777" w:rsidR="00432C6A" w:rsidRDefault="00432C6A" w:rsidP="00432C6A">
      <w:pPr>
        <w:spacing w:line="240" w:lineRule="auto"/>
        <w:jc w:val="center"/>
        <w:rPr>
          <w:rFonts w:ascii="Cambria" w:hAnsi="Cambria"/>
          <w:b/>
          <w:sz w:val="28"/>
          <w:szCs w:val="28"/>
        </w:rPr>
      </w:pPr>
      <w:r>
        <w:rPr>
          <w:rFonts w:ascii="Cambria" w:hAnsi="Cambria"/>
          <w:b/>
          <w:noProof/>
          <w:sz w:val="28"/>
          <w:szCs w:val="28"/>
          <w:lang w:eastAsia="en-US"/>
        </w:rPr>
        <w:drawing>
          <wp:inline distT="0" distB="0" distL="0" distR="0" wp14:anchorId="3D639CD4" wp14:editId="3D639CD5">
            <wp:extent cx="5867400" cy="5867400"/>
            <wp:effectExtent l="19050" t="0" r="0" b="0"/>
            <wp:docPr id="53" name="Picture 15" descr="Gulf of Maine Sea Surface Temperature, Satellite Images, October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netmacneil:Desktop:2012 SST Images:mcsst_2012_oct_GOM.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867400" cy="5867400"/>
                    </a:xfrm>
                    <a:prstGeom prst="rect">
                      <a:avLst/>
                    </a:prstGeom>
                    <a:noFill/>
                    <a:ln>
                      <a:noFill/>
                    </a:ln>
                  </pic:spPr>
                </pic:pic>
              </a:graphicData>
            </a:graphic>
          </wp:inline>
        </w:drawing>
      </w:r>
    </w:p>
    <w:p w14:paraId="7D965170" w14:textId="77777777" w:rsidR="001830FA" w:rsidRDefault="001830FA" w:rsidP="00432C6A">
      <w:pPr>
        <w:spacing w:after="0" w:line="240" w:lineRule="auto"/>
        <w:jc w:val="center"/>
        <w:rPr>
          <w:rFonts w:ascii="Cambria" w:hAnsi="Cambria"/>
          <w:lang w:val="fr-FR"/>
        </w:rPr>
      </w:pPr>
    </w:p>
    <w:p w14:paraId="3D63978C" w14:textId="49DEA615" w:rsidR="00432C6A" w:rsidRPr="00F33A2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73" w:history="1">
        <w:r w:rsidRPr="00B116EA">
          <w:rPr>
            <w:rStyle w:val="Hyperlink"/>
            <w:rFonts w:ascii="Cambria" w:hAnsi="Cambria"/>
            <w:lang w:val="fr-FR"/>
          </w:rPr>
          <w:t>http://www.seasurface.umaine.edu/frames_nlsst.htm</w:t>
        </w:r>
        <w:r w:rsidRPr="00F33A23">
          <w:rPr>
            <w:rStyle w:val="Hyperlink"/>
            <w:lang w:val="fr-FR"/>
          </w:rPr>
          <w:t>l</w:t>
        </w:r>
      </w:hyperlink>
    </w:p>
    <w:p w14:paraId="3D63978E" w14:textId="77777777" w:rsidR="00432C6A" w:rsidRPr="00F33A23" w:rsidRDefault="00432C6A" w:rsidP="00432C6A">
      <w:pPr>
        <w:spacing w:after="0" w:line="240" w:lineRule="auto"/>
        <w:rPr>
          <w:rFonts w:ascii="Arial" w:hAnsi="Arial" w:cs="Arial"/>
          <w:lang w:val="fr-FR"/>
        </w:rPr>
      </w:pPr>
      <w:r w:rsidRPr="00F33A23">
        <w:rPr>
          <w:rFonts w:ascii="Arial" w:hAnsi="Arial" w:cs="Arial"/>
          <w:lang w:val="fr-FR"/>
        </w:rPr>
        <w:br w:type="page"/>
      </w:r>
    </w:p>
    <w:p w14:paraId="3D63978F" w14:textId="77777777" w:rsidR="00432C6A" w:rsidRDefault="00432C6A" w:rsidP="00432C6A">
      <w:pPr>
        <w:spacing w:line="240" w:lineRule="auto"/>
        <w:jc w:val="center"/>
        <w:rPr>
          <w:rFonts w:ascii="Cambria" w:hAnsi="Cambria"/>
          <w:b/>
          <w:sz w:val="28"/>
          <w:szCs w:val="28"/>
        </w:rPr>
      </w:pPr>
      <w:r>
        <w:rPr>
          <w:rFonts w:ascii="Cambria" w:hAnsi="Cambria"/>
          <w:b/>
          <w:sz w:val="28"/>
          <w:szCs w:val="28"/>
        </w:rPr>
        <w:lastRenderedPageBreak/>
        <w:t>Sea Surface Temperature</w:t>
      </w:r>
    </w:p>
    <w:p w14:paraId="3D639790" w14:textId="77777777" w:rsidR="00432C6A" w:rsidRPr="00F33A23" w:rsidRDefault="00432C6A" w:rsidP="00432C6A">
      <w:pPr>
        <w:spacing w:line="240" w:lineRule="auto"/>
        <w:jc w:val="center"/>
        <w:rPr>
          <w:rFonts w:ascii="Cambria" w:hAnsi="Cambria"/>
          <w:b/>
          <w:sz w:val="28"/>
          <w:szCs w:val="28"/>
        </w:rPr>
      </w:pPr>
      <w:r w:rsidRPr="00F33A23">
        <w:rPr>
          <w:rFonts w:ascii="Cambria" w:hAnsi="Cambria"/>
          <w:b/>
          <w:sz w:val="28"/>
          <w:szCs w:val="28"/>
        </w:rPr>
        <w:t>Satellite Images, AVHRR, Gulf of Maine, November 2012</w:t>
      </w:r>
    </w:p>
    <w:p w14:paraId="3D639791" w14:textId="77777777" w:rsidR="00432C6A" w:rsidRDefault="00432C6A" w:rsidP="00432C6A">
      <w:pPr>
        <w:spacing w:after="0" w:line="240" w:lineRule="auto"/>
        <w:jc w:val="center"/>
      </w:pPr>
      <w:r>
        <w:rPr>
          <w:noProof/>
          <w:lang w:eastAsia="en-US"/>
        </w:rPr>
        <w:drawing>
          <wp:inline distT="0" distB="0" distL="0" distR="0" wp14:anchorId="3D639CD6" wp14:editId="3D639CD7">
            <wp:extent cx="5524500" cy="5524500"/>
            <wp:effectExtent l="19050" t="0" r="0" b="0"/>
            <wp:docPr id="54" name="Picture 16" descr="Gulf of Maine Sea Surface Temperature, Satellite Images, November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netmacneil:Desktop:2012 SST Images:mcsst_2012_nov_GOM.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524500" cy="5524500"/>
                    </a:xfrm>
                    <a:prstGeom prst="rect">
                      <a:avLst/>
                    </a:prstGeom>
                    <a:noFill/>
                    <a:ln>
                      <a:noFill/>
                    </a:ln>
                  </pic:spPr>
                </pic:pic>
              </a:graphicData>
            </a:graphic>
          </wp:inline>
        </w:drawing>
      </w:r>
    </w:p>
    <w:p w14:paraId="3D639792" w14:textId="77777777" w:rsidR="00432C6A" w:rsidRPr="00F33A23" w:rsidRDefault="00432C6A" w:rsidP="00432C6A">
      <w:pPr>
        <w:spacing w:after="0" w:line="240" w:lineRule="auto"/>
        <w:jc w:val="center"/>
        <w:rPr>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75" w:history="1">
        <w:r w:rsidRPr="00B116EA">
          <w:rPr>
            <w:rStyle w:val="Hyperlink"/>
            <w:rFonts w:ascii="Cambria" w:hAnsi="Cambria"/>
            <w:lang w:val="fr-FR"/>
          </w:rPr>
          <w:t>http://www.seasurface.umaine.edu/frames_nlsst.htm</w:t>
        </w:r>
        <w:r w:rsidRPr="00F33A23">
          <w:rPr>
            <w:rStyle w:val="Hyperlink"/>
            <w:lang w:val="fr-FR"/>
          </w:rPr>
          <w:t>l</w:t>
        </w:r>
      </w:hyperlink>
    </w:p>
    <w:p w14:paraId="3D639793" w14:textId="77777777" w:rsidR="00432C6A" w:rsidRPr="00F33A23" w:rsidRDefault="00432C6A" w:rsidP="00432C6A">
      <w:pPr>
        <w:spacing w:after="0" w:line="240" w:lineRule="auto"/>
        <w:rPr>
          <w:lang w:val="fr-FR"/>
        </w:rPr>
      </w:pPr>
    </w:p>
    <w:p w14:paraId="3D639794" w14:textId="77777777" w:rsidR="00432C6A" w:rsidRPr="00F33A23" w:rsidRDefault="00432C6A" w:rsidP="00432C6A">
      <w:pPr>
        <w:spacing w:after="0" w:line="240" w:lineRule="auto"/>
        <w:rPr>
          <w:lang w:val="fr-FR"/>
        </w:rPr>
      </w:pPr>
    </w:p>
    <w:p w14:paraId="3D639795" w14:textId="77777777" w:rsidR="00432C6A" w:rsidRPr="00F33A23" w:rsidRDefault="00432C6A" w:rsidP="00432C6A">
      <w:pPr>
        <w:spacing w:after="0" w:line="240" w:lineRule="auto"/>
        <w:rPr>
          <w:rFonts w:ascii="Arial" w:hAnsi="Arial" w:cs="Arial"/>
          <w:lang w:val="fr-FR"/>
        </w:rPr>
      </w:pPr>
      <w:r w:rsidRPr="00F33A23">
        <w:rPr>
          <w:rFonts w:ascii="Arial" w:hAnsi="Arial" w:cs="Arial"/>
          <w:lang w:val="fr-FR"/>
        </w:rPr>
        <w:br w:type="page"/>
      </w:r>
    </w:p>
    <w:p w14:paraId="3D639796" w14:textId="77777777" w:rsidR="00432C6A" w:rsidRDefault="00432C6A" w:rsidP="00432C6A">
      <w:pPr>
        <w:spacing w:line="240" w:lineRule="auto"/>
        <w:jc w:val="center"/>
        <w:rPr>
          <w:rFonts w:ascii="Cambria" w:hAnsi="Cambria"/>
          <w:b/>
          <w:sz w:val="28"/>
          <w:szCs w:val="28"/>
        </w:rPr>
      </w:pPr>
      <w:r w:rsidRPr="00F33A23">
        <w:rPr>
          <w:rFonts w:ascii="Cambria" w:hAnsi="Cambria"/>
          <w:b/>
          <w:sz w:val="28"/>
          <w:szCs w:val="28"/>
        </w:rPr>
        <w:lastRenderedPageBreak/>
        <w:t xml:space="preserve">Lesson 4- </w:t>
      </w:r>
      <w:r>
        <w:rPr>
          <w:rFonts w:ascii="Cambria" w:hAnsi="Cambria"/>
          <w:b/>
          <w:sz w:val="28"/>
          <w:szCs w:val="28"/>
        </w:rPr>
        <w:t>Sea Surface Temperature</w:t>
      </w:r>
    </w:p>
    <w:p w14:paraId="3D639797" w14:textId="77777777" w:rsidR="00432C6A" w:rsidRPr="00F33A23" w:rsidRDefault="00432C6A" w:rsidP="00432C6A">
      <w:pPr>
        <w:spacing w:line="240" w:lineRule="auto"/>
        <w:jc w:val="center"/>
        <w:rPr>
          <w:rFonts w:ascii="Cambria" w:hAnsi="Cambria"/>
          <w:b/>
          <w:sz w:val="28"/>
          <w:szCs w:val="28"/>
        </w:rPr>
      </w:pPr>
      <w:r w:rsidRPr="00F33A23">
        <w:rPr>
          <w:rFonts w:ascii="Cambria" w:hAnsi="Cambria"/>
          <w:b/>
          <w:sz w:val="28"/>
          <w:szCs w:val="28"/>
        </w:rPr>
        <w:t>Satellite Images, AVHRR, Gulf of Maine, December 2012</w:t>
      </w:r>
    </w:p>
    <w:p w14:paraId="3D639798" w14:textId="77777777" w:rsidR="00432C6A" w:rsidRDefault="00432C6A" w:rsidP="00432C6A">
      <w:pPr>
        <w:spacing w:after="0" w:line="240" w:lineRule="auto"/>
        <w:jc w:val="center"/>
        <w:rPr>
          <w:rFonts w:ascii="Arial" w:hAnsi="Arial" w:cs="Arial"/>
        </w:rPr>
      </w:pPr>
      <w:r>
        <w:rPr>
          <w:rFonts w:ascii="Arial" w:hAnsi="Arial" w:cs="Arial"/>
          <w:noProof/>
          <w:lang w:eastAsia="en-US"/>
        </w:rPr>
        <w:drawing>
          <wp:inline distT="0" distB="0" distL="0" distR="0" wp14:anchorId="3D639CD8" wp14:editId="3D639CD9">
            <wp:extent cx="5753100" cy="5753100"/>
            <wp:effectExtent l="19050" t="0" r="0" b="0"/>
            <wp:docPr id="55" name="Picture 17" descr="Gulf of Maine Sea Surface Temperature, Satellite Images, December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netmacneil:Desktop:2012 SST Images:mcsst_2012_dec_GOM.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53100" cy="5753100"/>
                    </a:xfrm>
                    <a:prstGeom prst="rect">
                      <a:avLst/>
                    </a:prstGeom>
                    <a:noFill/>
                    <a:ln>
                      <a:noFill/>
                    </a:ln>
                  </pic:spPr>
                </pic:pic>
              </a:graphicData>
            </a:graphic>
          </wp:inline>
        </w:drawing>
      </w:r>
    </w:p>
    <w:p w14:paraId="3D639799" w14:textId="77777777" w:rsidR="00432C6A" w:rsidRPr="00CA349D" w:rsidRDefault="00432C6A" w:rsidP="00432C6A">
      <w:pPr>
        <w:spacing w:line="240" w:lineRule="auto"/>
        <w:rPr>
          <w:sz w:val="26"/>
          <w:szCs w:val="26"/>
        </w:rPr>
      </w:pPr>
    </w:p>
    <w:p w14:paraId="3D63979A" w14:textId="77777777" w:rsidR="00432C6A" w:rsidRDefault="00432C6A" w:rsidP="00432C6A">
      <w:pPr>
        <w:spacing w:after="0" w:line="240" w:lineRule="auto"/>
        <w:jc w:val="center"/>
        <w:rPr>
          <w:rFonts w:ascii="Cambria" w:hAnsi="Cambria"/>
          <w:lang w:val="fr-FR"/>
        </w:rPr>
      </w:pPr>
      <w:proofErr w:type="gramStart"/>
      <w:r w:rsidRPr="00A4725E">
        <w:rPr>
          <w:rFonts w:ascii="Cambria" w:hAnsi="Cambria"/>
          <w:lang w:val="fr-FR"/>
        </w:rPr>
        <w:t>Source:</w:t>
      </w:r>
      <w:proofErr w:type="gramEnd"/>
      <w:r w:rsidRPr="00A4725E">
        <w:rPr>
          <w:rFonts w:ascii="Cambria" w:hAnsi="Cambria"/>
          <w:lang w:val="fr-FR"/>
        </w:rPr>
        <w:t xml:space="preserve"> </w:t>
      </w:r>
      <w:hyperlink r:id="rId77" w:history="1">
        <w:r w:rsidRPr="004752AF">
          <w:rPr>
            <w:rStyle w:val="Hyperlink"/>
            <w:rFonts w:ascii="Cambria" w:hAnsi="Cambria"/>
            <w:lang w:val="fr-FR"/>
          </w:rPr>
          <w:t>http://www.seasurface.umaine.edu/frames_nlsst.htm</w:t>
        </w:r>
        <w:r w:rsidRPr="004752AF">
          <w:rPr>
            <w:rStyle w:val="Hyperlink"/>
            <w:lang w:val="fr-FR"/>
          </w:rPr>
          <w:t>l</w:t>
        </w:r>
      </w:hyperlink>
    </w:p>
    <w:p w14:paraId="3D63979B" w14:textId="77777777" w:rsidR="00432C6A" w:rsidRDefault="00432C6A" w:rsidP="00432C6A">
      <w:pPr>
        <w:spacing w:after="0" w:line="240" w:lineRule="auto"/>
        <w:jc w:val="center"/>
        <w:rPr>
          <w:rFonts w:ascii="Cambria" w:hAnsi="Cambria"/>
          <w:lang w:val="fr-FR"/>
        </w:rPr>
      </w:pPr>
    </w:p>
    <w:p w14:paraId="3D63979C" w14:textId="0ABF1F6A" w:rsidR="001830FA" w:rsidRDefault="001830FA">
      <w:pPr>
        <w:spacing w:after="0" w:line="240" w:lineRule="auto"/>
        <w:rPr>
          <w:lang w:val="fr-FR"/>
        </w:rPr>
      </w:pPr>
      <w:r>
        <w:rPr>
          <w:lang w:val="fr-FR"/>
        </w:rPr>
        <w:br w:type="page"/>
      </w:r>
    </w:p>
    <w:p w14:paraId="6124E45F" w14:textId="77777777" w:rsidR="00432C6A" w:rsidRPr="00287FF5" w:rsidRDefault="00432C6A" w:rsidP="00432C6A">
      <w:pPr>
        <w:spacing w:after="0" w:line="240" w:lineRule="auto"/>
        <w:rPr>
          <w:lang w:val="fr-FR"/>
        </w:rPr>
        <w:sectPr w:rsidR="00432C6A" w:rsidRPr="00287FF5" w:rsidSect="0072492C">
          <w:pgSz w:w="12240" w:h="15840"/>
          <w:pgMar w:top="720" w:right="1555" w:bottom="720" w:left="720" w:header="576" w:footer="576" w:gutter="0"/>
          <w:cols w:space="720"/>
          <w:titlePg/>
          <w:docGrid w:linePitch="360"/>
        </w:sectPr>
      </w:pPr>
    </w:p>
    <w:p w14:paraId="3D63979D" w14:textId="77777777" w:rsidR="00432C6A" w:rsidRPr="00D129F7" w:rsidRDefault="00432C6A" w:rsidP="00432C6A">
      <w:pPr>
        <w:spacing w:line="240" w:lineRule="auto"/>
        <w:jc w:val="center"/>
        <w:rPr>
          <w:rFonts w:ascii="Cambria" w:hAnsi="Cambria"/>
          <w:b/>
          <w:sz w:val="24"/>
          <w:szCs w:val="24"/>
        </w:rPr>
      </w:pPr>
      <w:r>
        <w:rPr>
          <w:rFonts w:ascii="Cambria" w:hAnsi="Cambria"/>
          <w:b/>
          <w:sz w:val="24"/>
          <w:szCs w:val="24"/>
        </w:rPr>
        <w:lastRenderedPageBreak/>
        <w:t>*</w:t>
      </w:r>
      <w:r w:rsidRPr="00D129F7">
        <w:rPr>
          <w:rFonts w:ascii="Cambria" w:hAnsi="Cambria"/>
          <w:b/>
          <w:sz w:val="24"/>
          <w:szCs w:val="24"/>
        </w:rPr>
        <w:t xml:space="preserve"> Sanctuaries Satellite Map found in Lesson 7 Handouts</w:t>
      </w:r>
    </w:p>
    <w:p w14:paraId="3D63979E" w14:textId="77777777" w:rsidR="00432C6A" w:rsidRPr="00E95313" w:rsidRDefault="00432C6A" w:rsidP="00432C6A">
      <w:pPr>
        <w:spacing w:line="240" w:lineRule="auto"/>
        <w:jc w:val="center"/>
        <w:rPr>
          <w:rFonts w:ascii="Cambria" w:hAnsi="Cambria"/>
          <w:b/>
          <w:sz w:val="28"/>
          <w:szCs w:val="28"/>
          <w:lang w:val="fr-FR"/>
        </w:rPr>
      </w:pPr>
      <w:r w:rsidRPr="00A31E36">
        <w:rPr>
          <w:rFonts w:ascii="Cambria" w:hAnsi="Cambria"/>
          <w:b/>
          <w:sz w:val="28"/>
          <w:szCs w:val="28"/>
          <w:lang w:val="fr-FR"/>
        </w:rPr>
        <w:t>Lesson</w:t>
      </w:r>
      <w:r w:rsidRPr="00E95313">
        <w:rPr>
          <w:rFonts w:ascii="Cambria" w:hAnsi="Cambria"/>
          <w:b/>
          <w:sz w:val="28"/>
          <w:szCs w:val="28"/>
          <w:lang w:val="fr-FR"/>
        </w:rPr>
        <w:t xml:space="preserve"> 5- National Marine </w:t>
      </w:r>
      <w:r w:rsidRPr="00E8515F">
        <w:rPr>
          <w:rFonts w:ascii="Cambria" w:hAnsi="Cambria"/>
          <w:b/>
          <w:sz w:val="28"/>
          <w:szCs w:val="28"/>
          <w:lang w:val="fr-FR"/>
        </w:rPr>
        <w:t xml:space="preserve">National Marine </w:t>
      </w:r>
      <w:proofErr w:type="spellStart"/>
      <w:r w:rsidRPr="00A31E36">
        <w:rPr>
          <w:rFonts w:ascii="Cambria" w:hAnsi="Cambria"/>
          <w:b/>
          <w:sz w:val="28"/>
          <w:szCs w:val="28"/>
          <w:lang w:val="fr-FR"/>
        </w:rPr>
        <w:t>Sanctuaries</w:t>
      </w:r>
      <w:proofErr w:type="spellEnd"/>
      <w:r w:rsidRPr="00E8515F">
        <w:rPr>
          <w:rFonts w:ascii="Cambria" w:hAnsi="Cambria"/>
          <w:b/>
          <w:sz w:val="28"/>
          <w:szCs w:val="28"/>
          <w:lang w:val="fr-FR"/>
        </w:rPr>
        <w:t xml:space="preserve"> </w:t>
      </w:r>
    </w:p>
    <w:p w14:paraId="3D63979F" w14:textId="77777777" w:rsidR="00432C6A" w:rsidRPr="00E95313" w:rsidRDefault="00432C6A" w:rsidP="00432C6A">
      <w:pPr>
        <w:spacing w:line="240" w:lineRule="auto"/>
        <w:jc w:val="center"/>
        <w:rPr>
          <w:rFonts w:ascii="Cambria" w:hAnsi="Cambria"/>
          <w:sz w:val="24"/>
          <w:szCs w:val="24"/>
          <w:lang w:val="fr-FR"/>
        </w:rPr>
      </w:pPr>
      <w:proofErr w:type="gramStart"/>
      <w:r w:rsidRPr="00E95313">
        <w:rPr>
          <w:rFonts w:ascii="Cambria" w:hAnsi="Cambria"/>
          <w:sz w:val="24"/>
          <w:szCs w:val="24"/>
          <w:lang w:val="fr-FR"/>
        </w:rPr>
        <w:t>Source:</w:t>
      </w:r>
      <w:proofErr w:type="gramEnd"/>
      <w:r w:rsidRPr="00E95313">
        <w:rPr>
          <w:rFonts w:ascii="Cambria" w:hAnsi="Cambria"/>
          <w:sz w:val="24"/>
          <w:szCs w:val="24"/>
          <w:lang w:val="fr-FR"/>
        </w:rPr>
        <w:t xml:space="preserve"> NOAA, </w:t>
      </w:r>
      <w:hyperlink r:id="rId78" w:history="1">
        <w:r w:rsidRPr="00E95313">
          <w:rPr>
            <w:rStyle w:val="Hyperlink"/>
            <w:rFonts w:ascii="Cambria" w:hAnsi="Cambria" w:cs="Arial"/>
            <w:sz w:val="24"/>
            <w:szCs w:val="24"/>
            <w:lang w:val="fr-FR"/>
          </w:rPr>
          <w:t>http://sanctuaries.noaa.gov/about/faqs/</w:t>
        </w:r>
      </w:hyperlink>
    </w:p>
    <w:p w14:paraId="3D6397A0" w14:textId="77777777" w:rsidR="00432C6A" w:rsidRPr="00E95313" w:rsidRDefault="00432C6A" w:rsidP="00432C6A">
      <w:pPr>
        <w:jc w:val="center"/>
        <w:rPr>
          <w:rFonts w:ascii="Cambria" w:hAnsi="Cambria"/>
          <w:b/>
          <w:bCs/>
          <w:sz w:val="24"/>
          <w:szCs w:val="24"/>
        </w:rPr>
      </w:pPr>
      <w:bookmarkStart w:id="1" w:name="_Toc412640340"/>
      <w:r w:rsidRPr="00E95313">
        <w:rPr>
          <w:rFonts w:ascii="Cambria" w:hAnsi="Cambria"/>
          <w:b/>
          <w:bCs/>
          <w:sz w:val="24"/>
          <w:szCs w:val="24"/>
        </w:rPr>
        <w:t>Frequently Asked Questions</w:t>
      </w:r>
      <w:bookmarkEnd w:id="1"/>
    </w:p>
    <w:p w14:paraId="3D6397A1" w14:textId="77777777" w:rsidR="00432C6A" w:rsidRPr="00E95313" w:rsidRDefault="00432C6A" w:rsidP="00432C6A">
      <w:pPr>
        <w:spacing w:before="100" w:beforeAutospacing="1" w:after="100" w:afterAutospacing="1"/>
        <w:rPr>
          <w:rFonts w:ascii="Cambria" w:hAnsi="Cambria"/>
          <w:sz w:val="24"/>
          <w:szCs w:val="24"/>
        </w:rPr>
      </w:pPr>
      <w:bookmarkStart w:id="2" w:name="1"/>
      <w:bookmarkEnd w:id="2"/>
      <w:r w:rsidRPr="00E95313">
        <w:rPr>
          <w:rFonts w:ascii="Cambria" w:hAnsi="Cambria"/>
          <w:b/>
          <w:bCs/>
          <w:i/>
          <w:iCs/>
          <w:color w:val="000066"/>
          <w:sz w:val="24"/>
          <w:szCs w:val="24"/>
        </w:rPr>
        <w:t>Q:</w:t>
      </w:r>
      <w:r w:rsidRPr="00E95313">
        <w:rPr>
          <w:rFonts w:ascii="Cambria" w:hAnsi="Cambria"/>
          <w:sz w:val="24"/>
          <w:szCs w:val="24"/>
        </w:rPr>
        <w:t xml:space="preserve"> </w:t>
      </w:r>
      <w:r w:rsidRPr="00E95313">
        <w:rPr>
          <w:rFonts w:ascii="Cambria" w:hAnsi="Cambria"/>
          <w:i/>
          <w:iCs/>
          <w:sz w:val="24"/>
          <w:szCs w:val="24"/>
        </w:rPr>
        <w:t>What is a national marine sanctuary?</w:t>
      </w:r>
    </w:p>
    <w:p w14:paraId="3D6397A2"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Our national marine sanctuaries embrace part of our collective riches as a nation. Within their protected waters, giant humpback whales breed and calve their young, temperate reefs flourish, and shipwrecks tell stories of our maritime history. Sanctuary habitats include beautiful rocky reefs, lush kelp forests, whale migrations corridors, spectacular deep-sea canyons, and underwater archaeological sites. Our nation’s sanctuaries can provide a safe habitat for species close to extinction or protect historically significant shipwrecks. Ranging in size from less than one square mile to 137,792 square miles, each sanctuary site is a unique place needing special protections. Natural classrooms, cherished recreational spots, and valuable commercial industries—marine sanctuaries represent many things to many people.</w:t>
      </w:r>
    </w:p>
    <w:p w14:paraId="3D6397A3" w14:textId="77777777" w:rsidR="00432C6A" w:rsidRPr="00E95313" w:rsidRDefault="00432C6A" w:rsidP="00432C6A">
      <w:pPr>
        <w:spacing w:before="100" w:beforeAutospacing="1" w:after="100" w:afterAutospacing="1"/>
        <w:rPr>
          <w:rFonts w:ascii="Cambria" w:hAnsi="Cambria"/>
          <w:sz w:val="24"/>
          <w:szCs w:val="24"/>
        </w:rPr>
      </w:pPr>
      <w:bookmarkStart w:id="3" w:name="2"/>
      <w:bookmarkEnd w:id="3"/>
      <w:r w:rsidRPr="00E95313">
        <w:rPr>
          <w:rFonts w:ascii="Cambria" w:hAnsi="Cambria"/>
          <w:b/>
          <w:bCs/>
          <w:i/>
          <w:iCs/>
          <w:color w:val="000066"/>
          <w:sz w:val="24"/>
          <w:szCs w:val="24"/>
        </w:rPr>
        <w:t xml:space="preserve">Q: </w:t>
      </w:r>
      <w:r w:rsidRPr="00E95313">
        <w:rPr>
          <w:rFonts w:ascii="Cambria" w:hAnsi="Cambria"/>
          <w:i/>
          <w:iCs/>
          <w:sz w:val="24"/>
          <w:szCs w:val="24"/>
        </w:rPr>
        <w:t>What is the National Marine Sanctuary System?</w:t>
      </w:r>
    </w:p>
    <w:p w14:paraId="3D6397A4"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The National Marine Sanctuary System consists of 14 marine protected areas that encompass more than 150,000 square miles of marine and Great Lakes waters from Washington State to the Florida Keys, and from Lake Huron to American Samoa. The system includes 13 national marine sanctuaries and the </w:t>
      </w:r>
      <w:proofErr w:type="spellStart"/>
      <w:r w:rsidRPr="00E95313">
        <w:rPr>
          <w:rFonts w:ascii="Cambria" w:hAnsi="Cambria"/>
          <w:sz w:val="24"/>
          <w:szCs w:val="24"/>
        </w:rPr>
        <w:t>Papahānaumokuākea</w:t>
      </w:r>
      <w:proofErr w:type="spellEnd"/>
      <w:r w:rsidRPr="00E95313">
        <w:rPr>
          <w:rFonts w:ascii="Cambria" w:hAnsi="Cambria"/>
          <w:sz w:val="24"/>
          <w:szCs w:val="24"/>
        </w:rPr>
        <w:t xml:space="preserve"> Marine National Monument.</w:t>
      </w:r>
      <w:bookmarkStart w:id="4" w:name="3"/>
      <w:bookmarkEnd w:id="4"/>
    </w:p>
    <w:p w14:paraId="3D6397A5"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 xml:space="preserve">Q: </w:t>
      </w:r>
      <w:r w:rsidRPr="00E95313">
        <w:rPr>
          <w:rFonts w:ascii="Cambria" w:hAnsi="Cambria"/>
          <w:i/>
          <w:iCs/>
          <w:sz w:val="24"/>
          <w:szCs w:val="24"/>
        </w:rPr>
        <w:t>What is the Office of National Marine Sanctuaries?</w:t>
      </w:r>
    </w:p>
    <w:p w14:paraId="3D6397A6"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The Office of National Marine Sanctuaries, part of the National Oceanic and Atmospheric Administration, manages a national system of fourteen underwater-protected areas. Since 1972, the Office of National Marine Sanctuaries has worked cooperatively with the public and federal, state, and local officials to promote conservation while allowing compatible commercial and recreational activities. Increasing public awareness of our marine heritage, scientific research, monitoring, exploration, educational programs, and outreach are just a few of the ways the Office of National Marine Sanctuaries fulfills its mission to the American people.</w:t>
      </w:r>
    </w:p>
    <w:p w14:paraId="3D6397A7" w14:textId="77777777" w:rsidR="00432C6A" w:rsidRPr="00E95313" w:rsidRDefault="00432C6A" w:rsidP="00432C6A">
      <w:pPr>
        <w:spacing w:before="100" w:beforeAutospacing="1" w:after="100" w:afterAutospacing="1"/>
        <w:rPr>
          <w:rFonts w:ascii="Cambria" w:hAnsi="Cambria"/>
          <w:sz w:val="24"/>
          <w:szCs w:val="24"/>
        </w:rPr>
      </w:pPr>
      <w:bookmarkStart w:id="5" w:name="4"/>
      <w:bookmarkEnd w:id="5"/>
      <w:r w:rsidRPr="00E95313">
        <w:rPr>
          <w:rFonts w:ascii="Cambria" w:hAnsi="Cambria"/>
          <w:b/>
          <w:bCs/>
          <w:i/>
          <w:iCs/>
          <w:color w:val="000066"/>
          <w:sz w:val="24"/>
          <w:szCs w:val="24"/>
        </w:rPr>
        <w:lastRenderedPageBreak/>
        <w:t>Q:</w:t>
      </w:r>
      <w:r w:rsidRPr="00E95313">
        <w:rPr>
          <w:rFonts w:ascii="Cambria" w:hAnsi="Cambria"/>
          <w:sz w:val="24"/>
          <w:szCs w:val="24"/>
        </w:rPr>
        <w:t xml:space="preserve"> </w:t>
      </w:r>
      <w:r w:rsidRPr="00E95313">
        <w:rPr>
          <w:rFonts w:ascii="Cambria" w:hAnsi="Cambria"/>
          <w:i/>
          <w:iCs/>
          <w:sz w:val="24"/>
          <w:szCs w:val="24"/>
        </w:rPr>
        <w:t>How does a sanctuary get established?</w:t>
      </w:r>
    </w:p>
    <w:p w14:paraId="3D6397A8"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Under the 1972 Marine Protection, Research and Sanctuaries Act, the Secretary of the Department of Commerce is authorized to designate discrete areas of the marine environment as national marine sanctuaries to promote comprehensive management of their special conservation, recreational, ecological, historical, research, educational, or aesthetic resources. The U.S. Congress can also designate national marine sanctuaries. The President can also use the authority of the Antiquities Act to establish Marine National Monuments to be managed as part of the National Marine Sanctuary System.</w:t>
      </w:r>
    </w:p>
    <w:p w14:paraId="3D6397A9" w14:textId="77777777" w:rsidR="00432C6A" w:rsidRPr="00E95313" w:rsidRDefault="00432C6A" w:rsidP="00432C6A">
      <w:pPr>
        <w:spacing w:before="100" w:beforeAutospacing="1" w:after="100" w:afterAutospacing="1"/>
        <w:rPr>
          <w:rFonts w:ascii="Cambria" w:hAnsi="Cambria"/>
          <w:sz w:val="24"/>
          <w:szCs w:val="24"/>
        </w:rPr>
      </w:pPr>
      <w:bookmarkStart w:id="6" w:name="5"/>
      <w:bookmarkEnd w:id="6"/>
      <w:r w:rsidRPr="00E95313">
        <w:rPr>
          <w:rFonts w:ascii="Cambria" w:hAnsi="Cambria"/>
          <w:b/>
          <w:bCs/>
          <w:i/>
          <w:iCs/>
          <w:color w:val="000066"/>
          <w:sz w:val="24"/>
          <w:szCs w:val="24"/>
        </w:rPr>
        <w:t>Q:</w:t>
      </w:r>
      <w:r w:rsidRPr="00E95313">
        <w:rPr>
          <w:rFonts w:ascii="Cambria" w:hAnsi="Cambria"/>
          <w:sz w:val="24"/>
          <w:szCs w:val="24"/>
        </w:rPr>
        <w:t xml:space="preserve"> </w:t>
      </w:r>
      <w:r w:rsidRPr="00E95313">
        <w:rPr>
          <w:rFonts w:ascii="Cambria" w:hAnsi="Cambria"/>
          <w:i/>
          <w:iCs/>
          <w:sz w:val="24"/>
          <w:szCs w:val="24"/>
        </w:rPr>
        <w:t>Why is it important to have a sanctuary? Why are sanctuaries important to coastal communities?</w:t>
      </w:r>
    </w:p>
    <w:p w14:paraId="3D6397AA"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The primary objective of a sanctuary is to protect its natural and cultural features while allowing people to use and enjoy the ocean in a sustainable way. Sanctuary waters provide a secure habitat for species close to extinction and protect historically significant shipwrecks and artifacts. Sanctuaries serve as natural classrooms and laboratories for schoolchildren and researchers alike to promote understanding and stewardship of our oceans. They often are cherished recreational spots for sport fishing and diving and support commercial industries such as tourism, fishing and kelp harvesting.</w:t>
      </w:r>
    </w:p>
    <w:p w14:paraId="3D6397AB" w14:textId="77777777" w:rsidR="00432C6A" w:rsidRPr="00E95313" w:rsidRDefault="00432C6A" w:rsidP="00432C6A">
      <w:pPr>
        <w:spacing w:before="100" w:beforeAutospacing="1" w:after="100" w:afterAutospacing="1"/>
        <w:rPr>
          <w:rFonts w:ascii="Cambria" w:hAnsi="Cambria"/>
          <w:sz w:val="24"/>
          <w:szCs w:val="24"/>
        </w:rPr>
      </w:pPr>
      <w:bookmarkStart w:id="7" w:name="6"/>
      <w:bookmarkEnd w:id="7"/>
      <w:r w:rsidRPr="00E95313">
        <w:rPr>
          <w:rFonts w:ascii="Cambria" w:hAnsi="Cambria"/>
          <w:b/>
          <w:bCs/>
          <w:i/>
          <w:iCs/>
          <w:color w:val="000066"/>
          <w:sz w:val="24"/>
          <w:szCs w:val="24"/>
        </w:rPr>
        <w:t>Q:</w:t>
      </w:r>
      <w:r w:rsidRPr="00E95313">
        <w:rPr>
          <w:rFonts w:ascii="Cambria" w:hAnsi="Cambria"/>
          <w:sz w:val="24"/>
          <w:szCs w:val="24"/>
        </w:rPr>
        <w:t xml:space="preserve"> </w:t>
      </w:r>
      <w:r w:rsidRPr="00E95313">
        <w:rPr>
          <w:rFonts w:ascii="Cambria" w:hAnsi="Cambria"/>
          <w:i/>
          <w:iCs/>
          <w:sz w:val="24"/>
          <w:szCs w:val="24"/>
        </w:rPr>
        <w:t>What is an ecosystem?</w:t>
      </w:r>
    </w:p>
    <w:p w14:paraId="3D6397AC"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An ecosystem is the community of animals and plants and the environment with which it is interrelated. Within a sanctuary, the ecosystem includes all the living organisms, the ocean and its currents, the sea floor and shoreline, and the air and wind above. It may also include the freshwater watersheds that flow into the sanctuary and that are the spawning grounds for salmon and other fish species.</w:t>
      </w:r>
    </w:p>
    <w:p w14:paraId="3D6397AD" w14:textId="77777777" w:rsidR="00432C6A" w:rsidRPr="00E95313" w:rsidRDefault="00432C6A" w:rsidP="00432C6A">
      <w:pPr>
        <w:spacing w:before="100" w:beforeAutospacing="1" w:after="100" w:afterAutospacing="1"/>
        <w:rPr>
          <w:rFonts w:ascii="Cambria" w:hAnsi="Cambria"/>
          <w:sz w:val="24"/>
          <w:szCs w:val="24"/>
        </w:rPr>
      </w:pPr>
      <w:bookmarkStart w:id="8" w:name="7"/>
      <w:bookmarkEnd w:id="8"/>
      <w:r w:rsidRPr="00E95313">
        <w:rPr>
          <w:rFonts w:ascii="Cambria" w:hAnsi="Cambria"/>
          <w:b/>
          <w:bCs/>
          <w:i/>
          <w:iCs/>
          <w:color w:val="000066"/>
          <w:sz w:val="24"/>
          <w:szCs w:val="24"/>
        </w:rPr>
        <w:t>Q:</w:t>
      </w:r>
      <w:r w:rsidRPr="00E95313">
        <w:rPr>
          <w:rFonts w:ascii="Cambria" w:hAnsi="Cambria"/>
          <w:sz w:val="24"/>
          <w:szCs w:val="24"/>
        </w:rPr>
        <w:t xml:space="preserve"> </w:t>
      </w:r>
      <w:r w:rsidRPr="00E95313">
        <w:rPr>
          <w:rFonts w:ascii="Cambria" w:hAnsi="Cambria"/>
          <w:i/>
          <w:iCs/>
          <w:sz w:val="24"/>
          <w:szCs w:val="24"/>
        </w:rPr>
        <w:t>How does a sanctuary protect marine life?</w:t>
      </w:r>
    </w:p>
    <w:p w14:paraId="3D6397AE"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Sanctuary managers rely on a variety of mechanisms to understand and protect the sanctuary’s living and historical resources. The National Marine Sanctuaries Act, along with site-specific legislation and regulations, provides the legal framework outlining the activities that are allowed or prohibited. The sanctuaries implement a permit system to regulate and oversee potentially harmful activities in sanctuaries. This framework may be enhanced by the adoption of state and other federal laws and regulations.</w:t>
      </w:r>
    </w:p>
    <w:p w14:paraId="3D6397AF"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sz w:val="24"/>
          <w:szCs w:val="24"/>
        </w:rPr>
        <w:lastRenderedPageBreak/>
        <w:t>Another important tool is “interpretive enforcement”, emphasizing education about responsible behavior as a proactive method to prevent harmful resource impacts from occurring in the first place.</w:t>
      </w:r>
    </w:p>
    <w:p w14:paraId="3D6397B0" w14:textId="77777777" w:rsidR="00432C6A" w:rsidRPr="00E95313" w:rsidRDefault="00432C6A" w:rsidP="00432C6A">
      <w:pPr>
        <w:spacing w:before="100" w:beforeAutospacing="1" w:after="100" w:afterAutospacing="1"/>
        <w:rPr>
          <w:rFonts w:ascii="Cambria" w:hAnsi="Cambria"/>
          <w:sz w:val="24"/>
          <w:szCs w:val="24"/>
        </w:rPr>
      </w:pPr>
      <w:bookmarkStart w:id="9" w:name="8"/>
      <w:bookmarkEnd w:id="9"/>
      <w:r w:rsidRPr="00E95313">
        <w:rPr>
          <w:rFonts w:ascii="Cambria" w:hAnsi="Cambria"/>
          <w:b/>
          <w:bCs/>
          <w:i/>
          <w:iCs/>
          <w:color w:val="000066"/>
          <w:sz w:val="24"/>
          <w:szCs w:val="24"/>
        </w:rPr>
        <w:t>Q:</w:t>
      </w:r>
      <w:r w:rsidRPr="00E95313">
        <w:rPr>
          <w:rFonts w:ascii="Cambria" w:hAnsi="Cambria"/>
          <w:sz w:val="24"/>
          <w:szCs w:val="24"/>
        </w:rPr>
        <w:t xml:space="preserve"> </w:t>
      </w:r>
      <w:r w:rsidRPr="00E95313">
        <w:rPr>
          <w:rFonts w:ascii="Cambria" w:hAnsi="Cambria"/>
          <w:i/>
          <w:iCs/>
          <w:sz w:val="24"/>
          <w:szCs w:val="24"/>
        </w:rPr>
        <w:t>What are marine resources and why must they be protected? (Living and cultural)</w:t>
      </w:r>
    </w:p>
    <w:p w14:paraId="3D6397B1" w14:textId="77777777" w:rsidR="00432C6A" w:rsidRPr="00E95313" w:rsidRDefault="00432C6A" w:rsidP="00432C6A">
      <w:pPr>
        <w:spacing w:before="100" w:beforeAutospacing="1" w:after="100" w:afterAutospacing="1"/>
        <w:rPr>
          <w:rFonts w:ascii="Cambria" w:hAnsi="Cambria"/>
          <w:sz w:val="24"/>
          <w:szCs w:val="24"/>
        </w:rPr>
      </w:pPr>
      <w:r w:rsidRPr="00E95313">
        <w:rPr>
          <w:rFonts w:ascii="Cambria" w:hAnsi="Cambria"/>
          <w:b/>
          <w:bCs/>
          <w:i/>
          <w:iCs/>
          <w:color w:val="000066"/>
          <w:sz w:val="24"/>
          <w:szCs w:val="24"/>
        </w:rPr>
        <w:t>A:</w:t>
      </w:r>
      <w:r w:rsidRPr="00E95313">
        <w:rPr>
          <w:rFonts w:ascii="Cambria" w:hAnsi="Cambria"/>
          <w:sz w:val="24"/>
          <w:szCs w:val="24"/>
        </w:rPr>
        <w:t xml:space="preserve"> The term “marine resources” broadly defines the living marine resources (plants and animals), the water and currents, and the ocean floor and shoreline with a sanctuary. It also includes the historical and cultural resources within a sanctuary, from shipwrecks and lighthouses to archaeological sites and the cultural history of native communities. Sanctuaries are established to protect areas that encompass unique or significant natural and cultural features.</w:t>
      </w:r>
    </w:p>
    <w:p w14:paraId="3D6397B2" w14:textId="77777777" w:rsidR="00432C6A" w:rsidRPr="00E95313" w:rsidRDefault="00432C6A" w:rsidP="00432C6A">
      <w:pPr>
        <w:spacing w:before="100" w:beforeAutospacing="1" w:after="100" w:afterAutospacing="1"/>
        <w:rPr>
          <w:rFonts w:ascii="Cambria" w:hAnsi="Cambria"/>
          <w:sz w:val="24"/>
          <w:szCs w:val="24"/>
        </w:rPr>
      </w:pPr>
      <w:bookmarkStart w:id="10" w:name="9"/>
      <w:bookmarkEnd w:id="10"/>
      <w:r w:rsidRPr="00E95313">
        <w:rPr>
          <w:rFonts w:ascii="Cambria" w:hAnsi="Cambria"/>
          <w:b/>
          <w:bCs/>
          <w:i/>
          <w:iCs/>
          <w:color w:val="000066"/>
          <w:sz w:val="24"/>
          <w:szCs w:val="24"/>
        </w:rPr>
        <w:t>Q:</w:t>
      </w:r>
      <w:r w:rsidRPr="00E95313">
        <w:rPr>
          <w:rFonts w:ascii="Cambria" w:hAnsi="Cambria"/>
          <w:sz w:val="24"/>
          <w:szCs w:val="24"/>
        </w:rPr>
        <w:t xml:space="preserve"> </w:t>
      </w:r>
      <w:r w:rsidRPr="00E95313">
        <w:rPr>
          <w:rFonts w:ascii="Cambria" w:hAnsi="Cambria"/>
          <w:i/>
          <w:iCs/>
          <w:sz w:val="24"/>
          <w:szCs w:val="24"/>
        </w:rPr>
        <w:t>Don’t other federal/state/local agencies already do this?</w:t>
      </w:r>
    </w:p>
    <w:p w14:paraId="3D6397B3" w14:textId="77777777" w:rsidR="00432C6A" w:rsidRPr="00E95313" w:rsidRDefault="00432C6A" w:rsidP="00432C6A">
      <w:pPr>
        <w:spacing w:line="240" w:lineRule="auto"/>
        <w:rPr>
          <w:rFonts w:ascii="Cambria" w:hAnsi="Cambria" w:cs="Arial"/>
          <w:sz w:val="24"/>
          <w:szCs w:val="24"/>
        </w:rPr>
      </w:pPr>
      <w:r w:rsidRPr="00E95313">
        <w:rPr>
          <w:rFonts w:ascii="Cambria" w:hAnsi="Cambria"/>
          <w:b/>
          <w:bCs/>
          <w:i/>
          <w:iCs/>
          <w:color w:val="000066"/>
          <w:sz w:val="24"/>
          <w:szCs w:val="24"/>
        </w:rPr>
        <w:t>A:</w:t>
      </w:r>
      <w:r w:rsidRPr="00E95313">
        <w:rPr>
          <w:rFonts w:ascii="Cambria" w:hAnsi="Cambria"/>
          <w:sz w:val="24"/>
          <w:szCs w:val="24"/>
        </w:rPr>
        <w:t xml:space="preserve"> Local, state and federal agencies may have overlapping regulations or other management authorities aimed at protecting specific marine resources. However, no other federal agency is directly mandated to comprehensively conserve and manage special areas of the marine environment like the Office of National Marine Sanctuaries. Each agency may focus on different aspects or different resources, but generally their goals are consistent with protection and sustainable development of these marine areas. Coordination and cooperation among the responsible government agencies is key to successful sanctuary management.</w:t>
      </w:r>
    </w:p>
    <w:p w14:paraId="3D6397B4" w14:textId="77777777" w:rsidR="00432C6A" w:rsidRPr="00E95313" w:rsidRDefault="00432C6A" w:rsidP="00432C6A">
      <w:pPr>
        <w:rPr>
          <w:rFonts w:ascii="Cambria" w:hAnsi="Cambria"/>
          <w:sz w:val="24"/>
          <w:szCs w:val="24"/>
        </w:rPr>
      </w:pPr>
    </w:p>
    <w:p w14:paraId="3D6397B5" w14:textId="77777777" w:rsidR="00432C6A" w:rsidRPr="00E95313" w:rsidRDefault="00432C6A" w:rsidP="00432C6A">
      <w:pPr>
        <w:rPr>
          <w:rFonts w:ascii="Cambria" w:hAnsi="Cambria"/>
          <w:sz w:val="24"/>
          <w:szCs w:val="24"/>
        </w:rPr>
      </w:pPr>
    </w:p>
    <w:p w14:paraId="3D6397B6" w14:textId="77777777" w:rsidR="00432C6A" w:rsidRDefault="00432C6A" w:rsidP="00432C6A">
      <w:pPr>
        <w:spacing w:after="0" w:line="240" w:lineRule="auto"/>
        <w:rPr>
          <w:rFonts w:ascii="Cambria" w:hAnsi="Cambria"/>
          <w:sz w:val="26"/>
          <w:szCs w:val="26"/>
          <w:lang w:eastAsia="en-US"/>
        </w:rPr>
        <w:sectPr w:rsidR="00432C6A" w:rsidSect="0072492C">
          <w:footerReference w:type="default" r:id="rId79"/>
          <w:footerReference w:type="first" r:id="rId80"/>
          <w:pgSz w:w="15840" w:h="12240" w:orient="landscape"/>
          <w:pgMar w:top="1549" w:right="720" w:bottom="720" w:left="720" w:header="576" w:footer="576" w:gutter="0"/>
          <w:cols w:space="720"/>
          <w:titlePg/>
          <w:docGrid w:linePitch="360"/>
        </w:sectPr>
      </w:pPr>
    </w:p>
    <w:p w14:paraId="3D6397B7" w14:textId="77777777" w:rsidR="00432C6A" w:rsidRPr="00E95313" w:rsidRDefault="00432C6A" w:rsidP="00432C6A">
      <w:pPr>
        <w:spacing w:line="240" w:lineRule="auto"/>
        <w:jc w:val="center"/>
        <w:rPr>
          <w:rFonts w:ascii="Cambria" w:hAnsi="Cambria"/>
          <w:b/>
          <w:sz w:val="26"/>
          <w:szCs w:val="26"/>
        </w:rPr>
      </w:pPr>
      <w:r w:rsidRPr="00E95313">
        <w:rPr>
          <w:rFonts w:ascii="Cambria" w:hAnsi="Cambria"/>
          <w:b/>
          <w:sz w:val="26"/>
          <w:szCs w:val="26"/>
        </w:rPr>
        <w:lastRenderedPageBreak/>
        <w:t>Lesson 5- Stellwagen Bank Map</w:t>
      </w:r>
    </w:p>
    <w:p w14:paraId="3D6397B8" w14:textId="77777777" w:rsidR="00432C6A" w:rsidRPr="00171568" w:rsidRDefault="00432C6A" w:rsidP="00432C6A">
      <w:pPr>
        <w:spacing w:line="240" w:lineRule="auto"/>
        <w:jc w:val="center"/>
        <w:rPr>
          <w:rFonts w:ascii="Cambria" w:hAnsi="Cambria"/>
          <w:sz w:val="20"/>
          <w:szCs w:val="20"/>
        </w:rPr>
      </w:pPr>
      <w:r w:rsidRPr="00171568">
        <w:rPr>
          <w:rFonts w:ascii="Cambria" w:hAnsi="Cambria"/>
          <w:sz w:val="20"/>
          <w:szCs w:val="20"/>
        </w:rPr>
        <w:t xml:space="preserve">Source: NOAA, </w:t>
      </w:r>
      <w:hyperlink r:id="rId81" w:history="1">
        <w:r w:rsidRPr="00171568">
          <w:rPr>
            <w:rStyle w:val="Hyperlink"/>
            <w:rFonts w:ascii="Cambria" w:hAnsi="Cambria"/>
          </w:rPr>
          <w:t>http://stellwagen.noaa.gov/pgallery/maps.html</w:t>
        </w:r>
      </w:hyperlink>
    </w:p>
    <w:p w14:paraId="3D6397B9" w14:textId="77777777" w:rsidR="00432C6A" w:rsidRPr="00171568" w:rsidRDefault="00432C6A" w:rsidP="001830FA">
      <w:pPr>
        <w:spacing w:after="0" w:line="240" w:lineRule="auto"/>
        <w:ind w:right="-835"/>
        <w:jc w:val="center"/>
        <w:rPr>
          <w:rFonts w:ascii="Cambria" w:hAnsi="Cambria"/>
          <w:sz w:val="26"/>
          <w:szCs w:val="26"/>
          <w:lang w:eastAsia="en-US"/>
        </w:rPr>
      </w:pPr>
      <w:r>
        <w:rPr>
          <w:rFonts w:ascii="Cambria" w:hAnsi="Cambria"/>
          <w:noProof/>
          <w:sz w:val="26"/>
          <w:szCs w:val="26"/>
          <w:lang w:eastAsia="en-US"/>
        </w:rPr>
        <w:drawing>
          <wp:inline distT="0" distB="0" distL="0" distR="0" wp14:anchorId="3D639CDA" wp14:editId="6FB6B884">
            <wp:extent cx="5286375" cy="6819900"/>
            <wp:effectExtent l="0" t="0" r="9525" b="0"/>
            <wp:docPr id="77" name="Picture 39" descr="Stellwagen Ban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etmacneil:Desktop:DESE Model Unit Work 2014-2015:THE OCEAN SYSTEM:Original Unit:Lesson 5-Intro to Stellwagen:C. Stellwagen Bank Map.jpg"/>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5286375" cy="6819900"/>
                    </a:xfrm>
                    <a:prstGeom prst="rect">
                      <a:avLst/>
                    </a:prstGeom>
                    <a:noFill/>
                    <a:ln>
                      <a:noFill/>
                    </a:ln>
                  </pic:spPr>
                </pic:pic>
              </a:graphicData>
            </a:graphic>
          </wp:inline>
        </w:drawing>
      </w:r>
    </w:p>
    <w:p w14:paraId="19C9BC14" w14:textId="77777777" w:rsidR="00432C6A" w:rsidRDefault="00432C6A" w:rsidP="00432C6A">
      <w:pPr>
        <w:spacing w:after="0" w:line="240" w:lineRule="auto"/>
        <w:rPr>
          <w:rFonts w:ascii="Cambria" w:hAnsi="Cambria"/>
          <w:sz w:val="26"/>
          <w:szCs w:val="26"/>
          <w:lang w:eastAsia="en-US"/>
        </w:rPr>
      </w:pPr>
    </w:p>
    <w:p w14:paraId="3D6397BA" w14:textId="6B410F99" w:rsidR="001830FA" w:rsidRDefault="001830FA">
      <w:pPr>
        <w:spacing w:after="0" w:line="240" w:lineRule="auto"/>
        <w:rPr>
          <w:rFonts w:ascii="Cambria" w:hAnsi="Cambria"/>
          <w:sz w:val="26"/>
          <w:szCs w:val="26"/>
          <w:lang w:eastAsia="en-US"/>
        </w:rPr>
      </w:pPr>
      <w:r>
        <w:rPr>
          <w:rFonts w:ascii="Cambria" w:hAnsi="Cambria"/>
          <w:sz w:val="26"/>
          <w:szCs w:val="26"/>
          <w:lang w:eastAsia="en-US"/>
        </w:rPr>
        <w:br w:type="page"/>
      </w:r>
    </w:p>
    <w:p w14:paraId="3A005399" w14:textId="77777777" w:rsidR="001830FA" w:rsidRPr="00171568" w:rsidRDefault="001830FA" w:rsidP="00432C6A">
      <w:pPr>
        <w:spacing w:after="0" w:line="240" w:lineRule="auto"/>
        <w:rPr>
          <w:rFonts w:ascii="Cambria" w:hAnsi="Cambria"/>
          <w:sz w:val="26"/>
          <w:szCs w:val="26"/>
          <w:lang w:eastAsia="en-US"/>
        </w:rPr>
        <w:sectPr w:rsidR="001830FA" w:rsidRPr="00171568" w:rsidSect="0072492C">
          <w:type w:val="continuous"/>
          <w:pgSz w:w="12240" w:h="15840"/>
          <w:pgMar w:top="720" w:right="1555" w:bottom="720" w:left="720" w:header="576" w:footer="576" w:gutter="0"/>
          <w:cols w:space="720"/>
          <w:titlePg/>
          <w:docGrid w:linePitch="360"/>
        </w:sectPr>
      </w:pPr>
    </w:p>
    <w:p w14:paraId="3D6397BB" w14:textId="77777777" w:rsidR="00432C6A" w:rsidRPr="00E95313" w:rsidRDefault="00432C6A" w:rsidP="00432C6A">
      <w:pPr>
        <w:jc w:val="center"/>
        <w:rPr>
          <w:rFonts w:ascii="Cambria" w:hAnsi="Cambria"/>
          <w:b/>
          <w:w w:val="105"/>
          <w:sz w:val="24"/>
          <w:szCs w:val="24"/>
        </w:rPr>
      </w:pPr>
      <w:r>
        <w:rPr>
          <w:rFonts w:ascii="Cambria" w:hAnsi="Cambria"/>
          <w:b/>
          <w:w w:val="105"/>
          <w:sz w:val="24"/>
          <w:szCs w:val="24"/>
        </w:rPr>
        <w:lastRenderedPageBreak/>
        <w:t>Lesson 5- “</w:t>
      </w:r>
      <w:r w:rsidRPr="00E95313">
        <w:rPr>
          <w:rFonts w:ascii="Cambria" w:hAnsi="Cambria"/>
          <w:b/>
          <w:w w:val="105"/>
          <w:sz w:val="24"/>
          <w:szCs w:val="24"/>
        </w:rPr>
        <w:t>Forward</w:t>
      </w:r>
      <w:r>
        <w:rPr>
          <w:rFonts w:ascii="Cambria" w:hAnsi="Cambria"/>
          <w:b/>
          <w:w w:val="105"/>
          <w:sz w:val="24"/>
          <w:szCs w:val="24"/>
        </w:rPr>
        <w:t>”</w:t>
      </w:r>
    </w:p>
    <w:p w14:paraId="3D6397BC" w14:textId="77777777" w:rsidR="00432C6A" w:rsidRPr="00B42036" w:rsidRDefault="00432C6A" w:rsidP="00432C6A">
      <w:pPr>
        <w:jc w:val="center"/>
        <w:rPr>
          <w:rFonts w:ascii="Cambria" w:hAnsi="Cambria"/>
        </w:rPr>
      </w:pPr>
      <w:r w:rsidRPr="00B42036">
        <w:rPr>
          <w:rFonts w:ascii="Cambria" w:hAnsi="Cambria"/>
        </w:rPr>
        <w:t>From</w:t>
      </w:r>
      <w:r w:rsidRPr="00B42036">
        <w:rPr>
          <w:rFonts w:ascii="Cambria" w:hAnsi="Cambria"/>
          <w:i/>
        </w:rPr>
        <w:t xml:space="preserve">: Stellwagen Bank: A Guide to the Whales, Sea Birds and Marine Life of the Stellwagen Bank National Marine Sanctuary, </w:t>
      </w:r>
      <w:r w:rsidRPr="00B42036">
        <w:rPr>
          <w:rFonts w:ascii="Cambria" w:hAnsi="Cambria"/>
        </w:rPr>
        <w:t>Nathalie Ward. Camden, ME: Down East Books, 1995. [out of print]</w:t>
      </w:r>
    </w:p>
    <w:p w14:paraId="3D6397BD" w14:textId="77777777" w:rsidR="00432C6A" w:rsidRPr="00B42036" w:rsidRDefault="00432C6A" w:rsidP="00432C6A">
      <w:pPr>
        <w:jc w:val="center"/>
        <w:rPr>
          <w:rFonts w:ascii="Cambria" w:hAnsi="Cambria"/>
          <w:i/>
          <w:spacing w:val="-6"/>
        </w:rPr>
      </w:pPr>
      <w:r w:rsidRPr="00B42036">
        <w:rPr>
          <w:rFonts w:ascii="Cambria" w:hAnsi="Cambria"/>
          <w:i/>
          <w:spacing w:val="-6"/>
        </w:rPr>
        <w:t xml:space="preserve">By Sherrard Foster, </w:t>
      </w:r>
      <w:r w:rsidRPr="00B42036">
        <w:rPr>
          <w:rFonts w:ascii="Cambria" w:hAnsi="Cambria"/>
          <w:i/>
          <w:spacing w:val="-4"/>
        </w:rPr>
        <w:t xml:space="preserve">Project Manager, Stellwagen </w:t>
      </w:r>
      <w:r w:rsidRPr="00B42036">
        <w:rPr>
          <w:rFonts w:ascii="Cambria" w:hAnsi="Cambria"/>
          <w:i/>
          <w:spacing w:val="-2"/>
        </w:rPr>
        <w:t xml:space="preserve">Bank Sanctuary, Sanctuaries </w:t>
      </w:r>
      <w:r w:rsidRPr="00B42036">
        <w:rPr>
          <w:rFonts w:ascii="Cambria" w:hAnsi="Cambria"/>
          <w:i/>
          <w:spacing w:val="-3"/>
        </w:rPr>
        <w:t>and Reserves Division, NOAA</w:t>
      </w:r>
      <w:r w:rsidRPr="00B42036">
        <w:rPr>
          <w:rFonts w:ascii="Cambria" w:hAnsi="Cambria"/>
          <w:i/>
          <w:spacing w:val="-6"/>
        </w:rPr>
        <w:t xml:space="preserve"> and </w:t>
      </w:r>
      <w:r w:rsidRPr="00B42036">
        <w:rPr>
          <w:rFonts w:ascii="Cambria" w:hAnsi="Cambria"/>
          <w:i/>
        </w:rPr>
        <w:t xml:space="preserve">Charles "Stormy" Mayo </w:t>
      </w:r>
      <w:r w:rsidRPr="00B42036">
        <w:rPr>
          <w:rFonts w:ascii="Cambria" w:hAnsi="Cambria"/>
          <w:i/>
          <w:spacing w:val="-5"/>
        </w:rPr>
        <w:t xml:space="preserve">Senior Scientist, Center for </w:t>
      </w:r>
      <w:r w:rsidRPr="00B42036">
        <w:rPr>
          <w:rFonts w:ascii="Cambria" w:hAnsi="Cambria"/>
          <w:i/>
          <w:spacing w:val="-4"/>
        </w:rPr>
        <w:t>Coastal Studies</w:t>
      </w:r>
    </w:p>
    <w:p w14:paraId="3D6397BE" w14:textId="77777777" w:rsidR="00432C6A" w:rsidRPr="00B42036" w:rsidRDefault="00432C6A" w:rsidP="00432C6A">
      <w:pPr>
        <w:jc w:val="both"/>
        <w:rPr>
          <w:rFonts w:ascii="Cambria" w:hAnsi="Cambria"/>
        </w:rPr>
      </w:pPr>
      <w:r w:rsidRPr="00B42036">
        <w:rPr>
          <w:rFonts w:ascii="Cambria" w:hAnsi="Cambria"/>
          <w:color w:val="000000"/>
          <w:w w:val="105"/>
        </w:rPr>
        <w:t xml:space="preserve">One August night in </w:t>
      </w:r>
      <w:r w:rsidRPr="00B42036">
        <w:rPr>
          <w:rFonts w:ascii="Cambria" w:hAnsi="Cambria"/>
          <w:color w:val="000000"/>
        </w:rPr>
        <w:t>1982, we sat in the up</w:t>
      </w:r>
      <w:r w:rsidRPr="00B42036">
        <w:rPr>
          <w:rFonts w:ascii="Cambria" w:hAnsi="Cambria"/>
          <w:color w:val="000000"/>
        </w:rPr>
        <w:softHyphen/>
      </w:r>
      <w:r w:rsidRPr="00B42036">
        <w:rPr>
          <w:rFonts w:ascii="Cambria" w:hAnsi="Cambria"/>
          <w:color w:val="000000"/>
          <w:spacing w:val="3"/>
        </w:rPr>
        <w:t xml:space="preserve">stairs offices at the Center for Coastal Studies </w:t>
      </w:r>
      <w:r w:rsidRPr="00B42036">
        <w:rPr>
          <w:rFonts w:ascii="Cambria" w:hAnsi="Cambria"/>
          <w:color w:val="000000"/>
          <w:spacing w:val="4"/>
        </w:rPr>
        <w:t>in Provincetown, on Cape Cod, to put finish</w:t>
      </w:r>
      <w:r w:rsidRPr="00B42036">
        <w:rPr>
          <w:rFonts w:ascii="Cambria" w:hAnsi="Cambria"/>
          <w:color w:val="000000"/>
          <w:spacing w:val="1"/>
        </w:rPr>
        <w:t xml:space="preserve">ing touches on a proposal to designate Stellwagen Bank </w:t>
      </w:r>
      <w:r w:rsidRPr="00B42036">
        <w:rPr>
          <w:rFonts w:ascii="Cambria" w:hAnsi="Cambria"/>
          <w:color w:val="000000"/>
          <w:spacing w:val="2"/>
        </w:rPr>
        <w:t xml:space="preserve">as a National Marine Sanctuary. The National Oceanic </w:t>
      </w:r>
      <w:r w:rsidRPr="00B42036">
        <w:rPr>
          <w:rFonts w:ascii="Cambria" w:hAnsi="Cambria"/>
          <w:color w:val="000000"/>
          <w:spacing w:val="3"/>
        </w:rPr>
        <w:t xml:space="preserve">and Atmospheric Administration (NOAA) had invited </w:t>
      </w:r>
      <w:r w:rsidRPr="00B42036">
        <w:rPr>
          <w:rFonts w:ascii="Cambria" w:hAnsi="Cambria"/>
          <w:color w:val="000000"/>
        </w:rPr>
        <w:t xml:space="preserve">the public to nominate marine areas for consideration as </w:t>
      </w:r>
      <w:r w:rsidRPr="00B42036">
        <w:rPr>
          <w:rFonts w:ascii="Cambria" w:hAnsi="Cambria"/>
          <w:color w:val="000000"/>
          <w:spacing w:val="2"/>
        </w:rPr>
        <w:t xml:space="preserve">new sanctuaries to be added to the existing system of </w:t>
      </w:r>
      <w:r w:rsidRPr="00B42036">
        <w:rPr>
          <w:rFonts w:ascii="Cambria" w:hAnsi="Cambria"/>
          <w:color w:val="000000"/>
        </w:rPr>
        <w:t>ocean sites.</w:t>
      </w:r>
    </w:p>
    <w:p w14:paraId="3D6397BF" w14:textId="77777777" w:rsidR="00432C6A" w:rsidRPr="00B42036" w:rsidRDefault="00432C6A" w:rsidP="00432C6A">
      <w:pPr>
        <w:ind w:right="72"/>
        <w:jc w:val="both"/>
        <w:rPr>
          <w:rFonts w:ascii="Cambria" w:hAnsi="Cambria"/>
          <w:color w:val="000000"/>
        </w:rPr>
      </w:pPr>
      <w:r w:rsidRPr="00B42036">
        <w:rPr>
          <w:rFonts w:ascii="Cambria" w:hAnsi="Cambria"/>
          <w:color w:val="000000"/>
          <w:spacing w:val="4"/>
        </w:rPr>
        <w:t>We knew that Stellwagen Bank, rich in living re</w:t>
      </w:r>
      <w:r w:rsidRPr="00B42036">
        <w:rPr>
          <w:rFonts w:ascii="Cambria" w:hAnsi="Cambria"/>
          <w:color w:val="000000"/>
          <w:spacing w:val="4"/>
        </w:rPr>
        <w:softHyphen/>
      </w:r>
      <w:r w:rsidRPr="00B42036">
        <w:rPr>
          <w:rFonts w:ascii="Cambria" w:hAnsi="Cambria"/>
          <w:color w:val="000000"/>
          <w:spacing w:val="-2"/>
        </w:rPr>
        <w:t xml:space="preserve">sources, deserved the national recognition that sanctuary </w:t>
      </w:r>
      <w:r w:rsidRPr="00B42036">
        <w:rPr>
          <w:rFonts w:ascii="Cambria" w:hAnsi="Cambria"/>
          <w:color w:val="000000"/>
          <w:spacing w:val="1"/>
        </w:rPr>
        <w:t>status would provide. Much to our delight, the nomina</w:t>
      </w:r>
      <w:r w:rsidRPr="00B42036">
        <w:rPr>
          <w:rFonts w:ascii="Cambria" w:hAnsi="Cambria"/>
          <w:color w:val="000000"/>
          <w:spacing w:val="1"/>
        </w:rPr>
        <w:softHyphen/>
        <w:t>tion was accepted. In 1983, Stellwagen Bank was added to NOAA's list of marine sites which met the basic cri</w:t>
      </w:r>
      <w:r w:rsidRPr="00B42036">
        <w:rPr>
          <w:rFonts w:ascii="Cambria" w:hAnsi="Cambria"/>
          <w:color w:val="000000"/>
          <w:spacing w:val="1"/>
        </w:rPr>
        <w:softHyphen/>
      </w:r>
      <w:r w:rsidRPr="00B42036">
        <w:rPr>
          <w:rFonts w:ascii="Cambria" w:hAnsi="Cambria"/>
          <w:color w:val="000000"/>
          <w:spacing w:val="-2"/>
        </w:rPr>
        <w:t>teria for consideration as potential national marine sanc</w:t>
      </w:r>
      <w:r w:rsidRPr="00B42036">
        <w:rPr>
          <w:rFonts w:ascii="Cambria" w:hAnsi="Cambria"/>
          <w:color w:val="000000"/>
          <w:spacing w:val="-2"/>
        </w:rPr>
        <w:softHyphen/>
      </w:r>
      <w:r w:rsidRPr="00B42036">
        <w:rPr>
          <w:rFonts w:ascii="Cambria" w:hAnsi="Cambria"/>
          <w:color w:val="000000"/>
        </w:rPr>
        <w:t>tuaries.</w:t>
      </w:r>
    </w:p>
    <w:p w14:paraId="3D6397C0" w14:textId="77777777" w:rsidR="00432C6A" w:rsidRPr="00B42036" w:rsidRDefault="00432C6A" w:rsidP="00432C6A">
      <w:pPr>
        <w:ind w:right="72"/>
        <w:jc w:val="both"/>
        <w:rPr>
          <w:rFonts w:ascii="Cambria" w:hAnsi="Cambria"/>
          <w:color w:val="000000"/>
          <w:spacing w:val="3"/>
        </w:rPr>
      </w:pPr>
      <w:r w:rsidRPr="00B42036">
        <w:rPr>
          <w:rFonts w:ascii="Cambria" w:hAnsi="Cambria"/>
          <w:color w:val="000000"/>
          <w:spacing w:val="1"/>
        </w:rPr>
        <w:t xml:space="preserve">We were thrilled when active candidacy finally came </w:t>
      </w:r>
      <w:r w:rsidRPr="00B42036">
        <w:rPr>
          <w:rFonts w:ascii="Cambria" w:hAnsi="Cambria"/>
          <w:color w:val="000000"/>
        </w:rPr>
        <w:t xml:space="preserve">in 1989, a result of a congressional mandate that a study </w:t>
      </w:r>
      <w:r w:rsidRPr="00B42036">
        <w:rPr>
          <w:rFonts w:ascii="Cambria" w:hAnsi="Cambria"/>
          <w:color w:val="000000"/>
          <w:spacing w:val="3"/>
        </w:rPr>
        <w:t xml:space="preserve">on the Stellwagen Bank nomination be prepared and </w:t>
      </w:r>
      <w:r w:rsidRPr="00B42036">
        <w:rPr>
          <w:rFonts w:ascii="Cambria" w:hAnsi="Cambria"/>
          <w:color w:val="000000"/>
          <w:spacing w:val="-1"/>
        </w:rPr>
        <w:t>submitted to Congress. To those who know about Stell</w:t>
      </w:r>
      <w:r w:rsidRPr="00B42036">
        <w:rPr>
          <w:rFonts w:ascii="Cambria" w:hAnsi="Cambria"/>
          <w:color w:val="000000"/>
          <w:spacing w:val="-1"/>
        </w:rPr>
        <w:softHyphen/>
      </w:r>
      <w:r w:rsidRPr="00B42036">
        <w:rPr>
          <w:rFonts w:ascii="Cambria" w:hAnsi="Cambria"/>
          <w:color w:val="000000"/>
        </w:rPr>
        <w:t xml:space="preserve">wagen Bank, it came as no surprise that the Bank was </w:t>
      </w:r>
      <w:r w:rsidRPr="00B42036">
        <w:rPr>
          <w:rFonts w:ascii="Cambria" w:hAnsi="Cambria"/>
          <w:color w:val="000000"/>
          <w:spacing w:val="3"/>
        </w:rPr>
        <w:t>designated a National Marine Sanctuary in 1992.</w:t>
      </w:r>
    </w:p>
    <w:p w14:paraId="3D6397C1" w14:textId="77777777" w:rsidR="00432C6A" w:rsidRPr="00B42036" w:rsidRDefault="00432C6A" w:rsidP="00432C6A">
      <w:pPr>
        <w:ind w:right="72"/>
        <w:jc w:val="both"/>
        <w:rPr>
          <w:rFonts w:ascii="Cambria" w:hAnsi="Cambria"/>
          <w:color w:val="000000"/>
          <w:spacing w:val="2"/>
        </w:rPr>
      </w:pPr>
      <w:r w:rsidRPr="00B42036">
        <w:rPr>
          <w:rFonts w:ascii="Cambria" w:hAnsi="Cambria"/>
          <w:color w:val="000000"/>
          <w:spacing w:val="1"/>
        </w:rPr>
        <w:t>Those familiar with Stellwagen Bank know the im</w:t>
      </w:r>
      <w:r w:rsidRPr="00B42036">
        <w:rPr>
          <w:rFonts w:ascii="Cambria" w:hAnsi="Cambria"/>
          <w:color w:val="000000"/>
          <w:spacing w:val="1"/>
        </w:rPr>
        <w:softHyphen/>
      </w:r>
      <w:r w:rsidRPr="00B42036">
        <w:rPr>
          <w:rFonts w:ascii="Cambria" w:hAnsi="Cambria"/>
          <w:color w:val="000000"/>
        </w:rPr>
        <w:t>portance of the area for feeding activities to a wide vari</w:t>
      </w:r>
      <w:r w:rsidRPr="00B42036">
        <w:rPr>
          <w:rFonts w:ascii="Cambria" w:hAnsi="Cambria"/>
          <w:color w:val="000000"/>
        </w:rPr>
        <w:softHyphen/>
      </w:r>
      <w:r w:rsidRPr="00B42036">
        <w:rPr>
          <w:rFonts w:ascii="Cambria" w:hAnsi="Cambria"/>
          <w:color w:val="000000"/>
          <w:spacing w:val="-3"/>
        </w:rPr>
        <w:t xml:space="preserve">ety of large and small marine mammals, such as whales, </w:t>
      </w:r>
      <w:r w:rsidRPr="00B42036">
        <w:rPr>
          <w:rFonts w:ascii="Cambria" w:hAnsi="Cambria"/>
          <w:color w:val="000000"/>
        </w:rPr>
        <w:t xml:space="preserve">dolphins, porpoises, and seals. But in addition, one may also </w:t>
      </w:r>
      <w:r w:rsidRPr="00B42036">
        <w:rPr>
          <w:rFonts w:ascii="Cambria" w:hAnsi="Cambria"/>
          <w:i/>
          <w:color w:val="000000"/>
        </w:rPr>
        <w:t xml:space="preserve">see </w:t>
      </w:r>
      <w:r w:rsidRPr="00B42036">
        <w:rPr>
          <w:rFonts w:ascii="Cambria" w:hAnsi="Cambria"/>
          <w:color w:val="000000"/>
        </w:rPr>
        <w:t>pelagic birds and sea turtles associated with the area. Beneath the surface, a diversity of groundfish, pel</w:t>
      </w:r>
      <w:r w:rsidRPr="00B42036">
        <w:rPr>
          <w:rFonts w:ascii="Cambria" w:hAnsi="Cambria"/>
          <w:color w:val="000000"/>
        </w:rPr>
        <w:softHyphen/>
      </w:r>
      <w:r w:rsidRPr="00B42036">
        <w:rPr>
          <w:rFonts w:ascii="Cambria" w:hAnsi="Cambria"/>
          <w:color w:val="000000"/>
          <w:spacing w:val="-4"/>
        </w:rPr>
        <w:t xml:space="preserve">agic fishes, and invertebrates has provided livelihood for </w:t>
      </w:r>
      <w:r w:rsidRPr="00B42036">
        <w:rPr>
          <w:rFonts w:ascii="Cambria" w:hAnsi="Cambria"/>
          <w:color w:val="000000"/>
          <w:spacing w:val="2"/>
        </w:rPr>
        <w:t>fishermen since the time of the Colonists.</w:t>
      </w:r>
    </w:p>
    <w:p w14:paraId="3D6397C2" w14:textId="77777777" w:rsidR="00432C6A" w:rsidRPr="00B42036" w:rsidRDefault="00432C6A" w:rsidP="00432C6A">
      <w:pPr>
        <w:ind w:right="72"/>
        <w:jc w:val="both"/>
        <w:rPr>
          <w:rFonts w:ascii="Cambria" w:hAnsi="Cambria"/>
          <w:color w:val="000000"/>
          <w:spacing w:val="-2"/>
        </w:rPr>
      </w:pPr>
      <w:r w:rsidRPr="00B42036">
        <w:rPr>
          <w:rFonts w:ascii="Cambria" w:hAnsi="Cambria"/>
          <w:color w:val="000000"/>
          <w:spacing w:val="-2"/>
        </w:rPr>
        <w:t>Today, the Bank is still a delicate habitat of great rich</w:t>
      </w:r>
      <w:r w:rsidRPr="00B42036">
        <w:rPr>
          <w:rFonts w:ascii="Cambria" w:hAnsi="Cambria"/>
          <w:color w:val="000000"/>
          <w:spacing w:val="-2"/>
        </w:rPr>
        <w:softHyphen/>
        <w:t xml:space="preserve">ness. To see Stellwagen Bank now recognized for its value to the nation is gratifying for all who worked so many years to protect this special resource. </w:t>
      </w:r>
    </w:p>
    <w:p w14:paraId="3D6397C3" w14:textId="77777777" w:rsidR="00432C6A" w:rsidRPr="00B42036" w:rsidRDefault="00432C6A" w:rsidP="00432C6A">
      <w:pPr>
        <w:ind w:right="72"/>
        <w:jc w:val="center"/>
        <w:rPr>
          <w:rFonts w:ascii="Cambria" w:hAnsi="Cambria"/>
          <w:i/>
          <w:color w:val="000000"/>
          <w:spacing w:val="-2"/>
        </w:rPr>
      </w:pPr>
      <w:r w:rsidRPr="00B42036">
        <w:rPr>
          <w:rFonts w:ascii="Cambria" w:hAnsi="Cambria"/>
          <w:i/>
          <w:color w:val="000000"/>
          <w:spacing w:val="-2"/>
        </w:rPr>
        <w:t xml:space="preserve">By John Kerry and Gerry E. </w:t>
      </w:r>
      <w:proofErr w:type="spellStart"/>
      <w:r w:rsidRPr="00B42036">
        <w:rPr>
          <w:rFonts w:ascii="Cambria" w:hAnsi="Cambria"/>
          <w:i/>
          <w:color w:val="000000"/>
          <w:spacing w:val="-2"/>
        </w:rPr>
        <w:t>Studds</w:t>
      </w:r>
      <w:proofErr w:type="spellEnd"/>
      <w:r w:rsidRPr="00B42036">
        <w:rPr>
          <w:rFonts w:ascii="Cambria" w:hAnsi="Cambria"/>
          <w:i/>
          <w:color w:val="000000"/>
          <w:spacing w:val="-2"/>
        </w:rPr>
        <w:t>, Washington, D.C., 1993</w:t>
      </w:r>
    </w:p>
    <w:p w14:paraId="3D6397C4" w14:textId="77777777" w:rsidR="00432C6A" w:rsidRPr="00B42036" w:rsidRDefault="00432C6A" w:rsidP="00432C6A">
      <w:pPr>
        <w:tabs>
          <w:tab w:val="left" w:pos="2700"/>
        </w:tabs>
        <w:spacing w:before="324"/>
        <w:ind w:right="-231"/>
        <w:jc w:val="both"/>
        <w:rPr>
          <w:rFonts w:ascii="Cambria" w:hAnsi="Cambria"/>
          <w:color w:val="000000"/>
          <w:spacing w:val="-2"/>
        </w:rPr>
      </w:pPr>
      <w:r w:rsidRPr="00B42036">
        <w:rPr>
          <w:rFonts w:ascii="Cambria" w:hAnsi="Cambria"/>
          <w:color w:val="000000"/>
          <w:spacing w:val="-2"/>
        </w:rPr>
        <w:t xml:space="preserve">As members of Congress, we are aware that not all issues are broadly and enthusiastically supported by a majority of our constituents. In the Senate and the House of Representatives, we weigh our decisions carefully, knowing that across one state or throughout a single Congressional district it is highly unlikely that all of the people we represent will see eye-to-eye on any given subject. In Massachusetts, however, we have had the pleasure of being able to champion an issue that has had almost universal support: the designation of the Stellwagen Bank National Marine Sanctuary. The vitality of Stellwagen Bank has been increasingly threatened by a variety of human activities. In 1988, when the construction of an artificial island supporting a hotel and casino complex was proposed for the Bank, letters poured into our offices from fishermen and </w:t>
      </w:r>
      <w:proofErr w:type="spellStart"/>
      <w:r w:rsidRPr="00B42036">
        <w:rPr>
          <w:rFonts w:ascii="Cambria" w:hAnsi="Cambria"/>
          <w:color w:val="000000"/>
          <w:spacing w:val="-2"/>
        </w:rPr>
        <w:t>whalewatchers</w:t>
      </w:r>
      <w:proofErr w:type="spellEnd"/>
      <w:r w:rsidRPr="00B42036">
        <w:rPr>
          <w:rFonts w:ascii="Cambria" w:hAnsi="Cambria"/>
          <w:color w:val="000000"/>
          <w:spacing w:val="-2"/>
        </w:rPr>
        <w:t xml:space="preserve">, from scientists and environmentalists, boaters and schoolchildren. Their response was unanimous: Stellwagen Bank is a very, very special part of the world's oceans—protect it. The resulting congressional action brought Stellwagen to the top of the marine sanctuary designation list. </w:t>
      </w:r>
    </w:p>
    <w:p w14:paraId="3D6397C5" w14:textId="77777777" w:rsidR="00432C6A" w:rsidRPr="00B42036" w:rsidRDefault="00432C6A" w:rsidP="00432C6A">
      <w:pPr>
        <w:tabs>
          <w:tab w:val="left" w:pos="2700"/>
        </w:tabs>
        <w:spacing w:before="324"/>
        <w:ind w:right="-231"/>
        <w:jc w:val="both"/>
        <w:rPr>
          <w:rFonts w:ascii="Cambria" w:hAnsi="Cambria"/>
          <w:color w:val="000000"/>
          <w:spacing w:val="-2"/>
        </w:rPr>
      </w:pPr>
      <w:r w:rsidRPr="00B42036">
        <w:rPr>
          <w:rFonts w:ascii="Cambria" w:hAnsi="Cambria"/>
          <w:color w:val="000000"/>
          <w:spacing w:val="-2"/>
        </w:rPr>
        <w:lastRenderedPageBreak/>
        <w:t xml:space="preserve">During the designation process, other threats became more apparent, including pollution in Massachusetts Bay, at-sea disposal of dredged materials, and the potential for offshore mineral and gravel mining. Again, the citizens we represent made their positions clear: Stellwagen Bank is a home for commercially valuable fisheries and a feeding ground for endangered whales—protect them. Congressional action resulted in a designation with tough provisions designed to save the fragile environment of the Bank, and to ensure long-term protection and management of its resources. </w:t>
      </w:r>
    </w:p>
    <w:p w14:paraId="3D6397C6" w14:textId="77777777" w:rsidR="00432C6A" w:rsidRPr="00B42036" w:rsidRDefault="00432C6A" w:rsidP="00432C6A">
      <w:pPr>
        <w:tabs>
          <w:tab w:val="left" w:pos="2700"/>
        </w:tabs>
        <w:spacing w:before="324"/>
        <w:ind w:right="-231"/>
        <w:jc w:val="both"/>
        <w:rPr>
          <w:rFonts w:ascii="Cambria" w:hAnsi="Cambria"/>
          <w:color w:val="000000"/>
          <w:spacing w:val="4"/>
        </w:rPr>
      </w:pPr>
      <w:r w:rsidRPr="00B42036">
        <w:rPr>
          <w:rFonts w:ascii="Cambria" w:hAnsi="Cambria"/>
          <w:color w:val="000000"/>
          <w:spacing w:val="-2"/>
        </w:rPr>
        <w:t xml:space="preserve">Those of us who have visited Stellwagen Bank to fish for tuna, watch whales, or relish the sunset have enjoyed the rare privilege of glimpsing a world that humans still do not fully understand. Most of the intricate connections between the sea and its inhabitants remain a mystery to us. As a result, we have frequently abused this </w:t>
      </w:r>
      <w:r w:rsidRPr="00B42036">
        <w:rPr>
          <w:rFonts w:ascii="Cambria" w:hAnsi="Cambria"/>
          <w:color w:val="000000"/>
          <w:spacing w:val="4"/>
        </w:rPr>
        <w:t xml:space="preserve">precious marine environment by using it as a dumping </w:t>
      </w:r>
      <w:r w:rsidRPr="00B42036">
        <w:rPr>
          <w:rFonts w:ascii="Cambria" w:hAnsi="Cambria"/>
          <w:color w:val="000000"/>
          <w:spacing w:val="3"/>
        </w:rPr>
        <w:t>ground for toxic and human waste, poisoning its inhab</w:t>
      </w:r>
      <w:r w:rsidRPr="00B42036">
        <w:rPr>
          <w:rFonts w:ascii="Cambria" w:hAnsi="Cambria"/>
          <w:color w:val="000000"/>
          <w:spacing w:val="3"/>
        </w:rPr>
        <w:softHyphen/>
      </w:r>
      <w:r w:rsidRPr="00B42036">
        <w:rPr>
          <w:rFonts w:ascii="Cambria" w:hAnsi="Cambria"/>
          <w:color w:val="000000"/>
          <w:spacing w:val="2"/>
        </w:rPr>
        <w:t>itants with chemicals, overfishing its once-abundant re</w:t>
      </w:r>
      <w:r w:rsidRPr="00B42036">
        <w:rPr>
          <w:rFonts w:ascii="Cambria" w:hAnsi="Cambria"/>
          <w:color w:val="000000"/>
          <w:spacing w:val="2"/>
        </w:rPr>
        <w:softHyphen/>
      </w:r>
      <w:r w:rsidRPr="00B42036">
        <w:rPr>
          <w:rFonts w:ascii="Cambria" w:hAnsi="Cambria"/>
          <w:color w:val="000000"/>
          <w:spacing w:val="6"/>
        </w:rPr>
        <w:t xml:space="preserve">sources, and now, threatening its delicately balanced </w:t>
      </w:r>
      <w:r w:rsidRPr="00B42036">
        <w:rPr>
          <w:rFonts w:ascii="Cambria" w:hAnsi="Cambria"/>
          <w:color w:val="000000"/>
          <w:spacing w:val="4"/>
        </w:rPr>
        <w:t>ecosystem with global climate change.</w:t>
      </w:r>
    </w:p>
    <w:p w14:paraId="3D6397C7" w14:textId="77777777" w:rsidR="00432C6A" w:rsidRPr="00B42036" w:rsidRDefault="00432C6A" w:rsidP="00432C6A">
      <w:pPr>
        <w:tabs>
          <w:tab w:val="left" w:pos="3780"/>
        </w:tabs>
        <w:ind w:right="-231"/>
        <w:jc w:val="both"/>
        <w:rPr>
          <w:rFonts w:ascii="Cambria" w:hAnsi="Cambria"/>
          <w:color w:val="000000"/>
          <w:spacing w:val="7"/>
        </w:rPr>
      </w:pPr>
      <w:r w:rsidRPr="00B42036">
        <w:rPr>
          <w:rFonts w:ascii="Cambria" w:hAnsi="Cambria"/>
          <w:color w:val="000000"/>
          <w:spacing w:val="7"/>
        </w:rPr>
        <w:t xml:space="preserve">Fortunately, it is not too late to save our oceans for </w:t>
      </w:r>
      <w:r w:rsidRPr="00B42036">
        <w:rPr>
          <w:rFonts w:ascii="Cambria" w:hAnsi="Cambria"/>
          <w:color w:val="000000"/>
          <w:spacing w:val="9"/>
        </w:rPr>
        <w:t xml:space="preserve">the enjoyment of future generations... In the United </w:t>
      </w:r>
      <w:r w:rsidRPr="00B42036">
        <w:rPr>
          <w:rFonts w:ascii="Cambria" w:hAnsi="Cambria"/>
          <w:color w:val="000000"/>
          <w:spacing w:val="5"/>
        </w:rPr>
        <w:t xml:space="preserve">States, the National Marine Sanctuary Program serves as </w:t>
      </w:r>
      <w:r w:rsidRPr="00B42036">
        <w:rPr>
          <w:rFonts w:ascii="Cambria" w:hAnsi="Cambria"/>
          <w:color w:val="000000"/>
          <w:spacing w:val="7"/>
        </w:rPr>
        <w:t xml:space="preserve">a model on which other nations can build to conserve </w:t>
      </w:r>
      <w:r w:rsidRPr="00B42036">
        <w:rPr>
          <w:rFonts w:ascii="Cambria" w:hAnsi="Cambria"/>
          <w:color w:val="000000"/>
          <w:spacing w:val="5"/>
        </w:rPr>
        <w:t xml:space="preserve">their own marine resources. The program is an integral </w:t>
      </w:r>
      <w:r w:rsidRPr="00B42036">
        <w:rPr>
          <w:rFonts w:ascii="Cambria" w:hAnsi="Cambria"/>
          <w:color w:val="000000"/>
          <w:spacing w:val="4"/>
        </w:rPr>
        <w:t>part of our nation's efforts to promote, protect, and en</w:t>
      </w:r>
      <w:r w:rsidRPr="00B42036">
        <w:rPr>
          <w:rFonts w:ascii="Cambria" w:hAnsi="Cambria"/>
          <w:color w:val="000000"/>
          <w:spacing w:val="4"/>
        </w:rPr>
        <w:softHyphen/>
      </w:r>
      <w:r w:rsidRPr="00B42036">
        <w:rPr>
          <w:rFonts w:ascii="Cambria" w:hAnsi="Cambria"/>
          <w:color w:val="000000"/>
          <w:spacing w:val="6"/>
        </w:rPr>
        <w:t xml:space="preserve">hance the invaluable marine environments that are part of our common natural heritage. The national marine </w:t>
      </w:r>
      <w:r w:rsidRPr="00B42036">
        <w:rPr>
          <w:rFonts w:ascii="Cambria" w:hAnsi="Cambria"/>
          <w:color w:val="000000"/>
          <w:spacing w:val="7"/>
        </w:rPr>
        <w:t xml:space="preserve">sanctuary system, like our system of national parks, </w:t>
      </w:r>
      <w:r w:rsidRPr="00B42036">
        <w:rPr>
          <w:rFonts w:ascii="Cambria" w:hAnsi="Cambria"/>
          <w:color w:val="000000"/>
          <w:spacing w:val="6"/>
        </w:rPr>
        <w:t xml:space="preserve">includes a startling diversity of habitats and animals. Marine sanctuaries are windows to the sea—valuable </w:t>
      </w:r>
      <w:r w:rsidRPr="00B42036">
        <w:rPr>
          <w:rFonts w:ascii="Cambria" w:hAnsi="Cambria"/>
          <w:color w:val="000000"/>
          <w:spacing w:val="8"/>
        </w:rPr>
        <w:t xml:space="preserve">educational tools that bring humans face to face with </w:t>
      </w:r>
      <w:r w:rsidRPr="00B42036">
        <w:rPr>
          <w:rFonts w:ascii="Cambria" w:hAnsi="Cambria"/>
          <w:color w:val="000000"/>
          <w:spacing w:val="4"/>
        </w:rPr>
        <w:t xml:space="preserve">sea turtles, dolphins, and other marine wildlife in their </w:t>
      </w:r>
      <w:r w:rsidRPr="00B42036">
        <w:rPr>
          <w:rFonts w:ascii="Cambria" w:hAnsi="Cambria"/>
          <w:color w:val="000000"/>
          <w:spacing w:val="2"/>
        </w:rPr>
        <w:t>natural habitat. No substitute exists for this kind of edu</w:t>
      </w:r>
      <w:r w:rsidRPr="00B42036">
        <w:rPr>
          <w:rFonts w:ascii="Cambria" w:hAnsi="Cambria"/>
          <w:color w:val="000000"/>
          <w:spacing w:val="2"/>
        </w:rPr>
        <w:softHyphen/>
      </w:r>
      <w:r w:rsidRPr="00B42036">
        <w:rPr>
          <w:rFonts w:ascii="Cambria" w:hAnsi="Cambria"/>
          <w:color w:val="000000"/>
        </w:rPr>
        <w:t>cation.</w:t>
      </w:r>
    </w:p>
    <w:p w14:paraId="3D6397C8" w14:textId="77777777" w:rsidR="00432C6A" w:rsidRPr="00B42036" w:rsidRDefault="00432C6A" w:rsidP="00432C6A">
      <w:pPr>
        <w:ind w:right="-231"/>
        <w:jc w:val="both"/>
        <w:rPr>
          <w:rFonts w:ascii="Cambria" w:hAnsi="Cambria"/>
          <w:color w:val="000000"/>
          <w:spacing w:val="10"/>
        </w:rPr>
      </w:pPr>
      <w:r w:rsidRPr="00B42036">
        <w:rPr>
          <w:rFonts w:ascii="Cambria" w:hAnsi="Cambria"/>
          <w:color w:val="000000"/>
          <w:spacing w:val="10"/>
        </w:rPr>
        <w:t xml:space="preserve">The Stellwagen Bank National Marine Sanctuary </w:t>
      </w:r>
      <w:r w:rsidRPr="00B42036">
        <w:rPr>
          <w:rFonts w:ascii="Cambria" w:hAnsi="Cambria"/>
          <w:color w:val="000000"/>
          <w:spacing w:val="5"/>
        </w:rPr>
        <w:t>adds a real gem to the sanctuary program. We are proud to have played a role in its protection.</w:t>
      </w:r>
    </w:p>
    <w:p w14:paraId="3D6397C9" w14:textId="77777777" w:rsidR="00432C6A" w:rsidRPr="00B42036" w:rsidRDefault="00432C6A" w:rsidP="00432C6A">
      <w:pPr>
        <w:ind w:right="-231" w:firstLine="216"/>
        <w:jc w:val="both"/>
        <w:rPr>
          <w:rFonts w:ascii="Cambria" w:hAnsi="Cambria"/>
          <w:color w:val="000000"/>
          <w:spacing w:val="10"/>
        </w:rPr>
      </w:pPr>
      <w:r w:rsidRPr="00B42036">
        <w:rPr>
          <w:rFonts w:ascii="Cambria" w:hAnsi="Cambria"/>
          <w:color w:val="000000"/>
          <w:spacing w:val="-1"/>
          <w:w w:val="105"/>
        </w:rPr>
        <w:t xml:space="preserve">SENATOR JOHN </w:t>
      </w:r>
      <w:r w:rsidRPr="00B42036">
        <w:rPr>
          <w:rFonts w:ascii="Cambria" w:hAnsi="Cambria"/>
          <w:color w:val="000000"/>
          <w:spacing w:val="-1"/>
        </w:rPr>
        <w:t xml:space="preserve">KERRY, of Massachusetts, through the </w:t>
      </w:r>
      <w:r w:rsidRPr="00B42036">
        <w:rPr>
          <w:rFonts w:ascii="Cambria" w:hAnsi="Cambria"/>
          <w:color w:val="000000"/>
          <w:spacing w:val="2"/>
        </w:rPr>
        <w:t xml:space="preserve">Marine Sanctuaries Reauthorization Act of 1988, directed </w:t>
      </w:r>
      <w:r w:rsidRPr="00B42036">
        <w:rPr>
          <w:rFonts w:ascii="Cambria" w:hAnsi="Cambria"/>
          <w:color w:val="000000"/>
        </w:rPr>
        <w:t xml:space="preserve">the Secretary of Commerce to move Stellwagen Bank from </w:t>
      </w:r>
      <w:r w:rsidRPr="00B42036">
        <w:rPr>
          <w:rFonts w:ascii="Cambria" w:hAnsi="Cambria"/>
          <w:color w:val="000000"/>
          <w:spacing w:val="-1"/>
        </w:rPr>
        <w:t xml:space="preserve">the Site Evaluation List to Active Candidate status. Senator Kerry was also instrumental in the passage of the National </w:t>
      </w:r>
      <w:r w:rsidRPr="00B42036">
        <w:rPr>
          <w:rFonts w:ascii="Cambria" w:hAnsi="Cambria"/>
          <w:color w:val="000000"/>
          <w:spacing w:val="1"/>
        </w:rPr>
        <w:t xml:space="preserve">Marine Sanctuaries Reauthorization and Improvement Act </w:t>
      </w:r>
      <w:r w:rsidRPr="00B42036">
        <w:rPr>
          <w:rFonts w:ascii="Cambria" w:hAnsi="Cambria"/>
          <w:color w:val="000000"/>
        </w:rPr>
        <w:t xml:space="preserve">of 1992, which designated Stellwagen Bank as a National </w:t>
      </w:r>
      <w:r w:rsidRPr="00B42036">
        <w:rPr>
          <w:rFonts w:ascii="Cambria" w:hAnsi="Cambria"/>
          <w:color w:val="000000"/>
          <w:spacing w:val="2"/>
        </w:rPr>
        <w:t>Marine Sanctuary.</w:t>
      </w:r>
      <w:r w:rsidRPr="00B42036">
        <w:rPr>
          <w:rFonts w:ascii="Cambria" w:hAnsi="Cambria"/>
          <w:color w:val="000000"/>
          <w:spacing w:val="10"/>
        </w:rPr>
        <w:t xml:space="preserve"> </w:t>
      </w:r>
    </w:p>
    <w:p w14:paraId="3D6397D1" w14:textId="3993E787" w:rsidR="00432C6A" w:rsidRPr="001830FA" w:rsidRDefault="00432C6A" w:rsidP="001830FA">
      <w:pPr>
        <w:ind w:right="-231" w:firstLine="216"/>
        <w:jc w:val="both"/>
        <w:rPr>
          <w:rFonts w:ascii="Cambria" w:hAnsi="Cambria"/>
          <w:color w:val="000000"/>
          <w:spacing w:val="10"/>
        </w:rPr>
      </w:pPr>
      <w:r w:rsidRPr="00B42036">
        <w:rPr>
          <w:rFonts w:ascii="Cambria" w:hAnsi="Cambria"/>
          <w:color w:val="000000"/>
          <w:spacing w:val="10"/>
        </w:rPr>
        <w:t>C</w:t>
      </w:r>
      <w:r w:rsidRPr="00B42036">
        <w:rPr>
          <w:rFonts w:ascii="Cambria" w:hAnsi="Cambria"/>
          <w:color w:val="000000"/>
          <w:spacing w:val="-7"/>
        </w:rPr>
        <w:t xml:space="preserve">ONGRESSMAN GERRY E. STUDDS, of Massachusetts, is </w:t>
      </w:r>
      <w:r w:rsidRPr="00B42036">
        <w:rPr>
          <w:rFonts w:ascii="Cambria" w:hAnsi="Cambria"/>
          <w:color w:val="000000"/>
          <w:spacing w:val="1"/>
        </w:rPr>
        <w:t>an ardent supporter in Congress of a strong marine sanctu</w:t>
      </w:r>
      <w:r w:rsidRPr="00B42036">
        <w:rPr>
          <w:rFonts w:ascii="Cambria" w:hAnsi="Cambria"/>
          <w:color w:val="000000"/>
          <w:spacing w:val="1"/>
        </w:rPr>
        <w:softHyphen/>
      </w:r>
      <w:r w:rsidRPr="00B42036">
        <w:rPr>
          <w:rFonts w:ascii="Cambria" w:hAnsi="Cambria"/>
          <w:color w:val="000000"/>
          <w:spacing w:val="-1"/>
        </w:rPr>
        <w:t>ary program and is an author of the National Marine Sanc</w:t>
      </w:r>
      <w:r w:rsidRPr="00B42036">
        <w:rPr>
          <w:rFonts w:ascii="Cambria" w:hAnsi="Cambria"/>
          <w:color w:val="000000"/>
          <w:spacing w:val="-1"/>
        </w:rPr>
        <w:softHyphen/>
      </w:r>
      <w:r w:rsidRPr="00B42036">
        <w:rPr>
          <w:rFonts w:ascii="Cambria" w:hAnsi="Cambria"/>
          <w:color w:val="000000"/>
          <w:spacing w:val="1"/>
        </w:rPr>
        <w:t xml:space="preserve">tuaries Reauthorization and Improvement Act of 1992, the </w:t>
      </w:r>
      <w:r w:rsidRPr="00B42036">
        <w:rPr>
          <w:rFonts w:ascii="Cambria" w:hAnsi="Cambria"/>
          <w:color w:val="000000"/>
          <w:spacing w:val="-4"/>
        </w:rPr>
        <w:t xml:space="preserve">law which designates the Stellwagen Bank National Marine </w:t>
      </w:r>
      <w:r w:rsidRPr="00B42036">
        <w:rPr>
          <w:rFonts w:ascii="Cambria" w:hAnsi="Cambria"/>
          <w:color w:val="000000"/>
        </w:rPr>
        <w:t>Sanctuary.</w:t>
      </w:r>
    </w:p>
    <w:p w14:paraId="1F466DBB" w14:textId="77777777" w:rsidR="001830FA" w:rsidRDefault="001830FA">
      <w:pPr>
        <w:spacing w:after="0" w:line="240" w:lineRule="auto"/>
        <w:rPr>
          <w:rFonts w:ascii="Cambria" w:hAnsi="Cambria"/>
          <w:b/>
          <w:color w:val="000000"/>
          <w:spacing w:val="20"/>
          <w:w w:val="90"/>
        </w:rPr>
      </w:pPr>
      <w:r>
        <w:rPr>
          <w:rFonts w:ascii="Cambria" w:hAnsi="Cambria"/>
          <w:b/>
          <w:color w:val="000000"/>
          <w:spacing w:val="20"/>
          <w:w w:val="90"/>
        </w:rPr>
        <w:br w:type="page"/>
      </w:r>
    </w:p>
    <w:p w14:paraId="3D6397D2" w14:textId="7A2602CD" w:rsidR="00432C6A" w:rsidRPr="00B42036" w:rsidRDefault="00432C6A" w:rsidP="00432C6A">
      <w:pPr>
        <w:jc w:val="center"/>
        <w:rPr>
          <w:rFonts w:ascii="Cambria" w:hAnsi="Cambria"/>
          <w:b/>
          <w:color w:val="000000"/>
          <w:spacing w:val="20"/>
          <w:w w:val="90"/>
        </w:rPr>
      </w:pPr>
      <w:r w:rsidRPr="00B42036">
        <w:rPr>
          <w:rFonts w:ascii="Cambria" w:hAnsi="Cambria"/>
          <w:b/>
          <w:color w:val="000000"/>
          <w:spacing w:val="20"/>
          <w:w w:val="90"/>
        </w:rPr>
        <w:lastRenderedPageBreak/>
        <w:t>The Pageant of Life</w:t>
      </w:r>
    </w:p>
    <w:p w14:paraId="3D6397D3" w14:textId="77777777" w:rsidR="00432C6A" w:rsidRPr="00B42036" w:rsidRDefault="00432C6A" w:rsidP="00432C6A">
      <w:pPr>
        <w:jc w:val="center"/>
        <w:rPr>
          <w:rFonts w:ascii="Cambria" w:hAnsi="Cambria"/>
        </w:rPr>
      </w:pPr>
      <w:r w:rsidRPr="00B42036">
        <w:rPr>
          <w:rFonts w:ascii="Cambria" w:hAnsi="Cambria"/>
          <w:i/>
        </w:rPr>
        <w:t xml:space="preserve">From: Stellwagen Bank: A Guide to the Whales, Sea Birds and Marine Life of the Stellwagen Bank National Marine Sanctuary, </w:t>
      </w:r>
      <w:r w:rsidRPr="00B42036">
        <w:rPr>
          <w:rFonts w:ascii="Cambria" w:hAnsi="Cambria"/>
        </w:rPr>
        <w:t>Nathalie Ward. Camden, ME: Down East Books, 1995. [out of print]</w:t>
      </w:r>
    </w:p>
    <w:p w14:paraId="3D6397D4" w14:textId="77777777" w:rsidR="00432C6A" w:rsidRPr="00B42036" w:rsidRDefault="00432C6A" w:rsidP="00432C6A">
      <w:pPr>
        <w:rPr>
          <w:rFonts w:ascii="Cambria" w:hAnsi="Cambria"/>
          <w:b/>
          <w:color w:val="000000"/>
          <w:spacing w:val="20"/>
          <w:w w:val="90"/>
        </w:rPr>
      </w:pPr>
      <w:r w:rsidRPr="00B42036">
        <w:rPr>
          <w:rFonts w:ascii="Cambria" w:hAnsi="Cambria"/>
          <w:color w:val="000000"/>
          <w:spacing w:val="10"/>
        </w:rPr>
        <w:t xml:space="preserve">Beginning in the first sunlit fathom and </w:t>
      </w:r>
      <w:r w:rsidRPr="00B42036">
        <w:rPr>
          <w:rFonts w:ascii="Cambria" w:hAnsi="Cambria"/>
          <w:color w:val="000000"/>
          <w:spacing w:val="8"/>
        </w:rPr>
        <w:t>reaching down into the darkness, Stellwagen Bank National Marine Sanctuary is home to a</w:t>
      </w:r>
      <w:r w:rsidRPr="00B42036">
        <w:rPr>
          <w:rFonts w:ascii="Cambria" w:hAnsi="Cambria"/>
          <w:b/>
          <w:color w:val="000000"/>
          <w:spacing w:val="20"/>
          <w:w w:val="90"/>
        </w:rPr>
        <w:t xml:space="preserve"> </w:t>
      </w:r>
      <w:r w:rsidRPr="00B42036">
        <w:rPr>
          <w:rFonts w:ascii="Cambria" w:hAnsi="Cambria"/>
          <w:color w:val="000000"/>
        </w:rPr>
        <w:t>vast citizenry.</w:t>
      </w:r>
    </w:p>
    <w:p w14:paraId="3D6397D5" w14:textId="77777777" w:rsidR="00432C6A" w:rsidRPr="00B42036" w:rsidRDefault="00432C6A" w:rsidP="00432C6A">
      <w:pPr>
        <w:spacing w:line="280" w:lineRule="auto"/>
        <w:jc w:val="both"/>
        <w:rPr>
          <w:rFonts w:ascii="Cambria" w:hAnsi="Cambria"/>
          <w:color w:val="000000"/>
          <w:spacing w:val="3"/>
        </w:rPr>
      </w:pPr>
      <w:r w:rsidRPr="00B42036">
        <w:rPr>
          <w:rFonts w:ascii="Cambria" w:hAnsi="Cambria"/>
          <w:color w:val="000000"/>
          <w:spacing w:val="-4"/>
        </w:rPr>
        <w:t xml:space="preserve">Life flourishes. Virtually every rock and crevice </w:t>
      </w:r>
      <w:proofErr w:type="gramStart"/>
      <w:r w:rsidRPr="00B42036">
        <w:rPr>
          <w:rFonts w:ascii="Cambria" w:hAnsi="Cambria"/>
          <w:color w:val="000000"/>
          <w:spacing w:val="-4"/>
        </w:rPr>
        <w:t>has</w:t>
      </w:r>
      <w:proofErr w:type="gramEnd"/>
      <w:r w:rsidRPr="00B42036">
        <w:rPr>
          <w:rFonts w:ascii="Cambria" w:hAnsi="Cambria"/>
          <w:color w:val="000000"/>
          <w:spacing w:val="-4"/>
        </w:rPr>
        <w:t xml:space="preserve"> its </w:t>
      </w:r>
      <w:r w:rsidRPr="00B42036">
        <w:rPr>
          <w:rFonts w:ascii="Cambria" w:hAnsi="Cambria"/>
          <w:color w:val="000000"/>
          <w:spacing w:val="2"/>
        </w:rPr>
        <w:t>crawling, creeping, or sedentary tenants. Sluggish crea</w:t>
      </w:r>
      <w:r w:rsidRPr="00B42036">
        <w:rPr>
          <w:rFonts w:ascii="Cambria" w:hAnsi="Cambria"/>
          <w:color w:val="000000"/>
          <w:spacing w:val="2"/>
        </w:rPr>
        <w:softHyphen/>
      </w:r>
      <w:r w:rsidRPr="00B42036">
        <w:rPr>
          <w:rFonts w:ascii="Cambria" w:hAnsi="Cambria"/>
          <w:color w:val="000000"/>
          <w:spacing w:val="8"/>
        </w:rPr>
        <w:t xml:space="preserve">tures exist on the pallid sands and mud bottom in a </w:t>
      </w:r>
      <w:r w:rsidRPr="00B42036">
        <w:rPr>
          <w:rFonts w:ascii="Cambria" w:hAnsi="Cambria"/>
          <w:color w:val="000000"/>
          <w:spacing w:val="-3"/>
        </w:rPr>
        <w:t xml:space="preserve">slow-motion world where journeys are made in inches. A </w:t>
      </w:r>
      <w:r w:rsidRPr="00B42036">
        <w:rPr>
          <w:rFonts w:ascii="Cambria" w:hAnsi="Cambria"/>
          <w:color w:val="000000"/>
          <w:spacing w:val="2"/>
        </w:rPr>
        <w:t>tubeworm feeds and breathes with fountainlike append</w:t>
      </w:r>
      <w:r w:rsidRPr="00B42036">
        <w:rPr>
          <w:rFonts w:ascii="Cambria" w:hAnsi="Cambria"/>
          <w:color w:val="000000"/>
          <w:spacing w:val="2"/>
        </w:rPr>
        <w:softHyphen/>
      </w:r>
      <w:r w:rsidRPr="00B42036">
        <w:rPr>
          <w:rFonts w:ascii="Cambria" w:hAnsi="Cambria"/>
          <w:color w:val="000000"/>
        </w:rPr>
        <w:t>ages waving in the current. Disturbed by a sudden move</w:t>
      </w:r>
      <w:r w:rsidRPr="00B42036">
        <w:rPr>
          <w:rFonts w:ascii="Cambria" w:hAnsi="Cambria"/>
          <w:color w:val="000000"/>
        </w:rPr>
        <w:softHyphen/>
        <w:t xml:space="preserve">ment, a whelk retracts into its shell and battens down the </w:t>
      </w:r>
      <w:r w:rsidRPr="00B42036">
        <w:rPr>
          <w:rFonts w:ascii="Cambria" w:hAnsi="Cambria"/>
          <w:color w:val="000000"/>
          <w:spacing w:val="-1"/>
        </w:rPr>
        <w:t xml:space="preserve">hatch. Beneath the surface of sand and silt are numerous </w:t>
      </w:r>
      <w:r w:rsidRPr="00B42036">
        <w:rPr>
          <w:rFonts w:ascii="Cambria" w:hAnsi="Cambria"/>
          <w:color w:val="000000"/>
          <w:spacing w:val="7"/>
        </w:rPr>
        <w:t xml:space="preserve">mansions—holes of moon snails, burrows of crabs, </w:t>
      </w:r>
      <w:r w:rsidRPr="00B42036">
        <w:rPr>
          <w:rFonts w:ascii="Cambria" w:hAnsi="Cambria"/>
          <w:color w:val="000000"/>
        </w:rPr>
        <w:t>mazes of sea worms, and hideaways of surf clams. Ship</w:t>
      </w:r>
      <w:r w:rsidRPr="00B42036">
        <w:rPr>
          <w:rFonts w:ascii="Cambria" w:hAnsi="Cambria"/>
          <w:color w:val="000000"/>
        </w:rPr>
        <w:softHyphen/>
      </w:r>
      <w:r w:rsidRPr="00B42036">
        <w:rPr>
          <w:rFonts w:ascii="Cambria" w:hAnsi="Cambria"/>
          <w:color w:val="000000"/>
          <w:spacing w:val="3"/>
        </w:rPr>
        <w:t>wrecks and their ghosts are found here, too.</w:t>
      </w:r>
    </w:p>
    <w:p w14:paraId="3D6397D6" w14:textId="77777777" w:rsidR="00432C6A" w:rsidRPr="00B42036" w:rsidRDefault="00432C6A" w:rsidP="00432C6A">
      <w:pPr>
        <w:spacing w:line="280" w:lineRule="auto"/>
        <w:jc w:val="both"/>
        <w:rPr>
          <w:rFonts w:ascii="Cambria" w:hAnsi="Cambria"/>
          <w:color w:val="000000"/>
          <w:spacing w:val="2"/>
        </w:rPr>
      </w:pPr>
      <w:r w:rsidRPr="00B42036">
        <w:rPr>
          <w:rFonts w:ascii="Cambria" w:hAnsi="Cambria"/>
          <w:color w:val="000000"/>
          <w:spacing w:val="-1"/>
        </w:rPr>
        <w:t>Unlike bottom dwellers fettered to the sea floor, free-</w:t>
      </w:r>
      <w:r w:rsidRPr="00B42036">
        <w:rPr>
          <w:rFonts w:ascii="Cambria" w:hAnsi="Cambria"/>
          <w:color w:val="000000"/>
          <w:spacing w:val="5"/>
        </w:rPr>
        <w:t xml:space="preserve">swimming animals explore new horizons. Sand lance </w:t>
      </w:r>
      <w:r w:rsidRPr="00B42036">
        <w:rPr>
          <w:rFonts w:ascii="Cambria" w:hAnsi="Cambria"/>
          <w:color w:val="000000"/>
          <w:spacing w:val="-1"/>
        </w:rPr>
        <w:t>swim over the sea floor in compact formation, like well-</w:t>
      </w:r>
      <w:r w:rsidRPr="00B42036">
        <w:rPr>
          <w:rFonts w:ascii="Cambria" w:hAnsi="Cambria"/>
          <w:color w:val="000000"/>
          <w:spacing w:val="1"/>
        </w:rPr>
        <w:t xml:space="preserve">disciplined armies. Twenty feet (6 meters) above, pilot </w:t>
      </w:r>
      <w:r w:rsidRPr="00B42036">
        <w:rPr>
          <w:rFonts w:ascii="Cambria" w:hAnsi="Cambria"/>
          <w:color w:val="000000"/>
          <w:spacing w:val="-2"/>
        </w:rPr>
        <w:t>whales chase schools of transparent squid. Floating com</w:t>
      </w:r>
      <w:r w:rsidRPr="00B42036">
        <w:rPr>
          <w:rFonts w:ascii="Cambria" w:hAnsi="Cambria"/>
          <w:color w:val="000000"/>
          <w:spacing w:val="-2"/>
        </w:rPr>
        <w:softHyphen/>
      </w:r>
      <w:r w:rsidRPr="00B42036">
        <w:rPr>
          <w:rFonts w:ascii="Cambria" w:hAnsi="Cambria"/>
          <w:color w:val="000000"/>
          <w:spacing w:val="3"/>
        </w:rPr>
        <w:t>munities of microscopic plants drift in the restless cur</w:t>
      </w:r>
      <w:r w:rsidRPr="00B42036">
        <w:rPr>
          <w:rFonts w:ascii="Cambria" w:hAnsi="Cambria"/>
          <w:color w:val="000000"/>
          <w:spacing w:val="3"/>
        </w:rPr>
        <w:softHyphen/>
      </w:r>
      <w:r w:rsidRPr="00B42036">
        <w:rPr>
          <w:rFonts w:ascii="Cambria" w:hAnsi="Cambria"/>
          <w:color w:val="000000"/>
        </w:rPr>
        <w:t>rents. Along with these ride an infinite number of inter</w:t>
      </w:r>
      <w:r w:rsidRPr="00B42036">
        <w:rPr>
          <w:rFonts w:ascii="Cambria" w:hAnsi="Cambria"/>
          <w:color w:val="000000"/>
        </w:rPr>
        <w:softHyphen/>
      </w:r>
      <w:r w:rsidRPr="00B42036">
        <w:rPr>
          <w:rFonts w:ascii="Cambria" w:hAnsi="Cambria"/>
          <w:color w:val="000000"/>
          <w:spacing w:val="3"/>
        </w:rPr>
        <w:t xml:space="preserve">mediate forms: the larvae of lobsters, sea urchins, and </w:t>
      </w:r>
      <w:r w:rsidRPr="00B42036">
        <w:rPr>
          <w:rFonts w:ascii="Cambria" w:hAnsi="Cambria"/>
          <w:color w:val="000000"/>
          <w:spacing w:val="2"/>
        </w:rPr>
        <w:t>many kinds of young fish.</w:t>
      </w:r>
    </w:p>
    <w:p w14:paraId="3D6397D7" w14:textId="77777777" w:rsidR="00432C6A" w:rsidRPr="00B42036" w:rsidRDefault="00432C6A" w:rsidP="00432C6A">
      <w:pPr>
        <w:spacing w:line="280" w:lineRule="auto"/>
        <w:jc w:val="both"/>
        <w:rPr>
          <w:rFonts w:ascii="Cambria" w:hAnsi="Cambria"/>
          <w:color w:val="000000"/>
          <w:spacing w:val="3"/>
        </w:rPr>
      </w:pPr>
      <w:r w:rsidRPr="00B42036">
        <w:rPr>
          <w:rFonts w:ascii="Cambria" w:hAnsi="Cambria"/>
          <w:color w:val="000000"/>
          <w:spacing w:val="-2"/>
        </w:rPr>
        <w:t xml:space="preserve">A gust of wind shimmies across the water's surface. Sky </w:t>
      </w:r>
      <w:r w:rsidRPr="00B42036">
        <w:rPr>
          <w:rFonts w:ascii="Cambria" w:hAnsi="Cambria"/>
          <w:color w:val="000000"/>
        </w:rPr>
        <w:t xml:space="preserve">and sea mingle hazily, showing the first flush of dawn on the gray crumpled water. In the distance, a dragger steams for port; it has been fishing the Bank through the night. </w:t>
      </w:r>
      <w:r w:rsidRPr="00B42036">
        <w:rPr>
          <w:rFonts w:ascii="Cambria" w:hAnsi="Cambria"/>
          <w:color w:val="000000"/>
          <w:spacing w:val="-1"/>
        </w:rPr>
        <w:t xml:space="preserve">Herring gulls follow in its wake, calling out with variant </w:t>
      </w:r>
      <w:r w:rsidRPr="00B42036">
        <w:rPr>
          <w:rFonts w:ascii="Cambria" w:hAnsi="Cambria"/>
          <w:color w:val="000000"/>
          <w:spacing w:val="3"/>
        </w:rPr>
        <w:t>sounds until all blend into one great monotone.</w:t>
      </w:r>
    </w:p>
    <w:p w14:paraId="3D6397D8" w14:textId="77777777" w:rsidR="00432C6A" w:rsidRPr="00B42036" w:rsidRDefault="00432C6A" w:rsidP="00432C6A">
      <w:pPr>
        <w:spacing w:line="280" w:lineRule="auto"/>
        <w:jc w:val="both"/>
        <w:rPr>
          <w:rFonts w:ascii="Cambria" w:hAnsi="Cambria"/>
          <w:color w:val="000000"/>
          <w:spacing w:val="3"/>
        </w:rPr>
      </w:pPr>
      <w:r w:rsidRPr="00B42036">
        <w:rPr>
          <w:rFonts w:ascii="Cambria" w:hAnsi="Cambria"/>
          <w:color w:val="000000"/>
          <w:spacing w:val="3"/>
        </w:rPr>
        <w:t xml:space="preserve">This is the home of many living things, an animate panorama affected by the rhythmic rise and fall of the </w:t>
      </w:r>
      <w:r w:rsidRPr="00B42036">
        <w:rPr>
          <w:rFonts w:ascii="Cambria" w:hAnsi="Cambria"/>
          <w:color w:val="000000"/>
          <w:spacing w:val="2"/>
        </w:rPr>
        <w:t>tides, the moving sea.</w:t>
      </w:r>
    </w:p>
    <w:p w14:paraId="3D6397D9" w14:textId="77777777" w:rsidR="00432C6A" w:rsidRPr="00B42036" w:rsidRDefault="00432C6A" w:rsidP="00432C6A">
      <w:pPr>
        <w:jc w:val="center"/>
        <w:rPr>
          <w:rFonts w:ascii="Cambria" w:hAnsi="Cambria"/>
          <w:b/>
          <w:color w:val="000000"/>
          <w:spacing w:val="10"/>
        </w:rPr>
      </w:pPr>
      <w:r w:rsidRPr="00B42036">
        <w:rPr>
          <w:rFonts w:ascii="Cambria" w:hAnsi="Cambria"/>
          <w:b/>
          <w:color w:val="000000"/>
          <w:spacing w:val="10"/>
        </w:rPr>
        <w:t>An Inheritance</w:t>
      </w:r>
    </w:p>
    <w:p w14:paraId="3D6397DA" w14:textId="77777777" w:rsidR="00432C6A" w:rsidRPr="00365AE0" w:rsidRDefault="00432C6A" w:rsidP="00432C6A">
      <w:pPr>
        <w:spacing w:before="108" w:line="273" w:lineRule="auto"/>
        <w:ind w:left="288" w:right="792"/>
        <w:rPr>
          <w:rFonts w:ascii="Cambria" w:hAnsi="Cambria"/>
          <w:i/>
          <w:color w:val="000000"/>
          <w:spacing w:val="-1"/>
        </w:rPr>
      </w:pPr>
      <w:r w:rsidRPr="00B42036">
        <w:rPr>
          <w:rFonts w:ascii="Cambria" w:hAnsi="Cambria"/>
          <w:i/>
          <w:color w:val="000000"/>
          <w:spacing w:val="-1"/>
        </w:rPr>
        <w:t xml:space="preserve">"The created world is but a small parenthesis </w:t>
      </w:r>
      <w:r w:rsidRPr="00B42036">
        <w:rPr>
          <w:rFonts w:ascii="Cambria" w:hAnsi="Cambria"/>
          <w:i/>
          <w:color w:val="000000"/>
        </w:rPr>
        <w:t>in eternity."</w:t>
      </w:r>
      <w:r w:rsidRPr="00B42036">
        <w:rPr>
          <w:rFonts w:ascii="Cambria" w:hAnsi="Cambria"/>
          <w:color w:val="000000"/>
          <w:spacing w:val="6"/>
        </w:rPr>
        <w:t>—SIR THOMAS BROWNE</w:t>
      </w:r>
    </w:p>
    <w:p w14:paraId="3D6397DB" w14:textId="77777777" w:rsidR="00432C6A" w:rsidRPr="00B42036" w:rsidRDefault="00432C6A" w:rsidP="00432C6A">
      <w:pPr>
        <w:spacing w:before="180"/>
        <w:jc w:val="both"/>
        <w:rPr>
          <w:rFonts w:ascii="Cambria" w:hAnsi="Cambria"/>
          <w:color w:val="000000"/>
          <w:spacing w:val="5"/>
        </w:rPr>
      </w:pPr>
      <w:r w:rsidRPr="00B42036">
        <w:rPr>
          <w:rFonts w:ascii="Cambria" w:hAnsi="Cambria"/>
          <w:color w:val="000000"/>
          <w:spacing w:val="5"/>
        </w:rPr>
        <w:t>The Stellwagen Bank National Marine Sanctuary en</w:t>
      </w:r>
      <w:r w:rsidRPr="00B42036">
        <w:rPr>
          <w:rFonts w:ascii="Cambria" w:hAnsi="Cambria"/>
          <w:color w:val="000000"/>
          <w:spacing w:val="5"/>
        </w:rPr>
        <w:softHyphen/>
      </w:r>
      <w:r w:rsidRPr="00B42036">
        <w:rPr>
          <w:rFonts w:ascii="Cambria" w:hAnsi="Cambria"/>
          <w:color w:val="000000"/>
          <w:spacing w:val="4"/>
        </w:rPr>
        <w:t xml:space="preserve">compasses 638 square nautical miles (2189 </w:t>
      </w:r>
      <w:hyperlink r:id="rId83">
        <w:r w:rsidRPr="00B42036">
          <w:rPr>
            <w:rFonts w:ascii="Cambria" w:hAnsi="Cambria"/>
            <w:spacing w:val="4"/>
          </w:rPr>
          <w:t>sq. km</w:t>
        </w:r>
      </w:hyperlink>
      <w:r w:rsidRPr="00B42036">
        <w:rPr>
          <w:rFonts w:ascii="Cambria" w:hAnsi="Cambria"/>
          <w:spacing w:val="4"/>
        </w:rPr>
        <w:t>.).</w:t>
      </w:r>
      <w:r w:rsidRPr="00B42036">
        <w:rPr>
          <w:rFonts w:ascii="Cambria" w:hAnsi="Cambria"/>
          <w:color w:val="000000"/>
          <w:spacing w:val="4"/>
        </w:rPr>
        <w:t xml:space="preserve"> On </w:t>
      </w:r>
      <w:r w:rsidRPr="00B42036">
        <w:rPr>
          <w:rFonts w:ascii="Cambria" w:hAnsi="Cambria"/>
          <w:color w:val="000000"/>
        </w:rPr>
        <w:t xml:space="preserve">a vaster scale, it is part of the Gulf of Maine ecosystem. </w:t>
      </w:r>
      <w:r w:rsidRPr="00B42036">
        <w:rPr>
          <w:rFonts w:ascii="Cambria" w:hAnsi="Cambria"/>
          <w:color w:val="000000"/>
          <w:spacing w:val="1"/>
        </w:rPr>
        <w:t xml:space="preserve">Formed by the relentless alchemy of glaciers, wind, and </w:t>
      </w:r>
      <w:r w:rsidRPr="00B42036">
        <w:rPr>
          <w:rFonts w:ascii="Cambria" w:hAnsi="Cambria"/>
          <w:color w:val="000000"/>
          <w:spacing w:val="5"/>
        </w:rPr>
        <w:t xml:space="preserve">water, Stellwagen Bank had its geological beginnings </w:t>
      </w:r>
      <w:r w:rsidRPr="00B42036">
        <w:rPr>
          <w:rFonts w:ascii="Cambria" w:hAnsi="Cambria"/>
          <w:color w:val="000000"/>
          <w:spacing w:val="7"/>
        </w:rPr>
        <w:t xml:space="preserve">some twenty thousand years ago during the last great </w:t>
      </w:r>
      <w:r w:rsidRPr="00B42036">
        <w:rPr>
          <w:rFonts w:ascii="Cambria" w:hAnsi="Cambria"/>
          <w:color w:val="000000"/>
        </w:rPr>
        <w:t>ice age.</w:t>
      </w:r>
    </w:p>
    <w:p w14:paraId="3D6397DC" w14:textId="77777777" w:rsidR="00432C6A" w:rsidRPr="00B42036" w:rsidRDefault="00432C6A" w:rsidP="00432C6A">
      <w:pPr>
        <w:spacing w:line="278" w:lineRule="auto"/>
        <w:jc w:val="both"/>
        <w:rPr>
          <w:rFonts w:ascii="Cambria" w:hAnsi="Cambria"/>
          <w:color w:val="000000"/>
          <w:spacing w:val="2"/>
        </w:rPr>
      </w:pPr>
      <w:r w:rsidRPr="00B42036">
        <w:rPr>
          <w:rFonts w:ascii="Cambria" w:hAnsi="Cambria"/>
          <w:color w:val="000000"/>
          <w:spacing w:val="4"/>
        </w:rPr>
        <w:t xml:space="preserve">The sea spreads out before you, miles and miles of </w:t>
      </w:r>
      <w:r w:rsidRPr="00B42036">
        <w:rPr>
          <w:rFonts w:ascii="Cambria" w:hAnsi="Cambria"/>
          <w:color w:val="000000"/>
          <w:spacing w:val="1"/>
        </w:rPr>
        <w:t xml:space="preserve">flatness. Below, the sea floor tells a different story. The </w:t>
      </w:r>
      <w:r w:rsidRPr="00B42036">
        <w:rPr>
          <w:rFonts w:ascii="Cambria" w:hAnsi="Cambria"/>
          <w:color w:val="000000"/>
        </w:rPr>
        <w:t xml:space="preserve">Bank's broad, sandy bottom is scattered with ridges and </w:t>
      </w:r>
      <w:r w:rsidRPr="00B42036">
        <w:rPr>
          <w:rFonts w:ascii="Cambria" w:hAnsi="Cambria"/>
          <w:color w:val="000000"/>
          <w:spacing w:val="6"/>
        </w:rPr>
        <w:t xml:space="preserve">troughs, reminders of vanished epochs when the seas rode lower and belonged to the land. Adjacent to the </w:t>
      </w:r>
      <w:r w:rsidRPr="00B42036">
        <w:rPr>
          <w:rFonts w:ascii="Cambria" w:hAnsi="Cambria"/>
          <w:color w:val="000000"/>
          <w:spacing w:val="2"/>
        </w:rPr>
        <w:t xml:space="preserve">Bank, steep canyons and gorges cut into the ocean floor. </w:t>
      </w:r>
      <w:r w:rsidRPr="00B42036">
        <w:rPr>
          <w:rFonts w:ascii="Cambria" w:hAnsi="Cambria"/>
          <w:color w:val="000000"/>
          <w:spacing w:val="3"/>
        </w:rPr>
        <w:t xml:space="preserve">The push and pull of tides, currents, and storms reshape </w:t>
      </w:r>
      <w:r w:rsidRPr="00B42036">
        <w:rPr>
          <w:rFonts w:ascii="Cambria" w:hAnsi="Cambria"/>
          <w:color w:val="000000"/>
          <w:spacing w:val="2"/>
        </w:rPr>
        <w:t>the bottom each day.</w:t>
      </w:r>
    </w:p>
    <w:p w14:paraId="3D6397DD" w14:textId="77777777" w:rsidR="00432C6A" w:rsidRPr="00B42036" w:rsidRDefault="00432C6A" w:rsidP="00432C6A">
      <w:pPr>
        <w:rPr>
          <w:rFonts w:ascii="Cambria" w:hAnsi="Cambria"/>
          <w:color w:val="000000"/>
          <w:spacing w:val="2"/>
        </w:rPr>
      </w:pPr>
      <w:r w:rsidRPr="00B42036">
        <w:rPr>
          <w:rFonts w:ascii="Cambria" w:hAnsi="Cambria"/>
          <w:color w:val="000000"/>
          <w:spacing w:val="7"/>
        </w:rPr>
        <w:t xml:space="preserve">Within this intricate network of natural processes, tiny animals and plants abound, forming the basis for </w:t>
      </w:r>
      <w:r w:rsidRPr="00B42036">
        <w:rPr>
          <w:rFonts w:ascii="Cambria" w:hAnsi="Cambria"/>
          <w:color w:val="000000"/>
        </w:rPr>
        <w:t>the endless food web for larger animals. Each living crea</w:t>
      </w:r>
      <w:r w:rsidRPr="00B42036">
        <w:rPr>
          <w:rFonts w:ascii="Cambria" w:hAnsi="Cambria"/>
          <w:color w:val="000000"/>
        </w:rPr>
        <w:softHyphen/>
      </w:r>
      <w:r w:rsidRPr="00B42036">
        <w:rPr>
          <w:rFonts w:ascii="Cambria" w:hAnsi="Cambria"/>
          <w:color w:val="000000"/>
          <w:spacing w:val="9"/>
        </w:rPr>
        <w:t xml:space="preserve">ture is at once hunted and hunter, food and feeder. </w:t>
      </w:r>
      <w:r w:rsidRPr="00B42036">
        <w:rPr>
          <w:rFonts w:ascii="Cambria" w:hAnsi="Cambria"/>
          <w:color w:val="000000"/>
          <w:spacing w:val="8"/>
        </w:rPr>
        <w:t xml:space="preserve">When an animal dies, </w:t>
      </w:r>
      <w:proofErr w:type="gramStart"/>
      <w:r w:rsidRPr="00B42036">
        <w:rPr>
          <w:rFonts w:ascii="Cambria" w:hAnsi="Cambria"/>
          <w:color w:val="000000"/>
          <w:spacing w:val="8"/>
        </w:rPr>
        <w:t>its</w:t>
      </w:r>
      <w:proofErr w:type="gramEnd"/>
      <w:r w:rsidRPr="00B42036">
        <w:rPr>
          <w:rFonts w:ascii="Cambria" w:hAnsi="Cambria"/>
          <w:color w:val="000000"/>
          <w:spacing w:val="8"/>
        </w:rPr>
        <w:t xml:space="preserve"> remains fall to the bottom </w:t>
      </w:r>
      <w:r w:rsidRPr="00B42036">
        <w:rPr>
          <w:rFonts w:ascii="Cambria" w:hAnsi="Cambria"/>
          <w:color w:val="000000"/>
          <w:spacing w:val="4"/>
        </w:rPr>
        <w:t>where they are devoured by scavengers or decomposed by bacteria. Upwelling currents then bring the decom</w:t>
      </w:r>
      <w:r w:rsidRPr="00B42036">
        <w:rPr>
          <w:rFonts w:ascii="Cambria" w:hAnsi="Cambria"/>
          <w:color w:val="000000"/>
          <w:spacing w:val="4"/>
        </w:rPr>
        <w:softHyphen/>
        <w:t xml:space="preserve">posed matter, also </w:t>
      </w:r>
      <w:proofErr w:type="spellStart"/>
      <w:r w:rsidRPr="00B42036">
        <w:rPr>
          <w:rFonts w:ascii="Cambria" w:hAnsi="Cambria"/>
          <w:color w:val="000000"/>
          <w:spacing w:val="4"/>
        </w:rPr>
        <w:t>know</w:t>
      </w:r>
      <w:proofErr w:type="spellEnd"/>
      <w:r w:rsidRPr="00B42036">
        <w:rPr>
          <w:rFonts w:ascii="Cambria" w:hAnsi="Cambria"/>
          <w:color w:val="000000"/>
          <w:spacing w:val="4"/>
        </w:rPr>
        <w:t xml:space="preserve"> as detritus, to the surface w</w:t>
      </w:r>
      <w:r w:rsidRPr="00B42036">
        <w:rPr>
          <w:rFonts w:ascii="Cambria" w:hAnsi="Cambria"/>
          <w:color w:val="000000"/>
          <w:spacing w:val="2"/>
        </w:rPr>
        <w:t xml:space="preserve">here it provides fertilizer for the plants. </w:t>
      </w:r>
      <w:proofErr w:type="gramStart"/>
      <w:r w:rsidRPr="00B42036">
        <w:rPr>
          <w:rFonts w:ascii="Cambria" w:hAnsi="Cambria"/>
          <w:color w:val="000000"/>
          <w:spacing w:val="2"/>
        </w:rPr>
        <w:t>Thus</w:t>
      </w:r>
      <w:proofErr w:type="gramEnd"/>
      <w:r w:rsidRPr="00B42036">
        <w:rPr>
          <w:rFonts w:ascii="Cambria" w:hAnsi="Cambria"/>
          <w:color w:val="000000"/>
          <w:spacing w:val="2"/>
        </w:rPr>
        <w:t xml:space="preserve"> the food web is renewed.</w:t>
      </w:r>
    </w:p>
    <w:p w14:paraId="3D6397DE" w14:textId="77777777" w:rsidR="00432C6A" w:rsidRPr="00B42036" w:rsidRDefault="00432C6A" w:rsidP="00432C6A">
      <w:pPr>
        <w:spacing w:line="280" w:lineRule="auto"/>
        <w:jc w:val="both"/>
        <w:rPr>
          <w:rFonts w:ascii="Cambria" w:hAnsi="Cambria"/>
          <w:color w:val="000000"/>
          <w:spacing w:val="1"/>
        </w:rPr>
      </w:pPr>
      <w:r w:rsidRPr="00B42036">
        <w:rPr>
          <w:rFonts w:ascii="Cambria" w:hAnsi="Cambria"/>
          <w:color w:val="000000"/>
          <w:spacing w:val="1"/>
        </w:rPr>
        <w:lastRenderedPageBreak/>
        <w:t xml:space="preserve">For centuries, our ingenuity has allowed us to harvest </w:t>
      </w:r>
      <w:r w:rsidRPr="00B42036">
        <w:rPr>
          <w:rFonts w:ascii="Cambria" w:hAnsi="Cambria"/>
          <w:color w:val="000000"/>
          <w:spacing w:val="3"/>
        </w:rPr>
        <w:t>fish and shellfish living in the Bank's nutrient-rich wa</w:t>
      </w:r>
      <w:r w:rsidRPr="00B42036">
        <w:rPr>
          <w:rFonts w:ascii="Cambria" w:hAnsi="Cambria"/>
          <w:color w:val="000000"/>
          <w:spacing w:val="3"/>
        </w:rPr>
        <w:softHyphen/>
      </w:r>
      <w:r w:rsidRPr="00B42036">
        <w:rPr>
          <w:rFonts w:ascii="Cambria" w:hAnsi="Cambria"/>
          <w:color w:val="000000"/>
          <w:spacing w:val="1"/>
        </w:rPr>
        <w:t xml:space="preserve">ters. Today, fishing fleets from numerous Massachusetts </w:t>
      </w:r>
      <w:r w:rsidRPr="00B42036">
        <w:rPr>
          <w:rFonts w:ascii="Cambria" w:hAnsi="Cambria"/>
          <w:color w:val="000000"/>
        </w:rPr>
        <w:t xml:space="preserve">ports continue to fish for many commercially important groundfish such as Atlantic cod, silver hake, yellowtail </w:t>
      </w:r>
      <w:r w:rsidRPr="00B42036">
        <w:rPr>
          <w:rFonts w:ascii="Cambria" w:hAnsi="Cambria"/>
          <w:color w:val="000000"/>
          <w:spacing w:val="2"/>
        </w:rPr>
        <w:t xml:space="preserve">flounder, and ocean pout, and economically important </w:t>
      </w:r>
      <w:r w:rsidRPr="00B42036">
        <w:rPr>
          <w:rFonts w:ascii="Cambria" w:hAnsi="Cambria"/>
          <w:color w:val="000000"/>
          <w:spacing w:val="3"/>
        </w:rPr>
        <w:t>shellfish species, including American lobster, sea scal</w:t>
      </w:r>
      <w:r w:rsidRPr="00B42036">
        <w:rPr>
          <w:rFonts w:ascii="Cambria" w:hAnsi="Cambria"/>
          <w:color w:val="000000"/>
          <w:spacing w:val="3"/>
        </w:rPr>
        <w:softHyphen/>
      </w:r>
      <w:r w:rsidRPr="00B42036">
        <w:rPr>
          <w:rFonts w:ascii="Cambria" w:hAnsi="Cambria"/>
          <w:color w:val="000000"/>
          <w:spacing w:val="6"/>
        </w:rPr>
        <w:t xml:space="preserve">lops, squid, and ocean quahogs. In addition, private boaters seek out giant bluefin tuna and striped bass. </w:t>
      </w:r>
      <w:r w:rsidRPr="00B42036">
        <w:rPr>
          <w:rFonts w:ascii="Cambria" w:hAnsi="Cambria"/>
          <w:color w:val="000000"/>
          <w:spacing w:val="3"/>
        </w:rPr>
        <w:t xml:space="preserve">Charter fishing boats and </w:t>
      </w:r>
      <w:proofErr w:type="spellStart"/>
      <w:r w:rsidRPr="00B42036">
        <w:rPr>
          <w:rFonts w:ascii="Cambria" w:hAnsi="Cambria"/>
          <w:color w:val="000000"/>
          <w:spacing w:val="3"/>
        </w:rPr>
        <w:t>whalewatching</w:t>
      </w:r>
      <w:proofErr w:type="spellEnd"/>
      <w:r w:rsidRPr="00B42036">
        <w:rPr>
          <w:rFonts w:ascii="Cambria" w:hAnsi="Cambria"/>
          <w:color w:val="000000"/>
          <w:spacing w:val="3"/>
        </w:rPr>
        <w:t xml:space="preserve"> boats provide </w:t>
      </w:r>
      <w:r w:rsidRPr="00B42036">
        <w:rPr>
          <w:rFonts w:ascii="Cambria" w:hAnsi="Cambria"/>
          <w:color w:val="000000"/>
          <w:spacing w:val="-1"/>
        </w:rPr>
        <w:t xml:space="preserve">easy access for exploring Sanctuary waters. The Bank is a </w:t>
      </w:r>
      <w:r w:rsidRPr="00B42036">
        <w:rPr>
          <w:rFonts w:ascii="Cambria" w:hAnsi="Cambria"/>
          <w:color w:val="000000"/>
        </w:rPr>
        <w:t>busy place.</w:t>
      </w:r>
    </w:p>
    <w:p w14:paraId="3D6397DF" w14:textId="77777777" w:rsidR="00432C6A" w:rsidRPr="00B42036" w:rsidRDefault="00432C6A" w:rsidP="00432C6A">
      <w:pPr>
        <w:spacing w:line="280" w:lineRule="auto"/>
        <w:jc w:val="both"/>
        <w:rPr>
          <w:rFonts w:ascii="Cambria" w:hAnsi="Cambria"/>
          <w:color w:val="000000"/>
        </w:rPr>
      </w:pPr>
      <w:r w:rsidRPr="00B42036">
        <w:rPr>
          <w:rFonts w:ascii="Cambria" w:hAnsi="Cambria"/>
          <w:color w:val="000000"/>
          <w:spacing w:val="11"/>
        </w:rPr>
        <w:t xml:space="preserve">Myriads of sea birds can be found on the Bank </w:t>
      </w:r>
      <w:r w:rsidRPr="00B42036">
        <w:rPr>
          <w:rFonts w:ascii="Cambria" w:hAnsi="Cambria"/>
          <w:color w:val="000000"/>
          <w:spacing w:val="1"/>
        </w:rPr>
        <w:t>throughout the year. Migratory species visit the area dur</w:t>
      </w:r>
      <w:r w:rsidRPr="00B42036">
        <w:rPr>
          <w:rFonts w:ascii="Cambria" w:hAnsi="Cambria"/>
          <w:color w:val="000000"/>
          <w:spacing w:val="1"/>
        </w:rPr>
        <w:softHyphen/>
        <w:t xml:space="preserve">ing their travels, including gannets, shearwaters, storm </w:t>
      </w:r>
      <w:r w:rsidRPr="00B42036">
        <w:rPr>
          <w:rFonts w:ascii="Cambria" w:hAnsi="Cambria"/>
          <w:color w:val="000000"/>
          <w:spacing w:val="2"/>
        </w:rPr>
        <w:t xml:space="preserve">petrels, fulmars, phalaropes, and </w:t>
      </w:r>
      <w:proofErr w:type="spellStart"/>
      <w:r w:rsidRPr="00B42036">
        <w:rPr>
          <w:rFonts w:ascii="Cambria" w:hAnsi="Cambria"/>
          <w:color w:val="000000"/>
          <w:spacing w:val="2"/>
        </w:rPr>
        <w:t>alcids</w:t>
      </w:r>
      <w:proofErr w:type="spellEnd"/>
      <w:r w:rsidRPr="00B42036">
        <w:rPr>
          <w:rFonts w:ascii="Cambria" w:hAnsi="Cambria"/>
          <w:color w:val="000000"/>
          <w:spacing w:val="2"/>
        </w:rPr>
        <w:t xml:space="preserve">, such as puffins </w:t>
      </w:r>
      <w:r w:rsidRPr="00B42036">
        <w:rPr>
          <w:rFonts w:ascii="Cambria" w:hAnsi="Cambria"/>
          <w:color w:val="000000"/>
        </w:rPr>
        <w:t>and razorbills.</w:t>
      </w:r>
    </w:p>
    <w:p w14:paraId="3D6397E0" w14:textId="77777777" w:rsidR="00432C6A" w:rsidRPr="00B42036" w:rsidRDefault="00432C6A" w:rsidP="00432C6A">
      <w:pPr>
        <w:spacing w:line="280" w:lineRule="auto"/>
        <w:jc w:val="both"/>
        <w:rPr>
          <w:rFonts w:ascii="Cambria" w:hAnsi="Cambria"/>
          <w:color w:val="000000"/>
          <w:spacing w:val="2"/>
        </w:rPr>
      </w:pPr>
      <w:r w:rsidRPr="00B42036">
        <w:rPr>
          <w:rFonts w:ascii="Cambria" w:hAnsi="Cambria"/>
          <w:color w:val="000000"/>
          <w:spacing w:val="2"/>
        </w:rPr>
        <w:t>The shallow waters of Stellwagen Bank attract a vari</w:t>
      </w:r>
      <w:r w:rsidRPr="00B42036">
        <w:rPr>
          <w:rFonts w:ascii="Cambria" w:hAnsi="Cambria"/>
          <w:color w:val="000000"/>
          <w:spacing w:val="2"/>
        </w:rPr>
        <w:softHyphen/>
      </w:r>
      <w:r w:rsidRPr="00B42036">
        <w:rPr>
          <w:rFonts w:ascii="Cambria" w:hAnsi="Cambria"/>
          <w:color w:val="000000"/>
          <w:spacing w:val="5"/>
        </w:rPr>
        <w:t>ety of whales, porpoises, and dolphins. Three endan</w:t>
      </w:r>
      <w:r w:rsidRPr="00B42036">
        <w:rPr>
          <w:rFonts w:ascii="Cambria" w:hAnsi="Cambria"/>
          <w:color w:val="000000"/>
          <w:spacing w:val="5"/>
        </w:rPr>
        <w:softHyphen/>
      </w:r>
      <w:r w:rsidRPr="00B42036">
        <w:rPr>
          <w:rFonts w:ascii="Cambria" w:hAnsi="Cambria"/>
          <w:color w:val="000000"/>
          <w:spacing w:val="1"/>
        </w:rPr>
        <w:t xml:space="preserve">gered species—the humpback whale, the North Atlantic </w:t>
      </w:r>
      <w:r w:rsidRPr="00B42036">
        <w:rPr>
          <w:rFonts w:ascii="Cambria" w:hAnsi="Cambria"/>
          <w:color w:val="000000"/>
          <w:spacing w:val="3"/>
        </w:rPr>
        <w:t xml:space="preserve">right whale, and the finback whale—are sighted there. </w:t>
      </w:r>
      <w:r w:rsidRPr="00B42036">
        <w:rPr>
          <w:rFonts w:ascii="Cambria" w:hAnsi="Cambria"/>
          <w:color w:val="000000"/>
          <w:spacing w:val="2"/>
        </w:rPr>
        <w:t xml:space="preserve">Many nonendangered species, such as </w:t>
      </w:r>
      <w:proofErr w:type="spellStart"/>
      <w:r w:rsidRPr="00B42036">
        <w:rPr>
          <w:rFonts w:ascii="Cambria" w:hAnsi="Cambria"/>
          <w:color w:val="000000"/>
          <w:spacing w:val="2"/>
        </w:rPr>
        <w:t>minke</w:t>
      </w:r>
      <w:proofErr w:type="spellEnd"/>
      <w:r w:rsidRPr="00B42036">
        <w:rPr>
          <w:rFonts w:ascii="Cambria" w:hAnsi="Cambria"/>
          <w:color w:val="000000"/>
          <w:spacing w:val="2"/>
        </w:rPr>
        <w:t xml:space="preserve"> and pilot </w:t>
      </w:r>
      <w:r w:rsidRPr="00B42036">
        <w:rPr>
          <w:rFonts w:ascii="Cambria" w:hAnsi="Cambria"/>
          <w:color w:val="000000"/>
          <w:spacing w:val="3"/>
        </w:rPr>
        <w:t>whales, harbor porpoise, and Atlantic white-sided dol</w:t>
      </w:r>
      <w:r w:rsidRPr="00B42036">
        <w:rPr>
          <w:rFonts w:ascii="Cambria" w:hAnsi="Cambria"/>
          <w:color w:val="000000"/>
          <w:spacing w:val="3"/>
        </w:rPr>
        <w:softHyphen/>
      </w:r>
      <w:r w:rsidRPr="00B42036">
        <w:rPr>
          <w:rFonts w:ascii="Cambria" w:hAnsi="Cambria"/>
          <w:color w:val="000000"/>
          <w:spacing w:val="6"/>
        </w:rPr>
        <w:t xml:space="preserve">phins, also visit the Bank. Other marine animals that </w:t>
      </w:r>
      <w:r w:rsidRPr="00B42036">
        <w:rPr>
          <w:rFonts w:ascii="Cambria" w:hAnsi="Cambria"/>
          <w:color w:val="000000"/>
          <w:spacing w:val="-2"/>
        </w:rPr>
        <w:t>have been sighted include harbor and gray seals, and en</w:t>
      </w:r>
      <w:r w:rsidRPr="00B42036">
        <w:rPr>
          <w:rFonts w:ascii="Cambria" w:hAnsi="Cambria"/>
          <w:color w:val="000000"/>
          <w:spacing w:val="-2"/>
        </w:rPr>
        <w:softHyphen/>
      </w:r>
      <w:r w:rsidRPr="00B42036">
        <w:rPr>
          <w:rFonts w:ascii="Cambria" w:hAnsi="Cambria"/>
          <w:color w:val="000000"/>
          <w:spacing w:val="2"/>
        </w:rPr>
        <w:t>dangered sea turtles.</w:t>
      </w:r>
    </w:p>
    <w:p w14:paraId="3D6397E1" w14:textId="77777777" w:rsidR="00432C6A" w:rsidRPr="00365AE0" w:rsidRDefault="00432C6A" w:rsidP="00432C6A">
      <w:pPr>
        <w:spacing w:line="280" w:lineRule="auto"/>
        <w:jc w:val="both"/>
        <w:rPr>
          <w:rFonts w:ascii="Cambria" w:hAnsi="Cambria"/>
          <w:color w:val="000000"/>
          <w:spacing w:val="2"/>
        </w:rPr>
      </w:pPr>
      <w:r>
        <w:rPr>
          <w:rFonts w:ascii="Cambria" w:hAnsi="Cambria"/>
          <w:noProof/>
          <w:color w:val="000000"/>
          <w:spacing w:val="2"/>
          <w:lang w:eastAsia="en-US"/>
        </w:rPr>
        <w:drawing>
          <wp:anchor distT="0" distB="0" distL="114300" distR="114300" simplePos="0" relativeHeight="251671552" behindDoc="0" locked="0" layoutInCell="1" allowOverlap="1" wp14:anchorId="3D639CDC" wp14:editId="3D639CDD">
            <wp:simplePos x="0" y="0"/>
            <wp:positionH relativeFrom="column">
              <wp:posOffset>-276225</wp:posOffset>
            </wp:positionH>
            <wp:positionV relativeFrom="paragraph">
              <wp:posOffset>320675</wp:posOffset>
            </wp:positionV>
            <wp:extent cx="3305175" cy="3638550"/>
            <wp:effectExtent l="19050" t="0" r="9525" b="0"/>
            <wp:wrapSquare wrapText="bothSides"/>
            <wp:docPr id="83" name="pic" descr="Stellwagen Bank Map"/>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84" cstate="email">
                      <a:extLst>
                        <a:ext uri="{28A0092B-C50C-407E-A947-70E740481C1C}">
                          <a14:useLocalDpi xmlns:a14="http://schemas.microsoft.com/office/drawing/2010/main"/>
                        </a:ext>
                      </a:extLst>
                    </a:blip>
                    <a:stretch>
                      <a:fillRect/>
                    </a:stretch>
                  </pic:blipFill>
                  <pic:spPr>
                    <a:xfrm>
                      <a:off x="0" y="0"/>
                      <a:ext cx="3305175" cy="3638550"/>
                    </a:xfrm>
                    <a:prstGeom prst="rect">
                      <a:avLst/>
                    </a:prstGeom>
                  </pic:spPr>
                </pic:pic>
              </a:graphicData>
            </a:graphic>
          </wp:anchor>
        </w:drawing>
      </w:r>
      <w:r w:rsidRPr="00B42036">
        <w:rPr>
          <w:rFonts w:ascii="Cambria" w:hAnsi="Cambria"/>
          <w:color w:val="000000"/>
          <w:spacing w:val="2"/>
        </w:rPr>
        <w:t>The complexity and wonder of the Sanctuary reside not only in what we can see, but also in what we cannot—the subtle streaming of its currents, the pulsing of the tides, and the invisible hosts of marine life that call the Bank home.</w:t>
      </w:r>
    </w:p>
    <w:p w14:paraId="3D6397E2" w14:textId="77777777" w:rsidR="00432C6A" w:rsidRPr="00B42036" w:rsidRDefault="00432C6A" w:rsidP="00432C6A">
      <w:pPr>
        <w:spacing w:before="72" w:line="280" w:lineRule="auto"/>
        <w:jc w:val="both"/>
        <w:rPr>
          <w:rFonts w:ascii="Cambria" w:hAnsi="Cambria"/>
          <w:color w:val="000000"/>
          <w:spacing w:val="3"/>
        </w:rPr>
      </w:pPr>
      <w:r w:rsidRPr="00B42036">
        <w:rPr>
          <w:rFonts w:ascii="Cambria" w:hAnsi="Cambria"/>
          <w:color w:val="000000"/>
          <w:spacing w:val="3"/>
        </w:rPr>
        <w:t xml:space="preserve">Time ticks away, shaping the present and future of </w:t>
      </w:r>
      <w:r w:rsidRPr="00B42036">
        <w:rPr>
          <w:rFonts w:ascii="Cambria" w:hAnsi="Cambria"/>
          <w:color w:val="000000"/>
          <w:spacing w:val="2"/>
        </w:rPr>
        <w:t>Stellwagen Bank. We often view the sea we have inher</w:t>
      </w:r>
      <w:r w:rsidRPr="00B42036">
        <w:rPr>
          <w:rFonts w:ascii="Cambria" w:hAnsi="Cambria"/>
          <w:color w:val="000000"/>
          <w:spacing w:val="2"/>
        </w:rPr>
        <w:softHyphen/>
      </w:r>
      <w:r w:rsidRPr="00B42036">
        <w:rPr>
          <w:rFonts w:ascii="Cambria" w:hAnsi="Cambria"/>
          <w:color w:val="000000"/>
          <w:spacing w:val="5"/>
        </w:rPr>
        <w:t xml:space="preserve">ited as a malleable and transient commodity belonging </w:t>
      </w:r>
      <w:r w:rsidRPr="00B42036">
        <w:rPr>
          <w:rFonts w:ascii="Cambria" w:hAnsi="Cambria"/>
          <w:color w:val="000000"/>
          <w:spacing w:val="9"/>
        </w:rPr>
        <w:t xml:space="preserve">to us. We use it, often abuse it, and then move on, </w:t>
      </w:r>
      <w:r w:rsidRPr="00B42036">
        <w:rPr>
          <w:rFonts w:ascii="Cambria" w:hAnsi="Cambria"/>
          <w:color w:val="000000"/>
          <w:spacing w:val="6"/>
        </w:rPr>
        <w:t xml:space="preserve">unaware of the legacy we leave behind. When we see </w:t>
      </w:r>
      <w:r w:rsidRPr="00B42036">
        <w:rPr>
          <w:rFonts w:ascii="Cambria" w:hAnsi="Cambria"/>
          <w:color w:val="000000"/>
          <w:spacing w:val="5"/>
        </w:rPr>
        <w:t xml:space="preserve">the ocean as a community to which we all belong, we </w:t>
      </w:r>
      <w:r w:rsidRPr="00B42036">
        <w:rPr>
          <w:rFonts w:ascii="Cambria" w:hAnsi="Cambria"/>
          <w:color w:val="000000"/>
          <w:spacing w:val="2"/>
        </w:rPr>
        <w:t>may begin to see it with love and respect—a treasured inheritance.</w:t>
      </w:r>
    </w:p>
    <w:p w14:paraId="3D6397E3" w14:textId="77777777" w:rsidR="00432C6A" w:rsidRPr="00365AE0" w:rsidRDefault="00432C6A" w:rsidP="00432C6A">
      <w:pPr>
        <w:tabs>
          <w:tab w:val="left" w:pos="3150"/>
        </w:tabs>
        <w:spacing w:before="324"/>
        <w:ind w:right="-893"/>
        <w:rPr>
          <w:rFonts w:ascii="Cambria" w:hAnsi="Cambria"/>
          <w:i/>
          <w:color w:val="000000"/>
          <w:spacing w:val="-2"/>
          <w:sz w:val="18"/>
          <w:szCs w:val="18"/>
        </w:rPr>
      </w:pPr>
      <w:r w:rsidRPr="00365AE0">
        <w:rPr>
          <w:rFonts w:ascii="Cambria" w:hAnsi="Cambria"/>
          <w:i/>
          <w:color w:val="000000"/>
          <w:spacing w:val="-2"/>
          <w:sz w:val="18"/>
          <w:szCs w:val="18"/>
        </w:rPr>
        <w:t xml:space="preserve">Stellwagen Bank is a submerged plateau in the Gulf of Maine, </w:t>
      </w:r>
      <w:r w:rsidRPr="00365AE0">
        <w:rPr>
          <w:rFonts w:ascii="Cambria" w:hAnsi="Cambria"/>
          <w:i/>
          <w:color w:val="000000"/>
          <w:spacing w:val="-1"/>
          <w:sz w:val="18"/>
          <w:szCs w:val="18"/>
        </w:rPr>
        <w:t xml:space="preserve">located approximately 26 miles (42 km) east of Boston, 6 miles (10 km) north of Race Point (Provincetown), Massachusetts, and 7 miles (11 km) southeast of Gloucester, Massachusetts. The </w:t>
      </w:r>
      <w:r w:rsidRPr="00365AE0">
        <w:rPr>
          <w:rFonts w:ascii="Cambria" w:hAnsi="Cambria"/>
          <w:i/>
          <w:color w:val="000000"/>
          <w:spacing w:val="-2"/>
          <w:sz w:val="18"/>
          <w:szCs w:val="18"/>
        </w:rPr>
        <w:t>glacially deposited bank forms a narrow triangle, roughly 18.5 miles (30 km) in length and 6.25 miles (10 km) in width at the southern end, narrowing to 2.5 miles (4 km) to the north.</w:t>
      </w:r>
    </w:p>
    <w:p w14:paraId="3D6397E4" w14:textId="77777777" w:rsidR="00432C6A" w:rsidRPr="00365AE0" w:rsidRDefault="00432C6A" w:rsidP="00432C6A">
      <w:pPr>
        <w:ind w:right="-893"/>
        <w:rPr>
          <w:rFonts w:ascii="Cambria" w:hAnsi="Cambria"/>
          <w:i/>
          <w:color w:val="000000"/>
          <w:sz w:val="18"/>
          <w:szCs w:val="18"/>
        </w:rPr>
      </w:pPr>
      <w:r w:rsidRPr="00365AE0">
        <w:rPr>
          <w:rFonts w:ascii="Cambria" w:hAnsi="Cambria"/>
          <w:i/>
          <w:color w:val="000000"/>
          <w:sz w:val="18"/>
          <w:szCs w:val="18"/>
        </w:rPr>
        <w:t xml:space="preserve">Depths for the Bank's shallowest areas are 71.5 feet (22 </w:t>
      </w:r>
      <w:r w:rsidRPr="00365AE0">
        <w:rPr>
          <w:rFonts w:ascii="Cambria" w:hAnsi="Cambria"/>
          <w:i/>
          <w:color w:val="000000"/>
          <w:spacing w:val="-5"/>
          <w:sz w:val="18"/>
          <w:szCs w:val="18"/>
        </w:rPr>
        <w:t xml:space="preserve">meters), with areas of the upper plateau recording depths close to </w:t>
      </w:r>
      <w:r w:rsidRPr="00365AE0">
        <w:rPr>
          <w:rFonts w:ascii="Cambria" w:hAnsi="Cambria"/>
          <w:i/>
          <w:color w:val="000000"/>
          <w:spacing w:val="-2"/>
          <w:sz w:val="18"/>
          <w:szCs w:val="18"/>
        </w:rPr>
        <w:t xml:space="preserve">108 feet (33 meters). The sides drop off steeply on the western </w:t>
      </w:r>
      <w:r w:rsidRPr="00365AE0">
        <w:rPr>
          <w:rFonts w:ascii="Cambria" w:hAnsi="Cambria"/>
          <w:i/>
          <w:color w:val="000000"/>
          <w:spacing w:val="-5"/>
          <w:sz w:val="18"/>
          <w:szCs w:val="18"/>
        </w:rPr>
        <w:t xml:space="preserve">edge, in Stellwagen Basin, to over 328 feet (100 meters). On the </w:t>
      </w:r>
      <w:r w:rsidRPr="00365AE0">
        <w:rPr>
          <w:rFonts w:ascii="Cambria" w:hAnsi="Cambria"/>
          <w:i/>
          <w:color w:val="000000"/>
          <w:spacing w:val="-4"/>
          <w:sz w:val="18"/>
          <w:szCs w:val="18"/>
        </w:rPr>
        <w:t>seaward side, the drop is more gradual.</w:t>
      </w:r>
    </w:p>
    <w:p w14:paraId="3D6397E5" w14:textId="3A342329" w:rsidR="00432C6A" w:rsidRPr="00365AE0" w:rsidRDefault="00432C6A" w:rsidP="00432C6A">
      <w:pPr>
        <w:ind w:right="-533"/>
        <w:rPr>
          <w:rFonts w:ascii="Cambria" w:hAnsi="Cambria"/>
          <w:i/>
          <w:color w:val="000000"/>
          <w:spacing w:val="-9"/>
          <w:sz w:val="18"/>
          <w:szCs w:val="18"/>
        </w:rPr>
      </w:pPr>
      <w:r w:rsidRPr="00365AE0">
        <w:rPr>
          <w:rFonts w:ascii="Cambria" w:hAnsi="Cambria"/>
          <w:i/>
          <w:color w:val="000000"/>
          <w:spacing w:val="-9"/>
          <w:sz w:val="18"/>
          <w:szCs w:val="18"/>
        </w:rPr>
        <w:t xml:space="preserve">The Sanctuary encompasses approximately 638 square </w:t>
      </w:r>
      <w:r w:rsidRPr="00365AE0">
        <w:rPr>
          <w:rFonts w:ascii="Cambria" w:hAnsi="Cambria"/>
          <w:i/>
          <w:color w:val="000000"/>
          <w:spacing w:val="2"/>
          <w:sz w:val="18"/>
          <w:szCs w:val="18"/>
        </w:rPr>
        <w:t xml:space="preserve">nautical miles (2189 </w:t>
      </w:r>
      <w:proofErr w:type="spellStart"/>
      <w:r w:rsidRPr="00365AE0">
        <w:rPr>
          <w:rFonts w:ascii="Cambria" w:hAnsi="Cambria"/>
          <w:i/>
          <w:color w:val="000000"/>
          <w:spacing w:val="2"/>
          <w:sz w:val="18"/>
          <w:szCs w:val="18"/>
        </w:rPr>
        <w:t>sq</w:t>
      </w:r>
      <w:proofErr w:type="spellEnd"/>
      <w:r w:rsidRPr="00365AE0">
        <w:rPr>
          <w:rFonts w:ascii="Cambria" w:hAnsi="Cambria"/>
          <w:i/>
          <w:color w:val="000000"/>
          <w:spacing w:val="2"/>
          <w:sz w:val="18"/>
          <w:szCs w:val="18"/>
        </w:rPr>
        <w:t xml:space="preserve"> km). </w:t>
      </w:r>
      <w:r w:rsidRPr="00365AE0">
        <w:rPr>
          <w:rFonts w:ascii="Cambria" w:hAnsi="Cambria"/>
          <w:color w:val="000000"/>
          <w:spacing w:val="2"/>
          <w:sz w:val="18"/>
          <w:szCs w:val="18"/>
        </w:rPr>
        <w:t>(E. Paul Oberlander)</w:t>
      </w:r>
    </w:p>
    <w:p w14:paraId="68BCE2CA" w14:textId="77777777" w:rsidR="001830FA" w:rsidRDefault="001830FA">
      <w:pPr>
        <w:spacing w:after="0" w:line="240" w:lineRule="auto"/>
        <w:rPr>
          <w:rFonts w:ascii="Cambria" w:hAnsi="Cambria"/>
          <w:b/>
          <w:sz w:val="24"/>
          <w:szCs w:val="24"/>
        </w:rPr>
      </w:pPr>
      <w:r>
        <w:rPr>
          <w:rFonts w:ascii="Cambria" w:hAnsi="Cambria"/>
          <w:b/>
          <w:sz w:val="24"/>
          <w:szCs w:val="24"/>
        </w:rPr>
        <w:br w:type="page"/>
      </w:r>
    </w:p>
    <w:p w14:paraId="3D6397E8" w14:textId="6BEC7121" w:rsidR="00432C6A" w:rsidRPr="00365AE0" w:rsidRDefault="00432C6A" w:rsidP="00432C6A">
      <w:pPr>
        <w:widowControl w:val="0"/>
        <w:autoSpaceDE w:val="0"/>
        <w:autoSpaceDN w:val="0"/>
        <w:adjustRightInd w:val="0"/>
        <w:jc w:val="center"/>
        <w:rPr>
          <w:rFonts w:ascii="Cambria" w:hAnsi="Cambria" w:cs="Verdana"/>
          <w:b/>
          <w:bCs/>
          <w:iCs/>
          <w:sz w:val="24"/>
          <w:szCs w:val="24"/>
        </w:rPr>
      </w:pPr>
      <w:r w:rsidRPr="00B42036">
        <w:rPr>
          <w:rFonts w:ascii="Cambria" w:hAnsi="Cambria"/>
          <w:b/>
          <w:sz w:val="24"/>
          <w:szCs w:val="24"/>
        </w:rPr>
        <w:lastRenderedPageBreak/>
        <w:t xml:space="preserve">Lesson 5- </w:t>
      </w:r>
      <w:r w:rsidRPr="00B42036">
        <w:rPr>
          <w:rFonts w:ascii="Cambria" w:hAnsi="Cambria" w:cs="Verdana"/>
          <w:b/>
          <w:bCs/>
          <w:iCs/>
          <w:sz w:val="24"/>
          <w:szCs w:val="24"/>
        </w:rPr>
        <w:t>Stellwagen Bank Sanctuary Site History and Resources</w:t>
      </w:r>
    </w:p>
    <w:p w14:paraId="3D6397E9" w14:textId="77777777" w:rsidR="00432C6A" w:rsidRPr="00B42036" w:rsidRDefault="00432C6A" w:rsidP="00432C6A">
      <w:pPr>
        <w:widowControl w:val="0"/>
        <w:autoSpaceDE w:val="0"/>
        <w:autoSpaceDN w:val="0"/>
        <w:adjustRightInd w:val="0"/>
        <w:jc w:val="center"/>
        <w:rPr>
          <w:rFonts w:ascii="Cambria" w:hAnsi="Cambria" w:cs="Verdana"/>
          <w:bCs/>
          <w:i/>
          <w:iCs/>
          <w:sz w:val="24"/>
          <w:szCs w:val="24"/>
        </w:rPr>
      </w:pPr>
      <w:r w:rsidRPr="00B42036">
        <w:rPr>
          <w:rFonts w:ascii="Cambria" w:hAnsi="Cambria" w:cs="Verdana"/>
          <w:bCs/>
          <w:i/>
          <w:iCs/>
          <w:sz w:val="24"/>
          <w:szCs w:val="24"/>
        </w:rPr>
        <w:t>Excerpted from the Stellwagen Bank 2007 Site Condition Report (</w:t>
      </w:r>
      <w:hyperlink r:id="rId85" w:history="1">
        <w:r w:rsidRPr="00B42036">
          <w:rPr>
            <w:rStyle w:val="Hyperlink"/>
            <w:rFonts w:ascii="Cambria" w:hAnsi="Cambria" w:cs="Verdana"/>
            <w:bCs/>
            <w:i/>
            <w:iCs/>
            <w:sz w:val="24"/>
            <w:szCs w:val="24"/>
          </w:rPr>
          <w:t>http://sanctuaries.noaa.gov/science/condition/sbnms/history.html</w:t>
        </w:r>
      </w:hyperlink>
      <w:r w:rsidRPr="00B42036">
        <w:rPr>
          <w:rFonts w:ascii="Cambria" w:hAnsi="Cambria" w:cs="Verdana"/>
          <w:bCs/>
          <w:i/>
          <w:iCs/>
          <w:sz w:val="24"/>
          <w:szCs w:val="24"/>
        </w:rPr>
        <w:t>)</w:t>
      </w:r>
    </w:p>
    <w:p w14:paraId="3D6397EA" w14:textId="77777777" w:rsidR="00432C6A" w:rsidRPr="00B42036" w:rsidRDefault="00432C6A" w:rsidP="00432C6A">
      <w:pPr>
        <w:widowControl w:val="0"/>
        <w:autoSpaceDE w:val="0"/>
        <w:autoSpaceDN w:val="0"/>
        <w:adjustRightInd w:val="0"/>
        <w:rPr>
          <w:rFonts w:ascii="Cambria" w:hAnsi="Cambria" w:cs="Verdana"/>
          <w:sz w:val="24"/>
          <w:szCs w:val="24"/>
        </w:rPr>
      </w:pPr>
      <w:r w:rsidRPr="00B42036">
        <w:rPr>
          <w:rFonts w:ascii="Cambria" w:hAnsi="Cambria" w:cs="Verdana"/>
          <w:b/>
          <w:bCs/>
          <w:sz w:val="24"/>
          <w:szCs w:val="24"/>
        </w:rPr>
        <w:t xml:space="preserve">Overview </w:t>
      </w:r>
    </w:p>
    <w:p w14:paraId="3D6397EB" w14:textId="77777777" w:rsidR="00432C6A" w:rsidRPr="00B42036" w:rsidRDefault="00432C6A" w:rsidP="00432C6A">
      <w:pPr>
        <w:widowControl w:val="0"/>
        <w:autoSpaceDE w:val="0"/>
        <w:autoSpaceDN w:val="0"/>
        <w:adjustRightInd w:val="0"/>
        <w:rPr>
          <w:rFonts w:ascii="Cambria" w:hAnsi="Cambria" w:cs="Verdana"/>
          <w:sz w:val="24"/>
          <w:szCs w:val="24"/>
        </w:rPr>
      </w:pPr>
      <w:r w:rsidRPr="00B42036">
        <w:rPr>
          <w:rFonts w:ascii="Cambria" w:hAnsi="Cambria" w:cs="Verdana"/>
          <w:sz w:val="24"/>
          <w:szCs w:val="24"/>
        </w:rPr>
        <w:t>Stellwagen Bank National Marine Sanctuary is one of 14 sites in a national system of ocean and Great Lakes areas selected for their ecological, recreational, historical and aesthetic values. Congressionally designated in 1992, the sanctuary's mission is to conserve, protect, and enhance biodiversity, ecological integrity, and cultural legacy while facilitating compatible uses. The sanctuary is administered by the National Oceanic and Atmospheric Administration (NOAA), within the Department of Commerce. A key component of the sanctuary's long-term vision is that the ecological integrity of the site will be fully restored.</w:t>
      </w:r>
    </w:p>
    <w:p w14:paraId="3D6397EC" w14:textId="77777777" w:rsidR="00432C6A" w:rsidRPr="00B42036" w:rsidRDefault="00432C6A" w:rsidP="00432C6A">
      <w:pPr>
        <w:rPr>
          <w:rFonts w:ascii="Cambria" w:hAnsi="Cambria"/>
          <w:b/>
          <w:sz w:val="24"/>
          <w:szCs w:val="24"/>
        </w:rPr>
      </w:pPr>
      <w:r w:rsidRPr="00B42036">
        <w:rPr>
          <w:rFonts w:ascii="Cambria" w:hAnsi="Cambria"/>
          <w:b/>
          <w:sz w:val="24"/>
          <w:szCs w:val="24"/>
        </w:rPr>
        <w:t>Location</w:t>
      </w:r>
    </w:p>
    <w:p w14:paraId="3D6397ED"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The Stellwagen Bank sanctuary is located in the southwestern Gulf of Maine and stretches between Cape Ann and Cape Cod at the mouth of Massachusetts Bay. The sanctuary is about the size of the state of Rhode Island. The sanctuary encompasses 842 square miles in a topographically diverse area that geologists estimate was created some 14,000 years ago during the retreat of the Ice Age glaciers, a time when Stellwagen Bank was emergent land and mastodons and wooly mammoth roamed about. Today, the dominant feature of the sanctuary is a shallow, glacially deposited, primarily sandy underwater bank, curving in a southeast to northwest direction for 19 miles. It is roughly 6 miles across at its widest point at the southern end. Water depths over and around the bank range from 65 feet to more than 600 feet.</w:t>
      </w:r>
    </w:p>
    <w:p w14:paraId="3D6397EE" w14:textId="77777777" w:rsidR="00432C6A" w:rsidRPr="00B42036" w:rsidRDefault="00432C6A" w:rsidP="00432C6A">
      <w:pPr>
        <w:rPr>
          <w:rFonts w:ascii="Cambria" w:hAnsi="Cambria" w:cs="Verdana"/>
          <w:b/>
          <w:sz w:val="24"/>
          <w:szCs w:val="24"/>
        </w:rPr>
      </w:pPr>
      <w:r w:rsidRPr="00B42036">
        <w:rPr>
          <w:rFonts w:ascii="Cambria" w:hAnsi="Cambria" w:cs="Verdana"/>
          <w:b/>
          <w:sz w:val="24"/>
          <w:szCs w:val="24"/>
        </w:rPr>
        <w:t>Discovery of the Bank</w:t>
      </w:r>
    </w:p>
    <w:p w14:paraId="3D6397EF" w14:textId="77777777" w:rsidR="00432C6A" w:rsidRPr="00B42036" w:rsidRDefault="00432C6A" w:rsidP="00432C6A">
      <w:pPr>
        <w:widowControl w:val="0"/>
        <w:autoSpaceDE w:val="0"/>
        <w:autoSpaceDN w:val="0"/>
        <w:adjustRightInd w:val="0"/>
        <w:rPr>
          <w:rFonts w:ascii="Cambria" w:hAnsi="Cambria" w:cs="Verdana"/>
          <w:sz w:val="24"/>
          <w:szCs w:val="24"/>
        </w:rPr>
      </w:pPr>
      <w:r w:rsidRPr="00B42036">
        <w:rPr>
          <w:rFonts w:ascii="Cambria" w:hAnsi="Cambria" w:cs="Verdana"/>
          <w:sz w:val="24"/>
          <w:szCs w:val="24"/>
        </w:rPr>
        <w:t>In 1854 and 1855, the bank was first mapped by Henry Stellwagen, a Lieutenant of the U.S. Navy on loan to the U.S. Coast Survey. Accompanying Henry Stellwagen on his surveying vessel were two other individuals of note-an amateur surveyor by the name of Alexander Wadsworth Longfellow, brother of the famous poet, and a fellow hydrographer, Edward Cordell. In 1869, Cordell, by then in charge of his own survey ship, discovered a similar-sized bank on the west coast, which would eventually be named after him. Today, both Cordell and Stellwagen banks are among the significant marine areas designated as national marine sanctuaries.</w:t>
      </w:r>
    </w:p>
    <w:p w14:paraId="3D6397F0" w14:textId="77777777" w:rsidR="00432C6A" w:rsidRPr="00B42036" w:rsidRDefault="00432C6A" w:rsidP="00432C6A">
      <w:pPr>
        <w:rPr>
          <w:rFonts w:ascii="Cambria" w:hAnsi="Cambria" w:cs="Verdana"/>
          <w:sz w:val="24"/>
          <w:szCs w:val="24"/>
        </w:rPr>
      </w:pPr>
      <w:r w:rsidRPr="00B42036">
        <w:rPr>
          <w:rFonts w:ascii="Cambria" w:hAnsi="Cambria" w:cs="Verdana"/>
          <w:b/>
          <w:bCs/>
          <w:sz w:val="24"/>
          <w:szCs w:val="24"/>
        </w:rPr>
        <w:t>Setting</w:t>
      </w:r>
    </w:p>
    <w:p w14:paraId="3D6397F1" w14:textId="77777777" w:rsidR="00432C6A" w:rsidRPr="00B42036" w:rsidRDefault="00432C6A" w:rsidP="00432C6A">
      <w:pPr>
        <w:widowControl w:val="0"/>
        <w:autoSpaceDE w:val="0"/>
        <w:autoSpaceDN w:val="0"/>
        <w:adjustRightInd w:val="0"/>
        <w:rPr>
          <w:rFonts w:ascii="Cambria" w:hAnsi="Cambria" w:cs="Verdana"/>
          <w:sz w:val="24"/>
          <w:szCs w:val="24"/>
        </w:rPr>
      </w:pPr>
      <w:r w:rsidRPr="00B42036">
        <w:rPr>
          <w:rFonts w:ascii="Cambria" w:hAnsi="Cambria" w:cs="Verdana"/>
          <w:sz w:val="24"/>
          <w:szCs w:val="24"/>
        </w:rPr>
        <w:t>Stellwagen Bank and surrounding waters provide one of the richest, most productive marine environments in the U.S. The area sustains marine mammals and fishery resources that constitute important regional ecological and economic resources. Due to its accessibility, the region is used extensively for whale watching and commercial and recreational fishing.</w:t>
      </w:r>
    </w:p>
    <w:p w14:paraId="3D6397F2"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 xml:space="preserve">Beginning in the Colonial Period, groundfish, invertebrate, and pelagic fisheries became vital commercial resources for the New England region. Though overfishing and stock collapses have </w:t>
      </w:r>
      <w:r w:rsidRPr="00B42036">
        <w:rPr>
          <w:rFonts w:ascii="Cambria" w:hAnsi="Cambria" w:cs="Verdana"/>
          <w:sz w:val="24"/>
          <w:szCs w:val="24"/>
        </w:rPr>
        <w:lastRenderedPageBreak/>
        <w:t>caused a decline in commercial fishing, a reduced but still active domestic commercial fishery continues throughout the Gulf of Maine. The productivity of Stellwagen Bank and the surrounding coastline gave rise to 400 years of vessel traffic across what is now the sanctuary. As a result, several hundred historic vessel losses are recorded in the sanctuary's vicinity, 18 of which have been located with five identified by name.</w:t>
      </w:r>
    </w:p>
    <w:p w14:paraId="3D6397F3"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Today, New England has a diverse economy, including manufacturing and exporting of specialized industrial and commercial machinery, electronic and electrical equipment, weaponry, and food products. With an adjacent population of nearly 4.8 million people, the unique features and location of Stellwagen Bank bring a wealth of resources to more and more business interests and recreational users, but with concomitant pressures on their integrity.</w:t>
      </w:r>
    </w:p>
    <w:p w14:paraId="3D6397F4" w14:textId="77777777" w:rsidR="00432C6A" w:rsidRPr="00B42036" w:rsidRDefault="00432C6A" w:rsidP="00432C6A">
      <w:pPr>
        <w:rPr>
          <w:rFonts w:ascii="Cambria" w:hAnsi="Cambria" w:cs="Verdana"/>
          <w:b/>
          <w:sz w:val="24"/>
          <w:szCs w:val="24"/>
        </w:rPr>
      </w:pPr>
      <w:r w:rsidRPr="00B42036">
        <w:rPr>
          <w:rFonts w:ascii="Cambria" w:hAnsi="Cambria" w:cs="Verdana"/>
          <w:b/>
          <w:sz w:val="24"/>
          <w:szCs w:val="24"/>
        </w:rPr>
        <w:t>Water</w:t>
      </w:r>
    </w:p>
    <w:p w14:paraId="3D6397F5"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Because of its relative inshore location, water flow over Stellwagen Bank tends to be associated primarily with a coastal current, driven by fresh water input from rivers, and prevailing winds. However, water properties are also influenced by the larger counter-clockwise circulation pattern within the Gulf of Maine. The physical oceanography of Massachusetts Bay is well characterized by Geyer et al. (1992).</w:t>
      </w:r>
    </w:p>
    <w:p w14:paraId="3D6397F6"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Stellwagen's nutrient-rich waters are the result of its geology and water dynamics. The twice daily tidal fluctuations moving east and west buffet the bank's edges with currents, which drive the nutrient-rich bottom water to the surface in a process called upwelling. The upwelling process and other water movements around the bank bring nutrients up into the sunlit waters to support a rich mix of plankton, which in turn attracts and supports a diversity of marine life. The nutrient-rich waters make Stellwagen Bank sanctuary one of the most important seasonal feeding areas for whales and bluefin tuna in the western North Atlantic.</w:t>
      </w:r>
    </w:p>
    <w:p w14:paraId="3D6397F7" w14:textId="77777777" w:rsidR="00432C6A" w:rsidRPr="00B42036" w:rsidRDefault="00432C6A" w:rsidP="00432C6A">
      <w:pPr>
        <w:rPr>
          <w:rFonts w:ascii="Cambria" w:hAnsi="Cambria" w:cs="Verdana"/>
          <w:b/>
          <w:sz w:val="24"/>
          <w:szCs w:val="24"/>
        </w:rPr>
      </w:pPr>
      <w:r w:rsidRPr="00B42036">
        <w:rPr>
          <w:rFonts w:ascii="Cambria" w:hAnsi="Cambria" w:cs="Verdana"/>
          <w:b/>
          <w:sz w:val="24"/>
          <w:szCs w:val="24"/>
        </w:rPr>
        <w:t>Habitat</w:t>
      </w:r>
    </w:p>
    <w:p w14:paraId="3D6397F8"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The underwater landscape of the sanctuary, which includes Stellwagen Bank and surrounding environs, is a patchwork of habitat features that is composed of both geologic and biologic components. These features can provide shelter from predators and the flow of tidal and storm generated currents, serve as sites that enhance capture of prey such as drifting zooplankton or species associated with particular features, and serve as foci for spawning activities including egg laying and brooding young. All organisms have particular habitat requirements and the important attributes of habitat vary between species and between the various life history stages within species.</w:t>
      </w:r>
    </w:p>
    <w:p w14:paraId="3D6397F9" w14:textId="77777777" w:rsidR="00432C6A" w:rsidRPr="00B42036" w:rsidRDefault="00432C6A" w:rsidP="00432C6A">
      <w:pPr>
        <w:widowControl w:val="0"/>
        <w:autoSpaceDE w:val="0"/>
        <w:autoSpaceDN w:val="0"/>
        <w:adjustRightInd w:val="0"/>
        <w:rPr>
          <w:rFonts w:ascii="Cambria" w:hAnsi="Cambria" w:cs="Verdana"/>
          <w:sz w:val="24"/>
          <w:szCs w:val="24"/>
        </w:rPr>
      </w:pPr>
      <w:r w:rsidRPr="00B42036">
        <w:rPr>
          <w:rFonts w:ascii="Cambria" w:hAnsi="Cambria" w:cs="Verdana"/>
          <w:sz w:val="24"/>
          <w:szCs w:val="24"/>
        </w:rPr>
        <w:t xml:space="preserve">Stellwagen Bank sanctuary contains each of the following five major seafloor habitat types found in the Gulf of Maine - rocky outcrop, piled boulder, gravel, sand and mud. The percent cover of the three of these sediment types are: sand - 34.2, mud - 28.2, and gravel - 37.6 (boulder reefs fall in the gravel category) (Valentine et al. 2001). Rocky outcrop comprises less than 1% of the sanctuary. These habitats are spread across the series of banks and deep basins that make the sanctuary a diverse topographic area. Within each habitat type there are many microhabitats </w:t>
      </w:r>
      <w:r w:rsidRPr="00B42036">
        <w:rPr>
          <w:rFonts w:ascii="Cambria" w:hAnsi="Cambria" w:cs="Verdana"/>
          <w:sz w:val="24"/>
          <w:szCs w:val="24"/>
        </w:rPr>
        <w:lastRenderedPageBreak/>
        <w:t xml:space="preserve">formed by the combination of habitats and inhabiting organisms. For example, northern </w:t>
      </w:r>
      <w:proofErr w:type="spellStart"/>
      <w:r w:rsidRPr="00B42036">
        <w:rPr>
          <w:rFonts w:ascii="Cambria" w:hAnsi="Cambria" w:cs="Verdana"/>
          <w:sz w:val="24"/>
          <w:szCs w:val="24"/>
        </w:rPr>
        <w:t>cerianthids</w:t>
      </w:r>
      <w:proofErr w:type="spellEnd"/>
      <w:r w:rsidRPr="00B42036">
        <w:rPr>
          <w:rFonts w:ascii="Cambria" w:hAnsi="Cambria" w:cs="Verdana"/>
          <w:sz w:val="24"/>
          <w:szCs w:val="24"/>
        </w:rPr>
        <w:t>, a type of anemone that burrows in mud, serve as important habitat for redfish and hake.</w:t>
      </w:r>
    </w:p>
    <w:p w14:paraId="3D6397FA"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 xml:space="preserve">One of the major concerns of the sanctuary directly associated with habitat is called simplification, which involves the reduction of </w:t>
      </w:r>
      <w:proofErr w:type="gramStart"/>
      <w:r w:rsidRPr="00B42036">
        <w:rPr>
          <w:rFonts w:ascii="Cambria" w:hAnsi="Cambria" w:cs="Verdana"/>
          <w:sz w:val="24"/>
          <w:szCs w:val="24"/>
        </w:rPr>
        <w:t>three dimensional</w:t>
      </w:r>
      <w:proofErr w:type="gramEnd"/>
      <w:r w:rsidRPr="00B42036">
        <w:rPr>
          <w:rFonts w:ascii="Cambria" w:hAnsi="Cambria" w:cs="Verdana"/>
          <w:sz w:val="24"/>
          <w:szCs w:val="24"/>
        </w:rPr>
        <w:t xml:space="preserve"> structure caused by human activities, principally bottom contact fishing gear. Simplification of seafloor habitat complexity has been shown to increase the mortality of early demersal phase juvenile fish, such as Atlantic cod (</w:t>
      </w:r>
      <w:proofErr w:type="spellStart"/>
      <w:r w:rsidRPr="00B42036">
        <w:rPr>
          <w:rFonts w:ascii="Cambria" w:hAnsi="Cambria" w:cs="Verdana"/>
          <w:sz w:val="24"/>
          <w:szCs w:val="24"/>
        </w:rPr>
        <w:t>Gadus</w:t>
      </w:r>
      <w:proofErr w:type="spellEnd"/>
      <w:r w:rsidRPr="00B42036">
        <w:rPr>
          <w:rFonts w:ascii="Cambria" w:hAnsi="Cambria" w:cs="Verdana"/>
          <w:sz w:val="24"/>
          <w:szCs w:val="24"/>
        </w:rPr>
        <w:t xml:space="preserve"> </w:t>
      </w:r>
      <w:proofErr w:type="spellStart"/>
      <w:r w:rsidRPr="00B42036">
        <w:rPr>
          <w:rFonts w:ascii="Cambria" w:hAnsi="Cambria" w:cs="Verdana"/>
          <w:sz w:val="24"/>
          <w:szCs w:val="24"/>
        </w:rPr>
        <w:t>morhua</w:t>
      </w:r>
      <w:proofErr w:type="spellEnd"/>
      <w:r w:rsidRPr="00B42036">
        <w:rPr>
          <w:rFonts w:ascii="Cambria" w:hAnsi="Cambria" w:cs="Verdana"/>
          <w:sz w:val="24"/>
          <w:szCs w:val="24"/>
        </w:rPr>
        <w:t>) and winter flounder (</w:t>
      </w:r>
      <w:proofErr w:type="spellStart"/>
      <w:r w:rsidRPr="00B42036">
        <w:rPr>
          <w:rFonts w:ascii="Cambria" w:hAnsi="Cambria" w:cs="Verdana"/>
          <w:sz w:val="24"/>
          <w:szCs w:val="24"/>
        </w:rPr>
        <w:t>Pseudopleuronectes</w:t>
      </w:r>
      <w:proofErr w:type="spellEnd"/>
      <w:r w:rsidRPr="00B42036">
        <w:rPr>
          <w:rFonts w:ascii="Cambria" w:hAnsi="Cambria" w:cs="Verdana"/>
          <w:sz w:val="24"/>
          <w:szCs w:val="24"/>
        </w:rPr>
        <w:t xml:space="preserve"> </w:t>
      </w:r>
      <w:proofErr w:type="spellStart"/>
      <w:r w:rsidRPr="00B42036">
        <w:rPr>
          <w:rFonts w:ascii="Cambria" w:hAnsi="Cambria" w:cs="Verdana"/>
          <w:sz w:val="24"/>
          <w:szCs w:val="24"/>
        </w:rPr>
        <w:t>americanus</w:t>
      </w:r>
      <w:proofErr w:type="spellEnd"/>
      <w:r w:rsidRPr="00B42036">
        <w:rPr>
          <w:rFonts w:ascii="Cambria" w:hAnsi="Cambria" w:cs="Verdana"/>
          <w:sz w:val="24"/>
          <w:szCs w:val="24"/>
        </w:rPr>
        <w:t xml:space="preserve">) that utilize the structure provided by emergent fauna and physical substrata for protection from predation (Tupper and </w:t>
      </w:r>
      <w:proofErr w:type="spellStart"/>
      <w:r w:rsidRPr="00B42036">
        <w:rPr>
          <w:rFonts w:ascii="Cambria" w:hAnsi="Cambria" w:cs="Verdana"/>
          <w:sz w:val="24"/>
          <w:szCs w:val="24"/>
        </w:rPr>
        <w:t>Boutilier</w:t>
      </w:r>
      <w:proofErr w:type="spellEnd"/>
      <w:r w:rsidRPr="00B42036">
        <w:rPr>
          <w:rFonts w:ascii="Cambria" w:hAnsi="Cambria" w:cs="Verdana"/>
          <w:sz w:val="24"/>
          <w:szCs w:val="24"/>
        </w:rPr>
        <w:t xml:space="preserve"> 1995, Lindholm et al. 1999, Scharf et al. 2006). Modeling studies have demonstrated that such habitat-mediated mortality of juvenile fish can have significant population-level effects (Lindholm et al. 1998, 2001).</w:t>
      </w:r>
    </w:p>
    <w:p w14:paraId="3D6397FB" w14:textId="77777777" w:rsidR="00432C6A" w:rsidRPr="00B42036" w:rsidRDefault="00432C6A" w:rsidP="00432C6A">
      <w:pPr>
        <w:rPr>
          <w:rFonts w:ascii="Cambria" w:hAnsi="Cambria" w:cs="Verdana"/>
          <w:b/>
          <w:sz w:val="24"/>
          <w:szCs w:val="24"/>
        </w:rPr>
      </w:pPr>
      <w:r w:rsidRPr="00B42036">
        <w:rPr>
          <w:rFonts w:ascii="Cambria" w:hAnsi="Cambria" w:cs="Verdana"/>
          <w:b/>
          <w:sz w:val="24"/>
          <w:szCs w:val="24"/>
        </w:rPr>
        <w:t>Living Resources</w:t>
      </w:r>
    </w:p>
    <w:p w14:paraId="3D6397FC"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Stellwagen Bank sanctuary's extraordinary productivity and diverse bottom terrain provide suitable habitat for many invertebrate, fish and seabird species. The abundance of preferred prey species attracts marine mammals, such as the critically endangered North Atlantic right whale, and the sanctuary is recognized as one of the primary feeding grounds of the endangered humpback whale in the North Atlantic.</w:t>
      </w:r>
    </w:p>
    <w:p w14:paraId="3D6397FD" w14:textId="77777777" w:rsidR="00432C6A" w:rsidRPr="00B42036" w:rsidRDefault="00432C6A" w:rsidP="00432C6A">
      <w:pPr>
        <w:widowControl w:val="0"/>
        <w:autoSpaceDE w:val="0"/>
        <w:autoSpaceDN w:val="0"/>
        <w:adjustRightInd w:val="0"/>
        <w:rPr>
          <w:rFonts w:ascii="Cambria" w:hAnsi="Cambria" w:cs="Verdana"/>
          <w:sz w:val="24"/>
          <w:szCs w:val="24"/>
        </w:rPr>
      </w:pPr>
      <w:r w:rsidRPr="00B42036">
        <w:rPr>
          <w:rFonts w:ascii="Cambria" w:hAnsi="Cambria" w:cs="Verdana"/>
          <w:sz w:val="24"/>
          <w:szCs w:val="24"/>
        </w:rPr>
        <w:t xml:space="preserve">Every major taxonomic group of invertebrates that occurs in the global marine environment is present in the sanctuary. This includes large </w:t>
      </w:r>
      <w:proofErr w:type="spellStart"/>
      <w:r w:rsidRPr="00B42036">
        <w:rPr>
          <w:rFonts w:ascii="Cambria" w:hAnsi="Cambria" w:cs="Verdana"/>
          <w:sz w:val="24"/>
          <w:szCs w:val="24"/>
        </w:rPr>
        <w:t>cerianthid</w:t>
      </w:r>
      <w:proofErr w:type="spellEnd"/>
      <w:r w:rsidRPr="00B42036">
        <w:rPr>
          <w:rFonts w:ascii="Cambria" w:hAnsi="Cambria" w:cs="Verdana"/>
          <w:sz w:val="24"/>
          <w:szCs w:val="24"/>
        </w:rPr>
        <w:t xml:space="preserve"> anemones, which are visible in deep mud basins, and sand dollars and sea stars, which dominate in the shallower sand areas. Structure-forming epifauna, such as sponges and anemones, provide refuge and critical nursery habitat for juvenile fish of many species, including Atlantic cod and Acadian redfish (Sebastes </w:t>
      </w:r>
      <w:proofErr w:type="spellStart"/>
      <w:r w:rsidRPr="00B42036">
        <w:rPr>
          <w:rFonts w:ascii="Cambria" w:hAnsi="Cambria" w:cs="Verdana"/>
          <w:sz w:val="24"/>
          <w:szCs w:val="24"/>
        </w:rPr>
        <w:t>fasciatus</w:t>
      </w:r>
      <w:proofErr w:type="spellEnd"/>
      <w:r w:rsidRPr="00B42036">
        <w:rPr>
          <w:rFonts w:ascii="Cambria" w:hAnsi="Cambria" w:cs="Verdana"/>
          <w:sz w:val="24"/>
          <w:szCs w:val="24"/>
        </w:rPr>
        <w:t>).</w:t>
      </w:r>
    </w:p>
    <w:p w14:paraId="3D6397FE"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 xml:space="preserve">The diverse seafloor topography and benthic communities in the sanctuary support 72 species of fish. The benthic fish community includes cod, haddock </w:t>
      </w:r>
      <w:r w:rsidRPr="00B42036">
        <w:rPr>
          <w:rFonts w:ascii="Cambria" w:hAnsi="Cambria" w:cs="Verdana"/>
          <w:i/>
          <w:iCs/>
          <w:sz w:val="24"/>
          <w:szCs w:val="24"/>
        </w:rPr>
        <w:t>(</w:t>
      </w:r>
      <w:proofErr w:type="spellStart"/>
      <w:r w:rsidRPr="00B42036">
        <w:rPr>
          <w:rFonts w:ascii="Cambria" w:hAnsi="Cambria" w:cs="Verdana"/>
          <w:i/>
          <w:iCs/>
          <w:sz w:val="24"/>
          <w:szCs w:val="24"/>
        </w:rPr>
        <w:t>Melanogrammus</w:t>
      </w:r>
      <w:proofErr w:type="spellEnd"/>
      <w:r w:rsidRPr="00B42036">
        <w:rPr>
          <w:rFonts w:ascii="Cambria" w:hAnsi="Cambria" w:cs="Verdana"/>
          <w:i/>
          <w:iCs/>
          <w:sz w:val="24"/>
          <w:szCs w:val="24"/>
        </w:rPr>
        <w:t xml:space="preserve"> </w:t>
      </w:r>
      <w:proofErr w:type="spellStart"/>
      <w:r w:rsidRPr="00B42036">
        <w:rPr>
          <w:rFonts w:ascii="Cambria" w:hAnsi="Cambria" w:cs="Verdana"/>
          <w:i/>
          <w:iCs/>
          <w:sz w:val="24"/>
          <w:szCs w:val="24"/>
        </w:rPr>
        <w:t>aeglefinus</w:t>
      </w:r>
      <w:proofErr w:type="spellEnd"/>
      <w:r w:rsidRPr="00B42036">
        <w:rPr>
          <w:rFonts w:ascii="Cambria" w:hAnsi="Cambria" w:cs="Verdana"/>
          <w:i/>
          <w:iCs/>
          <w:sz w:val="24"/>
          <w:szCs w:val="24"/>
        </w:rPr>
        <w:t>)</w:t>
      </w:r>
      <w:r w:rsidRPr="00B42036">
        <w:rPr>
          <w:rFonts w:ascii="Cambria" w:hAnsi="Cambria" w:cs="Verdana"/>
          <w:sz w:val="24"/>
          <w:szCs w:val="24"/>
        </w:rPr>
        <w:t xml:space="preserve">, silver hake </w:t>
      </w:r>
      <w:r w:rsidRPr="00B42036">
        <w:rPr>
          <w:rFonts w:ascii="Cambria" w:hAnsi="Cambria" w:cs="Verdana"/>
          <w:i/>
          <w:iCs/>
          <w:sz w:val="24"/>
          <w:szCs w:val="24"/>
        </w:rPr>
        <w:t xml:space="preserve">(Merluccius </w:t>
      </w:r>
      <w:proofErr w:type="spellStart"/>
      <w:r w:rsidRPr="00B42036">
        <w:rPr>
          <w:rFonts w:ascii="Cambria" w:hAnsi="Cambria" w:cs="Verdana"/>
          <w:i/>
          <w:iCs/>
          <w:sz w:val="24"/>
          <w:szCs w:val="24"/>
        </w:rPr>
        <w:t>bilinearis</w:t>
      </w:r>
      <w:proofErr w:type="spellEnd"/>
      <w:r w:rsidRPr="00B42036">
        <w:rPr>
          <w:rFonts w:ascii="Cambria" w:hAnsi="Cambria" w:cs="Verdana"/>
          <w:i/>
          <w:iCs/>
          <w:sz w:val="24"/>
          <w:szCs w:val="24"/>
        </w:rPr>
        <w:t>)</w:t>
      </w:r>
      <w:r w:rsidRPr="00B42036">
        <w:rPr>
          <w:rFonts w:ascii="Cambria" w:hAnsi="Cambria" w:cs="Verdana"/>
          <w:sz w:val="24"/>
          <w:szCs w:val="24"/>
        </w:rPr>
        <w:t xml:space="preserve">, and various flatfish. The sand lance (a small eel-like fish, </w:t>
      </w:r>
      <w:proofErr w:type="spellStart"/>
      <w:r w:rsidRPr="00B42036">
        <w:rPr>
          <w:rFonts w:ascii="Cambria" w:hAnsi="Cambria" w:cs="Verdana"/>
          <w:i/>
          <w:iCs/>
          <w:sz w:val="24"/>
          <w:szCs w:val="24"/>
        </w:rPr>
        <w:t>Ammodytes</w:t>
      </w:r>
      <w:proofErr w:type="spellEnd"/>
      <w:r w:rsidRPr="00B42036">
        <w:rPr>
          <w:rFonts w:ascii="Cambria" w:hAnsi="Cambria" w:cs="Verdana"/>
          <w:i/>
          <w:iCs/>
          <w:sz w:val="24"/>
          <w:szCs w:val="24"/>
        </w:rPr>
        <w:t xml:space="preserve"> </w:t>
      </w:r>
      <w:proofErr w:type="spellStart"/>
      <w:r w:rsidRPr="00B42036">
        <w:rPr>
          <w:rFonts w:ascii="Cambria" w:hAnsi="Cambria" w:cs="Verdana"/>
          <w:i/>
          <w:iCs/>
          <w:sz w:val="24"/>
          <w:szCs w:val="24"/>
        </w:rPr>
        <w:t>dubius</w:t>
      </w:r>
      <w:proofErr w:type="spellEnd"/>
      <w:r w:rsidRPr="00B42036">
        <w:rPr>
          <w:rFonts w:ascii="Cambria" w:hAnsi="Cambria" w:cs="Verdana"/>
          <w:sz w:val="24"/>
          <w:szCs w:val="24"/>
        </w:rPr>
        <w:t xml:space="preserve">), mackerel, and herring whose populations are seasonally prolific in the Stellwagen Bank environment, alternately serve as the primary prey of humpback, fin </w:t>
      </w:r>
      <w:r w:rsidRPr="00B42036">
        <w:rPr>
          <w:rFonts w:ascii="Cambria" w:hAnsi="Cambria" w:cs="Verdana"/>
          <w:i/>
          <w:iCs/>
          <w:sz w:val="24"/>
          <w:szCs w:val="24"/>
        </w:rPr>
        <w:t xml:space="preserve">(Balaenoptera </w:t>
      </w:r>
      <w:proofErr w:type="spellStart"/>
      <w:r w:rsidRPr="00B42036">
        <w:rPr>
          <w:rFonts w:ascii="Cambria" w:hAnsi="Cambria" w:cs="Verdana"/>
          <w:i/>
          <w:iCs/>
          <w:sz w:val="24"/>
          <w:szCs w:val="24"/>
        </w:rPr>
        <w:t>physalus</w:t>
      </w:r>
      <w:proofErr w:type="spellEnd"/>
      <w:r w:rsidRPr="00B42036">
        <w:rPr>
          <w:rFonts w:ascii="Cambria" w:hAnsi="Cambria" w:cs="Verdana"/>
          <w:i/>
          <w:iCs/>
          <w:sz w:val="24"/>
          <w:szCs w:val="24"/>
        </w:rPr>
        <w:t>)</w:t>
      </w:r>
      <w:r w:rsidRPr="00B42036">
        <w:rPr>
          <w:rFonts w:ascii="Cambria" w:hAnsi="Cambria" w:cs="Verdana"/>
          <w:sz w:val="24"/>
          <w:szCs w:val="24"/>
        </w:rPr>
        <w:t xml:space="preserve">, and </w:t>
      </w:r>
      <w:proofErr w:type="spellStart"/>
      <w:r w:rsidRPr="00B42036">
        <w:rPr>
          <w:rFonts w:ascii="Cambria" w:hAnsi="Cambria" w:cs="Verdana"/>
          <w:sz w:val="24"/>
          <w:szCs w:val="24"/>
        </w:rPr>
        <w:t>minke</w:t>
      </w:r>
      <w:proofErr w:type="spellEnd"/>
      <w:r w:rsidRPr="00B42036">
        <w:rPr>
          <w:rFonts w:ascii="Cambria" w:hAnsi="Cambria" w:cs="Verdana"/>
          <w:sz w:val="24"/>
          <w:szCs w:val="24"/>
        </w:rPr>
        <w:t xml:space="preserve"> whales </w:t>
      </w:r>
      <w:r w:rsidRPr="00B42036">
        <w:rPr>
          <w:rFonts w:ascii="Cambria" w:hAnsi="Cambria" w:cs="Verdana"/>
          <w:i/>
          <w:iCs/>
          <w:sz w:val="24"/>
          <w:szCs w:val="24"/>
        </w:rPr>
        <w:t xml:space="preserve">(Balaenoptera </w:t>
      </w:r>
      <w:proofErr w:type="spellStart"/>
      <w:r w:rsidRPr="00B42036">
        <w:rPr>
          <w:rFonts w:ascii="Cambria" w:hAnsi="Cambria" w:cs="Verdana"/>
          <w:i/>
          <w:iCs/>
          <w:sz w:val="24"/>
          <w:szCs w:val="24"/>
        </w:rPr>
        <w:t>acutorostrata</w:t>
      </w:r>
      <w:proofErr w:type="spellEnd"/>
      <w:r w:rsidRPr="00B42036">
        <w:rPr>
          <w:rFonts w:ascii="Cambria" w:hAnsi="Cambria" w:cs="Verdana"/>
          <w:i/>
          <w:iCs/>
          <w:sz w:val="24"/>
          <w:szCs w:val="24"/>
        </w:rPr>
        <w:t>)</w:t>
      </w:r>
      <w:r w:rsidRPr="00B42036">
        <w:rPr>
          <w:rFonts w:ascii="Cambria" w:hAnsi="Cambria" w:cs="Verdana"/>
          <w:sz w:val="24"/>
          <w:szCs w:val="24"/>
        </w:rPr>
        <w:t xml:space="preserve"> feeding within the sanctuary, as well as many finfish and seabirds.</w:t>
      </w:r>
    </w:p>
    <w:p w14:paraId="3D6397FF"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 xml:space="preserve">The sanctuary is the seasonal home to two species of endangered sea turtles, the Atlantic or Kemp's </w:t>
      </w:r>
      <w:proofErr w:type="spellStart"/>
      <w:r w:rsidRPr="00B42036">
        <w:rPr>
          <w:rFonts w:ascii="Cambria" w:hAnsi="Cambria" w:cs="Verdana"/>
          <w:sz w:val="24"/>
          <w:szCs w:val="24"/>
        </w:rPr>
        <w:t>ridley</w:t>
      </w:r>
      <w:proofErr w:type="spellEnd"/>
      <w:r w:rsidRPr="00B42036">
        <w:rPr>
          <w:rFonts w:ascii="Cambria" w:hAnsi="Cambria" w:cs="Verdana"/>
          <w:sz w:val="24"/>
          <w:szCs w:val="24"/>
        </w:rPr>
        <w:t xml:space="preserve"> </w:t>
      </w:r>
      <w:r w:rsidRPr="00B42036">
        <w:rPr>
          <w:rFonts w:ascii="Cambria" w:hAnsi="Cambria" w:cs="Verdana"/>
          <w:i/>
          <w:iCs/>
          <w:sz w:val="24"/>
          <w:szCs w:val="24"/>
        </w:rPr>
        <w:t>(</w:t>
      </w:r>
      <w:proofErr w:type="spellStart"/>
      <w:r w:rsidRPr="00B42036">
        <w:rPr>
          <w:rFonts w:ascii="Cambria" w:hAnsi="Cambria" w:cs="Verdana"/>
          <w:i/>
          <w:iCs/>
          <w:sz w:val="24"/>
          <w:szCs w:val="24"/>
        </w:rPr>
        <w:t>Lepiochelys</w:t>
      </w:r>
      <w:proofErr w:type="spellEnd"/>
      <w:r w:rsidRPr="00B42036">
        <w:rPr>
          <w:rFonts w:ascii="Cambria" w:hAnsi="Cambria" w:cs="Verdana"/>
          <w:i/>
          <w:iCs/>
          <w:sz w:val="24"/>
          <w:szCs w:val="24"/>
        </w:rPr>
        <w:t xml:space="preserve"> </w:t>
      </w:r>
      <w:proofErr w:type="spellStart"/>
      <w:r w:rsidRPr="00B42036">
        <w:rPr>
          <w:rFonts w:ascii="Cambria" w:hAnsi="Cambria" w:cs="Verdana"/>
          <w:i/>
          <w:iCs/>
          <w:sz w:val="24"/>
          <w:szCs w:val="24"/>
        </w:rPr>
        <w:t>kempi</w:t>
      </w:r>
      <w:proofErr w:type="spellEnd"/>
      <w:r w:rsidRPr="00B42036">
        <w:rPr>
          <w:rFonts w:ascii="Cambria" w:hAnsi="Cambria" w:cs="Verdana"/>
          <w:i/>
          <w:iCs/>
          <w:sz w:val="24"/>
          <w:szCs w:val="24"/>
        </w:rPr>
        <w:t>)</w:t>
      </w:r>
      <w:r w:rsidRPr="00B42036">
        <w:rPr>
          <w:rFonts w:ascii="Cambria" w:hAnsi="Cambria" w:cs="Verdana"/>
          <w:sz w:val="24"/>
          <w:szCs w:val="24"/>
        </w:rPr>
        <w:t xml:space="preserve"> and the leatherback </w:t>
      </w:r>
      <w:r w:rsidRPr="00B42036">
        <w:rPr>
          <w:rFonts w:ascii="Cambria" w:hAnsi="Cambria" w:cs="Verdana"/>
          <w:i/>
          <w:iCs/>
          <w:sz w:val="24"/>
          <w:szCs w:val="24"/>
        </w:rPr>
        <w:t xml:space="preserve">(Dermochelys </w:t>
      </w:r>
      <w:proofErr w:type="spellStart"/>
      <w:r w:rsidRPr="00B42036">
        <w:rPr>
          <w:rFonts w:ascii="Cambria" w:hAnsi="Cambria" w:cs="Verdana"/>
          <w:i/>
          <w:iCs/>
          <w:sz w:val="24"/>
          <w:szCs w:val="24"/>
        </w:rPr>
        <w:t>coriacea</w:t>
      </w:r>
      <w:proofErr w:type="spellEnd"/>
      <w:r w:rsidRPr="00B42036">
        <w:rPr>
          <w:rFonts w:ascii="Cambria" w:hAnsi="Cambria" w:cs="Verdana"/>
          <w:i/>
          <w:iCs/>
          <w:sz w:val="24"/>
          <w:szCs w:val="24"/>
        </w:rPr>
        <w:t>)</w:t>
      </w:r>
      <w:r w:rsidRPr="00B42036">
        <w:rPr>
          <w:rFonts w:ascii="Cambria" w:hAnsi="Cambria" w:cs="Verdana"/>
          <w:sz w:val="24"/>
          <w:szCs w:val="24"/>
        </w:rPr>
        <w:t xml:space="preserve">. The leatherback is an occasional summer visitor and is the only species of sea turtle that journeys to cold waters for feeding activities. Likely prey include jellyfish that are abundant in these waters during the summer. Atlantic </w:t>
      </w:r>
      <w:proofErr w:type="spellStart"/>
      <w:r w:rsidRPr="00B42036">
        <w:rPr>
          <w:rFonts w:ascii="Cambria" w:hAnsi="Cambria" w:cs="Verdana"/>
          <w:sz w:val="24"/>
          <w:szCs w:val="24"/>
        </w:rPr>
        <w:t>ridleys</w:t>
      </w:r>
      <w:proofErr w:type="spellEnd"/>
      <w:r w:rsidRPr="00B42036">
        <w:rPr>
          <w:rFonts w:ascii="Cambria" w:hAnsi="Cambria" w:cs="Verdana"/>
          <w:sz w:val="24"/>
          <w:szCs w:val="24"/>
        </w:rPr>
        <w:t xml:space="preserve"> are observed in waters off Massachusetts as juveniles, having either swum or drifted north in the Gulf Stream from hatching areas off the southern coast of Mexico. Approximately 43 species of seabirds inhabit the sanctuary intermittently throughout the year.</w:t>
      </w:r>
    </w:p>
    <w:p w14:paraId="3D639800"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lastRenderedPageBreak/>
        <w:t xml:space="preserve">Whales are the most visible occupants of sanctuary waters. Seventeen species of cetaceans are known to frequent the sanctuary, humpback whales being perhaps the most conspicuous because of their large size, flamboyant behavior, and distinctive markings. North Atlantic right whales </w:t>
      </w:r>
      <w:r w:rsidRPr="00B42036">
        <w:rPr>
          <w:rFonts w:ascii="Cambria" w:hAnsi="Cambria" w:cs="Verdana"/>
          <w:i/>
          <w:iCs/>
          <w:sz w:val="24"/>
          <w:szCs w:val="24"/>
        </w:rPr>
        <w:t>(</w:t>
      </w:r>
      <w:proofErr w:type="spellStart"/>
      <w:r w:rsidRPr="00B42036">
        <w:rPr>
          <w:rFonts w:ascii="Cambria" w:hAnsi="Cambria" w:cs="Verdana"/>
          <w:i/>
          <w:iCs/>
          <w:sz w:val="24"/>
          <w:szCs w:val="24"/>
        </w:rPr>
        <w:t>Eubalaena</w:t>
      </w:r>
      <w:proofErr w:type="spellEnd"/>
      <w:r w:rsidRPr="00B42036">
        <w:rPr>
          <w:rFonts w:ascii="Cambria" w:hAnsi="Cambria" w:cs="Verdana"/>
          <w:i/>
          <w:iCs/>
          <w:sz w:val="24"/>
          <w:szCs w:val="24"/>
        </w:rPr>
        <w:t xml:space="preserve"> glacialis)</w:t>
      </w:r>
      <w:r w:rsidRPr="00B42036">
        <w:rPr>
          <w:rFonts w:ascii="Cambria" w:hAnsi="Cambria" w:cs="Verdana"/>
          <w:sz w:val="24"/>
          <w:szCs w:val="24"/>
        </w:rPr>
        <w:t xml:space="preserve"> are some of the world's most endangered whales. Every year, approximately one third of the North Atlantic right whale population utilizes the sanctuary and nearby waters for feeding and nursing. Fin (or finback) whales, the second largest of the world's whales, are the most common species of large baleen whale in the Gulf of Maine and are regularly seen in the sanctuary, along with the smaller </w:t>
      </w:r>
      <w:proofErr w:type="spellStart"/>
      <w:r w:rsidRPr="00B42036">
        <w:rPr>
          <w:rFonts w:ascii="Cambria" w:hAnsi="Cambria" w:cs="Verdana"/>
          <w:sz w:val="24"/>
          <w:szCs w:val="24"/>
        </w:rPr>
        <w:t>minke</w:t>
      </w:r>
      <w:proofErr w:type="spellEnd"/>
      <w:r w:rsidRPr="00B42036">
        <w:rPr>
          <w:rFonts w:ascii="Cambria" w:hAnsi="Cambria" w:cs="Verdana"/>
          <w:sz w:val="24"/>
          <w:szCs w:val="24"/>
        </w:rPr>
        <w:t xml:space="preserve"> whales. Harbor </w:t>
      </w:r>
      <w:r w:rsidRPr="00B42036">
        <w:rPr>
          <w:rFonts w:ascii="Cambria" w:hAnsi="Cambria" w:cs="Verdana"/>
          <w:i/>
          <w:iCs/>
          <w:sz w:val="24"/>
          <w:szCs w:val="24"/>
        </w:rPr>
        <w:t>(</w:t>
      </w:r>
      <w:proofErr w:type="spellStart"/>
      <w:r w:rsidRPr="00B42036">
        <w:rPr>
          <w:rFonts w:ascii="Cambria" w:hAnsi="Cambria" w:cs="Verdana"/>
          <w:i/>
          <w:iCs/>
          <w:sz w:val="24"/>
          <w:szCs w:val="24"/>
        </w:rPr>
        <w:t>Phoca</w:t>
      </w:r>
      <w:proofErr w:type="spellEnd"/>
      <w:r w:rsidRPr="00B42036">
        <w:rPr>
          <w:rFonts w:ascii="Cambria" w:hAnsi="Cambria" w:cs="Verdana"/>
          <w:i/>
          <w:iCs/>
          <w:sz w:val="24"/>
          <w:szCs w:val="24"/>
        </w:rPr>
        <w:t xml:space="preserve"> </w:t>
      </w:r>
      <w:proofErr w:type="spellStart"/>
      <w:r w:rsidRPr="00B42036">
        <w:rPr>
          <w:rFonts w:ascii="Cambria" w:hAnsi="Cambria" w:cs="Verdana"/>
          <w:i/>
          <w:iCs/>
          <w:sz w:val="24"/>
          <w:szCs w:val="24"/>
        </w:rPr>
        <w:t>vitulina</w:t>
      </w:r>
      <w:proofErr w:type="spellEnd"/>
      <w:r w:rsidRPr="00B42036">
        <w:rPr>
          <w:rFonts w:ascii="Cambria" w:hAnsi="Cambria" w:cs="Verdana"/>
          <w:i/>
          <w:iCs/>
          <w:sz w:val="24"/>
          <w:szCs w:val="24"/>
        </w:rPr>
        <w:t>)</w:t>
      </w:r>
      <w:r w:rsidRPr="00B42036">
        <w:rPr>
          <w:rFonts w:ascii="Cambria" w:hAnsi="Cambria" w:cs="Verdana"/>
          <w:sz w:val="24"/>
          <w:szCs w:val="24"/>
        </w:rPr>
        <w:t xml:space="preserve"> and gray seals </w:t>
      </w:r>
      <w:r w:rsidRPr="00B42036">
        <w:rPr>
          <w:rFonts w:ascii="Cambria" w:hAnsi="Cambria" w:cs="Verdana"/>
          <w:i/>
          <w:iCs/>
          <w:sz w:val="24"/>
          <w:szCs w:val="24"/>
        </w:rPr>
        <w:t xml:space="preserve">(Halichoerus </w:t>
      </w:r>
      <w:proofErr w:type="spellStart"/>
      <w:r w:rsidRPr="00B42036">
        <w:rPr>
          <w:rFonts w:ascii="Cambria" w:hAnsi="Cambria" w:cs="Verdana"/>
          <w:i/>
          <w:iCs/>
          <w:sz w:val="24"/>
          <w:szCs w:val="24"/>
        </w:rPr>
        <w:t>grypus</w:t>
      </w:r>
      <w:proofErr w:type="spellEnd"/>
      <w:r w:rsidRPr="00B42036">
        <w:rPr>
          <w:rFonts w:ascii="Cambria" w:hAnsi="Cambria" w:cs="Verdana"/>
          <w:i/>
          <w:iCs/>
          <w:sz w:val="24"/>
          <w:szCs w:val="24"/>
        </w:rPr>
        <w:t>)</w:t>
      </w:r>
      <w:r w:rsidRPr="00B42036">
        <w:rPr>
          <w:rFonts w:ascii="Cambria" w:hAnsi="Cambria" w:cs="Verdana"/>
          <w:sz w:val="24"/>
          <w:szCs w:val="24"/>
        </w:rPr>
        <w:t xml:space="preserve"> are also commonly observed in the sanctuary.</w:t>
      </w:r>
    </w:p>
    <w:p w14:paraId="3D639801" w14:textId="77777777" w:rsidR="00432C6A" w:rsidRPr="00B42036" w:rsidRDefault="00432C6A" w:rsidP="00432C6A">
      <w:pPr>
        <w:rPr>
          <w:rFonts w:ascii="Cambria" w:hAnsi="Cambria" w:cs="Verdana"/>
          <w:sz w:val="24"/>
          <w:szCs w:val="24"/>
        </w:rPr>
      </w:pPr>
      <w:r w:rsidRPr="00B42036">
        <w:rPr>
          <w:rFonts w:ascii="Cambria" w:hAnsi="Cambria" w:cs="Verdana"/>
          <w:sz w:val="24"/>
          <w:szCs w:val="24"/>
        </w:rPr>
        <w:t xml:space="preserve">For images contained in the report, go to: </w:t>
      </w:r>
      <w:hyperlink r:id="rId86" w:history="1">
        <w:r w:rsidRPr="00B42036">
          <w:rPr>
            <w:rStyle w:val="Hyperlink"/>
            <w:rFonts w:ascii="Cambria" w:hAnsi="Cambria" w:cs="Verdana"/>
            <w:sz w:val="24"/>
            <w:szCs w:val="24"/>
          </w:rPr>
          <w:t>http://stellwagen.noaa.gov/pgallery/pg_cr_images.html</w:t>
        </w:r>
      </w:hyperlink>
      <w:r w:rsidRPr="00B42036">
        <w:rPr>
          <w:rFonts w:ascii="Cambria" w:hAnsi="Cambria" w:cs="Verdana"/>
          <w:sz w:val="24"/>
          <w:szCs w:val="24"/>
        </w:rPr>
        <w:t>.</w:t>
      </w:r>
    </w:p>
    <w:p w14:paraId="3D639802" w14:textId="77777777" w:rsidR="00432C6A" w:rsidRPr="00B42036" w:rsidRDefault="00432C6A" w:rsidP="00432C6A">
      <w:pPr>
        <w:spacing w:after="0" w:line="240" w:lineRule="auto"/>
        <w:rPr>
          <w:rFonts w:ascii="Cambria" w:hAnsi="Cambria"/>
          <w:sz w:val="24"/>
          <w:szCs w:val="24"/>
        </w:rPr>
      </w:pPr>
    </w:p>
    <w:p w14:paraId="3D639803" w14:textId="77777777" w:rsidR="00432C6A" w:rsidRDefault="00432C6A" w:rsidP="00432C6A">
      <w:pPr>
        <w:spacing w:after="0" w:line="240" w:lineRule="auto"/>
        <w:jc w:val="center"/>
        <w:rPr>
          <w:rFonts w:ascii="Cambria" w:hAnsi="Cambria"/>
          <w:b/>
          <w:sz w:val="24"/>
          <w:szCs w:val="24"/>
        </w:rPr>
      </w:pPr>
    </w:p>
    <w:p w14:paraId="3D639804" w14:textId="77777777" w:rsidR="00432C6A" w:rsidRDefault="00432C6A" w:rsidP="00432C6A">
      <w:pPr>
        <w:spacing w:after="0" w:line="240" w:lineRule="auto"/>
        <w:jc w:val="center"/>
        <w:rPr>
          <w:rFonts w:ascii="Cambria" w:hAnsi="Cambria"/>
          <w:b/>
          <w:sz w:val="24"/>
          <w:szCs w:val="24"/>
        </w:rPr>
      </w:pPr>
    </w:p>
    <w:p w14:paraId="3D639805" w14:textId="77777777" w:rsidR="00432C6A" w:rsidRDefault="00432C6A" w:rsidP="00432C6A">
      <w:pPr>
        <w:spacing w:after="0" w:line="240" w:lineRule="auto"/>
        <w:jc w:val="center"/>
        <w:rPr>
          <w:rFonts w:ascii="Cambria" w:hAnsi="Cambria"/>
          <w:b/>
          <w:sz w:val="24"/>
          <w:szCs w:val="24"/>
        </w:rPr>
      </w:pPr>
    </w:p>
    <w:p w14:paraId="3D639806" w14:textId="77777777" w:rsidR="00432C6A" w:rsidRDefault="00432C6A" w:rsidP="00432C6A">
      <w:pPr>
        <w:spacing w:after="0" w:line="240" w:lineRule="auto"/>
        <w:jc w:val="center"/>
        <w:rPr>
          <w:rFonts w:ascii="Cambria" w:hAnsi="Cambria"/>
          <w:b/>
          <w:sz w:val="24"/>
          <w:szCs w:val="24"/>
        </w:rPr>
      </w:pPr>
    </w:p>
    <w:p w14:paraId="3D639807" w14:textId="77777777" w:rsidR="00432C6A" w:rsidRDefault="00432C6A" w:rsidP="00432C6A">
      <w:pPr>
        <w:spacing w:after="0" w:line="240" w:lineRule="auto"/>
        <w:jc w:val="center"/>
        <w:rPr>
          <w:rFonts w:ascii="Cambria" w:hAnsi="Cambria"/>
          <w:b/>
          <w:sz w:val="24"/>
          <w:szCs w:val="24"/>
        </w:rPr>
      </w:pPr>
    </w:p>
    <w:p w14:paraId="3D639808" w14:textId="77777777" w:rsidR="00432C6A" w:rsidRDefault="00432C6A" w:rsidP="00432C6A">
      <w:pPr>
        <w:spacing w:after="0" w:line="240" w:lineRule="auto"/>
        <w:jc w:val="center"/>
        <w:rPr>
          <w:rFonts w:ascii="Cambria" w:hAnsi="Cambria"/>
          <w:b/>
          <w:sz w:val="24"/>
          <w:szCs w:val="24"/>
        </w:rPr>
      </w:pPr>
    </w:p>
    <w:p w14:paraId="3D639809" w14:textId="77777777" w:rsidR="00432C6A" w:rsidRDefault="00432C6A" w:rsidP="00432C6A">
      <w:pPr>
        <w:spacing w:after="0" w:line="240" w:lineRule="auto"/>
        <w:jc w:val="center"/>
        <w:rPr>
          <w:rFonts w:ascii="Cambria" w:hAnsi="Cambria"/>
          <w:b/>
          <w:sz w:val="24"/>
          <w:szCs w:val="24"/>
        </w:rPr>
      </w:pPr>
    </w:p>
    <w:p w14:paraId="3D63980A" w14:textId="77777777" w:rsidR="00432C6A" w:rsidRDefault="00432C6A" w:rsidP="00432C6A">
      <w:pPr>
        <w:spacing w:after="0" w:line="240" w:lineRule="auto"/>
        <w:jc w:val="center"/>
        <w:rPr>
          <w:rFonts w:ascii="Cambria" w:hAnsi="Cambria"/>
          <w:b/>
          <w:sz w:val="24"/>
          <w:szCs w:val="24"/>
        </w:rPr>
      </w:pPr>
    </w:p>
    <w:p w14:paraId="3D63980B" w14:textId="77777777" w:rsidR="00432C6A" w:rsidRDefault="00432C6A" w:rsidP="00432C6A">
      <w:pPr>
        <w:spacing w:after="0" w:line="240" w:lineRule="auto"/>
        <w:jc w:val="center"/>
        <w:rPr>
          <w:rFonts w:ascii="Cambria" w:hAnsi="Cambria"/>
          <w:b/>
          <w:sz w:val="24"/>
          <w:szCs w:val="24"/>
        </w:rPr>
      </w:pPr>
    </w:p>
    <w:p w14:paraId="3D63980C" w14:textId="77777777" w:rsidR="00432C6A" w:rsidRDefault="00432C6A" w:rsidP="00432C6A">
      <w:pPr>
        <w:spacing w:after="0" w:line="240" w:lineRule="auto"/>
        <w:jc w:val="center"/>
        <w:rPr>
          <w:rFonts w:ascii="Cambria" w:hAnsi="Cambria"/>
          <w:b/>
          <w:sz w:val="24"/>
          <w:szCs w:val="24"/>
        </w:rPr>
      </w:pPr>
    </w:p>
    <w:p w14:paraId="3D63980D" w14:textId="77777777" w:rsidR="00432C6A" w:rsidRDefault="00432C6A" w:rsidP="00432C6A">
      <w:pPr>
        <w:spacing w:after="0" w:line="240" w:lineRule="auto"/>
        <w:jc w:val="center"/>
        <w:rPr>
          <w:rFonts w:ascii="Cambria" w:hAnsi="Cambria"/>
          <w:b/>
          <w:sz w:val="24"/>
          <w:szCs w:val="24"/>
        </w:rPr>
      </w:pPr>
    </w:p>
    <w:p w14:paraId="3D63980E" w14:textId="77777777" w:rsidR="00432C6A" w:rsidRDefault="00432C6A" w:rsidP="00432C6A">
      <w:pPr>
        <w:spacing w:after="0" w:line="240" w:lineRule="auto"/>
        <w:jc w:val="center"/>
        <w:rPr>
          <w:rFonts w:ascii="Cambria" w:hAnsi="Cambria"/>
          <w:b/>
          <w:sz w:val="24"/>
          <w:szCs w:val="24"/>
        </w:rPr>
      </w:pPr>
    </w:p>
    <w:p w14:paraId="3D63980F" w14:textId="77777777" w:rsidR="00432C6A" w:rsidRDefault="00432C6A" w:rsidP="00432C6A">
      <w:pPr>
        <w:spacing w:after="0" w:line="240" w:lineRule="auto"/>
        <w:jc w:val="center"/>
        <w:rPr>
          <w:rFonts w:ascii="Cambria" w:hAnsi="Cambria"/>
          <w:b/>
          <w:sz w:val="24"/>
          <w:szCs w:val="24"/>
        </w:rPr>
      </w:pPr>
    </w:p>
    <w:p w14:paraId="3D639810" w14:textId="77777777" w:rsidR="00432C6A" w:rsidRDefault="00432C6A" w:rsidP="00432C6A">
      <w:pPr>
        <w:spacing w:after="0" w:line="240" w:lineRule="auto"/>
        <w:jc w:val="center"/>
        <w:rPr>
          <w:rFonts w:ascii="Cambria" w:hAnsi="Cambria"/>
          <w:b/>
          <w:sz w:val="24"/>
          <w:szCs w:val="24"/>
        </w:rPr>
      </w:pPr>
    </w:p>
    <w:p w14:paraId="3D639811" w14:textId="77777777" w:rsidR="00432C6A" w:rsidRDefault="00432C6A" w:rsidP="00432C6A">
      <w:pPr>
        <w:spacing w:after="0" w:line="240" w:lineRule="auto"/>
        <w:jc w:val="center"/>
        <w:rPr>
          <w:rFonts w:ascii="Cambria" w:hAnsi="Cambria"/>
          <w:b/>
          <w:sz w:val="24"/>
          <w:szCs w:val="24"/>
        </w:rPr>
      </w:pPr>
    </w:p>
    <w:p w14:paraId="3D639812" w14:textId="77777777" w:rsidR="00432C6A" w:rsidRDefault="00432C6A" w:rsidP="00432C6A">
      <w:pPr>
        <w:spacing w:after="0" w:line="240" w:lineRule="auto"/>
        <w:jc w:val="center"/>
        <w:rPr>
          <w:rFonts w:ascii="Cambria" w:hAnsi="Cambria"/>
          <w:b/>
          <w:sz w:val="24"/>
          <w:szCs w:val="24"/>
        </w:rPr>
      </w:pPr>
    </w:p>
    <w:p w14:paraId="3D639813" w14:textId="77777777" w:rsidR="00432C6A" w:rsidRDefault="00432C6A" w:rsidP="00432C6A">
      <w:pPr>
        <w:spacing w:after="0" w:line="240" w:lineRule="auto"/>
        <w:jc w:val="center"/>
        <w:rPr>
          <w:rFonts w:ascii="Cambria" w:hAnsi="Cambria"/>
          <w:b/>
          <w:sz w:val="24"/>
          <w:szCs w:val="24"/>
        </w:rPr>
      </w:pPr>
    </w:p>
    <w:p w14:paraId="3D639814" w14:textId="77777777" w:rsidR="00432C6A" w:rsidRDefault="00432C6A" w:rsidP="00432C6A">
      <w:pPr>
        <w:spacing w:after="0" w:line="240" w:lineRule="auto"/>
        <w:jc w:val="center"/>
        <w:rPr>
          <w:rFonts w:ascii="Cambria" w:hAnsi="Cambria"/>
          <w:b/>
          <w:sz w:val="24"/>
          <w:szCs w:val="24"/>
        </w:rPr>
      </w:pPr>
    </w:p>
    <w:p w14:paraId="3D639815" w14:textId="77777777" w:rsidR="00432C6A" w:rsidRDefault="00432C6A" w:rsidP="00432C6A">
      <w:pPr>
        <w:spacing w:after="0" w:line="240" w:lineRule="auto"/>
        <w:jc w:val="center"/>
        <w:rPr>
          <w:rFonts w:ascii="Cambria" w:hAnsi="Cambria"/>
          <w:b/>
          <w:sz w:val="24"/>
          <w:szCs w:val="24"/>
        </w:rPr>
      </w:pPr>
    </w:p>
    <w:p w14:paraId="3D639816" w14:textId="77777777" w:rsidR="00432C6A" w:rsidRDefault="00432C6A" w:rsidP="00432C6A">
      <w:pPr>
        <w:spacing w:after="0" w:line="240" w:lineRule="auto"/>
        <w:jc w:val="center"/>
        <w:rPr>
          <w:rFonts w:ascii="Cambria" w:hAnsi="Cambria"/>
          <w:b/>
          <w:sz w:val="24"/>
          <w:szCs w:val="24"/>
        </w:rPr>
      </w:pPr>
    </w:p>
    <w:p w14:paraId="3D639817" w14:textId="77777777" w:rsidR="00432C6A" w:rsidRDefault="00432C6A" w:rsidP="00432C6A">
      <w:pPr>
        <w:spacing w:after="0" w:line="240" w:lineRule="auto"/>
        <w:jc w:val="center"/>
        <w:rPr>
          <w:rFonts w:ascii="Cambria" w:hAnsi="Cambria"/>
          <w:b/>
          <w:sz w:val="24"/>
          <w:szCs w:val="24"/>
        </w:rPr>
      </w:pPr>
    </w:p>
    <w:p w14:paraId="3D639818" w14:textId="77777777" w:rsidR="00432C6A" w:rsidRDefault="00432C6A" w:rsidP="00432C6A">
      <w:pPr>
        <w:spacing w:after="0" w:line="240" w:lineRule="auto"/>
        <w:jc w:val="center"/>
        <w:rPr>
          <w:rFonts w:ascii="Cambria" w:hAnsi="Cambria"/>
          <w:b/>
          <w:sz w:val="24"/>
          <w:szCs w:val="24"/>
        </w:rPr>
      </w:pPr>
    </w:p>
    <w:p w14:paraId="3D639819" w14:textId="77777777" w:rsidR="00432C6A" w:rsidRDefault="00432C6A" w:rsidP="00432C6A">
      <w:pPr>
        <w:spacing w:after="0" w:line="240" w:lineRule="auto"/>
        <w:jc w:val="center"/>
        <w:rPr>
          <w:rFonts w:ascii="Cambria" w:hAnsi="Cambria"/>
          <w:b/>
          <w:sz w:val="24"/>
          <w:szCs w:val="24"/>
        </w:rPr>
      </w:pPr>
    </w:p>
    <w:p w14:paraId="3D63981A" w14:textId="77777777" w:rsidR="00432C6A" w:rsidRDefault="00432C6A" w:rsidP="00432C6A">
      <w:pPr>
        <w:spacing w:after="0" w:line="240" w:lineRule="auto"/>
        <w:jc w:val="center"/>
        <w:rPr>
          <w:rFonts w:ascii="Cambria" w:hAnsi="Cambria"/>
          <w:b/>
          <w:sz w:val="24"/>
          <w:szCs w:val="24"/>
        </w:rPr>
      </w:pPr>
    </w:p>
    <w:p w14:paraId="3D63981B" w14:textId="77777777" w:rsidR="00432C6A" w:rsidRDefault="00432C6A" w:rsidP="00432C6A">
      <w:pPr>
        <w:spacing w:after="0" w:line="240" w:lineRule="auto"/>
        <w:jc w:val="center"/>
        <w:rPr>
          <w:rFonts w:ascii="Cambria" w:hAnsi="Cambria"/>
          <w:b/>
          <w:sz w:val="24"/>
          <w:szCs w:val="24"/>
        </w:rPr>
      </w:pPr>
    </w:p>
    <w:p w14:paraId="3D63981C" w14:textId="77777777" w:rsidR="00432C6A" w:rsidRDefault="00432C6A" w:rsidP="00432C6A">
      <w:pPr>
        <w:spacing w:after="0" w:line="240" w:lineRule="auto"/>
        <w:jc w:val="center"/>
        <w:rPr>
          <w:rFonts w:ascii="Cambria" w:hAnsi="Cambria"/>
          <w:b/>
          <w:sz w:val="24"/>
          <w:szCs w:val="24"/>
        </w:rPr>
      </w:pPr>
    </w:p>
    <w:p w14:paraId="3D63981D" w14:textId="77777777" w:rsidR="00432C6A" w:rsidRDefault="00432C6A" w:rsidP="00432C6A">
      <w:pPr>
        <w:spacing w:after="0" w:line="240" w:lineRule="auto"/>
        <w:jc w:val="center"/>
        <w:rPr>
          <w:rFonts w:ascii="Cambria" w:hAnsi="Cambria"/>
          <w:b/>
          <w:sz w:val="24"/>
          <w:szCs w:val="24"/>
        </w:rPr>
      </w:pPr>
    </w:p>
    <w:p w14:paraId="3D63981E" w14:textId="77777777" w:rsidR="00432C6A" w:rsidRDefault="00432C6A" w:rsidP="00432C6A">
      <w:pPr>
        <w:spacing w:after="0" w:line="240" w:lineRule="auto"/>
        <w:jc w:val="center"/>
        <w:rPr>
          <w:rFonts w:ascii="Cambria" w:hAnsi="Cambria"/>
          <w:b/>
          <w:sz w:val="24"/>
          <w:szCs w:val="24"/>
        </w:rPr>
      </w:pPr>
    </w:p>
    <w:p w14:paraId="3D63981F" w14:textId="77777777" w:rsidR="00432C6A" w:rsidRDefault="00432C6A" w:rsidP="00432C6A">
      <w:pPr>
        <w:spacing w:after="0" w:line="240" w:lineRule="auto"/>
        <w:jc w:val="center"/>
        <w:rPr>
          <w:rFonts w:ascii="Cambria" w:hAnsi="Cambria"/>
          <w:b/>
          <w:sz w:val="24"/>
          <w:szCs w:val="24"/>
        </w:rPr>
      </w:pPr>
    </w:p>
    <w:p w14:paraId="3D639820" w14:textId="77777777" w:rsidR="00432C6A" w:rsidRDefault="00432C6A" w:rsidP="00432C6A">
      <w:pPr>
        <w:spacing w:after="0" w:line="240" w:lineRule="auto"/>
        <w:jc w:val="center"/>
        <w:rPr>
          <w:rFonts w:ascii="Cambria" w:hAnsi="Cambria"/>
          <w:b/>
          <w:sz w:val="24"/>
          <w:szCs w:val="24"/>
        </w:rPr>
      </w:pPr>
    </w:p>
    <w:p w14:paraId="3D639821" w14:textId="77777777" w:rsidR="00432C6A" w:rsidRDefault="00432C6A" w:rsidP="00432C6A">
      <w:pPr>
        <w:spacing w:after="0" w:line="240" w:lineRule="auto"/>
        <w:jc w:val="center"/>
        <w:rPr>
          <w:rFonts w:ascii="Cambria" w:hAnsi="Cambria"/>
          <w:b/>
          <w:sz w:val="24"/>
          <w:szCs w:val="24"/>
        </w:rPr>
      </w:pPr>
    </w:p>
    <w:p w14:paraId="3D639822" w14:textId="77777777" w:rsidR="00432C6A" w:rsidRDefault="00432C6A" w:rsidP="00432C6A">
      <w:pPr>
        <w:spacing w:after="0" w:line="240" w:lineRule="auto"/>
        <w:jc w:val="center"/>
        <w:rPr>
          <w:rFonts w:ascii="Cambria" w:hAnsi="Cambria"/>
          <w:b/>
          <w:sz w:val="24"/>
          <w:szCs w:val="24"/>
        </w:rPr>
      </w:pPr>
    </w:p>
    <w:p w14:paraId="3D639823" w14:textId="77777777" w:rsidR="00432C6A" w:rsidRDefault="00432C6A" w:rsidP="00432C6A">
      <w:pPr>
        <w:spacing w:after="0" w:line="240" w:lineRule="auto"/>
        <w:jc w:val="center"/>
        <w:rPr>
          <w:rFonts w:ascii="Cambria" w:hAnsi="Cambria"/>
          <w:b/>
          <w:sz w:val="24"/>
          <w:szCs w:val="24"/>
        </w:rPr>
      </w:pPr>
    </w:p>
    <w:p w14:paraId="3D639824" w14:textId="77777777" w:rsidR="00432C6A" w:rsidRDefault="00432C6A" w:rsidP="00432C6A">
      <w:pPr>
        <w:spacing w:after="0" w:line="240" w:lineRule="auto"/>
        <w:jc w:val="center"/>
        <w:rPr>
          <w:rFonts w:ascii="Cambria" w:hAnsi="Cambria" w:cs="Verdana"/>
          <w:b/>
          <w:bCs/>
          <w:iCs/>
          <w:sz w:val="24"/>
          <w:szCs w:val="24"/>
        </w:rPr>
      </w:pPr>
      <w:r w:rsidRPr="00B42036">
        <w:rPr>
          <w:rFonts w:ascii="Cambria" w:hAnsi="Cambria"/>
          <w:b/>
          <w:sz w:val="24"/>
          <w:szCs w:val="24"/>
        </w:rPr>
        <w:lastRenderedPageBreak/>
        <w:t>Lesson 5-</w:t>
      </w:r>
      <w:r>
        <w:rPr>
          <w:rFonts w:ascii="Cambria" w:hAnsi="Cambria"/>
          <w:sz w:val="24"/>
          <w:szCs w:val="24"/>
        </w:rPr>
        <w:t xml:space="preserve"> </w:t>
      </w:r>
      <w:r w:rsidRPr="00B42036">
        <w:rPr>
          <w:rFonts w:ascii="Cambria" w:hAnsi="Cambria" w:cs="Verdana"/>
          <w:b/>
          <w:bCs/>
          <w:iCs/>
          <w:sz w:val="24"/>
          <w:szCs w:val="24"/>
        </w:rPr>
        <w:t>Pressures on Stellwagen Bank Sanctuary</w:t>
      </w:r>
    </w:p>
    <w:p w14:paraId="3D639825" w14:textId="77777777" w:rsidR="00432C6A" w:rsidRPr="00B42036" w:rsidRDefault="00432C6A" w:rsidP="00432C6A">
      <w:pPr>
        <w:spacing w:after="0" w:line="240" w:lineRule="auto"/>
        <w:jc w:val="center"/>
        <w:rPr>
          <w:rFonts w:ascii="Cambria" w:hAnsi="Cambria" w:cs="Verdana"/>
          <w:b/>
          <w:bCs/>
          <w:iCs/>
          <w:sz w:val="24"/>
          <w:szCs w:val="24"/>
        </w:rPr>
      </w:pPr>
    </w:p>
    <w:p w14:paraId="3D639826" w14:textId="77777777" w:rsidR="00432C6A" w:rsidRPr="00B42036" w:rsidRDefault="00432C6A" w:rsidP="00432C6A">
      <w:pPr>
        <w:widowControl w:val="0"/>
        <w:autoSpaceDE w:val="0"/>
        <w:autoSpaceDN w:val="0"/>
        <w:adjustRightInd w:val="0"/>
        <w:rPr>
          <w:rFonts w:ascii="Cambria" w:hAnsi="Cambria" w:cs="Verdana"/>
          <w:bCs/>
          <w:i/>
          <w:iCs/>
          <w:sz w:val="20"/>
          <w:szCs w:val="20"/>
        </w:rPr>
      </w:pPr>
      <w:r w:rsidRPr="00B42036">
        <w:rPr>
          <w:rFonts w:ascii="Cambria" w:hAnsi="Cambria" w:cs="Verdana"/>
          <w:bCs/>
          <w:i/>
          <w:iCs/>
          <w:sz w:val="20"/>
          <w:szCs w:val="20"/>
        </w:rPr>
        <w:t>Excerpted from the Stellwagen Bank 2007 Site Condition Report,</w:t>
      </w:r>
      <w:r w:rsidRPr="00B42036">
        <w:rPr>
          <w:rFonts w:ascii="Cambria" w:hAnsi="Cambria" w:cs="Verdana"/>
          <w:bCs/>
          <w:i/>
          <w:iCs/>
          <w:sz w:val="16"/>
          <w:szCs w:val="16"/>
        </w:rPr>
        <w:t xml:space="preserve"> </w:t>
      </w:r>
      <w:hyperlink r:id="rId87" w:history="1">
        <w:r w:rsidRPr="00C66958">
          <w:rPr>
            <w:rStyle w:val="Hyperlink"/>
            <w:rFonts w:ascii="Cambria" w:hAnsi="Cambria" w:cs="Verdana"/>
            <w:bCs/>
            <w:i/>
            <w:iCs/>
          </w:rPr>
          <w:t>http://sanctuaries.noaa.gov/science/condition/sbnms/pressures.html</w:t>
        </w:r>
      </w:hyperlink>
      <w:r>
        <w:rPr>
          <w:rFonts w:ascii="Cambria" w:hAnsi="Cambria" w:cs="Verdana"/>
          <w:bCs/>
          <w:i/>
          <w:iCs/>
          <w:sz w:val="20"/>
          <w:szCs w:val="20"/>
        </w:rPr>
        <w:t xml:space="preserve"> </w:t>
      </w:r>
    </w:p>
    <w:p w14:paraId="3D639827"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Numerous human activities and natural events and processes affect the condition of natural and archaeological resources in marine sanctuaries. This section describes the nature and extent of the most prominent pressures on the Stellwagen Bank sanctuary.</w:t>
      </w:r>
    </w:p>
    <w:p w14:paraId="3D639828" w14:textId="77777777" w:rsidR="00432C6A" w:rsidRPr="00B42036" w:rsidRDefault="0072492C" w:rsidP="00432C6A">
      <w:pPr>
        <w:widowControl w:val="0"/>
        <w:autoSpaceDE w:val="0"/>
        <w:autoSpaceDN w:val="0"/>
        <w:adjustRightInd w:val="0"/>
        <w:rPr>
          <w:rFonts w:ascii="Cambria" w:hAnsi="Cambria" w:cs="Verdana"/>
          <w:b/>
        </w:rPr>
      </w:pPr>
      <w:hyperlink r:id="rId88" w:history="1">
        <w:r w:rsidR="00432C6A" w:rsidRPr="00B42036">
          <w:rPr>
            <w:rFonts w:ascii="Cambria" w:hAnsi="Cambria" w:cs="Verdana"/>
            <w:b/>
          </w:rPr>
          <w:t>Shipping</w:t>
        </w:r>
      </w:hyperlink>
    </w:p>
    <w:p w14:paraId="3D639829" w14:textId="77777777" w:rsidR="00432C6A" w:rsidRPr="00B42036" w:rsidRDefault="00432C6A" w:rsidP="00432C6A">
      <w:pPr>
        <w:rPr>
          <w:rFonts w:ascii="Cambria" w:hAnsi="Cambria" w:cs="Verdana"/>
        </w:rPr>
      </w:pPr>
      <w:r w:rsidRPr="00B42036">
        <w:rPr>
          <w:rFonts w:ascii="Cambria" w:hAnsi="Cambria" w:cs="Verdana"/>
        </w:rPr>
        <w:t>Stellwagen Bank sits at the mouth of Massachusetts Bay and is open to vessel traffic traveling to and from the Port of Boston, which is one of the most modern and efficient container ports in the U.S. The port handles more than 1.3 million tons of general cargo, 1.5 million tons of non-fuel bulk cargo and 12.8 million tons of bulk fuel cargos yearly. The designated traffic separation scheme for Boston passes in a roughly east-west direction through the sanctuary. These lanes are used for numerous types of domestic and foreign-flagged vessels, including container ships (some with hazardous materials), liquefied natural gas and oil tankers and barges, and an increasing number of cruise liners. While many vessels remain in the designated travel lanes, use of these lanes is not mandatory and vessel traffic occurs throughout the sanctuary. Stressors from these vessels include noise disturbance of animals, strikes to whales, pollutant discharges, and introduction of invasive species.</w:t>
      </w:r>
    </w:p>
    <w:p w14:paraId="3D63982A" w14:textId="77777777" w:rsidR="00432C6A" w:rsidRPr="00B42036" w:rsidRDefault="0072492C" w:rsidP="00432C6A">
      <w:pPr>
        <w:widowControl w:val="0"/>
        <w:autoSpaceDE w:val="0"/>
        <w:autoSpaceDN w:val="0"/>
        <w:adjustRightInd w:val="0"/>
        <w:rPr>
          <w:rFonts w:ascii="Cambria" w:hAnsi="Cambria" w:cs="Verdana"/>
          <w:b/>
        </w:rPr>
      </w:pPr>
      <w:hyperlink r:id="rId89" w:history="1">
        <w:r w:rsidR="00432C6A" w:rsidRPr="00B42036">
          <w:rPr>
            <w:rFonts w:ascii="Cambria" w:hAnsi="Cambria" w:cs="Verdana"/>
            <w:b/>
          </w:rPr>
          <w:t>Outfall Discharges &amp; Dumping Sites</w:t>
        </w:r>
      </w:hyperlink>
    </w:p>
    <w:p w14:paraId="3D63982B"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The Massachusetts Water Resources Authority (MWRA) outfall discharges on the order of 350 million gallons per day of treated secondary effluent 12 miles west of the sanctuary. Potential stressors from the outfall and other point and non-point sources of pollution include eutrophication, discharge of toxic chemicals, and discharge of agents that alter biological processes (e.g., endocrine disrupters). The Massachusetts Bay Disposal Site for clean dredge material is located in Stellwagen Basin adjacent to the sanctuary's western boundary. Materials deemed free of hazardous materials by the U.S. Army Corps of Engineers and the U.S. Environmental Protection Agency may be dumped at this site. Known hazardous and radioactive materials were dumped in and around this site in the 1940s and 1950s (Wiley et al. 1992). Given the proximity of the dumpsite to the sanctuary there is concern that these dumped materials have impacted sanctuary habitats and that barrels with toxic materials are leaking.</w:t>
      </w:r>
    </w:p>
    <w:p w14:paraId="3D63982C" w14:textId="77777777" w:rsidR="00432C6A" w:rsidRPr="00B42036" w:rsidRDefault="0072492C" w:rsidP="00432C6A">
      <w:pPr>
        <w:widowControl w:val="0"/>
        <w:autoSpaceDE w:val="0"/>
        <w:autoSpaceDN w:val="0"/>
        <w:adjustRightInd w:val="0"/>
        <w:rPr>
          <w:rFonts w:ascii="Cambria" w:hAnsi="Cambria" w:cs="Verdana"/>
          <w:b/>
        </w:rPr>
      </w:pPr>
      <w:hyperlink r:id="rId90" w:history="1">
        <w:r w:rsidR="00432C6A" w:rsidRPr="00B42036">
          <w:rPr>
            <w:rFonts w:ascii="Cambria" w:hAnsi="Cambria" w:cs="Verdana"/>
            <w:b/>
          </w:rPr>
          <w:t>Fiber-Optic Cable</w:t>
        </w:r>
      </w:hyperlink>
    </w:p>
    <w:p w14:paraId="3D63982D"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A fiber optic cable was laid across the northern part of the sanctuary under federal permit in 2000. This cable provides a direct link between North America and the Republic of Ireland. The cable is designed for a life expectancy of 25 years and is buried at an average depth of approximately 1.5 meters into the seafloor. The major impact is habitat disturbance from the cable laying (and burial) process, and from potential repair or removal operations.</w:t>
      </w:r>
    </w:p>
    <w:p w14:paraId="3D63982E"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b/>
          <w:bCs/>
        </w:rPr>
        <w:t>Liquefied Natural Gas Deepwater Port</w:t>
      </w:r>
    </w:p>
    <w:p w14:paraId="3D63982F"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 xml:space="preserve">It is likely that a </w:t>
      </w:r>
      <w:proofErr w:type="spellStart"/>
      <w:r w:rsidRPr="00B42036">
        <w:rPr>
          <w:rFonts w:ascii="Cambria" w:hAnsi="Cambria" w:cs="Verdana"/>
        </w:rPr>
        <w:t>deepwater</w:t>
      </w:r>
      <w:proofErr w:type="spellEnd"/>
      <w:r w:rsidRPr="00B42036">
        <w:rPr>
          <w:rFonts w:ascii="Cambria" w:hAnsi="Cambria" w:cs="Verdana"/>
        </w:rPr>
        <w:t xml:space="preserve"> port for the off-loading of liquid natural gas will be installed in the near future, approximately two miles west of the western boundary of the sanctuary. The development of such a port, along with the existing MWRA deep-water sewage outfall and the Massachusetts Bay Disposal Site creates a de facto industrial zone adjacent to the sanctuary. Concerns in this area include contamination from </w:t>
      </w:r>
      <w:r w:rsidRPr="00B42036">
        <w:rPr>
          <w:rFonts w:ascii="Cambria" w:hAnsi="Cambria" w:cs="Verdana"/>
        </w:rPr>
        <w:lastRenderedPageBreak/>
        <w:t>discharges, and in the case of proposed liquid natural gas ports, increased vessel traffic and noise, displaced commercial fishing and whale watching activities, and impacts to the sanctuary's scenic views.</w:t>
      </w:r>
    </w:p>
    <w:p w14:paraId="3D639830"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b/>
          <w:bCs/>
        </w:rPr>
        <w:t>Noise</w:t>
      </w:r>
    </w:p>
    <w:p w14:paraId="3D639831"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The level of noise pollution in the oceans and in the Stellwagen Bank sanctuary has increased dramatically during the last 50 years. The primary source of low frequency ocean noise is commercial shipping (NRC 2003). Many marine mammals respond to noise by altering their breathing rates, spending more time underwater before coming up for air, changing the depths or speeds of their dives, shielding their young, changing their song note durations, and swimming away from the affected area (Richardson et al. 1995). Noise pollution may cause marine mammals and other organisms to acquire temporary or permanent hearing loss. The disorientation and hearing loss may account for cases in which ships collide with marine mammals that are apparently unaware of the approaching vessel. Most strikes occur in coastal waters on the continental shelf where large marine mammals concentrate to feed.</w:t>
      </w:r>
    </w:p>
    <w:p w14:paraId="3D639832" w14:textId="77777777" w:rsidR="00432C6A" w:rsidRPr="00B42036" w:rsidRDefault="0072492C" w:rsidP="00432C6A">
      <w:pPr>
        <w:widowControl w:val="0"/>
        <w:autoSpaceDE w:val="0"/>
        <w:autoSpaceDN w:val="0"/>
        <w:adjustRightInd w:val="0"/>
        <w:rPr>
          <w:rFonts w:ascii="Cambria" w:hAnsi="Cambria" w:cs="Verdana"/>
          <w:b/>
        </w:rPr>
      </w:pPr>
      <w:hyperlink r:id="rId91" w:history="1">
        <w:r w:rsidR="00432C6A" w:rsidRPr="00B42036">
          <w:rPr>
            <w:rFonts w:ascii="Cambria" w:hAnsi="Cambria" w:cs="Verdana"/>
            <w:b/>
          </w:rPr>
          <w:t>Commercial Fishing</w:t>
        </w:r>
      </w:hyperlink>
    </w:p>
    <w:p w14:paraId="3D639833" w14:textId="77777777" w:rsidR="00432C6A" w:rsidRPr="00B42036" w:rsidRDefault="00432C6A" w:rsidP="00432C6A">
      <w:pPr>
        <w:rPr>
          <w:rFonts w:ascii="Cambria" w:hAnsi="Cambria" w:cs="Verdana"/>
        </w:rPr>
      </w:pPr>
      <w:r w:rsidRPr="00B42036">
        <w:rPr>
          <w:rFonts w:ascii="Cambria" w:hAnsi="Cambria" w:cs="Verdana"/>
        </w:rPr>
        <w:t xml:space="preserve">Fishing with mobile gear such as trawls, scallop and clam dredges, together with fixed gear such as bottom-tending gill nets and lobster pots, occurs extensively throughout the sanctuary. Commercial fishermen take species from four principal categories: groundfish, </w:t>
      </w:r>
      <w:proofErr w:type="spellStart"/>
      <w:r w:rsidRPr="00B42036">
        <w:rPr>
          <w:rFonts w:ascii="Cambria" w:hAnsi="Cambria" w:cs="Verdana"/>
        </w:rPr>
        <w:t>pelagics</w:t>
      </w:r>
      <w:proofErr w:type="spellEnd"/>
      <w:r w:rsidRPr="00B42036">
        <w:rPr>
          <w:rFonts w:ascii="Cambria" w:hAnsi="Cambria" w:cs="Verdana"/>
        </w:rPr>
        <w:t>, other finfish and invertebrates. Approximately 440 commercial fishing vessels fish in the sanctuary every year (vessel trip report analyses, SBNMS unpublished). Stressors resulting from commercial fishing include alteration of habitat, removal of biomass, discharge of pollutants, entanglement of marine mammals, and destruction of historic resources.</w:t>
      </w:r>
    </w:p>
    <w:p w14:paraId="3D639834"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b/>
          <w:bCs/>
        </w:rPr>
        <w:t>Commercial Whale Watching</w:t>
      </w:r>
    </w:p>
    <w:p w14:paraId="3D639835"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Currently, there are 15 commercial whale watch companies visiting the Stellwagen Bank sanctuary operating a total of 24 boats that make single and sometimes multiple trips daily from April through October. More than one million people visit the sanctuary yearly aboard these platforms. There is increasing concern regarding the short and long-term impacts of whale watching on the targeted large whale populations. Impact studies worldwide have shown changes in ventilation rate (Baker 1988), avoidance behavior (Donovan 1986), and changes in habitat use (</w:t>
      </w:r>
      <w:proofErr w:type="spellStart"/>
      <w:r w:rsidRPr="00B42036">
        <w:rPr>
          <w:rFonts w:ascii="Cambria" w:hAnsi="Cambria" w:cs="Verdana"/>
        </w:rPr>
        <w:t>Corkeron</w:t>
      </w:r>
      <w:proofErr w:type="spellEnd"/>
      <w:r w:rsidRPr="00B42036">
        <w:rPr>
          <w:rFonts w:ascii="Cambria" w:hAnsi="Cambria" w:cs="Verdana"/>
        </w:rPr>
        <w:t xml:space="preserve"> 1995). The concerns may be further compounded by the increase in popularity of whale watching, not just by commercial vessels, but by privately-owned recreational vessels.</w:t>
      </w:r>
    </w:p>
    <w:p w14:paraId="3D639836" w14:textId="77777777" w:rsidR="00432C6A" w:rsidRPr="00B42036" w:rsidRDefault="0072492C" w:rsidP="00432C6A">
      <w:pPr>
        <w:widowControl w:val="0"/>
        <w:autoSpaceDE w:val="0"/>
        <w:autoSpaceDN w:val="0"/>
        <w:adjustRightInd w:val="0"/>
        <w:rPr>
          <w:rFonts w:ascii="Cambria" w:hAnsi="Cambria" w:cs="Verdana"/>
          <w:b/>
        </w:rPr>
      </w:pPr>
      <w:hyperlink r:id="rId92" w:history="1">
        <w:r w:rsidR="00432C6A" w:rsidRPr="00B42036">
          <w:rPr>
            <w:rFonts w:ascii="Cambria" w:hAnsi="Cambria" w:cs="Verdana"/>
            <w:b/>
          </w:rPr>
          <w:t>Recreational Fishing &amp; Boating</w:t>
        </w:r>
      </w:hyperlink>
    </w:p>
    <w:p w14:paraId="3D639837" w14:textId="77777777" w:rsidR="00432C6A" w:rsidRPr="00B42036" w:rsidRDefault="00432C6A" w:rsidP="00432C6A">
      <w:pPr>
        <w:widowControl w:val="0"/>
        <w:autoSpaceDE w:val="0"/>
        <w:autoSpaceDN w:val="0"/>
        <w:adjustRightInd w:val="0"/>
        <w:rPr>
          <w:rFonts w:ascii="Cambria" w:hAnsi="Cambria" w:cs="Verdana"/>
        </w:rPr>
      </w:pPr>
      <w:r w:rsidRPr="00B42036">
        <w:rPr>
          <w:rFonts w:ascii="Cambria" w:hAnsi="Cambria" w:cs="Verdana"/>
        </w:rPr>
        <w:t>The sanctuary is a popular destination for recreational fishing boats, sailboats and powerboats. Recreational fishing by party boats, charters and private boats in the sanctuary targets groundfish and pelagic species such as tuna, shark, and bluefish (</w:t>
      </w:r>
      <w:proofErr w:type="spellStart"/>
      <w:r w:rsidRPr="00B42036">
        <w:rPr>
          <w:rFonts w:ascii="Cambria" w:hAnsi="Cambria" w:cs="Verdana"/>
        </w:rPr>
        <w:t>Pomatomus</w:t>
      </w:r>
      <w:proofErr w:type="spellEnd"/>
      <w:r w:rsidRPr="00B42036">
        <w:rPr>
          <w:rFonts w:ascii="Cambria" w:hAnsi="Cambria" w:cs="Verdana"/>
        </w:rPr>
        <w:t xml:space="preserve"> </w:t>
      </w:r>
      <w:proofErr w:type="spellStart"/>
      <w:r w:rsidRPr="00B42036">
        <w:rPr>
          <w:rFonts w:ascii="Cambria" w:hAnsi="Cambria" w:cs="Verdana"/>
        </w:rPr>
        <w:t>saltatrix</w:t>
      </w:r>
      <w:proofErr w:type="spellEnd"/>
      <w:r w:rsidRPr="00B42036">
        <w:rPr>
          <w:rFonts w:ascii="Cambria" w:hAnsi="Cambria" w:cs="Verdana"/>
        </w:rPr>
        <w:t xml:space="preserve">). It is estimated that the recreational fishing fleet takes 25% of the cod in the Gulf of Maine (NEFMC 2003). There are 65 small boat harbors and over 80 boating and yacht clubs sited along the Massachusetts coast with easy access to the sanctuary. Recreational boaters typically transit the sanctuary going to and from Boston, coming from the Cape Cod Canal or Cape Cod Bay, and from Provincetown or Cape Ann. Recreational boaters are most numerous and often aggregate within the sanctuary during the whale watching season from April to October. On a calm summer day, recreational boats can number in the hundreds within the Stellwagen Bank sanctuary. Potential stressors from recreational boating and fishing activities include targeted </w:t>
      </w:r>
      <w:r w:rsidRPr="00B42036">
        <w:rPr>
          <w:rFonts w:ascii="Cambria" w:hAnsi="Cambria" w:cs="Verdana"/>
        </w:rPr>
        <w:lastRenderedPageBreak/>
        <w:t>removal of large spawning and breeding fish, disturbance of whale feeding, strikes to whales, and discharge of pollutants.</w:t>
      </w:r>
    </w:p>
    <w:p w14:paraId="3D639838" w14:textId="77777777" w:rsidR="00432C6A" w:rsidRPr="00B42036" w:rsidRDefault="0072492C" w:rsidP="00432C6A">
      <w:pPr>
        <w:rPr>
          <w:rFonts w:ascii="Cambria" w:hAnsi="Cambria" w:cs="Verdana"/>
        </w:rPr>
      </w:pPr>
      <w:hyperlink r:id="rId93" w:history="1">
        <w:r w:rsidR="00432C6A" w:rsidRPr="00B42036">
          <w:rPr>
            <w:rFonts w:ascii="Cambria" w:hAnsi="Cambria" w:cs="Verdana"/>
            <w:b/>
          </w:rPr>
          <w:t>Climate Change</w:t>
        </w:r>
      </w:hyperlink>
    </w:p>
    <w:p w14:paraId="3D639839" w14:textId="77777777" w:rsidR="00432C6A" w:rsidRPr="00B42036" w:rsidRDefault="00432C6A" w:rsidP="00432C6A">
      <w:pPr>
        <w:rPr>
          <w:rFonts w:ascii="Cambria" w:hAnsi="Cambria" w:cs="Verdana"/>
        </w:rPr>
      </w:pPr>
      <w:r w:rsidRPr="00B42036">
        <w:rPr>
          <w:rFonts w:ascii="Cambria" w:hAnsi="Cambria" w:cs="Verdana"/>
        </w:rPr>
        <w:t>Over the next century, climate change is projected to profoundly impact coastal and marine ecosystems. Climate change can have significant effects on sea level, temperature, and currents. These changes could result in more intense storms and more extreme floods and droughts. Rising seawater temperatures may give rise to increased algal blooms, major shifts in species distributions, local species extirpations, and increases in pathogens (Epstein et al. 1993, Harvell et al. 1999).</w:t>
      </w:r>
    </w:p>
    <w:p w14:paraId="3D63983A" w14:textId="77777777" w:rsidR="00432C6A" w:rsidRPr="00B42036" w:rsidRDefault="00432C6A" w:rsidP="00432C6A">
      <w:pPr>
        <w:rPr>
          <w:rFonts w:ascii="Cambria" w:hAnsi="Cambria"/>
          <w:sz w:val="24"/>
          <w:szCs w:val="24"/>
        </w:rPr>
      </w:pPr>
    </w:p>
    <w:p w14:paraId="3D63983B" w14:textId="77777777" w:rsidR="00432C6A" w:rsidRPr="00B42036" w:rsidRDefault="00432C6A" w:rsidP="00432C6A">
      <w:pPr>
        <w:spacing w:after="0" w:line="240" w:lineRule="auto"/>
        <w:rPr>
          <w:rFonts w:ascii="Cambria" w:hAnsi="Cambria"/>
          <w:sz w:val="24"/>
          <w:szCs w:val="24"/>
        </w:rPr>
      </w:pPr>
    </w:p>
    <w:p w14:paraId="3D63983C" w14:textId="77777777" w:rsidR="00432C6A" w:rsidRPr="00B42036" w:rsidRDefault="00432C6A" w:rsidP="00432C6A">
      <w:pPr>
        <w:spacing w:after="0" w:line="240" w:lineRule="auto"/>
        <w:rPr>
          <w:rFonts w:ascii="Cambria" w:hAnsi="Cambria"/>
          <w:sz w:val="24"/>
          <w:szCs w:val="24"/>
        </w:rPr>
      </w:pPr>
      <w:r w:rsidRPr="00B42036">
        <w:rPr>
          <w:rFonts w:ascii="Cambria" w:hAnsi="Cambria"/>
          <w:sz w:val="24"/>
          <w:szCs w:val="24"/>
        </w:rPr>
        <w:br w:type="page"/>
      </w:r>
    </w:p>
    <w:p w14:paraId="3D63983D" w14:textId="77777777" w:rsidR="00432C6A" w:rsidRPr="00B42036" w:rsidRDefault="00432C6A" w:rsidP="00432C6A">
      <w:pPr>
        <w:ind w:left="900"/>
        <w:jc w:val="center"/>
        <w:rPr>
          <w:rFonts w:ascii="Cambria" w:hAnsi="Cambria"/>
          <w:b/>
          <w:spacing w:val="-4"/>
          <w:sz w:val="24"/>
          <w:szCs w:val="24"/>
        </w:rPr>
      </w:pPr>
      <w:r>
        <w:rPr>
          <w:rFonts w:ascii="Cambria" w:hAnsi="Cambria"/>
          <w:b/>
          <w:spacing w:val="-4"/>
          <w:sz w:val="24"/>
          <w:szCs w:val="24"/>
        </w:rPr>
        <w:lastRenderedPageBreak/>
        <w:t xml:space="preserve">Lesson 5- </w:t>
      </w:r>
      <w:r w:rsidRPr="00B42036">
        <w:rPr>
          <w:rFonts w:ascii="Cambria" w:hAnsi="Cambria"/>
          <w:b/>
          <w:spacing w:val="-4"/>
          <w:sz w:val="24"/>
          <w:szCs w:val="24"/>
        </w:rPr>
        <w:t>The Stellwagen Bank Ecosystem</w:t>
      </w:r>
    </w:p>
    <w:p w14:paraId="3D63983E" w14:textId="77777777" w:rsidR="00432C6A" w:rsidRPr="00B42036" w:rsidRDefault="00432C6A" w:rsidP="00432C6A">
      <w:pPr>
        <w:spacing w:after="0"/>
        <w:ind w:left="1170"/>
        <w:jc w:val="center"/>
        <w:rPr>
          <w:rFonts w:ascii="Cambria" w:hAnsi="Cambria"/>
          <w:sz w:val="24"/>
          <w:szCs w:val="24"/>
        </w:rPr>
      </w:pPr>
      <w:r w:rsidRPr="00B42036">
        <w:rPr>
          <w:rFonts w:ascii="Cambria" w:hAnsi="Cambria"/>
          <w:spacing w:val="-4"/>
          <w:sz w:val="24"/>
          <w:szCs w:val="24"/>
        </w:rPr>
        <w:t xml:space="preserve">By </w:t>
      </w:r>
      <w:r w:rsidRPr="00B42036">
        <w:rPr>
          <w:rFonts w:ascii="Cambria" w:hAnsi="Cambria"/>
          <w:i/>
          <w:spacing w:val="-8"/>
          <w:sz w:val="24"/>
          <w:szCs w:val="24"/>
        </w:rPr>
        <w:t xml:space="preserve">Charles "Stormy" Mayo, </w:t>
      </w:r>
      <w:r w:rsidRPr="00B42036">
        <w:rPr>
          <w:rFonts w:ascii="Cambria" w:hAnsi="Cambria"/>
          <w:i/>
          <w:spacing w:val="-9"/>
          <w:sz w:val="24"/>
          <w:szCs w:val="24"/>
        </w:rPr>
        <w:t>Center for Coastal Studies</w:t>
      </w:r>
    </w:p>
    <w:p w14:paraId="3D63983F" w14:textId="77777777" w:rsidR="00432C6A" w:rsidRPr="00B42036" w:rsidRDefault="00432C6A" w:rsidP="00432C6A">
      <w:pPr>
        <w:spacing w:after="0"/>
        <w:ind w:left="1170"/>
        <w:jc w:val="center"/>
        <w:rPr>
          <w:rFonts w:ascii="Cambria" w:hAnsi="Cambria"/>
          <w:sz w:val="16"/>
          <w:szCs w:val="16"/>
        </w:rPr>
      </w:pPr>
    </w:p>
    <w:p w14:paraId="3D639840" w14:textId="77777777" w:rsidR="00432C6A" w:rsidRPr="00B42036" w:rsidRDefault="00432C6A" w:rsidP="00432C6A">
      <w:pPr>
        <w:jc w:val="center"/>
        <w:rPr>
          <w:rFonts w:ascii="Cambria" w:hAnsi="Cambria"/>
        </w:rPr>
      </w:pPr>
      <w:r w:rsidRPr="00B42036">
        <w:rPr>
          <w:rFonts w:ascii="Cambria" w:hAnsi="Cambria"/>
          <w:i/>
        </w:rPr>
        <w:t xml:space="preserve">From: Stellwagen Bank: A Guide to the Whales, Sea Birds and Marine Life of the Stellwagen Bank National Marine Sanctuary, </w:t>
      </w:r>
      <w:r w:rsidRPr="00B42036">
        <w:rPr>
          <w:rFonts w:ascii="Cambria" w:hAnsi="Cambria"/>
        </w:rPr>
        <w:t>Nathalie Ward. Camden, ME: Down East Books, 1995. [out of print]</w:t>
      </w:r>
    </w:p>
    <w:p w14:paraId="3D639841" w14:textId="77777777" w:rsidR="00432C6A" w:rsidRPr="00B42036" w:rsidRDefault="00432C6A" w:rsidP="00432C6A">
      <w:pPr>
        <w:spacing w:line="268" w:lineRule="auto"/>
        <w:ind w:left="90"/>
        <w:jc w:val="both"/>
        <w:rPr>
          <w:rFonts w:ascii="Cambria" w:hAnsi="Cambria"/>
        </w:rPr>
      </w:pPr>
      <w:r w:rsidRPr="00B42036">
        <w:rPr>
          <w:rFonts w:ascii="Cambria" w:hAnsi="Cambria"/>
          <w:spacing w:val="-3"/>
        </w:rPr>
        <w:t xml:space="preserve">Stellwagen Bank is best described as a complex </w:t>
      </w:r>
      <w:r w:rsidRPr="00B42036">
        <w:rPr>
          <w:rFonts w:ascii="Cambria" w:hAnsi="Cambria"/>
          <w:spacing w:val="-2"/>
        </w:rPr>
        <w:t>system of plants and animals whose lives are inter</w:t>
      </w:r>
      <w:r w:rsidRPr="00B42036">
        <w:rPr>
          <w:rFonts w:ascii="Cambria" w:hAnsi="Cambria"/>
          <w:spacing w:val="-2"/>
        </w:rPr>
        <w:softHyphen/>
      </w:r>
      <w:r w:rsidRPr="00B42036">
        <w:rPr>
          <w:rFonts w:ascii="Cambria" w:hAnsi="Cambria"/>
          <w:spacing w:val="3"/>
        </w:rPr>
        <w:t>dependent, delicately balanced, and sensitive to a</w:t>
      </w:r>
      <w:r w:rsidRPr="00B42036">
        <w:rPr>
          <w:rFonts w:ascii="Cambria" w:hAnsi="Cambria"/>
        </w:rPr>
        <w:t xml:space="preserve"> </w:t>
      </w:r>
      <w:r w:rsidRPr="00B42036">
        <w:rPr>
          <w:rFonts w:ascii="Cambria" w:hAnsi="Cambria"/>
          <w:spacing w:val="3"/>
        </w:rPr>
        <w:t xml:space="preserve">myriad of constantly changing physical and chemical </w:t>
      </w:r>
      <w:r w:rsidRPr="00B42036">
        <w:rPr>
          <w:rFonts w:ascii="Cambria" w:hAnsi="Cambria"/>
        </w:rPr>
        <w:t xml:space="preserve">processes. As you look at the sea, this complexity will not </w:t>
      </w:r>
      <w:r w:rsidRPr="00B42036">
        <w:rPr>
          <w:rFonts w:ascii="Cambria" w:hAnsi="Cambria"/>
          <w:spacing w:val="4"/>
        </w:rPr>
        <w:t xml:space="preserve">be apparent, since the processes of wind and wave and </w:t>
      </w:r>
      <w:r w:rsidRPr="00B42036">
        <w:rPr>
          <w:rFonts w:ascii="Cambria" w:hAnsi="Cambria"/>
          <w:spacing w:val="1"/>
        </w:rPr>
        <w:t>the interaction of the plants and animals are largely hid</w:t>
      </w:r>
      <w:r w:rsidRPr="00B42036">
        <w:rPr>
          <w:rFonts w:ascii="Cambria" w:hAnsi="Cambria"/>
          <w:spacing w:val="1"/>
        </w:rPr>
        <w:softHyphen/>
      </w:r>
      <w:r w:rsidRPr="00B42036">
        <w:rPr>
          <w:rFonts w:ascii="Cambria" w:hAnsi="Cambria"/>
          <w:spacing w:val="3"/>
        </w:rPr>
        <w:t xml:space="preserve">den. The vitality and richness of the Stellwagen Bank </w:t>
      </w:r>
      <w:r w:rsidRPr="00B42036">
        <w:rPr>
          <w:rFonts w:ascii="Cambria" w:hAnsi="Cambria"/>
          <w:spacing w:val="4"/>
        </w:rPr>
        <w:t>system can be known only if the connections and bal</w:t>
      </w:r>
      <w:r w:rsidRPr="00B42036">
        <w:rPr>
          <w:rFonts w:ascii="Cambria" w:hAnsi="Cambria"/>
          <w:spacing w:val="4"/>
        </w:rPr>
        <w:softHyphen/>
      </w:r>
      <w:r w:rsidRPr="00B42036">
        <w:rPr>
          <w:rFonts w:ascii="Cambria" w:hAnsi="Cambria"/>
          <w:spacing w:val="3"/>
        </w:rPr>
        <w:t>ances among its many components are understood.</w:t>
      </w:r>
    </w:p>
    <w:p w14:paraId="3D639842" w14:textId="77777777" w:rsidR="00432C6A" w:rsidRPr="00B42036" w:rsidRDefault="00432C6A" w:rsidP="00432C6A">
      <w:pPr>
        <w:spacing w:before="324" w:line="264" w:lineRule="auto"/>
        <w:rPr>
          <w:rFonts w:ascii="Cambria" w:hAnsi="Cambria"/>
          <w:b/>
          <w:spacing w:val="-10"/>
          <w:w w:val="110"/>
        </w:rPr>
      </w:pPr>
      <w:r w:rsidRPr="00B42036">
        <w:rPr>
          <w:rFonts w:ascii="Cambria" w:hAnsi="Cambria"/>
          <w:b/>
          <w:spacing w:val="-10"/>
          <w:w w:val="110"/>
        </w:rPr>
        <w:t>Water Cycles</w:t>
      </w:r>
    </w:p>
    <w:p w14:paraId="3D639843" w14:textId="77777777" w:rsidR="00432C6A" w:rsidRPr="00B42036" w:rsidRDefault="00432C6A" w:rsidP="00432C6A">
      <w:pPr>
        <w:jc w:val="both"/>
        <w:rPr>
          <w:rFonts w:ascii="Cambria" w:hAnsi="Cambria"/>
          <w:spacing w:val="-1"/>
        </w:rPr>
      </w:pPr>
      <w:r w:rsidRPr="00B42036">
        <w:rPr>
          <w:rFonts w:ascii="Cambria" w:hAnsi="Cambria"/>
          <w:spacing w:val="-1"/>
        </w:rPr>
        <w:t>Water is the essence of the Stellwagen Bank system. Al</w:t>
      </w:r>
      <w:r w:rsidRPr="00B42036">
        <w:rPr>
          <w:rFonts w:ascii="Cambria" w:hAnsi="Cambria"/>
          <w:spacing w:val="-1"/>
        </w:rPr>
        <w:softHyphen/>
      </w:r>
      <w:r w:rsidRPr="00B42036">
        <w:rPr>
          <w:rFonts w:ascii="Cambria" w:hAnsi="Cambria"/>
          <w:spacing w:val="2"/>
        </w:rPr>
        <w:t xml:space="preserve">though it is not obvious, the water is constantly moving </w:t>
      </w:r>
      <w:r w:rsidRPr="00B42036">
        <w:rPr>
          <w:rFonts w:ascii="Cambria" w:hAnsi="Cambria"/>
          <w:spacing w:val="7"/>
        </w:rPr>
        <w:t xml:space="preserve">and changing in ways that fundamentally affect the </w:t>
      </w:r>
      <w:r w:rsidRPr="00B42036">
        <w:rPr>
          <w:rFonts w:ascii="Cambria" w:hAnsi="Cambria"/>
          <w:spacing w:val="3"/>
        </w:rPr>
        <w:t xml:space="preserve">Bank. Water bathes the Bank, transporting vital plant nutrients and distributing marine animals. Indeed, water </w:t>
      </w:r>
      <w:r w:rsidRPr="00B42036">
        <w:rPr>
          <w:rFonts w:ascii="Cambria" w:hAnsi="Cambria"/>
          <w:spacing w:val="5"/>
        </w:rPr>
        <w:t xml:space="preserve">is the medium of this system, the primary habitat for </w:t>
      </w:r>
      <w:r w:rsidRPr="00B42036">
        <w:rPr>
          <w:rFonts w:ascii="Cambria" w:hAnsi="Cambria"/>
        </w:rPr>
        <w:t xml:space="preserve">some of the most important resources of the region: large </w:t>
      </w:r>
      <w:r w:rsidRPr="00B42036">
        <w:rPr>
          <w:rFonts w:ascii="Cambria" w:hAnsi="Cambria"/>
          <w:spacing w:val="5"/>
        </w:rPr>
        <w:t>fish, plankton, and whales. It is because of the inter</w:t>
      </w:r>
      <w:r w:rsidRPr="00B42036">
        <w:rPr>
          <w:rFonts w:ascii="Cambria" w:hAnsi="Cambria"/>
          <w:spacing w:val="5"/>
        </w:rPr>
        <w:softHyphen/>
      </w:r>
      <w:r w:rsidRPr="00B42036">
        <w:rPr>
          <w:rFonts w:ascii="Cambria" w:hAnsi="Cambria"/>
        </w:rPr>
        <w:t xml:space="preserve">action between the physical and biological parts of this </w:t>
      </w:r>
      <w:r w:rsidRPr="00B42036">
        <w:rPr>
          <w:rFonts w:ascii="Cambria" w:hAnsi="Cambria"/>
          <w:spacing w:val="1"/>
        </w:rPr>
        <w:t xml:space="preserve">environment that the sea is green, that the whales return </w:t>
      </w:r>
      <w:r w:rsidRPr="00B42036">
        <w:rPr>
          <w:rFonts w:ascii="Cambria" w:hAnsi="Cambria"/>
          <w:spacing w:val="2"/>
        </w:rPr>
        <w:t>each year, and that the clams reproduce.</w:t>
      </w:r>
    </w:p>
    <w:p w14:paraId="3D639844" w14:textId="77777777" w:rsidR="00432C6A" w:rsidRPr="00B42036" w:rsidRDefault="00432C6A" w:rsidP="00432C6A">
      <w:pPr>
        <w:jc w:val="both"/>
        <w:rPr>
          <w:rFonts w:ascii="Cambria" w:hAnsi="Cambria"/>
          <w:spacing w:val="-1"/>
        </w:rPr>
      </w:pPr>
      <w:r w:rsidRPr="00B42036">
        <w:rPr>
          <w:rFonts w:ascii="Cambria" w:hAnsi="Cambria"/>
          <w:spacing w:val="5"/>
        </w:rPr>
        <w:t xml:space="preserve">The water of the Stellwagen system has a history, </w:t>
      </w:r>
      <w:r w:rsidRPr="00B42036">
        <w:rPr>
          <w:rFonts w:ascii="Cambria" w:hAnsi="Cambria"/>
          <w:spacing w:val="2"/>
        </w:rPr>
        <w:t xml:space="preserve">which forms the foundation of what we see today. The </w:t>
      </w:r>
      <w:r w:rsidRPr="00B42036">
        <w:rPr>
          <w:rFonts w:ascii="Cambria" w:hAnsi="Cambria"/>
          <w:spacing w:val="1"/>
        </w:rPr>
        <w:t xml:space="preserve">water over Stellwagen Bank has flowed down from the </w:t>
      </w:r>
      <w:r w:rsidRPr="00B42036">
        <w:rPr>
          <w:rFonts w:ascii="Cambria" w:hAnsi="Cambria"/>
          <w:spacing w:val="2"/>
        </w:rPr>
        <w:t xml:space="preserve">colder regions of the Gulf of Maine into Massachusetts </w:t>
      </w:r>
      <w:r w:rsidRPr="00B42036">
        <w:rPr>
          <w:rFonts w:ascii="Cambria" w:hAnsi="Cambria"/>
        </w:rPr>
        <w:t xml:space="preserve">Bay, taking weeks to pass along the shores of Maine and </w:t>
      </w:r>
      <w:r w:rsidRPr="00B42036">
        <w:rPr>
          <w:rFonts w:ascii="Cambria" w:hAnsi="Cambria"/>
          <w:spacing w:val="1"/>
        </w:rPr>
        <w:t xml:space="preserve">New Hampshire to reach the Bank. This Gulf of Maine </w:t>
      </w:r>
      <w:r w:rsidRPr="00B42036">
        <w:rPr>
          <w:rFonts w:ascii="Cambria" w:hAnsi="Cambria"/>
          <w:spacing w:val="3"/>
        </w:rPr>
        <w:t xml:space="preserve">water starts its journey nutrient-rich, cold, and clean. As </w:t>
      </w:r>
      <w:r w:rsidRPr="00B42036">
        <w:rPr>
          <w:rFonts w:ascii="Cambria" w:hAnsi="Cambria"/>
          <w:spacing w:val="1"/>
        </w:rPr>
        <w:t xml:space="preserve">it moves along the eastern coastline, it is slowly changed </w:t>
      </w:r>
      <w:r w:rsidRPr="00B42036">
        <w:rPr>
          <w:rFonts w:ascii="Cambria" w:hAnsi="Cambria"/>
          <w:spacing w:val="3"/>
        </w:rPr>
        <w:t>by the infusion of river water, by atmospheric and sur</w:t>
      </w:r>
      <w:r w:rsidRPr="00B42036">
        <w:rPr>
          <w:rFonts w:ascii="Cambria" w:hAnsi="Cambria"/>
          <w:spacing w:val="4"/>
        </w:rPr>
        <w:t xml:space="preserve"> face pollutants, and by a variety of human activities. </w:t>
      </w:r>
      <w:r w:rsidRPr="00B42036">
        <w:rPr>
          <w:rFonts w:ascii="Cambria" w:hAnsi="Cambria"/>
          <w:spacing w:val="2"/>
        </w:rPr>
        <w:t xml:space="preserve">Changes in the chemical and physical characteristics of </w:t>
      </w:r>
      <w:r w:rsidRPr="00B42036">
        <w:rPr>
          <w:rFonts w:ascii="Cambria" w:hAnsi="Cambria"/>
          <w:spacing w:val="4"/>
        </w:rPr>
        <w:t xml:space="preserve">the water influence, in many ways, the organisms that </w:t>
      </w:r>
      <w:r w:rsidRPr="00B42036">
        <w:rPr>
          <w:rFonts w:ascii="Cambria" w:hAnsi="Cambria"/>
          <w:spacing w:val="3"/>
        </w:rPr>
        <w:t xml:space="preserve">live on Stellwagen Bank. For example, the amount of </w:t>
      </w:r>
      <w:r w:rsidRPr="00B42036">
        <w:rPr>
          <w:rFonts w:ascii="Cambria" w:hAnsi="Cambria"/>
          <w:spacing w:val="-3"/>
        </w:rPr>
        <w:t>oxygen and salt in the water may cause commercially im</w:t>
      </w:r>
      <w:r w:rsidRPr="00B42036">
        <w:rPr>
          <w:rFonts w:ascii="Cambria" w:hAnsi="Cambria"/>
          <w:spacing w:val="-3"/>
        </w:rPr>
        <w:softHyphen/>
      </w:r>
      <w:r w:rsidRPr="00B42036">
        <w:rPr>
          <w:rFonts w:ascii="Cambria" w:hAnsi="Cambria"/>
          <w:spacing w:val="2"/>
        </w:rPr>
        <w:t>portant species of fish to succeed or fail, while the clar</w:t>
      </w:r>
      <w:r w:rsidRPr="00B42036">
        <w:rPr>
          <w:rFonts w:ascii="Cambria" w:hAnsi="Cambria"/>
          <w:spacing w:val="2"/>
        </w:rPr>
        <w:softHyphen/>
      </w:r>
      <w:r w:rsidRPr="00B42036">
        <w:rPr>
          <w:rFonts w:ascii="Cambria" w:hAnsi="Cambria"/>
          <w:spacing w:val="3"/>
        </w:rPr>
        <w:t>ity of the surface layer determines how much light is available for marine plants. The levels of oxygen, salt, and light also influence the quality of the bottom habi</w:t>
      </w:r>
      <w:r w:rsidRPr="00B42036">
        <w:rPr>
          <w:rFonts w:ascii="Cambria" w:hAnsi="Cambria"/>
          <w:spacing w:val="3"/>
        </w:rPr>
        <w:softHyphen/>
      </w:r>
      <w:r w:rsidRPr="00B42036">
        <w:rPr>
          <w:rFonts w:ascii="Cambria" w:hAnsi="Cambria"/>
          <w:spacing w:val="2"/>
        </w:rPr>
        <w:t>tats of lobsters and crabs.</w:t>
      </w:r>
    </w:p>
    <w:p w14:paraId="3D639845" w14:textId="77777777" w:rsidR="00432C6A" w:rsidRPr="00B42036" w:rsidRDefault="00432C6A" w:rsidP="00432C6A">
      <w:pPr>
        <w:jc w:val="both"/>
        <w:rPr>
          <w:rFonts w:ascii="Cambria" w:hAnsi="Cambria"/>
          <w:spacing w:val="-1"/>
        </w:rPr>
      </w:pPr>
      <w:r w:rsidRPr="00B42036">
        <w:rPr>
          <w:rFonts w:ascii="Cambria" w:hAnsi="Cambria"/>
          <w:spacing w:val="1"/>
        </w:rPr>
        <w:t xml:space="preserve">In addition to the north/south drift of water over the </w:t>
      </w:r>
      <w:r w:rsidRPr="00B42036">
        <w:rPr>
          <w:rFonts w:ascii="Cambria" w:hAnsi="Cambria"/>
          <w:spacing w:val="4"/>
        </w:rPr>
        <w:t xml:space="preserve">Bank, horizontal currents also influence the area, but to </w:t>
      </w:r>
      <w:r w:rsidRPr="00B42036">
        <w:rPr>
          <w:rFonts w:ascii="Cambria" w:hAnsi="Cambria"/>
          <w:spacing w:val="1"/>
        </w:rPr>
        <w:t xml:space="preserve">a lesser degree. Fast currents (one to two miles per hour, </w:t>
      </w:r>
      <w:r w:rsidRPr="00B42036">
        <w:rPr>
          <w:rFonts w:ascii="Cambria" w:hAnsi="Cambria"/>
          <w:spacing w:val="-1"/>
        </w:rPr>
        <w:t xml:space="preserve">or 1.6 to 3.2 kph) sweep east and west across the region, </w:t>
      </w:r>
      <w:r w:rsidRPr="00B42036">
        <w:rPr>
          <w:rFonts w:ascii="Cambria" w:hAnsi="Cambria"/>
          <w:spacing w:val="-3"/>
        </w:rPr>
        <w:t>driven by the power of the tides. They create areas of tur</w:t>
      </w:r>
      <w:r w:rsidRPr="00B42036">
        <w:rPr>
          <w:rFonts w:ascii="Cambria" w:hAnsi="Cambria"/>
          <w:spacing w:val="-3"/>
        </w:rPr>
        <w:softHyphen/>
      </w:r>
      <w:r w:rsidRPr="00B42036">
        <w:rPr>
          <w:rFonts w:ascii="Cambria" w:hAnsi="Cambria"/>
          <w:spacing w:val="1"/>
        </w:rPr>
        <w:t xml:space="preserve">bulence, or "rips," where small fish congregate and sea birds, marine mammals, and large fish feed. At the edges </w:t>
      </w:r>
      <w:r w:rsidRPr="00B42036">
        <w:rPr>
          <w:rFonts w:ascii="Cambria" w:hAnsi="Cambria"/>
          <w:spacing w:val="-1"/>
        </w:rPr>
        <w:t xml:space="preserve">of Stellwagen Bank the shallows block tidal currents and </w:t>
      </w:r>
      <w:r w:rsidRPr="00B42036">
        <w:rPr>
          <w:rFonts w:ascii="Cambria" w:hAnsi="Cambria"/>
          <w:spacing w:val="3"/>
        </w:rPr>
        <w:t xml:space="preserve">create periodic upwelling and turbulence that is often visible at the surface. During certain times of the year, </w:t>
      </w:r>
      <w:r w:rsidRPr="00B42036">
        <w:rPr>
          <w:rFonts w:ascii="Cambria" w:hAnsi="Cambria"/>
          <w:spacing w:val="5"/>
        </w:rPr>
        <w:t xml:space="preserve">these upwelling currents bring vital plant nutrients to </w:t>
      </w:r>
      <w:r w:rsidRPr="00B42036">
        <w:rPr>
          <w:rFonts w:ascii="Cambria" w:hAnsi="Cambria"/>
        </w:rPr>
        <w:t xml:space="preserve">the surface and trigger the essential seasonal pattern of </w:t>
      </w:r>
      <w:r w:rsidRPr="00B42036">
        <w:rPr>
          <w:rFonts w:ascii="Cambria" w:hAnsi="Cambria"/>
          <w:spacing w:val="3"/>
        </w:rPr>
        <w:t>enrichment of the Bank system.</w:t>
      </w:r>
    </w:p>
    <w:p w14:paraId="3D639846" w14:textId="77777777" w:rsidR="00432C6A" w:rsidRPr="00B42036" w:rsidRDefault="00432C6A" w:rsidP="00432C6A">
      <w:pPr>
        <w:ind w:left="-90" w:firstLine="90"/>
        <w:jc w:val="both"/>
        <w:rPr>
          <w:rFonts w:ascii="Cambria" w:hAnsi="Cambria"/>
          <w:spacing w:val="-1"/>
        </w:rPr>
      </w:pPr>
      <w:r w:rsidRPr="00B42036">
        <w:rPr>
          <w:rFonts w:ascii="Cambria" w:hAnsi="Cambria"/>
          <w:b/>
          <w:spacing w:val="6"/>
        </w:rPr>
        <w:t>Water as a Distribution System</w:t>
      </w:r>
    </w:p>
    <w:p w14:paraId="3D639847" w14:textId="77777777" w:rsidR="00432C6A" w:rsidRPr="00B42036" w:rsidRDefault="00432C6A" w:rsidP="00432C6A">
      <w:pPr>
        <w:jc w:val="both"/>
        <w:rPr>
          <w:rFonts w:ascii="Cambria" w:hAnsi="Cambria"/>
          <w:spacing w:val="1"/>
        </w:rPr>
      </w:pPr>
      <w:r w:rsidRPr="00B42036">
        <w:rPr>
          <w:rFonts w:ascii="Cambria" w:hAnsi="Cambria"/>
          <w:spacing w:val="1"/>
        </w:rPr>
        <w:t>Water flows, and as it does it distributes pollutants, nu</w:t>
      </w:r>
      <w:r w:rsidRPr="00B42036">
        <w:rPr>
          <w:rFonts w:ascii="Cambria" w:hAnsi="Cambria"/>
          <w:spacing w:val="1"/>
        </w:rPr>
        <w:softHyphen/>
        <w:t xml:space="preserve">trients, plants, and animals. Although Massachusetts Bay </w:t>
      </w:r>
      <w:r w:rsidRPr="00B42036">
        <w:rPr>
          <w:rFonts w:ascii="Cambria" w:hAnsi="Cambria"/>
        </w:rPr>
        <w:t xml:space="preserve">is a clean body of water, many sources of pollution may </w:t>
      </w:r>
      <w:r w:rsidRPr="00B42036">
        <w:rPr>
          <w:rFonts w:ascii="Cambria" w:hAnsi="Cambria"/>
          <w:spacing w:val="1"/>
        </w:rPr>
        <w:t xml:space="preserve">affect the Bank. Most of the pollution arises from land </w:t>
      </w:r>
      <w:r w:rsidRPr="00B42036">
        <w:rPr>
          <w:rFonts w:ascii="Cambria" w:hAnsi="Cambria"/>
          <w:spacing w:val="-2"/>
        </w:rPr>
        <w:t>sources—runoff, rivers, sewage outfalls—and the atmos</w:t>
      </w:r>
      <w:r w:rsidRPr="00B42036">
        <w:rPr>
          <w:rFonts w:ascii="Cambria" w:hAnsi="Cambria"/>
          <w:spacing w:val="-2"/>
        </w:rPr>
        <w:softHyphen/>
      </w:r>
      <w:r w:rsidRPr="00B42036">
        <w:rPr>
          <w:rFonts w:ascii="Cambria" w:hAnsi="Cambria"/>
          <w:spacing w:val="1"/>
        </w:rPr>
        <w:t xml:space="preserve">phere. There are also marine pollutants: oils and toxic </w:t>
      </w:r>
      <w:r w:rsidRPr="00B42036">
        <w:rPr>
          <w:rFonts w:ascii="Cambria" w:hAnsi="Cambria"/>
          <w:spacing w:val="2"/>
        </w:rPr>
        <w:t xml:space="preserve">chemicals from ships, debris from trash disposal at sea, </w:t>
      </w:r>
      <w:r w:rsidRPr="00B42036">
        <w:rPr>
          <w:rFonts w:ascii="Cambria" w:hAnsi="Cambria"/>
          <w:spacing w:val="1"/>
        </w:rPr>
        <w:t xml:space="preserve">and various </w:t>
      </w:r>
      <w:r w:rsidRPr="00B42036">
        <w:rPr>
          <w:rFonts w:ascii="Cambria" w:hAnsi="Cambria"/>
          <w:spacing w:val="1"/>
        </w:rPr>
        <w:lastRenderedPageBreak/>
        <w:t xml:space="preserve">chemicals disposed of at ocean dumpsites. </w:t>
      </w:r>
      <w:r w:rsidRPr="00B42036">
        <w:rPr>
          <w:rFonts w:ascii="Cambria" w:hAnsi="Cambria"/>
          <w:spacing w:val="3"/>
        </w:rPr>
        <w:t xml:space="preserve">Generally, the pollution of the coastal environment is </w:t>
      </w:r>
      <w:r w:rsidRPr="00B42036">
        <w:rPr>
          <w:rFonts w:ascii="Cambria" w:hAnsi="Cambria"/>
          <w:spacing w:val="-3"/>
        </w:rPr>
        <w:t xml:space="preserve">tightly controlled by government agencies. However, the </w:t>
      </w:r>
      <w:r w:rsidRPr="00B42036">
        <w:rPr>
          <w:rFonts w:ascii="Cambria" w:hAnsi="Cambria"/>
          <w:spacing w:val="-2"/>
        </w:rPr>
        <w:t xml:space="preserve">distribution of pollutants via air and currents means that </w:t>
      </w:r>
      <w:r w:rsidRPr="00B42036">
        <w:rPr>
          <w:rFonts w:ascii="Cambria" w:hAnsi="Cambria"/>
          <w:spacing w:val="2"/>
        </w:rPr>
        <w:t>pollution generated far from Stellwagen Bank may dis</w:t>
      </w:r>
      <w:r w:rsidRPr="00B42036">
        <w:rPr>
          <w:rFonts w:ascii="Cambria" w:hAnsi="Cambria"/>
          <w:spacing w:val="2"/>
        </w:rPr>
        <w:softHyphen/>
      </w:r>
      <w:r w:rsidRPr="00B42036">
        <w:rPr>
          <w:rFonts w:ascii="Cambria" w:hAnsi="Cambria"/>
        </w:rPr>
        <w:t xml:space="preserve">rupt the balances of the Stellwagen ecosystem, making </w:t>
      </w:r>
      <w:r w:rsidRPr="00B42036">
        <w:rPr>
          <w:rFonts w:ascii="Cambria" w:hAnsi="Cambria"/>
          <w:spacing w:val="3"/>
        </w:rPr>
        <w:t>control of the pollutants much more difficult.</w:t>
      </w:r>
    </w:p>
    <w:p w14:paraId="3D639848" w14:textId="77777777" w:rsidR="00432C6A" w:rsidRPr="00B42036" w:rsidRDefault="00432C6A" w:rsidP="00432C6A">
      <w:pPr>
        <w:jc w:val="both"/>
        <w:rPr>
          <w:rFonts w:ascii="Cambria" w:hAnsi="Cambria"/>
          <w:spacing w:val="1"/>
        </w:rPr>
      </w:pPr>
      <w:r w:rsidRPr="00B42036">
        <w:rPr>
          <w:rFonts w:ascii="Cambria" w:hAnsi="Cambria"/>
          <w:spacing w:val="3"/>
        </w:rPr>
        <w:t xml:space="preserve">Nutrients that act as fertilizers for the plants of the </w:t>
      </w:r>
      <w:r w:rsidRPr="00B42036">
        <w:rPr>
          <w:rFonts w:ascii="Cambria" w:hAnsi="Cambria"/>
          <w:spacing w:val="9"/>
        </w:rPr>
        <w:t xml:space="preserve">Bank are also brought to the Bank by currents. The </w:t>
      </w:r>
      <w:r w:rsidRPr="00B42036">
        <w:rPr>
          <w:rFonts w:ascii="Cambria" w:hAnsi="Cambria"/>
          <w:spacing w:val="4"/>
        </w:rPr>
        <w:t xml:space="preserve">sources of nutrients are many, and the processes that </w:t>
      </w:r>
      <w:r w:rsidRPr="00B42036">
        <w:rPr>
          <w:rFonts w:ascii="Cambria" w:hAnsi="Cambria"/>
        </w:rPr>
        <w:t>bring them to the Bank are complex. Nutrients are gen</w:t>
      </w:r>
      <w:r w:rsidRPr="00B42036">
        <w:rPr>
          <w:rFonts w:ascii="Cambria" w:hAnsi="Cambria"/>
        </w:rPr>
        <w:softHyphen/>
      </w:r>
      <w:r w:rsidRPr="00B42036">
        <w:rPr>
          <w:rFonts w:ascii="Cambria" w:hAnsi="Cambria"/>
          <w:spacing w:val="-4"/>
        </w:rPr>
        <w:t xml:space="preserve">erated at sea by the decomposition of plants and animals. </w:t>
      </w:r>
      <w:r w:rsidRPr="00B42036">
        <w:rPr>
          <w:rFonts w:ascii="Cambria" w:hAnsi="Cambria"/>
          <w:spacing w:val="-1"/>
        </w:rPr>
        <w:t xml:space="preserve">Upwelling currents bring these nutrients to the surface. </w:t>
      </w:r>
      <w:r w:rsidRPr="00B42036">
        <w:rPr>
          <w:rFonts w:ascii="Cambria" w:hAnsi="Cambria"/>
          <w:spacing w:val="1"/>
        </w:rPr>
        <w:t xml:space="preserve">Nutrients generated on the land, in coastal estuaries, and </w:t>
      </w:r>
      <w:r w:rsidRPr="00B42036">
        <w:rPr>
          <w:rFonts w:ascii="Cambria" w:hAnsi="Cambria"/>
        </w:rPr>
        <w:t xml:space="preserve">in productive salt marshes contribute to the near-shore </w:t>
      </w:r>
      <w:r w:rsidRPr="00B42036">
        <w:rPr>
          <w:rFonts w:ascii="Cambria" w:hAnsi="Cambria"/>
          <w:spacing w:val="3"/>
        </w:rPr>
        <w:t xml:space="preserve">richness. Tidal currents then flush the nutrients from </w:t>
      </w:r>
      <w:r w:rsidRPr="00B42036">
        <w:rPr>
          <w:rFonts w:ascii="Cambria" w:hAnsi="Cambria"/>
          <w:spacing w:val="2"/>
        </w:rPr>
        <w:t>estuarine habitats out to Stellwagen Bank. These ferti</w:t>
      </w:r>
      <w:r w:rsidRPr="00B42036">
        <w:rPr>
          <w:rFonts w:ascii="Cambria" w:hAnsi="Cambria"/>
          <w:spacing w:val="2"/>
        </w:rPr>
        <w:softHyphen/>
      </w:r>
      <w:r w:rsidRPr="00B42036">
        <w:rPr>
          <w:rFonts w:ascii="Cambria" w:hAnsi="Cambria"/>
          <w:spacing w:val="3"/>
        </w:rPr>
        <w:t xml:space="preserve">lizers are essential to the Bank ecosystem, as are the </w:t>
      </w:r>
      <w:r w:rsidRPr="00B42036">
        <w:rPr>
          <w:rFonts w:ascii="Cambria" w:hAnsi="Cambria"/>
          <w:spacing w:val="2"/>
        </w:rPr>
        <w:t>processes that generate them (decomposition), the bal</w:t>
      </w:r>
      <w:r w:rsidRPr="00B42036">
        <w:rPr>
          <w:rFonts w:ascii="Cambria" w:hAnsi="Cambria"/>
          <w:spacing w:val="2"/>
        </w:rPr>
        <w:softHyphen/>
      </w:r>
      <w:r w:rsidRPr="00B42036">
        <w:rPr>
          <w:rFonts w:ascii="Cambria" w:hAnsi="Cambria"/>
          <w:spacing w:val="3"/>
        </w:rPr>
        <w:t>ances that control their concentrations, and the distri</w:t>
      </w:r>
      <w:r w:rsidRPr="00B42036">
        <w:rPr>
          <w:rFonts w:ascii="Cambria" w:hAnsi="Cambria"/>
          <w:spacing w:val="3"/>
        </w:rPr>
        <w:softHyphen/>
      </w:r>
      <w:r w:rsidRPr="00B42036">
        <w:rPr>
          <w:rFonts w:ascii="Cambria" w:hAnsi="Cambria"/>
          <w:spacing w:val="-1"/>
        </w:rPr>
        <w:t>bution processes (currents) that make the fertilizers avail</w:t>
      </w:r>
      <w:r w:rsidRPr="00B42036">
        <w:rPr>
          <w:rFonts w:ascii="Cambria" w:hAnsi="Cambria"/>
          <w:spacing w:val="-1"/>
        </w:rPr>
        <w:softHyphen/>
      </w:r>
      <w:r w:rsidRPr="00B42036">
        <w:rPr>
          <w:rFonts w:ascii="Cambria" w:hAnsi="Cambria"/>
          <w:spacing w:val="2"/>
        </w:rPr>
        <w:t>able to the plants.</w:t>
      </w:r>
    </w:p>
    <w:p w14:paraId="3D639849" w14:textId="77777777" w:rsidR="00432C6A" w:rsidRPr="00B42036" w:rsidRDefault="00432C6A" w:rsidP="00432C6A">
      <w:pPr>
        <w:jc w:val="both"/>
        <w:rPr>
          <w:rFonts w:ascii="Cambria" w:hAnsi="Cambria"/>
          <w:spacing w:val="1"/>
        </w:rPr>
      </w:pPr>
      <w:r w:rsidRPr="00B42036">
        <w:rPr>
          <w:rFonts w:ascii="Cambria" w:hAnsi="Cambria"/>
          <w:spacing w:val="2"/>
        </w:rPr>
        <w:t>For some species, such as barnacles and clams, cur</w:t>
      </w:r>
      <w:r w:rsidRPr="00B42036">
        <w:rPr>
          <w:rFonts w:ascii="Cambria" w:hAnsi="Cambria"/>
          <w:spacing w:val="2"/>
        </w:rPr>
        <w:softHyphen/>
      </w:r>
      <w:r w:rsidRPr="00B42036">
        <w:rPr>
          <w:rFonts w:ascii="Cambria" w:hAnsi="Cambria"/>
        </w:rPr>
        <w:t xml:space="preserve">rents are essential to their survival. Such species release </w:t>
      </w:r>
      <w:r w:rsidRPr="00B42036">
        <w:rPr>
          <w:rFonts w:ascii="Cambria" w:hAnsi="Cambria"/>
          <w:spacing w:val="1"/>
        </w:rPr>
        <w:t>their microscopic young to drift where the currents will take them. This passive dispersion permits them to col</w:t>
      </w:r>
      <w:r w:rsidRPr="00B42036">
        <w:rPr>
          <w:rFonts w:ascii="Cambria" w:hAnsi="Cambria"/>
          <w:spacing w:val="1"/>
        </w:rPr>
        <w:softHyphen/>
      </w:r>
      <w:r w:rsidRPr="00B42036">
        <w:rPr>
          <w:rFonts w:ascii="Cambria" w:hAnsi="Cambria"/>
          <w:spacing w:val="6"/>
        </w:rPr>
        <w:t xml:space="preserve">onize new habitats after they settle to the bottom to </w:t>
      </w:r>
      <w:r w:rsidRPr="00B42036">
        <w:rPr>
          <w:rFonts w:ascii="Cambria" w:hAnsi="Cambria"/>
          <w:spacing w:val="-1"/>
        </w:rPr>
        <w:t>begin their sedentary life. Even larval stages of commer</w:t>
      </w:r>
      <w:r w:rsidRPr="00B42036">
        <w:rPr>
          <w:rFonts w:ascii="Cambria" w:hAnsi="Cambria"/>
          <w:spacing w:val="-1"/>
        </w:rPr>
        <w:softHyphen/>
      </w:r>
      <w:r w:rsidRPr="00B42036">
        <w:rPr>
          <w:rFonts w:ascii="Cambria" w:hAnsi="Cambria"/>
        </w:rPr>
        <w:t xml:space="preserve">cially important species, such as flounder and lobsters, </w:t>
      </w:r>
      <w:r w:rsidRPr="00B42036">
        <w:rPr>
          <w:rFonts w:ascii="Cambria" w:hAnsi="Cambria"/>
          <w:spacing w:val="2"/>
        </w:rPr>
        <w:t>depend on currents to disperse their offspring to favor</w:t>
      </w:r>
      <w:r w:rsidRPr="00B42036">
        <w:rPr>
          <w:rFonts w:ascii="Cambria" w:hAnsi="Cambria"/>
          <w:spacing w:val="2"/>
        </w:rPr>
        <w:softHyphen/>
      </w:r>
      <w:r w:rsidRPr="00B42036">
        <w:rPr>
          <w:rFonts w:ascii="Cambria" w:hAnsi="Cambria"/>
          <w:spacing w:val="7"/>
        </w:rPr>
        <w:t xml:space="preserve">able habitats. Without this larval dispersion, some </w:t>
      </w:r>
      <w:r w:rsidRPr="00B42036">
        <w:rPr>
          <w:rFonts w:ascii="Cambria" w:hAnsi="Cambria"/>
          <w:spacing w:val="2"/>
        </w:rPr>
        <w:t>species would be trapped in restricted areas of the bot</w:t>
      </w:r>
      <w:r w:rsidRPr="00B42036">
        <w:rPr>
          <w:rFonts w:ascii="Cambria" w:hAnsi="Cambria"/>
          <w:spacing w:val="2"/>
        </w:rPr>
        <w:softHyphen/>
      </w:r>
      <w:r w:rsidRPr="00B42036">
        <w:rPr>
          <w:rFonts w:ascii="Cambria" w:hAnsi="Cambria"/>
          <w:spacing w:val="-1"/>
        </w:rPr>
        <w:t>tom, unable to pioneer new habitats that periodically be</w:t>
      </w:r>
      <w:r w:rsidRPr="00B42036">
        <w:rPr>
          <w:rFonts w:ascii="Cambria" w:hAnsi="Cambria"/>
          <w:spacing w:val="-1"/>
        </w:rPr>
        <w:softHyphen/>
      </w:r>
      <w:r w:rsidRPr="00B42036">
        <w:rPr>
          <w:rFonts w:ascii="Cambria" w:hAnsi="Cambria"/>
        </w:rPr>
        <w:t>come available.</w:t>
      </w:r>
    </w:p>
    <w:p w14:paraId="3D63984A" w14:textId="77777777" w:rsidR="00432C6A" w:rsidRPr="00B42036" w:rsidRDefault="00432C6A" w:rsidP="00432C6A">
      <w:pPr>
        <w:jc w:val="both"/>
        <w:rPr>
          <w:rFonts w:ascii="Cambria" w:hAnsi="Cambria"/>
          <w:spacing w:val="1"/>
        </w:rPr>
      </w:pPr>
      <w:r w:rsidRPr="00B42036">
        <w:rPr>
          <w:rFonts w:ascii="Cambria" w:hAnsi="Cambria"/>
          <w:b/>
        </w:rPr>
        <w:t>The Vital Process: Seasonal Change</w:t>
      </w:r>
      <w:r w:rsidRPr="00B42036">
        <w:rPr>
          <w:rFonts w:ascii="Cambria" w:hAnsi="Cambria"/>
          <w:spacing w:val="1"/>
        </w:rPr>
        <w:t xml:space="preserve"> </w:t>
      </w:r>
    </w:p>
    <w:p w14:paraId="3D63984B" w14:textId="77777777" w:rsidR="00432C6A" w:rsidRPr="00B42036" w:rsidRDefault="00432C6A" w:rsidP="00432C6A">
      <w:pPr>
        <w:jc w:val="both"/>
        <w:rPr>
          <w:rFonts w:ascii="Cambria" w:hAnsi="Cambria"/>
          <w:spacing w:val="1"/>
        </w:rPr>
      </w:pPr>
      <w:r w:rsidRPr="00B42036">
        <w:rPr>
          <w:rFonts w:ascii="Cambria" w:hAnsi="Cambria"/>
          <w:spacing w:val="8"/>
        </w:rPr>
        <w:t xml:space="preserve">From May through September, microscopic plants </w:t>
      </w:r>
      <w:r w:rsidRPr="00B42036">
        <w:rPr>
          <w:rFonts w:ascii="Cambria" w:hAnsi="Cambria"/>
          <w:spacing w:val="-1"/>
        </w:rPr>
        <w:t xml:space="preserve">known as phytoplankton capture the energy of sunlight </w:t>
      </w:r>
      <w:r w:rsidRPr="00B42036">
        <w:rPr>
          <w:rFonts w:ascii="Cambria" w:hAnsi="Cambria"/>
          <w:spacing w:val="3"/>
        </w:rPr>
        <w:t xml:space="preserve">through photosynthesis. As they die or are consumed, </w:t>
      </w:r>
      <w:r w:rsidRPr="00B42036">
        <w:rPr>
          <w:rFonts w:ascii="Cambria" w:hAnsi="Cambria"/>
        </w:rPr>
        <w:t>they sink toward the bottom where they break down fur</w:t>
      </w:r>
      <w:r w:rsidRPr="00B42036">
        <w:rPr>
          <w:rFonts w:ascii="Cambria" w:hAnsi="Cambria"/>
        </w:rPr>
        <w:softHyphen/>
      </w:r>
      <w:r w:rsidRPr="00B42036">
        <w:rPr>
          <w:rFonts w:ascii="Cambria" w:hAnsi="Cambria"/>
          <w:spacing w:val="4"/>
        </w:rPr>
        <w:t>ther into inorganic nutrients.</w:t>
      </w:r>
    </w:p>
    <w:p w14:paraId="3D63984C" w14:textId="77777777" w:rsidR="00432C6A" w:rsidRPr="00B42036" w:rsidRDefault="00432C6A" w:rsidP="00432C6A">
      <w:pPr>
        <w:jc w:val="both"/>
        <w:rPr>
          <w:rFonts w:ascii="Cambria" w:hAnsi="Cambria"/>
          <w:spacing w:val="1"/>
        </w:rPr>
      </w:pPr>
      <w:r w:rsidRPr="00B42036">
        <w:rPr>
          <w:rFonts w:ascii="Cambria" w:hAnsi="Cambria"/>
          <w:spacing w:val="3"/>
        </w:rPr>
        <w:t xml:space="preserve">During this time of the year, the water at the surface </w:t>
      </w:r>
      <w:r w:rsidRPr="00B42036">
        <w:rPr>
          <w:rFonts w:ascii="Cambria" w:hAnsi="Cambria"/>
          <w:spacing w:val="2"/>
        </w:rPr>
        <w:t xml:space="preserve">of the Bank is warmed by the sun to as much as 68°F </w:t>
      </w:r>
      <w:r w:rsidRPr="00B42036">
        <w:rPr>
          <w:rFonts w:ascii="Cambria" w:hAnsi="Cambria"/>
          <w:spacing w:val="1"/>
        </w:rPr>
        <w:t xml:space="preserve">(20°C). Because this warm water is slightly lighter than </w:t>
      </w:r>
      <w:r w:rsidRPr="00B42036">
        <w:rPr>
          <w:rFonts w:ascii="Cambria" w:hAnsi="Cambria"/>
          <w:spacing w:val="4"/>
        </w:rPr>
        <w:t xml:space="preserve">the colder and more dense deep water—around 50°F </w:t>
      </w:r>
      <w:r w:rsidRPr="00B42036">
        <w:rPr>
          <w:rFonts w:ascii="Cambria" w:hAnsi="Cambria"/>
          <w:spacing w:val="2"/>
        </w:rPr>
        <w:t xml:space="preserve">(10°C)—it lies as a layer on the surface. Roughly 16.4 </w:t>
      </w:r>
      <w:r w:rsidRPr="00B42036">
        <w:rPr>
          <w:rFonts w:ascii="Cambria" w:hAnsi="Cambria"/>
          <w:spacing w:val="4"/>
        </w:rPr>
        <w:t xml:space="preserve">feet (5 meters) beneath the surface is the thermocline, </w:t>
      </w:r>
      <w:r w:rsidRPr="00B42036">
        <w:rPr>
          <w:rFonts w:ascii="Cambria" w:hAnsi="Cambria"/>
          <w:spacing w:val="3"/>
        </w:rPr>
        <w:t xml:space="preserve">the boundary between the warm and cold layers. (The </w:t>
      </w:r>
      <w:r w:rsidRPr="00B42036">
        <w:rPr>
          <w:rFonts w:ascii="Cambria" w:hAnsi="Cambria"/>
          <w:spacing w:val="4"/>
        </w:rPr>
        <w:t xml:space="preserve">exact depth depends on the amount of mixing by the </w:t>
      </w:r>
      <w:r w:rsidRPr="00B42036">
        <w:rPr>
          <w:rFonts w:ascii="Cambria" w:hAnsi="Cambria"/>
          <w:spacing w:val="3"/>
        </w:rPr>
        <w:t xml:space="preserve">waves.) Because of water's density differences and the </w:t>
      </w:r>
      <w:r w:rsidRPr="00B42036">
        <w:rPr>
          <w:rFonts w:ascii="Cambria" w:hAnsi="Cambria"/>
        </w:rPr>
        <w:t xml:space="preserve">stability of the layers, the thermocline acts as a boundary, </w:t>
      </w:r>
      <w:r w:rsidRPr="00B42036">
        <w:rPr>
          <w:rFonts w:ascii="Cambria" w:hAnsi="Cambria"/>
          <w:spacing w:val="2"/>
        </w:rPr>
        <w:t>and the water in the two layers does not mix. However, some of the nutrient-rich material produced by photo</w:t>
      </w:r>
      <w:r w:rsidRPr="00B42036">
        <w:rPr>
          <w:rFonts w:ascii="Cambria" w:hAnsi="Cambria"/>
          <w:spacing w:val="2"/>
        </w:rPr>
        <w:softHyphen/>
      </w:r>
      <w:r w:rsidRPr="00B42036">
        <w:rPr>
          <w:rFonts w:ascii="Cambria" w:hAnsi="Cambria"/>
          <w:spacing w:val="4"/>
        </w:rPr>
        <w:t xml:space="preserve">synthesis in the warm, sunlit layer does rain down into </w:t>
      </w:r>
      <w:r w:rsidRPr="00B42036">
        <w:rPr>
          <w:rFonts w:ascii="Cambria" w:hAnsi="Cambria"/>
          <w:spacing w:val="3"/>
        </w:rPr>
        <w:t>the deeper layer. These nutrients thus become concen</w:t>
      </w:r>
      <w:r w:rsidRPr="00B42036">
        <w:rPr>
          <w:rFonts w:ascii="Cambria" w:hAnsi="Cambria"/>
          <w:spacing w:val="3"/>
        </w:rPr>
        <w:softHyphen/>
      </w:r>
      <w:r w:rsidRPr="00B42036">
        <w:rPr>
          <w:rFonts w:ascii="Cambria" w:hAnsi="Cambria"/>
        </w:rPr>
        <w:t xml:space="preserve">trated in the bottom water and unavailable to the plants, </w:t>
      </w:r>
      <w:r w:rsidRPr="00B42036">
        <w:rPr>
          <w:rFonts w:ascii="Cambria" w:hAnsi="Cambria"/>
          <w:spacing w:val="-1"/>
        </w:rPr>
        <w:t>which need to be near the surface, in bright sun, to pho</w:t>
      </w:r>
      <w:r w:rsidRPr="00B42036">
        <w:rPr>
          <w:rFonts w:ascii="Cambria" w:hAnsi="Cambria"/>
          <w:spacing w:val="-1"/>
        </w:rPr>
        <w:softHyphen/>
      </w:r>
      <w:r w:rsidRPr="00B42036">
        <w:rPr>
          <w:rFonts w:ascii="Cambria" w:hAnsi="Cambria"/>
          <w:spacing w:val="3"/>
        </w:rPr>
        <w:t xml:space="preserve">tosynthesize. Returning nutrients to the surface, where </w:t>
      </w:r>
      <w:r w:rsidRPr="00B42036">
        <w:rPr>
          <w:rFonts w:ascii="Cambria" w:hAnsi="Cambria"/>
          <w:spacing w:val="-2"/>
        </w:rPr>
        <w:t xml:space="preserve">they can be used by phytoplankton, is therefore a critical </w:t>
      </w:r>
      <w:r w:rsidRPr="00B42036">
        <w:rPr>
          <w:rFonts w:ascii="Cambria" w:hAnsi="Cambria"/>
        </w:rPr>
        <w:t>revitalizing process.</w:t>
      </w:r>
    </w:p>
    <w:p w14:paraId="3D63984D" w14:textId="77777777" w:rsidR="00432C6A" w:rsidRPr="00B42036" w:rsidRDefault="00432C6A" w:rsidP="00432C6A">
      <w:pPr>
        <w:jc w:val="both"/>
        <w:rPr>
          <w:rFonts w:ascii="Cambria" w:hAnsi="Cambria"/>
          <w:spacing w:val="1"/>
        </w:rPr>
      </w:pPr>
      <w:r w:rsidRPr="00B42036">
        <w:rPr>
          <w:rFonts w:ascii="Cambria" w:hAnsi="Cambria"/>
          <w:spacing w:val="2"/>
        </w:rPr>
        <w:t xml:space="preserve">During the summer upwelling, currents in turbulent </w:t>
      </w:r>
      <w:r w:rsidRPr="00B42036">
        <w:rPr>
          <w:rFonts w:ascii="Cambria" w:hAnsi="Cambria"/>
          <w:spacing w:val="1"/>
        </w:rPr>
        <w:t xml:space="preserve">areas along the margins of the Bank help replenish the surface with nutrients. Strong storms also contribute to </w:t>
      </w:r>
      <w:r w:rsidRPr="00B42036">
        <w:rPr>
          <w:rFonts w:ascii="Cambria" w:hAnsi="Cambria"/>
          <w:spacing w:val="2"/>
        </w:rPr>
        <w:t xml:space="preserve">mixing of the waters. Perhaps the most important period </w:t>
      </w:r>
      <w:r w:rsidRPr="00B42036">
        <w:rPr>
          <w:rFonts w:ascii="Cambria" w:hAnsi="Cambria"/>
          <w:spacing w:val="3"/>
        </w:rPr>
        <w:t xml:space="preserve">of nutrient replenishment occurs during the fall. As the </w:t>
      </w:r>
      <w:r w:rsidRPr="00B42036">
        <w:rPr>
          <w:rFonts w:ascii="Cambria" w:hAnsi="Cambria"/>
          <w:spacing w:val="2"/>
        </w:rPr>
        <w:t xml:space="preserve">air temperature and sunlight decrease, the surface layer </w:t>
      </w:r>
      <w:r w:rsidRPr="00B42036">
        <w:rPr>
          <w:rFonts w:ascii="Cambria" w:hAnsi="Cambria"/>
          <w:spacing w:val="3"/>
        </w:rPr>
        <w:t xml:space="preserve">cools and the thermocline </w:t>
      </w:r>
      <w:proofErr w:type="gramStart"/>
      <w:r w:rsidRPr="00B42036">
        <w:rPr>
          <w:rFonts w:ascii="Cambria" w:hAnsi="Cambria"/>
          <w:spacing w:val="3"/>
        </w:rPr>
        <w:t>becomes</w:t>
      </w:r>
      <w:proofErr w:type="gramEnd"/>
      <w:r w:rsidRPr="00B42036">
        <w:rPr>
          <w:rFonts w:ascii="Cambria" w:hAnsi="Cambria"/>
          <w:spacing w:val="3"/>
        </w:rPr>
        <w:t xml:space="preserve"> less stable. In time, </w:t>
      </w:r>
      <w:r w:rsidRPr="00B42036">
        <w:rPr>
          <w:rFonts w:ascii="Cambria" w:hAnsi="Cambria"/>
          <w:spacing w:val="-3"/>
        </w:rPr>
        <w:t xml:space="preserve">the mixing of storm waves and the decrease in difference </w:t>
      </w:r>
      <w:r w:rsidRPr="00B42036">
        <w:rPr>
          <w:rFonts w:ascii="Cambria" w:hAnsi="Cambria"/>
          <w:spacing w:val="7"/>
        </w:rPr>
        <w:t xml:space="preserve">between the surface and bottom water temperatures </w:t>
      </w:r>
      <w:r w:rsidRPr="00B42036">
        <w:rPr>
          <w:rFonts w:ascii="Cambria" w:hAnsi="Cambria"/>
          <w:spacing w:val="2"/>
        </w:rPr>
        <w:t>leads to an "overturn."</w:t>
      </w:r>
    </w:p>
    <w:p w14:paraId="3D63984E" w14:textId="77777777" w:rsidR="00432C6A" w:rsidRPr="00B42036" w:rsidRDefault="00432C6A" w:rsidP="00432C6A">
      <w:pPr>
        <w:jc w:val="both"/>
        <w:rPr>
          <w:rFonts w:ascii="Cambria" w:hAnsi="Cambria"/>
          <w:spacing w:val="1"/>
        </w:rPr>
      </w:pPr>
      <w:r w:rsidRPr="00B42036">
        <w:rPr>
          <w:rFonts w:ascii="Cambria" w:hAnsi="Cambria"/>
          <w:spacing w:val="4"/>
        </w:rPr>
        <w:t xml:space="preserve">During the fall overturn, and all through the cold months of the year, nutrient-rich bottom water freely </w:t>
      </w:r>
      <w:r w:rsidRPr="00B42036">
        <w:rPr>
          <w:rFonts w:ascii="Cambria" w:hAnsi="Cambria"/>
        </w:rPr>
        <w:t xml:space="preserve">mixes to the surface. During this season, due to low light </w:t>
      </w:r>
      <w:r w:rsidRPr="00B42036">
        <w:rPr>
          <w:rFonts w:ascii="Cambria" w:hAnsi="Cambria"/>
          <w:spacing w:val="2"/>
        </w:rPr>
        <w:t xml:space="preserve">and temperature, phytoplankton </w:t>
      </w:r>
      <w:r w:rsidRPr="00B42036">
        <w:rPr>
          <w:rFonts w:ascii="Cambria" w:hAnsi="Cambria"/>
          <w:spacing w:val="2"/>
        </w:rPr>
        <w:lastRenderedPageBreak/>
        <w:t xml:space="preserve">photosynthesis is slow, but as spring progresses and sunlight becomes stronger, </w:t>
      </w:r>
      <w:r w:rsidRPr="00B42036">
        <w:rPr>
          <w:rFonts w:ascii="Cambria" w:hAnsi="Cambria"/>
          <w:spacing w:val="1"/>
        </w:rPr>
        <w:t xml:space="preserve">the concentrated nutrients now at the surface support a </w:t>
      </w:r>
      <w:r w:rsidRPr="00B42036">
        <w:rPr>
          <w:rFonts w:ascii="Cambria" w:hAnsi="Cambria"/>
          <w:spacing w:val="6"/>
        </w:rPr>
        <w:t>plankton "bloom" that turns some parts of the Stell</w:t>
      </w:r>
      <w:r w:rsidRPr="00B42036">
        <w:rPr>
          <w:rFonts w:ascii="Cambria" w:hAnsi="Cambria"/>
          <w:spacing w:val="6"/>
        </w:rPr>
        <w:softHyphen/>
      </w:r>
      <w:r w:rsidRPr="00B42036">
        <w:rPr>
          <w:rFonts w:ascii="Cambria" w:hAnsi="Cambria"/>
        </w:rPr>
        <w:t xml:space="preserve">wagen system a dark grass-green. As this cycle continues, </w:t>
      </w:r>
      <w:r w:rsidRPr="00B42036">
        <w:rPr>
          <w:rFonts w:ascii="Cambria" w:hAnsi="Cambria"/>
          <w:spacing w:val="4"/>
        </w:rPr>
        <w:t xml:space="preserve">the thermocline forms again and the nutrients are lost </w:t>
      </w:r>
      <w:r w:rsidRPr="00B42036">
        <w:rPr>
          <w:rFonts w:ascii="Cambria" w:hAnsi="Cambria"/>
          <w:spacing w:val="2"/>
        </w:rPr>
        <w:t>once more to the surface layer until mixing returns them to the surface to be revitalized.</w:t>
      </w:r>
    </w:p>
    <w:p w14:paraId="3D63984F" w14:textId="77777777" w:rsidR="00432C6A" w:rsidRPr="00B42036" w:rsidRDefault="00432C6A" w:rsidP="00432C6A">
      <w:pPr>
        <w:jc w:val="both"/>
        <w:rPr>
          <w:rFonts w:ascii="Cambria" w:hAnsi="Cambria"/>
          <w:spacing w:val="1"/>
        </w:rPr>
      </w:pPr>
      <w:r w:rsidRPr="00B42036">
        <w:rPr>
          <w:rFonts w:ascii="Cambria" w:hAnsi="Cambria"/>
          <w:b/>
          <w:spacing w:val="6"/>
        </w:rPr>
        <w:t>Balance and Connections</w:t>
      </w:r>
    </w:p>
    <w:p w14:paraId="3D639850" w14:textId="77777777" w:rsidR="00432C6A" w:rsidRPr="00B42036" w:rsidRDefault="00432C6A" w:rsidP="00432C6A">
      <w:pPr>
        <w:jc w:val="both"/>
        <w:rPr>
          <w:rFonts w:ascii="Cambria" w:hAnsi="Cambria"/>
          <w:spacing w:val="1"/>
        </w:rPr>
      </w:pPr>
      <w:r w:rsidRPr="00B42036">
        <w:rPr>
          <w:rFonts w:ascii="Cambria" w:hAnsi="Cambria"/>
          <w:spacing w:val="3"/>
        </w:rPr>
        <w:t xml:space="preserve">As in all environments, the complicated relationships among the plants and animals of the Stellwagen Bank </w:t>
      </w:r>
      <w:r w:rsidRPr="00B42036">
        <w:rPr>
          <w:rFonts w:ascii="Cambria" w:hAnsi="Cambria"/>
          <w:spacing w:val="6"/>
        </w:rPr>
        <w:t xml:space="preserve">system are most easily seen as connections between </w:t>
      </w:r>
      <w:r w:rsidRPr="00B42036">
        <w:rPr>
          <w:rFonts w:ascii="Cambria" w:hAnsi="Cambria"/>
          <w:spacing w:val="3"/>
        </w:rPr>
        <w:t>predators and prey, as critical links in a grand and dy</w:t>
      </w:r>
      <w:r w:rsidRPr="00B42036">
        <w:rPr>
          <w:rFonts w:ascii="Cambria" w:hAnsi="Cambria"/>
          <w:spacing w:val="3"/>
        </w:rPr>
        <w:softHyphen/>
        <w:t xml:space="preserve">namic food web. Every connection is vital; each living </w:t>
      </w:r>
      <w:r w:rsidRPr="00B42036">
        <w:rPr>
          <w:rFonts w:ascii="Cambria" w:hAnsi="Cambria"/>
          <w:spacing w:val="1"/>
        </w:rPr>
        <w:t>part of the system reacts to all of its connections. There</w:t>
      </w:r>
      <w:r w:rsidRPr="00B42036">
        <w:rPr>
          <w:rFonts w:ascii="Cambria" w:hAnsi="Cambria"/>
          <w:spacing w:val="1"/>
        </w:rPr>
        <w:softHyphen/>
      </w:r>
      <w:r w:rsidRPr="00B42036">
        <w:rPr>
          <w:rFonts w:ascii="Cambria" w:hAnsi="Cambria"/>
          <w:spacing w:val="3"/>
        </w:rPr>
        <w:t xml:space="preserve">fore, a change in the number, behavior, physiological </w:t>
      </w:r>
      <w:r w:rsidRPr="00B42036">
        <w:rPr>
          <w:rFonts w:ascii="Cambria" w:hAnsi="Cambria"/>
          <w:spacing w:val="11"/>
        </w:rPr>
        <w:t>condition, or location of any organism will affect,</w:t>
      </w:r>
      <w:r w:rsidRPr="00B42036">
        <w:rPr>
          <w:rFonts w:ascii="Cambria" w:hAnsi="Cambria"/>
          <w:spacing w:val="1"/>
        </w:rPr>
        <w:t xml:space="preserve"> </w:t>
      </w:r>
      <w:r w:rsidRPr="00B42036">
        <w:rPr>
          <w:rFonts w:ascii="Cambria" w:hAnsi="Cambria"/>
          <w:spacing w:val="-4"/>
        </w:rPr>
        <w:t xml:space="preserve">directly or indirectly, every other organism. The sensitive </w:t>
      </w:r>
      <w:r w:rsidRPr="00B42036">
        <w:rPr>
          <w:rFonts w:ascii="Cambria" w:hAnsi="Cambria"/>
          <w:spacing w:val="4"/>
        </w:rPr>
        <w:t xml:space="preserve">relationship among these elements leads to a condition </w:t>
      </w:r>
      <w:r w:rsidRPr="00B42036">
        <w:rPr>
          <w:rFonts w:ascii="Cambria" w:hAnsi="Cambria"/>
          <w:spacing w:val="-2"/>
        </w:rPr>
        <w:t xml:space="preserve">of dynamic equilibrium in which continual change is the </w:t>
      </w:r>
      <w:r w:rsidRPr="00B42036">
        <w:rPr>
          <w:rFonts w:ascii="Cambria" w:hAnsi="Cambria"/>
          <w:spacing w:val="1"/>
        </w:rPr>
        <w:t>essence of a system that only appears changeless.</w:t>
      </w:r>
    </w:p>
    <w:p w14:paraId="3D639851" w14:textId="77777777" w:rsidR="00432C6A" w:rsidRPr="00B42036" w:rsidRDefault="00432C6A" w:rsidP="00432C6A">
      <w:pPr>
        <w:spacing w:before="324"/>
        <w:rPr>
          <w:rFonts w:ascii="Cambria" w:hAnsi="Cambria"/>
          <w:b/>
          <w:spacing w:val="2"/>
        </w:rPr>
      </w:pPr>
      <w:r w:rsidRPr="00B42036">
        <w:rPr>
          <w:rFonts w:ascii="Cambria" w:hAnsi="Cambria"/>
          <w:b/>
          <w:spacing w:val="2"/>
        </w:rPr>
        <w:t>The Fuel for the System</w:t>
      </w:r>
    </w:p>
    <w:p w14:paraId="3D639852" w14:textId="77777777" w:rsidR="00432C6A" w:rsidRPr="00B42036" w:rsidRDefault="00432C6A" w:rsidP="00432C6A">
      <w:pPr>
        <w:spacing w:before="36"/>
        <w:jc w:val="both"/>
        <w:rPr>
          <w:rFonts w:ascii="Cambria" w:hAnsi="Cambria"/>
          <w:spacing w:val="4"/>
        </w:rPr>
      </w:pPr>
      <w:r w:rsidRPr="00B42036">
        <w:rPr>
          <w:rFonts w:ascii="Cambria" w:hAnsi="Cambria"/>
          <w:spacing w:val="4"/>
        </w:rPr>
        <w:t xml:space="preserve">The Stellwagen Bank system is fueled by the richest </w:t>
      </w:r>
      <w:r w:rsidRPr="00B42036">
        <w:rPr>
          <w:rFonts w:ascii="Cambria" w:hAnsi="Cambria"/>
          <w:spacing w:val="1"/>
        </w:rPr>
        <w:t xml:space="preserve">source of food on earth: plankton. The plankton drifts, </w:t>
      </w:r>
      <w:r w:rsidRPr="00B42036">
        <w:rPr>
          <w:rFonts w:ascii="Cambria" w:hAnsi="Cambria"/>
          <w:spacing w:val="2"/>
        </w:rPr>
        <w:t xml:space="preserve">invisible to the casual observer. It is a whole ecosystem </w:t>
      </w:r>
      <w:r w:rsidRPr="00B42036">
        <w:rPr>
          <w:rFonts w:ascii="Cambria" w:hAnsi="Cambria"/>
        </w:rPr>
        <w:t xml:space="preserve">on a miniature scale, with millions of microscopic plants </w:t>
      </w:r>
      <w:r w:rsidRPr="00B42036">
        <w:rPr>
          <w:rFonts w:ascii="Cambria" w:hAnsi="Cambria"/>
          <w:spacing w:val="-1"/>
        </w:rPr>
        <w:t xml:space="preserve">and animals in each gallon (3.8 liters) of sea water. In a </w:t>
      </w:r>
      <w:r w:rsidRPr="00B42036">
        <w:rPr>
          <w:rFonts w:ascii="Cambria" w:hAnsi="Cambria"/>
          <w:spacing w:val="4"/>
        </w:rPr>
        <w:t xml:space="preserve">microscopic food web of their own, the plankton carry on the complex interactions typical of all food webs. Plankton might be only a passing curiosity but for the </w:t>
      </w:r>
      <w:r w:rsidRPr="00B42036">
        <w:rPr>
          <w:rFonts w:ascii="Cambria" w:hAnsi="Cambria"/>
        </w:rPr>
        <w:t xml:space="preserve">fact that many different kinds of planktonic plants (some </w:t>
      </w:r>
      <w:r w:rsidRPr="00B42036">
        <w:rPr>
          <w:rFonts w:ascii="Cambria" w:hAnsi="Cambria"/>
          <w:spacing w:val="-1"/>
        </w:rPr>
        <w:t xml:space="preserve">fifty species) and animals (perhaps seventy-five species) </w:t>
      </w:r>
      <w:r w:rsidRPr="00B42036">
        <w:rPr>
          <w:rFonts w:ascii="Cambria" w:hAnsi="Cambria"/>
          <w:spacing w:val="3"/>
        </w:rPr>
        <w:t xml:space="preserve">directly or indirectly feed every organism that lives on, </w:t>
      </w:r>
      <w:r w:rsidRPr="00B42036">
        <w:rPr>
          <w:rFonts w:ascii="Cambria" w:hAnsi="Cambria"/>
          <w:spacing w:val="2"/>
        </w:rPr>
        <w:t>in, or over the Bank.</w:t>
      </w:r>
    </w:p>
    <w:p w14:paraId="3D639853" w14:textId="77777777" w:rsidR="00432C6A" w:rsidRPr="00B42036" w:rsidRDefault="00432C6A" w:rsidP="00432C6A">
      <w:pPr>
        <w:jc w:val="both"/>
        <w:rPr>
          <w:rFonts w:ascii="Cambria" w:hAnsi="Cambria"/>
          <w:spacing w:val="-1"/>
        </w:rPr>
      </w:pPr>
      <w:r w:rsidRPr="00B42036">
        <w:rPr>
          <w:rFonts w:ascii="Cambria" w:hAnsi="Cambria"/>
          <w:spacing w:val="-1"/>
        </w:rPr>
        <w:t xml:space="preserve">The plants, or phytoplankton, need only clean water, </w:t>
      </w:r>
      <w:r w:rsidRPr="00B42036">
        <w:rPr>
          <w:rFonts w:ascii="Cambria" w:hAnsi="Cambria"/>
          <w:spacing w:val="3"/>
        </w:rPr>
        <w:t xml:space="preserve">nutrients transported by currents, and sunlight to begin the process of photosynthesis. It is phytoplankton, the </w:t>
      </w:r>
      <w:r w:rsidRPr="00B42036">
        <w:rPr>
          <w:rFonts w:ascii="Cambria" w:hAnsi="Cambria"/>
          <w:spacing w:val="6"/>
        </w:rPr>
        <w:t xml:space="preserve">grass of the sea, that capture the energy of sunlight </w:t>
      </w:r>
      <w:r w:rsidRPr="00B42036">
        <w:rPr>
          <w:rFonts w:ascii="Cambria" w:hAnsi="Cambria"/>
        </w:rPr>
        <w:t xml:space="preserve">through growth and reproduction and thereby make the </w:t>
      </w:r>
      <w:r w:rsidRPr="00B42036">
        <w:rPr>
          <w:rFonts w:ascii="Cambria" w:hAnsi="Cambria"/>
          <w:spacing w:val="2"/>
        </w:rPr>
        <w:t xml:space="preserve">energy of sunlight available to the larger plant-eating </w:t>
      </w:r>
      <w:r w:rsidRPr="00B42036">
        <w:rPr>
          <w:rFonts w:ascii="Cambria" w:hAnsi="Cambria"/>
        </w:rPr>
        <w:t xml:space="preserve">animals, the zooplankton. Then, through the food web, </w:t>
      </w:r>
      <w:r w:rsidRPr="00B42036">
        <w:rPr>
          <w:rFonts w:ascii="Cambria" w:hAnsi="Cambria"/>
          <w:spacing w:val="2"/>
        </w:rPr>
        <w:t xml:space="preserve">plankton provide fuel to the larger organisms that thrive </w:t>
      </w:r>
      <w:r w:rsidRPr="00B42036">
        <w:rPr>
          <w:rFonts w:ascii="Cambria" w:hAnsi="Cambria"/>
        </w:rPr>
        <w:t>at the bottom and mid-water levels of the system. Many species of plankton-feeding marine animals, such as her</w:t>
      </w:r>
      <w:r w:rsidRPr="00B42036">
        <w:rPr>
          <w:rFonts w:ascii="Cambria" w:hAnsi="Cambria"/>
        </w:rPr>
        <w:softHyphen/>
      </w:r>
      <w:r w:rsidRPr="00B42036">
        <w:rPr>
          <w:rFonts w:ascii="Cambria" w:hAnsi="Cambria"/>
          <w:spacing w:val="1"/>
        </w:rPr>
        <w:t>ring, shellfish, and worms, play an essential role in in</w:t>
      </w:r>
      <w:r w:rsidRPr="00B42036">
        <w:rPr>
          <w:rFonts w:ascii="Cambria" w:hAnsi="Cambria"/>
          <w:spacing w:val="1"/>
        </w:rPr>
        <w:softHyphen/>
      </w:r>
      <w:r w:rsidRPr="00B42036">
        <w:rPr>
          <w:rFonts w:ascii="Cambria" w:hAnsi="Cambria"/>
          <w:spacing w:val="3"/>
        </w:rPr>
        <w:t>directly connecting the rich and abundant plankton to other parts of the food web of Stellwagen Bank.</w:t>
      </w:r>
    </w:p>
    <w:p w14:paraId="3D639854" w14:textId="77777777" w:rsidR="00432C6A" w:rsidRPr="00A31E36" w:rsidRDefault="00432C6A" w:rsidP="00432C6A">
      <w:pPr>
        <w:jc w:val="both"/>
        <w:rPr>
          <w:rFonts w:ascii="Cambria" w:hAnsi="Cambria"/>
          <w:spacing w:val="3"/>
        </w:rPr>
      </w:pPr>
      <w:r w:rsidRPr="00B42036">
        <w:rPr>
          <w:rFonts w:ascii="Cambria" w:hAnsi="Cambria"/>
          <w:spacing w:val="4"/>
        </w:rPr>
        <w:t xml:space="preserve">Nearly all the life in the sea depends on plankton or </w:t>
      </w:r>
      <w:r w:rsidRPr="00B42036">
        <w:rPr>
          <w:rFonts w:ascii="Cambria" w:hAnsi="Cambria"/>
          <w:spacing w:val="3"/>
        </w:rPr>
        <w:t xml:space="preserve">on food web connections to plankton. But the unseen </w:t>
      </w:r>
      <w:r w:rsidRPr="00B42036">
        <w:rPr>
          <w:rFonts w:ascii="Cambria" w:hAnsi="Cambria"/>
          <w:spacing w:val="2"/>
        </w:rPr>
        <w:t xml:space="preserve">planktonic system is not only the food source of the sea; </w:t>
      </w:r>
      <w:r w:rsidRPr="00B42036">
        <w:rPr>
          <w:rFonts w:ascii="Cambria" w:hAnsi="Cambria"/>
          <w:spacing w:val="3"/>
        </w:rPr>
        <w:t>it is also its nursery. The planktonic environment sup</w:t>
      </w:r>
      <w:r w:rsidRPr="00B42036">
        <w:rPr>
          <w:rFonts w:ascii="Cambria" w:hAnsi="Cambria"/>
          <w:spacing w:val="3"/>
        </w:rPr>
        <w:softHyphen/>
        <w:t xml:space="preserve">ports nearly all of the young stages of fish and shellfish </w:t>
      </w:r>
      <w:r w:rsidRPr="00B42036">
        <w:rPr>
          <w:rFonts w:ascii="Cambria" w:hAnsi="Cambria"/>
          <w:spacing w:val="-2"/>
        </w:rPr>
        <w:t xml:space="preserve">in the ocean. So it is that each year the rich resources of </w:t>
      </w:r>
      <w:r w:rsidRPr="00B42036">
        <w:rPr>
          <w:rFonts w:ascii="Cambria" w:hAnsi="Cambria"/>
          <w:spacing w:val="-3"/>
        </w:rPr>
        <w:t xml:space="preserve">Stellwagen Bank—cod, flounder, sea clams, and lobsters </w:t>
      </w:r>
      <w:r w:rsidRPr="00B42036">
        <w:rPr>
          <w:rFonts w:ascii="Cambria" w:hAnsi="Cambria"/>
        </w:rPr>
        <w:t xml:space="preserve">—release billions upon billions of tiny, drifting larvae to </w:t>
      </w:r>
      <w:r w:rsidRPr="00B42036">
        <w:rPr>
          <w:rFonts w:ascii="Cambria" w:hAnsi="Cambria"/>
          <w:spacing w:val="2"/>
        </w:rPr>
        <w:t>take up a temporary existence in the plankton environ</w:t>
      </w:r>
      <w:r w:rsidRPr="00B42036">
        <w:rPr>
          <w:rFonts w:ascii="Cambria" w:hAnsi="Cambria"/>
          <w:spacing w:val="2"/>
        </w:rPr>
        <w:softHyphen/>
      </w:r>
      <w:r w:rsidRPr="00B42036">
        <w:rPr>
          <w:rFonts w:ascii="Cambria" w:hAnsi="Cambria"/>
          <w:spacing w:val="3"/>
        </w:rPr>
        <w:t>ment, feeding, interacting, and maturing there.</w:t>
      </w:r>
    </w:p>
    <w:p w14:paraId="3D639855" w14:textId="77777777" w:rsidR="00432C6A" w:rsidRPr="00B42036" w:rsidRDefault="00432C6A" w:rsidP="00432C6A">
      <w:pPr>
        <w:jc w:val="both"/>
        <w:rPr>
          <w:rFonts w:ascii="Cambria" w:hAnsi="Cambria"/>
          <w:b/>
          <w:spacing w:val="4"/>
        </w:rPr>
      </w:pPr>
      <w:r w:rsidRPr="00B42036">
        <w:rPr>
          <w:rFonts w:ascii="Cambria" w:hAnsi="Cambria"/>
          <w:b/>
          <w:spacing w:val="3"/>
        </w:rPr>
        <w:t>The Food Web</w:t>
      </w:r>
    </w:p>
    <w:p w14:paraId="3D639856" w14:textId="77777777" w:rsidR="00432C6A" w:rsidRPr="00B42036" w:rsidRDefault="00432C6A" w:rsidP="00432C6A">
      <w:pPr>
        <w:spacing w:line="278" w:lineRule="auto"/>
        <w:jc w:val="both"/>
        <w:rPr>
          <w:rFonts w:ascii="Cambria" w:hAnsi="Cambria"/>
          <w:spacing w:val="3"/>
        </w:rPr>
      </w:pPr>
      <w:r w:rsidRPr="00B42036">
        <w:rPr>
          <w:rFonts w:ascii="Cambria" w:hAnsi="Cambria"/>
          <w:spacing w:val="3"/>
        </w:rPr>
        <w:t>Although it is convenient for us to divide the water column into layers, the interactions between organisms of the Bank crosses all arbitrary boundaries and form an extraordinary complex and tightly interdependent web of consumers.</w:t>
      </w:r>
    </w:p>
    <w:p w14:paraId="3D639857" w14:textId="77777777" w:rsidR="00432C6A" w:rsidRPr="00B42036" w:rsidRDefault="00432C6A" w:rsidP="00432C6A">
      <w:pPr>
        <w:spacing w:line="278" w:lineRule="auto"/>
        <w:jc w:val="both"/>
        <w:rPr>
          <w:rFonts w:ascii="Cambria" w:hAnsi="Cambria"/>
          <w:spacing w:val="3"/>
        </w:rPr>
      </w:pPr>
      <w:r w:rsidRPr="00B42036">
        <w:rPr>
          <w:rFonts w:ascii="Cambria" w:hAnsi="Cambria"/>
          <w:b/>
          <w:spacing w:val="3"/>
        </w:rPr>
        <w:lastRenderedPageBreak/>
        <w:t>Phytoplankton</w:t>
      </w:r>
      <w:r w:rsidRPr="00B42036">
        <w:rPr>
          <w:rFonts w:ascii="Cambria" w:hAnsi="Cambria"/>
          <w:spacing w:val="3"/>
        </w:rPr>
        <w:t>. Drifting microscopic plants such as diatoms and dinoflagellates—are primary producers. They use the sun’s energy to convert inorganic substances into the materials vital to animal life: carbohydrates, fats, proteins and vitamins.</w:t>
      </w:r>
    </w:p>
    <w:p w14:paraId="3D639858" w14:textId="77777777" w:rsidR="00432C6A" w:rsidRPr="00B42036" w:rsidRDefault="00432C6A" w:rsidP="00432C6A">
      <w:pPr>
        <w:spacing w:before="396"/>
        <w:ind w:right="72"/>
        <w:rPr>
          <w:rFonts w:ascii="Cambria" w:hAnsi="Cambria"/>
          <w:b/>
          <w:spacing w:val="-1"/>
        </w:rPr>
      </w:pPr>
      <w:r w:rsidRPr="00B42036">
        <w:rPr>
          <w:rFonts w:ascii="Cambria" w:hAnsi="Cambria"/>
          <w:b/>
          <w:spacing w:val="3"/>
        </w:rPr>
        <w:t>Zooplankton</w:t>
      </w:r>
      <w:r w:rsidRPr="00B42036">
        <w:rPr>
          <w:rFonts w:ascii="Cambria" w:hAnsi="Cambria"/>
          <w:spacing w:val="3"/>
        </w:rPr>
        <w:t xml:space="preserve">. The legions of zooplankton—the tiny animals that feed on the </w:t>
      </w:r>
      <w:r w:rsidRPr="00B42036">
        <w:rPr>
          <w:rFonts w:ascii="Cambria" w:hAnsi="Cambria"/>
          <w:spacing w:val="-1"/>
        </w:rPr>
        <w:t xml:space="preserve">phytoplankton—include tiny </w:t>
      </w:r>
      <w:r w:rsidRPr="00B42036">
        <w:rPr>
          <w:rFonts w:ascii="Cambria" w:hAnsi="Cambria"/>
          <w:spacing w:val="-2"/>
        </w:rPr>
        <w:t>crustaceans such as copepods, winged snails (ptero</w:t>
      </w:r>
      <w:r w:rsidRPr="00B42036">
        <w:rPr>
          <w:rFonts w:ascii="Cambria" w:hAnsi="Cambria"/>
          <w:spacing w:val="-2"/>
        </w:rPr>
        <w:softHyphen/>
        <w:t>pods), jellyfish, and fish larvae. Zooplankton are con</w:t>
      </w:r>
      <w:r w:rsidRPr="00B42036">
        <w:rPr>
          <w:rFonts w:ascii="Cambria" w:hAnsi="Cambria"/>
          <w:spacing w:val="-2"/>
        </w:rPr>
        <w:softHyphen/>
      </w:r>
      <w:r w:rsidRPr="00B42036">
        <w:rPr>
          <w:rFonts w:ascii="Cambria" w:hAnsi="Cambria"/>
          <w:spacing w:val="-1"/>
        </w:rPr>
        <w:t xml:space="preserve">sumed by fish, sea birds, and filter feeders such as the </w:t>
      </w:r>
      <w:r w:rsidRPr="00B42036">
        <w:rPr>
          <w:rFonts w:ascii="Cambria" w:hAnsi="Cambria"/>
        </w:rPr>
        <w:t>North Atlantic right whale.</w:t>
      </w:r>
    </w:p>
    <w:p w14:paraId="3D639859" w14:textId="77777777" w:rsidR="00432C6A" w:rsidRPr="00B42036" w:rsidRDefault="00432C6A" w:rsidP="00432C6A">
      <w:pPr>
        <w:spacing w:before="216"/>
        <w:ind w:right="72"/>
        <w:rPr>
          <w:rFonts w:ascii="Cambria" w:hAnsi="Cambria"/>
          <w:b/>
          <w:spacing w:val="-2"/>
        </w:rPr>
      </w:pPr>
      <w:r w:rsidRPr="00B42036">
        <w:rPr>
          <w:rFonts w:ascii="Cambria" w:hAnsi="Cambria"/>
          <w:b/>
          <w:spacing w:val="-2"/>
        </w:rPr>
        <w:t xml:space="preserve">Surface Waters. </w:t>
      </w:r>
      <w:r w:rsidRPr="00B42036">
        <w:rPr>
          <w:rFonts w:ascii="Cambria" w:hAnsi="Cambria"/>
          <w:spacing w:val="-2"/>
        </w:rPr>
        <w:t xml:space="preserve">A microscopic world of plant and </w:t>
      </w:r>
      <w:r w:rsidRPr="00B42036">
        <w:rPr>
          <w:rFonts w:ascii="Cambria" w:hAnsi="Cambria"/>
          <w:spacing w:val="-3"/>
        </w:rPr>
        <w:t xml:space="preserve">animal plankton flourishes in the surface waters. As </w:t>
      </w:r>
      <w:r w:rsidRPr="00B42036">
        <w:rPr>
          <w:rFonts w:ascii="Cambria" w:hAnsi="Cambria"/>
          <w:spacing w:val="1"/>
        </w:rPr>
        <w:t>plankton die, they join the slow rain of other dead ani</w:t>
      </w:r>
      <w:r w:rsidRPr="00B42036">
        <w:rPr>
          <w:rFonts w:ascii="Cambria" w:hAnsi="Cambria"/>
          <w:spacing w:val="1"/>
        </w:rPr>
        <w:softHyphen/>
        <w:t>mals, plants, and wastes that drift gradually to the bot</w:t>
      </w:r>
      <w:r w:rsidRPr="00B42036">
        <w:rPr>
          <w:rFonts w:ascii="Cambria" w:hAnsi="Cambria"/>
          <w:spacing w:val="1"/>
        </w:rPr>
        <w:softHyphen/>
      </w:r>
      <w:r w:rsidRPr="00B42036">
        <w:rPr>
          <w:rFonts w:ascii="Cambria" w:hAnsi="Cambria"/>
        </w:rPr>
        <w:t>tom of the sea. Some of this detritus is consumed as it falls to the bottom.</w:t>
      </w:r>
    </w:p>
    <w:p w14:paraId="3D63985A" w14:textId="77777777" w:rsidR="00432C6A" w:rsidRPr="00B42036" w:rsidRDefault="00432C6A" w:rsidP="00432C6A">
      <w:pPr>
        <w:spacing w:before="108"/>
        <w:ind w:right="72"/>
        <w:jc w:val="both"/>
        <w:rPr>
          <w:rFonts w:ascii="Cambria" w:hAnsi="Cambria"/>
          <w:spacing w:val="-4"/>
        </w:rPr>
      </w:pPr>
      <w:r w:rsidRPr="00B42036">
        <w:rPr>
          <w:rFonts w:ascii="Cambria" w:hAnsi="Cambria"/>
          <w:spacing w:val="-4"/>
        </w:rPr>
        <w:t xml:space="preserve">Activity in the surface waters is intense. Here, marine </w:t>
      </w:r>
      <w:r w:rsidRPr="00B42036">
        <w:rPr>
          <w:rFonts w:ascii="Cambria" w:hAnsi="Cambria"/>
          <w:spacing w:val="-1"/>
        </w:rPr>
        <w:t xml:space="preserve">mammals and sea turtles—the air breathers—are most </w:t>
      </w:r>
      <w:r w:rsidRPr="00B42036">
        <w:rPr>
          <w:rFonts w:ascii="Cambria" w:hAnsi="Cambria"/>
          <w:spacing w:val="1"/>
        </w:rPr>
        <w:t>active. Sea birds and other predators depend on forag</w:t>
      </w:r>
      <w:r w:rsidRPr="00B42036">
        <w:rPr>
          <w:rFonts w:ascii="Cambria" w:hAnsi="Cambria"/>
          <w:spacing w:val="1"/>
        </w:rPr>
        <w:softHyphen/>
      </w:r>
      <w:r w:rsidRPr="00B42036">
        <w:rPr>
          <w:rFonts w:ascii="Cambria" w:hAnsi="Cambria"/>
          <w:spacing w:val="-2"/>
        </w:rPr>
        <w:t xml:space="preserve">ing fishes, such as sand lance and herring, to make their </w:t>
      </w:r>
      <w:r w:rsidRPr="00B42036">
        <w:rPr>
          <w:rFonts w:ascii="Cambria" w:hAnsi="Cambria"/>
          <w:spacing w:val="-6"/>
        </w:rPr>
        <w:t>living.</w:t>
      </w:r>
    </w:p>
    <w:p w14:paraId="3D63985B" w14:textId="77777777" w:rsidR="00432C6A" w:rsidRPr="00B42036" w:rsidRDefault="00432C6A" w:rsidP="00432C6A">
      <w:pPr>
        <w:spacing w:before="180"/>
        <w:ind w:right="72"/>
        <w:rPr>
          <w:rFonts w:ascii="Cambria" w:hAnsi="Cambria"/>
          <w:b/>
          <w:spacing w:val="-1"/>
        </w:rPr>
      </w:pPr>
      <w:r w:rsidRPr="00B42036">
        <w:rPr>
          <w:rFonts w:ascii="Cambria" w:hAnsi="Cambria"/>
          <w:b/>
          <w:spacing w:val="-1"/>
        </w:rPr>
        <w:t xml:space="preserve">Mid-Water </w:t>
      </w:r>
      <w:r w:rsidRPr="00B42036">
        <w:rPr>
          <w:rFonts w:ascii="Cambria" w:hAnsi="Cambria"/>
          <w:spacing w:val="-1"/>
        </w:rPr>
        <w:t xml:space="preserve">is a place with few boundaries. Predators </w:t>
      </w:r>
      <w:r w:rsidRPr="00B42036">
        <w:rPr>
          <w:rFonts w:ascii="Cambria" w:hAnsi="Cambria"/>
          <w:spacing w:val="1"/>
        </w:rPr>
        <w:t xml:space="preserve">move between the surface and bottom waters to feed </w:t>
      </w:r>
      <w:r w:rsidRPr="00B42036">
        <w:rPr>
          <w:rFonts w:ascii="Cambria" w:hAnsi="Cambria"/>
          <w:spacing w:val="2"/>
        </w:rPr>
        <w:t>on the abundant organisms found in the mid-waters.</w:t>
      </w:r>
    </w:p>
    <w:p w14:paraId="3D63985C" w14:textId="77777777" w:rsidR="00432C6A" w:rsidRPr="00B42036" w:rsidRDefault="00432C6A" w:rsidP="00432C6A">
      <w:pPr>
        <w:spacing w:before="36"/>
        <w:ind w:right="144"/>
        <w:rPr>
          <w:rFonts w:ascii="Cambria" w:hAnsi="Cambria"/>
          <w:spacing w:val="-1"/>
        </w:rPr>
      </w:pPr>
      <w:r w:rsidRPr="00B42036">
        <w:rPr>
          <w:rFonts w:ascii="Cambria" w:hAnsi="Cambria"/>
          <w:spacing w:val="-1"/>
        </w:rPr>
        <w:t>Much of the Bank's sinking organic material is con</w:t>
      </w:r>
      <w:r w:rsidRPr="00B42036">
        <w:rPr>
          <w:rFonts w:ascii="Cambria" w:hAnsi="Cambria"/>
          <w:spacing w:val="-1"/>
        </w:rPr>
        <w:softHyphen/>
      </w:r>
      <w:r w:rsidRPr="00B42036">
        <w:rPr>
          <w:rFonts w:ascii="Cambria" w:hAnsi="Cambria"/>
          <w:spacing w:val="-2"/>
        </w:rPr>
        <w:t xml:space="preserve">sumed here. Large schools of herring and squid are </w:t>
      </w:r>
      <w:r w:rsidRPr="00B42036">
        <w:rPr>
          <w:rFonts w:ascii="Cambria" w:hAnsi="Cambria"/>
        </w:rPr>
        <w:t xml:space="preserve">found. Gelatinous siphonophores and jellyfish drift </w:t>
      </w:r>
      <w:r w:rsidRPr="00B42036">
        <w:rPr>
          <w:rFonts w:ascii="Cambria" w:hAnsi="Cambria"/>
          <w:spacing w:val="1"/>
        </w:rPr>
        <w:t xml:space="preserve">with the currents. Humpback whales and bluefin tuna </w:t>
      </w:r>
      <w:r w:rsidRPr="00B42036">
        <w:rPr>
          <w:rFonts w:ascii="Cambria" w:hAnsi="Cambria"/>
          <w:spacing w:val="-1"/>
        </w:rPr>
        <w:t xml:space="preserve">drive schools of fish up toward the surface to catch </w:t>
      </w:r>
      <w:r w:rsidRPr="00B42036">
        <w:rPr>
          <w:rFonts w:ascii="Cambria" w:hAnsi="Cambria"/>
          <w:spacing w:val="1"/>
        </w:rPr>
        <w:t>them. With the exception of these interactions, the mid-water activity remains unseen from the surface.</w:t>
      </w:r>
    </w:p>
    <w:p w14:paraId="3D63985D" w14:textId="77777777" w:rsidR="00432C6A" w:rsidRPr="00B42036" w:rsidRDefault="00432C6A" w:rsidP="00432C6A">
      <w:pPr>
        <w:spacing w:before="216"/>
        <w:ind w:right="72"/>
        <w:rPr>
          <w:rFonts w:ascii="Cambria" w:hAnsi="Cambria"/>
          <w:b/>
          <w:spacing w:val="-1"/>
        </w:rPr>
      </w:pPr>
      <w:r w:rsidRPr="00B42036">
        <w:rPr>
          <w:rFonts w:ascii="Cambria" w:hAnsi="Cambria"/>
          <w:b/>
          <w:spacing w:val="-1"/>
        </w:rPr>
        <w:t xml:space="preserve">Benthos, or Bottom Waters. </w:t>
      </w:r>
      <w:r w:rsidRPr="00B42036">
        <w:rPr>
          <w:rFonts w:ascii="Cambria" w:hAnsi="Cambria"/>
          <w:spacing w:val="-1"/>
        </w:rPr>
        <w:t xml:space="preserve">A variety of animals </w:t>
      </w:r>
      <w:r w:rsidRPr="00B42036">
        <w:rPr>
          <w:rFonts w:ascii="Cambria" w:hAnsi="Cambria"/>
          <w:spacing w:val="1"/>
        </w:rPr>
        <w:t xml:space="preserve">move about the bottom feeding upon other animals </w:t>
      </w:r>
      <w:r w:rsidRPr="00B42036">
        <w:rPr>
          <w:rFonts w:ascii="Cambria" w:hAnsi="Cambria"/>
        </w:rPr>
        <w:t xml:space="preserve">and detritus. Sculpins, lobsters, and other scavengers feed on bits of food found on the sea floor. Groundfish </w:t>
      </w:r>
      <w:r w:rsidRPr="00B42036">
        <w:rPr>
          <w:rFonts w:ascii="Cambria" w:hAnsi="Cambria"/>
          <w:spacing w:val="1"/>
        </w:rPr>
        <w:t xml:space="preserve">such as codfish, pollock, and flounder alternately feed </w:t>
      </w:r>
      <w:r w:rsidRPr="00B42036">
        <w:rPr>
          <w:rFonts w:ascii="Cambria" w:hAnsi="Cambria"/>
          <w:spacing w:val="2"/>
        </w:rPr>
        <w:t>on the bottom or just above it.</w:t>
      </w:r>
    </w:p>
    <w:p w14:paraId="3D63985E" w14:textId="77777777" w:rsidR="00432C6A" w:rsidRPr="00B42036" w:rsidRDefault="00432C6A" w:rsidP="00432C6A">
      <w:pPr>
        <w:spacing w:before="144"/>
        <w:ind w:right="72"/>
        <w:rPr>
          <w:rFonts w:ascii="Cambria" w:hAnsi="Cambria"/>
          <w:spacing w:val="-1"/>
        </w:rPr>
      </w:pPr>
      <w:r w:rsidRPr="00B42036">
        <w:rPr>
          <w:rFonts w:ascii="Cambria" w:hAnsi="Cambria"/>
          <w:spacing w:val="-1"/>
        </w:rPr>
        <w:t xml:space="preserve">Sea anemones, sponges, and tunicates populate rock </w:t>
      </w:r>
      <w:r w:rsidRPr="00B42036">
        <w:rPr>
          <w:rFonts w:ascii="Cambria" w:hAnsi="Cambria"/>
        </w:rPr>
        <w:t>faces. Clams and scallops filter the omnipresent plank</w:t>
      </w:r>
      <w:r w:rsidRPr="00B42036">
        <w:rPr>
          <w:rFonts w:ascii="Cambria" w:hAnsi="Cambria"/>
        </w:rPr>
        <w:softHyphen/>
      </w:r>
      <w:r w:rsidRPr="00B42036">
        <w:rPr>
          <w:rFonts w:ascii="Cambria" w:hAnsi="Cambria"/>
          <w:spacing w:val="-1"/>
        </w:rPr>
        <w:t xml:space="preserve">ton that have drifted down from the surface waters </w:t>
      </w:r>
      <w:r w:rsidRPr="00B42036">
        <w:rPr>
          <w:rFonts w:ascii="Cambria" w:hAnsi="Cambria"/>
          <w:spacing w:val="-3"/>
        </w:rPr>
        <w:t xml:space="preserve">above. Upwelling currents carry eggs and tiny larvae of bottom-dwelling animals to the surface waters, where </w:t>
      </w:r>
      <w:r w:rsidRPr="00B42036">
        <w:rPr>
          <w:rFonts w:ascii="Cambria" w:hAnsi="Cambria"/>
        </w:rPr>
        <w:t xml:space="preserve">abundant food will help them develop during the early </w:t>
      </w:r>
      <w:r w:rsidRPr="00B42036">
        <w:rPr>
          <w:rFonts w:ascii="Cambria" w:hAnsi="Cambria"/>
          <w:spacing w:val="-2"/>
        </w:rPr>
        <w:t>stages of their life cycle.</w:t>
      </w:r>
    </w:p>
    <w:p w14:paraId="3D63985F" w14:textId="77777777" w:rsidR="00432C6A" w:rsidRPr="00B42036" w:rsidRDefault="00432C6A" w:rsidP="00432C6A">
      <w:pPr>
        <w:spacing w:line="278" w:lineRule="auto"/>
        <w:jc w:val="both"/>
        <w:rPr>
          <w:rFonts w:ascii="Cambria" w:hAnsi="Cambria"/>
          <w:spacing w:val="3"/>
        </w:rPr>
      </w:pPr>
    </w:p>
    <w:p w14:paraId="3D639860" w14:textId="77777777" w:rsidR="00432C6A" w:rsidRPr="00B42036" w:rsidRDefault="00432C6A" w:rsidP="00432C6A">
      <w:pPr>
        <w:ind w:left="-270"/>
        <w:jc w:val="both"/>
        <w:rPr>
          <w:rFonts w:ascii="Cambria" w:hAnsi="Cambria"/>
          <w:spacing w:val="3"/>
        </w:rPr>
      </w:pPr>
    </w:p>
    <w:p w14:paraId="3D639861" w14:textId="77777777" w:rsidR="00432C6A" w:rsidRDefault="00432C6A" w:rsidP="00432C6A">
      <w:pPr>
        <w:rPr>
          <w:rFonts w:ascii="Cambria" w:hAnsi="Cambria"/>
        </w:rPr>
      </w:pPr>
    </w:p>
    <w:p w14:paraId="3D639862" w14:textId="77777777" w:rsidR="00432C6A" w:rsidRDefault="00432C6A" w:rsidP="00432C6A">
      <w:pPr>
        <w:rPr>
          <w:rFonts w:ascii="Cambria" w:hAnsi="Cambria"/>
        </w:rPr>
      </w:pPr>
    </w:p>
    <w:p w14:paraId="3D639863" w14:textId="77777777" w:rsidR="00432C6A" w:rsidRDefault="00432C6A" w:rsidP="00432C6A">
      <w:pPr>
        <w:jc w:val="center"/>
        <w:rPr>
          <w:rFonts w:ascii="Cambria" w:hAnsi="Cambria"/>
          <w:i/>
          <w:sz w:val="20"/>
          <w:szCs w:val="20"/>
        </w:rPr>
      </w:pPr>
    </w:p>
    <w:p w14:paraId="3D639864" w14:textId="77777777" w:rsidR="00432C6A" w:rsidRDefault="00432C6A" w:rsidP="00432C6A">
      <w:pPr>
        <w:jc w:val="center"/>
        <w:rPr>
          <w:rFonts w:ascii="Cambria" w:hAnsi="Cambria"/>
          <w:i/>
          <w:sz w:val="20"/>
          <w:szCs w:val="20"/>
        </w:rPr>
      </w:pPr>
    </w:p>
    <w:p w14:paraId="3D639865" w14:textId="77777777" w:rsidR="00432C6A" w:rsidRDefault="00432C6A" w:rsidP="00432C6A">
      <w:pPr>
        <w:jc w:val="center"/>
        <w:rPr>
          <w:rFonts w:ascii="Cambria" w:hAnsi="Cambria"/>
          <w:i/>
          <w:sz w:val="20"/>
          <w:szCs w:val="20"/>
        </w:rPr>
      </w:pPr>
    </w:p>
    <w:p w14:paraId="3D639866" w14:textId="77777777" w:rsidR="00432C6A" w:rsidRDefault="00432C6A" w:rsidP="00432C6A">
      <w:pPr>
        <w:jc w:val="center"/>
        <w:rPr>
          <w:rFonts w:ascii="Cambria" w:hAnsi="Cambria"/>
          <w:i/>
          <w:sz w:val="20"/>
          <w:szCs w:val="20"/>
        </w:rPr>
      </w:pPr>
    </w:p>
    <w:p w14:paraId="3D639867" w14:textId="77777777" w:rsidR="00432C6A" w:rsidRPr="00282DD0" w:rsidRDefault="00432C6A" w:rsidP="00432C6A">
      <w:pPr>
        <w:jc w:val="center"/>
        <w:rPr>
          <w:rFonts w:ascii="Cambria" w:hAnsi="Cambria"/>
          <w:sz w:val="20"/>
          <w:szCs w:val="20"/>
        </w:rPr>
      </w:pPr>
      <w:r w:rsidRPr="00291812">
        <w:rPr>
          <w:rFonts w:ascii="Cambria" w:hAnsi="Cambria"/>
          <w:i/>
          <w:sz w:val="20"/>
          <w:szCs w:val="20"/>
        </w:rPr>
        <w:t xml:space="preserve">Source: Stellwagen Bank: A Guide to the Whales, Sea Birds and Marine Life of the Stellwagen Bank National Marine Sanctuary, </w:t>
      </w:r>
      <w:r w:rsidRPr="00291812">
        <w:rPr>
          <w:rFonts w:ascii="Cambria" w:hAnsi="Cambria"/>
          <w:sz w:val="20"/>
          <w:szCs w:val="20"/>
        </w:rPr>
        <w:t>Nathalie Ward. Camden, ME: Down East Books, 1995. [out of print]</w:t>
      </w:r>
    </w:p>
    <w:p w14:paraId="3D639868" w14:textId="77777777" w:rsidR="00432C6A" w:rsidRDefault="00432C6A" w:rsidP="00432C6A">
      <w:pPr>
        <w:jc w:val="center"/>
        <w:rPr>
          <w:rFonts w:ascii="Cambria" w:hAnsi="Cambria"/>
          <w:noProof/>
          <w:lang w:eastAsia="en-US"/>
        </w:rPr>
      </w:pPr>
    </w:p>
    <w:p w14:paraId="3D639869" w14:textId="77777777" w:rsidR="00432C6A" w:rsidRPr="00282DD0" w:rsidRDefault="00432C6A" w:rsidP="00432C6A">
      <w:pPr>
        <w:rPr>
          <w:rFonts w:ascii="Cambria" w:hAnsi="Cambria"/>
        </w:rPr>
        <w:sectPr w:rsidR="00432C6A" w:rsidRPr="00282DD0" w:rsidSect="0072492C">
          <w:pgSz w:w="12240" w:h="15840"/>
          <w:pgMar w:top="720" w:right="1555" w:bottom="720" w:left="720" w:header="576" w:footer="576" w:gutter="0"/>
          <w:cols w:space="720"/>
          <w:titlePg/>
          <w:docGrid w:linePitch="360"/>
        </w:sectPr>
      </w:pPr>
      <w:r>
        <w:rPr>
          <w:rFonts w:ascii="Cambria" w:hAnsi="Cambria"/>
          <w:noProof/>
          <w:lang w:eastAsia="en-US"/>
        </w:rPr>
        <w:lastRenderedPageBreak/>
        <w:drawing>
          <wp:inline distT="0" distB="0" distL="0" distR="0" wp14:anchorId="3D639CDF" wp14:editId="3D639CE0">
            <wp:extent cx="7469592" cy="5171415"/>
            <wp:effectExtent l="0" t="1143000" r="0" b="1134135"/>
            <wp:docPr id="84" name="Picture 29" descr="Stellwagen Bank Seasonal upwellings and sl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Macintosh HD:Users:janetmacneil:Desktop:DESE Model Unit Work 2014-2015:THE OCEAN SYSTEM:Original Unit:Lesson 6- Stellwagen Ecosystem:Resources Used:Stellwagen Bank Book Scans:Ecosystem:Ecosystem4.pd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rot="5400000">
                      <a:off x="0" y="0"/>
                      <a:ext cx="7470184" cy="5171825"/>
                    </a:xfrm>
                    <a:prstGeom prst="rect">
                      <a:avLst/>
                    </a:prstGeom>
                    <a:noFill/>
                    <a:ln>
                      <a:noFill/>
                    </a:ln>
                  </pic:spPr>
                </pic:pic>
              </a:graphicData>
            </a:graphic>
          </wp:inline>
        </w:drawing>
      </w:r>
    </w:p>
    <w:p w14:paraId="3D63986A" w14:textId="77777777" w:rsidR="00432C6A" w:rsidRDefault="00432C6A" w:rsidP="00432C6A">
      <w:pPr>
        <w:ind w:right="-288"/>
        <w:jc w:val="center"/>
        <w:rPr>
          <w:rFonts w:ascii="Cambria" w:hAnsi="Cambria"/>
          <w:i/>
          <w:sz w:val="20"/>
          <w:szCs w:val="20"/>
        </w:rPr>
      </w:pPr>
      <w:r w:rsidRPr="00291812">
        <w:rPr>
          <w:rFonts w:ascii="Cambria" w:hAnsi="Cambria"/>
          <w:i/>
          <w:noProof/>
          <w:sz w:val="20"/>
          <w:szCs w:val="20"/>
          <w:lang w:eastAsia="en-US"/>
        </w:rPr>
        <w:lastRenderedPageBreak/>
        <w:drawing>
          <wp:inline distT="0" distB="0" distL="0" distR="0" wp14:anchorId="3D639CE1" wp14:editId="3D639CE2">
            <wp:extent cx="6153628" cy="5782310"/>
            <wp:effectExtent l="0" t="190500" r="0" b="161290"/>
            <wp:docPr id="85" name="Picture 37" descr="Stellwagen Bank Food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Macintosh HD:Users:janetmacneil:Desktop:DESE Model Unit Work 2014-2015:THE OCEAN SYSTEM:Original Unit:Lesson 6- Stellwagen Ecosystem:Resources Used:Stellwagen Bank Book Scans:Ecosystem:Ecosystem12.pdf"/>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rot="5400000">
                      <a:off x="0" y="0"/>
                      <a:ext cx="6153628" cy="5782310"/>
                    </a:xfrm>
                    <a:prstGeom prst="rect">
                      <a:avLst/>
                    </a:prstGeom>
                    <a:noFill/>
                    <a:ln>
                      <a:noFill/>
                    </a:ln>
                    <a:extLst>
                      <a:ext uri="{53640926-AAD7-44D8-BBD7-CCE9431645EC}">
                        <a14:shadowObscured xmlns:a14="http://schemas.microsoft.com/office/drawing/2010/main"/>
                      </a:ext>
                    </a:extLst>
                  </pic:spPr>
                </pic:pic>
              </a:graphicData>
            </a:graphic>
          </wp:inline>
        </w:drawing>
      </w:r>
    </w:p>
    <w:p w14:paraId="3D63986B" w14:textId="77777777" w:rsidR="00432C6A" w:rsidRDefault="00432C6A" w:rsidP="00432C6A">
      <w:pPr>
        <w:ind w:right="-288"/>
        <w:jc w:val="center"/>
        <w:rPr>
          <w:rFonts w:ascii="Cambria" w:hAnsi="Cambria"/>
          <w:i/>
          <w:sz w:val="20"/>
          <w:szCs w:val="20"/>
        </w:rPr>
      </w:pPr>
    </w:p>
    <w:p w14:paraId="3D63986C" w14:textId="77777777" w:rsidR="00432C6A" w:rsidRPr="00171568" w:rsidRDefault="00432C6A" w:rsidP="00432C6A">
      <w:pPr>
        <w:ind w:right="-288"/>
        <w:jc w:val="center"/>
        <w:rPr>
          <w:rFonts w:ascii="Cambria" w:hAnsi="Cambria"/>
          <w:sz w:val="20"/>
          <w:szCs w:val="20"/>
        </w:rPr>
        <w:sectPr w:rsidR="00432C6A" w:rsidRPr="00171568" w:rsidSect="0072492C">
          <w:pgSz w:w="12240" w:h="15840"/>
          <w:pgMar w:top="720" w:right="1555" w:bottom="720" w:left="720" w:header="576" w:footer="576" w:gutter="0"/>
          <w:cols w:space="720"/>
          <w:titlePg/>
          <w:docGrid w:linePitch="360"/>
        </w:sectPr>
      </w:pPr>
      <w:r w:rsidRPr="00291812">
        <w:rPr>
          <w:rFonts w:ascii="Cambria" w:hAnsi="Cambria"/>
          <w:i/>
          <w:sz w:val="20"/>
          <w:szCs w:val="20"/>
        </w:rPr>
        <w:t xml:space="preserve">Source: Stellwagen Bank: A Guide to the Whales, Sea Birds and Marine Life of the Stellwagen Bank National Marine Sanctuary, </w:t>
      </w:r>
      <w:r w:rsidRPr="00291812">
        <w:rPr>
          <w:rFonts w:ascii="Cambria" w:hAnsi="Cambria"/>
          <w:sz w:val="20"/>
          <w:szCs w:val="20"/>
        </w:rPr>
        <w:t>Nathalie Ward. Camden, ME: Down Ea</w:t>
      </w:r>
      <w:r>
        <w:rPr>
          <w:rFonts w:ascii="Cambria" w:hAnsi="Cambria"/>
          <w:sz w:val="20"/>
          <w:szCs w:val="20"/>
        </w:rPr>
        <w:t>st Books, 1995. [out of print]</w:t>
      </w:r>
    </w:p>
    <w:p w14:paraId="3D63986D" w14:textId="77777777" w:rsidR="00432C6A" w:rsidRPr="00114E7D" w:rsidRDefault="00432C6A" w:rsidP="00432C6A">
      <w:pPr>
        <w:spacing w:line="240" w:lineRule="auto"/>
        <w:rPr>
          <w:rFonts w:ascii="Cambria" w:hAnsi="Cambria"/>
          <w:b/>
          <w:sz w:val="24"/>
          <w:szCs w:val="24"/>
        </w:rPr>
      </w:pPr>
      <w:r w:rsidRPr="00114E7D">
        <w:rPr>
          <w:rFonts w:ascii="Cambria" w:hAnsi="Cambria"/>
          <w:b/>
          <w:sz w:val="24"/>
          <w:szCs w:val="24"/>
        </w:rPr>
        <w:lastRenderedPageBreak/>
        <w:t>Lesson 6-Stellwagen Bank Food Web Worksheet</w:t>
      </w:r>
    </w:p>
    <w:p w14:paraId="3D63986E" w14:textId="77777777" w:rsidR="00432C6A" w:rsidRPr="00A20E2D" w:rsidRDefault="00432C6A" w:rsidP="00432C6A">
      <w:pPr>
        <w:spacing w:after="0" w:line="240" w:lineRule="auto"/>
        <w:rPr>
          <w:rFonts w:ascii="Cambria" w:hAnsi="Cambria" w:cs="Arial"/>
          <w:sz w:val="26"/>
          <w:szCs w:val="26"/>
        </w:rPr>
      </w:pPr>
    </w:p>
    <w:p w14:paraId="3D63986F" w14:textId="77777777" w:rsidR="00432C6A" w:rsidRPr="00114E7D" w:rsidRDefault="00432C6A" w:rsidP="00432C6A">
      <w:pPr>
        <w:spacing w:line="240" w:lineRule="auto"/>
        <w:rPr>
          <w:sz w:val="24"/>
          <w:szCs w:val="24"/>
        </w:rPr>
      </w:pPr>
      <w:r w:rsidRPr="00114E7D">
        <w:rPr>
          <w:sz w:val="24"/>
          <w:szCs w:val="24"/>
        </w:rPr>
        <w:t>Name: _________________________________</w:t>
      </w:r>
    </w:p>
    <w:p w14:paraId="3D639870" w14:textId="77777777" w:rsidR="00432C6A" w:rsidRPr="00114E7D" w:rsidRDefault="00432C6A" w:rsidP="00432C6A">
      <w:pPr>
        <w:rPr>
          <w:sz w:val="24"/>
          <w:szCs w:val="24"/>
          <w:u w:val="single"/>
        </w:rPr>
      </w:pPr>
      <w:r w:rsidRPr="00114E7D">
        <w:rPr>
          <w:sz w:val="24"/>
          <w:szCs w:val="24"/>
          <w:u w:val="single"/>
        </w:rPr>
        <w:t xml:space="preserve">Species: </w:t>
      </w:r>
    </w:p>
    <w:p w14:paraId="3D639871" w14:textId="77777777" w:rsidR="00432C6A" w:rsidRPr="00114E7D" w:rsidRDefault="00432C6A" w:rsidP="00432C6A">
      <w:pPr>
        <w:rPr>
          <w:sz w:val="24"/>
          <w:szCs w:val="24"/>
          <w:u w:val="single"/>
        </w:rPr>
      </w:pPr>
    </w:p>
    <w:p w14:paraId="3D639872" w14:textId="77777777" w:rsidR="00432C6A" w:rsidRPr="00114E7D" w:rsidRDefault="00432C6A" w:rsidP="00432C6A">
      <w:pPr>
        <w:rPr>
          <w:sz w:val="24"/>
          <w:szCs w:val="24"/>
          <w:u w:val="single"/>
        </w:rPr>
      </w:pPr>
      <w:r w:rsidRPr="00114E7D">
        <w:rPr>
          <w:sz w:val="24"/>
          <w:szCs w:val="24"/>
          <w:u w:val="single"/>
        </w:rPr>
        <w:t xml:space="preserve">What habitat does this species live in? </w:t>
      </w:r>
    </w:p>
    <w:p w14:paraId="3D639873" w14:textId="77777777" w:rsidR="00432C6A" w:rsidRPr="00114E7D" w:rsidRDefault="00432C6A" w:rsidP="00432C6A">
      <w:pPr>
        <w:rPr>
          <w:sz w:val="24"/>
          <w:szCs w:val="24"/>
          <w:u w:val="single"/>
        </w:rPr>
      </w:pPr>
    </w:p>
    <w:p w14:paraId="3D639874" w14:textId="77777777" w:rsidR="00432C6A" w:rsidRPr="00114E7D" w:rsidRDefault="00432C6A" w:rsidP="00432C6A">
      <w:pPr>
        <w:rPr>
          <w:sz w:val="24"/>
          <w:szCs w:val="24"/>
          <w:u w:val="single"/>
        </w:rPr>
      </w:pPr>
    </w:p>
    <w:p w14:paraId="3D639875" w14:textId="77777777" w:rsidR="00432C6A" w:rsidRPr="00114E7D" w:rsidRDefault="00432C6A" w:rsidP="00432C6A">
      <w:pPr>
        <w:rPr>
          <w:sz w:val="24"/>
          <w:szCs w:val="24"/>
          <w:u w:val="single"/>
        </w:rPr>
      </w:pPr>
      <w:r w:rsidRPr="00114E7D">
        <w:rPr>
          <w:sz w:val="24"/>
          <w:szCs w:val="24"/>
          <w:u w:val="single"/>
        </w:rPr>
        <w:t xml:space="preserve">What does this species eat? </w:t>
      </w:r>
    </w:p>
    <w:p w14:paraId="3D639876" w14:textId="77777777" w:rsidR="00432C6A" w:rsidRPr="00114E7D" w:rsidRDefault="00432C6A" w:rsidP="00432C6A">
      <w:pPr>
        <w:rPr>
          <w:sz w:val="24"/>
          <w:szCs w:val="24"/>
          <w:u w:val="single"/>
        </w:rPr>
      </w:pPr>
    </w:p>
    <w:p w14:paraId="3D639877" w14:textId="77777777" w:rsidR="00432C6A" w:rsidRPr="00114E7D" w:rsidRDefault="00432C6A" w:rsidP="00432C6A">
      <w:pPr>
        <w:rPr>
          <w:sz w:val="24"/>
          <w:szCs w:val="24"/>
          <w:u w:val="single"/>
        </w:rPr>
      </w:pPr>
    </w:p>
    <w:p w14:paraId="3D639878" w14:textId="77777777" w:rsidR="00432C6A" w:rsidRPr="00114E7D" w:rsidRDefault="00432C6A" w:rsidP="00432C6A">
      <w:pPr>
        <w:rPr>
          <w:sz w:val="24"/>
          <w:szCs w:val="24"/>
          <w:u w:val="single"/>
        </w:rPr>
      </w:pPr>
      <w:r w:rsidRPr="00114E7D">
        <w:rPr>
          <w:sz w:val="24"/>
          <w:szCs w:val="24"/>
          <w:u w:val="single"/>
        </w:rPr>
        <w:t>What eats this species?</w:t>
      </w:r>
    </w:p>
    <w:p w14:paraId="3D639879" w14:textId="77777777" w:rsidR="00432C6A" w:rsidRPr="00114E7D" w:rsidRDefault="00432C6A" w:rsidP="00432C6A">
      <w:pPr>
        <w:rPr>
          <w:sz w:val="24"/>
          <w:szCs w:val="24"/>
          <w:u w:val="single"/>
        </w:rPr>
      </w:pPr>
    </w:p>
    <w:p w14:paraId="3D63987A" w14:textId="77777777" w:rsidR="00432C6A" w:rsidRPr="00114E7D" w:rsidRDefault="00432C6A" w:rsidP="00432C6A">
      <w:pPr>
        <w:rPr>
          <w:sz w:val="24"/>
          <w:szCs w:val="24"/>
          <w:u w:val="single"/>
        </w:rPr>
      </w:pPr>
      <w:r w:rsidRPr="00114E7D">
        <w:rPr>
          <w:sz w:val="24"/>
          <w:szCs w:val="24"/>
          <w:u w:val="single"/>
        </w:rPr>
        <w:t>How is this species affected by the physical features of the ocean environment (e.g., the sun, water temperature, etc.)?</w:t>
      </w:r>
    </w:p>
    <w:p w14:paraId="3D63987B" w14:textId="77777777" w:rsidR="00432C6A" w:rsidRPr="00114E7D" w:rsidRDefault="00432C6A" w:rsidP="00432C6A">
      <w:pPr>
        <w:rPr>
          <w:sz w:val="24"/>
          <w:szCs w:val="24"/>
          <w:u w:val="single"/>
        </w:rPr>
      </w:pPr>
    </w:p>
    <w:p w14:paraId="3D63987C" w14:textId="77777777" w:rsidR="00432C6A" w:rsidRPr="00114E7D" w:rsidRDefault="00432C6A" w:rsidP="00432C6A">
      <w:pPr>
        <w:rPr>
          <w:sz w:val="24"/>
          <w:szCs w:val="24"/>
          <w:u w:val="single"/>
        </w:rPr>
      </w:pPr>
      <w:r w:rsidRPr="00114E7D">
        <w:rPr>
          <w:sz w:val="24"/>
          <w:szCs w:val="24"/>
          <w:u w:val="single"/>
        </w:rPr>
        <w:t>What are factors are threatening the survival of this species?</w:t>
      </w:r>
    </w:p>
    <w:p w14:paraId="3D63987D" w14:textId="77777777" w:rsidR="00432C6A" w:rsidRDefault="00432C6A" w:rsidP="00432C6A">
      <w:pPr>
        <w:spacing w:line="240" w:lineRule="auto"/>
        <w:rPr>
          <w:rFonts w:ascii="Cambria" w:hAnsi="Cambria" w:cs="Arial"/>
          <w:b/>
          <w:sz w:val="32"/>
          <w:szCs w:val="32"/>
        </w:rPr>
      </w:pPr>
    </w:p>
    <w:p w14:paraId="3D63987E" w14:textId="77777777" w:rsidR="00432C6A" w:rsidRDefault="00432C6A" w:rsidP="00432C6A">
      <w:pPr>
        <w:spacing w:line="240" w:lineRule="auto"/>
        <w:jc w:val="center"/>
        <w:rPr>
          <w:rFonts w:ascii="Cambria" w:hAnsi="Cambria" w:cs="Arial"/>
          <w:b/>
          <w:sz w:val="32"/>
          <w:szCs w:val="32"/>
        </w:rPr>
      </w:pPr>
    </w:p>
    <w:p w14:paraId="3D63987F" w14:textId="77777777" w:rsidR="00432C6A" w:rsidRDefault="00432C6A" w:rsidP="00432C6A">
      <w:pPr>
        <w:spacing w:line="240" w:lineRule="auto"/>
        <w:jc w:val="center"/>
        <w:rPr>
          <w:rFonts w:ascii="Cambria" w:hAnsi="Cambria" w:cs="Arial"/>
          <w:b/>
          <w:sz w:val="32"/>
          <w:szCs w:val="32"/>
        </w:rPr>
      </w:pPr>
    </w:p>
    <w:p w14:paraId="3D639880" w14:textId="77777777" w:rsidR="00432C6A" w:rsidRDefault="00432C6A" w:rsidP="00432C6A">
      <w:pPr>
        <w:spacing w:line="240" w:lineRule="auto"/>
        <w:jc w:val="center"/>
        <w:rPr>
          <w:rFonts w:ascii="Cambria" w:hAnsi="Cambria" w:cs="Arial"/>
          <w:b/>
          <w:sz w:val="32"/>
          <w:szCs w:val="32"/>
        </w:rPr>
      </w:pPr>
      <w:r>
        <w:rPr>
          <w:rFonts w:ascii="Cambria" w:hAnsi="Cambria" w:cs="Arial"/>
          <w:b/>
          <w:sz w:val="32"/>
          <w:szCs w:val="32"/>
        </w:rPr>
        <w:lastRenderedPageBreak/>
        <w:t xml:space="preserve">Lesson 6- </w:t>
      </w:r>
      <w:r w:rsidRPr="00114E7D">
        <w:rPr>
          <w:rFonts w:ascii="Cambria" w:hAnsi="Cambria" w:cs="Arial"/>
          <w:b/>
          <w:sz w:val="32"/>
          <w:szCs w:val="32"/>
        </w:rPr>
        <w:t>Stellwagen Bank Photo Cards</w:t>
      </w:r>
    </w:p>
    <w:p w14:paraId="3D639881" w14:textId="77777777" w:rsidR="00432C6A" w:rsidRDefault="00432C6A" w:rsidP="00432C6A">
      <w:pPr>
        <w:jc w:val="center"/>
      </w:pPr>
      <w:r>
        <w:rPr>
          <w:noProof/>
          <w:lang w:eastAsia="en-US"/>
        </w:rPr>
        <w:drawing>
          <wp:inline distT="0" distB="0" distL="0" distR="0" wp14:anchorId="3D639CE3" wp14:editId="3D639CE4">
            <wp:extent cx="6474460" cy="4953000"/>
            <wp:effectExtent l="19050" t="0" r="2540" b="0"/>
            <wp:docPr id="88" name="Picture 9" descr="lob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6" cstate="print">
                      <a:extLst>
                        <a:ext uri="{28A0092B-C50C-407E-A947-70E740481C1C}">
                          <a14:useLocalDpi xmlns:a14="http://schemas.microsoft.com/office/drawing/2010/main"/>
                        </a:ext>
                      </a:extLst>
                    </a:blip>
                    <a:stretch>
                      <a:fillRect/>
                    </a:stretch>
                  </pic:blipFill>
                  <pic:spPr>
                    <a:xfrm>
                      <a:off x="0" y="0"/>
                      <a:ext cx="6474460" cy="4953000"/>
                    </a:xfrm>
                    <a:prstGeom prst="rect">
                      <a:avLst/>
                    </a:prstGeom>
                  </pic:spPr>
                </pic:pic>
              </a:graphicData>
            </a:graphic>
          </wp:inline>
        </w:drawing>
      </w:r>
    </w:p>
    <w:p w14:paraId="3D639882" w14:textId="77777777" w:rsidR="00432C6A" w:rsidRDefault="00432C6A" w:rsidP="00432C6A">
      <w:pPr>
        <w:spacing w:after="0" w:line="240" w:lineRule="auto"/>
        <w:rPr>
          <w:rFonts w:ascii="Cambria" w:hAnsi="Cambria" w:cs="Arial"/>
          <w:sz w:val="24"/>
          <w:szCs w:val="24"/>
        </w:rPr>
      </w:pPr>
    </w:p>
    <w:p w14:paraId="3D639883" w14:textId="77777777" w:rsidR="00432C6A" w:rsidRDefault="00432C6A" w:rsidP="00432C6A">
      <w:pPr>
        <w:spacing w:after="0" w:line="240" w:lineRule="auto"/>
        <w:rPr>
          <w:rFonts w:ascii="Cambria" w:hAnsi="Cambria" w:cs="Arial"/>
          <w:sz w:val="24"/>
          <w:szCs w:val="24"/>
        </w:rPr>
      </w:pPr>
    </w:p>
    <w:p w14:paraId="3D639884" w14:textId="77777777" w:rsidR="00432C6A" w:rsidRDefault="00432C6A" w:rsidP="00432C6A">
      <w:pPr>
        <w:spacing w:after="0" w:line="240" w:lineRule="auto"/>
        <w:jc w:val="center"/>
        <w:rPr>
          <w:rFonts w:ascii="Cambria" w:hAnsi="Cambria" w:cs="Arial"/>
          <w:sz w:val="24"/>
          <w:szCs w:val="24"/>
        </w:rPr>
      </w:pPr>
      <w:r w:rsidRPr="00274F14">
        <w:rPr>
          <w:rFonts w:ascii="Cambria" w:hAnsi="Cambria" w:cs="Arial"/>
          <w:noProof/>
          <w:sz w:val="24"/>
          <w:szCs w:val="24"/>
          <w:lang w:eastAsia="en-US"/>
        </w:rPr>
        <w:lastRenderedPageBreak/>
        <w:drawing>
          <wp:inline distT="0" distB="0" distL="0" distR="0" wp14:anchorId="3D639CE5" wp14:editId="3D639CE6">
            <wp:extent cx="6499225" cy="4987925"/>
            <wp:effectExtent l="19050" t="0" r="0" b="0"/>
            <wp:docPr id="89" name="Picture 5" descr="altantic bluefin t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7" cstate="print">
                      <a:extLst>
                        <a:ext uri="{28A0092B-C50C-407E-A947-70E740481C1C}">
                          <a14:useLocalDpi xmlns:a14="http://schemas.microsoft.com/office/drawing/2010/main"/>
                        </a:ext>
                      </a:extLst>
                    </a:blip>
                    <a:stretch>
                      <a:fillRect/>
                    </a:stretch>
                  </pic:blipFill>
                  <pic:spPr>
                    <a:xfrm>
                      <a:off x="0" y="0"/>
                      <a:ext cx="6499225" cy="4987925"/>
                    </a:xfrm>
                    <a:prstGeom prst="rect">
                      <a:avLst/>
                    </a:prstGeom>
                  </pic:spPr>
                </pic:pic>
              </a:graphicData>
            </a:graphic>
          </wp:inline>
        </w:drawing>
      </w:r>
      <w:r>
        <w:rPr>
          <w:rFonts w:ascii="Cambria" w:hAnsi="Cambria" w:cs="Arial"/>
          <w:sz w:val="24"/>
          <w:szCs w:val="24"/>
        </w:rPr>
        <w:br w:type="page"/>
      </w:r>
    </w:p>
    <w:p w14:paraId="3D639885" w14:textId="77777777" w:rsidR="00432C6A" w:rsidRPr="0010525D" w:rsidRDefault="00432C6A" w:rsidP="00432C6A">
      <w:pPr>
        <w:spacing w:after="0" w:line="240" w:lineRule="auto"/>
        <w:jc w:val="center"/>
        <w:rPr>
          <w:rFonts w:ascii="Cambria" w:hAnsi="Cambria" w:cs="Arial"/>
          <w:sz w:val="24"/>
          <w:szCs w:val="24"/>
        </w:rPr>
      </w:pPr>
      <w:r>
        <w:rPr>
          <w:rFonts w:ascii="Cambria" w:hAnsi="Cambria" w:cs="Arial"/>
          <w:noProof/>
          <w:sz w:val="24"/>
          <w:szCs w:val="24"/>
          <w:lang w:eastAsia="en-US"/>
        </w:rPr>
        <w:lastRenderedPageBreak/>
        <w:drawing>
          <wp:inline distT="0" distB="0" distL="0" distR="0" wp14:anchorId="3D639CE7" wp14:editId="3D639CE8">
            <wp:extent cx="7565390" cy="5734050"/>
            <wp:effectExtent l="19050" t="0" r="0" b="0"/>
            <wp:docPr id="91" name="Picture 4" descr="Atlantic 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8" cstate="print">
                      <a:extLst>
                        <a:ext uri="{28A0092B-C50C-407E-A947-70E740481C1C}">
                          <a14:useLocalDpi xmlns:a14="http://schemas.microsoft.com/office/drawing/2010/main"/>
                        </a:ext>
                      </a:extLst>
                    </a:blip>
                    <a:stretch>
                      <a:fillRect/>
                    </a:stretch>
                  </pic:blipFill>
                  <pic:spPr>
                    <a:xfrm>
                      <a:off x="0" y="0"/>
                      <a:ext cx="7565390" cy="5734050"/>
                    </a:xfrm>
                    <a:prstGeom prst="rect">
                      <a:avLst/>
                    </a:prstGeom>
                  </pic:spPr>
                </pic:pic>
              </a:graphicData>
            </a:graphic>
          </wp:inline>
        </w:drawing>
      </w:r>
    </w:p>
    <w:p w14:paraId="3D639886" w14:textId="77777777" w:rsidR="00432C6A" w:rsidRDefault="00432C6A" w:rsidP="00432C6A">
      <w:pPr>
        <w:spacing w:after="0" w:line="240" w:lineRule="auto"/>
        <w:rPr>
          <w:rFonts w:ascii="Cambria" w:hAnsi="Cambria"/>
          <w:b/>
          <w:sz w:val="24"/>
          <w:szCs w:val="24"/>
          <w:lang w:eastAsia="en-US"/>
        </w:rPr>
      </w:pPr>
    </w:p>
    <w:p w14:paraId="3D639887" w14:textId="77777777" w:rsidR="00432C6A" w:rsidRDefault="00432C6A" w:rsidP="00432C6A">
      <w:pPr>
        <w:pStyle w:val="NormalWeb"/>
        <w:spacing w:before="0" w:beforeAutospacing="0" w:after="0" w:afterAutospacing="0"/>
        <w:jc w:val="center"/>
        <w:rPr>
          <w:rFonts w:ascii="Gill Sans" w:eastAsiaTheme="majorEastAsia" w:hAnsi="Gill Sans" w:cs="Gill Sans"/>
          <w:color w:val="000000" w:themeColor="text1"/>
          <w:kern w:val="24"/>
          <w:sz w:val="44"/>
          <w:szCs w:val="44"/>
        </w:rPr>
      </w:pPr>
    </w:p>
    <w:p w14:paraId="3D639888" w14:textId="77777777" w:rsidR="00432C6A" w:rsidRDefault="00432C6A" w:rsidP="00432C6A">
      <w:pPr>
        <w:pStyle w:val="NormalWeb"/>
        <w:spacing w:before="0" w:beforeAutospacing="0" w:after="0" w:afterAutospacing="0"/>
        <w:jc w:val="center"/>
        <w:rPr>
          <w:rFonts w:ascii="Gill Sans" w:eastAsiaTheme="majorEastAsia" w:hAnsi="Gill Sans" w:cs="Gill Sans"/>
          <w:color w:val="000000" w:themeColor="text1"/>
          <w:kern w:val="24"/>
          <w:sz w:val="44"/>
          <w:szCs w:val="44"/>
        </w:rPr>
      </w:pPr>
      <w:r>
        <w:rPr>
          <w:rFonts w:ascii="Gill Sans" w:eastAsiaTheme="majorEastAsia" w:hAnsi="Gill Sans" w:cs="Gill Sans"/>
          <w:color w:val="000000" w:themeColor="text1"/>
          <w:kern w:val="24"/>
          <w:sz w:val="44"/>
          <w:szCs w:val="44"/>
        </w:rPr>
        <w:lastRenderedPageBreak/>
        <w:t>Atlantic Sea Scallop</w:t>
      </w:r>
    </w:p>
    <w:p w14:paraId="3D639889" w14:textId="77777777" w:rsidR="00432C6A" w:rsidRPr="0010525D" w:rsidRDefault="00432C6A" w:rsidP="00432C6A">
      <w:pPr>
        <w:pStyle w:val="NormalWeb"/>
        <w:spacing w:before="0" w:beforeAutospacing="0" w:after="0" w:afterAutospacing="0"/>
        <w:jc w:val="center"/>
        <w:rPr>
          <w:rFonts w:ascii="Gill Sans" w:eastAsiaTheme="majorEastAsia" w:hAnsi="Gill Sans" w:cs="Gill Sans"/>
          <w:color w:val="000000" w:themeColor="text1"/>
          <w:kern w:val="24"/>
          <w:sz w:val="44"/>
          <w:szCs w:val="44"/>
        </w:rPr>
      </w:pPr>
      <w:r w:rsidRPr="0010525D">
        <w:rPr>
          <w:rFonts w:ascii="Gill Sans" w:eastAsiaTheme="majorEastAsia" w:hAnsi="Gill Sans" w:cs="Gill Sans"/>
          <w:noProof/>
          <w:color w:val="000000" w:themeColor="text1"/>
          <w:kern w:val="24"/>
          <w:sz w:val="44"/>
          <w:szCs w:val="44"/>
        </w:rPr>
        <w:drawing>
          <wp:inline distT="0" distB="0" distL="0" distR="0" wp14:anchorId="3D639CE9" wp14:editId="3D639CEA">
            <wp:extent cx="6353175" cy="4438650"/>
            <wp:effectExtent l="19050" t="0" r="9525" b="0"/>
            <wp:docPr id="92" name="Picture 3" descr="sea scal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9" cstate="print">
                      <a:extLst>
                        <a:ext uri="{28A0092B-C50C-407E-A947-70E740481C1C}">
                          <a14:useLocalDpi xmlns:a14="http://schemas.microsoft.com/office/drawing/2010/main"/>
                        </a:ext>
                      </a:extLst>
                    </a:blip>
                    <a:stretch>
                      <a:fillRect/>
                    </a:stretch>
                  </pic:blipFill>
                  <pic:spPr>
                    <a:xfrm>
                      <a:off x="0" y="0"/>
                      <a:ext cx="6353175" cy="4438650"/>
                    </a:xfrm>
                    <a:prstGeom prst="rect">
                      <a:avLst/>
                    </a:prstGeom>
                  </pic:spPr>
                </pic:pic>
              </a:graphicData>
            </a:graphic>
          </wp:inline>
        </w:drawing>
      </w:r>
    </w:p>
    <w:p w14:paraId="3D63988A" w14:textId="77777777" w:rsidR="00432C6A" w:rsidRDefault="00432C6A" w:rsidP="00432C6A">
      <w:pPr>
        <w:pStyle w:val="NormalWeb"/>
        <w:spacing w:before="0" w:beforeAutospacing="0" w:after="0" w:afterAutospacing="0"/>
        <w:rPr>
          <w:rFonts w:asciiTheme="minorHAnsi" w:hAnsi="Cambria" w:cstheme="minorBidi"/>
          <w:color w:val="000000" w:themeColor="text1"/>
          <w:kern w:val="24"/>
          <w:sz w:val="36"/>
          <w:szCs w:val="36"/>
        </w:rPr>
      </w:pPr>
    </w:p>
    <w:p w14:paraId="3D63988B" w14:textId="77777777" w:rsidR="00432C6A" w:rsidRPr="00114E7D" w:rsidRDefault="00432C6A" w:rsidP="00432C6A">
      <w:pPr>
        <w:pStyle w:val="NormalWeb"/>
        <w:spacing w:before="0" w:beforeAutospacing="0" w:after="0" w:afterAutospacing="0"/>
        <w:jc w:val="center"/>
        <w:rPr>
          <w:rFonts w:ascii="Cambria" w:hAnsi="Cambria"/>
          <w:sz w:val="24"/>
          <w:szCs w:val="24"/>
        </w:rPr>
      </w:pPr>
      <w:r w:rsidRPr="00114E7D">
        <w:rPr>
          <w:rFonts w:ascii="Cambria" w:hAnsi="Cambria" w:cstheme="minorBidi"/>
          <w:color w:val="000000" w:themeColor="text1"/>
          <w:kern w:val="24"/>
          <w:sz w:val="24"/>
          <w:szCs w:val="24"/>
        </w:rPr>
        <w:t>Source: U.S. EPA, epa.gov/</w:t>
      </w:r>
      <w:proofErr w:type="spellStart"/>
      <w:r w:rsidRPr="00114E7D">
        <w:rPr>
          <w:rFonts w:ascii="Cambria" w:hAnsi="Cambria" w:cstheme="minorBidi"/>
          <w:color w:val="000000" w:themeColor="text1"/>
          <w:kern w:val="24"/>
          <w:sz w:val="24"/>
          <w:szCs w:val="24"/>
        </w:rPr>
        <w:t>boldkids</w:t>
      </w:r>
      <w:proofErr w:type="spellEnd"/>
      <w:r w:rsidRPr="00114E7D">
        <w:rPr>
          <w:rFonts w:ascii="Cambria" w:hAnsi="Cambria" w:cstheme="minorBidi"/>
          <w:color w:val="000000" w:themeColor="text1"/>
          <w:kern w:val="24"/>
          <w:sz w:val="24"/>
          <w:szCs w:val="24"/>
        </w:rPr>
        <w:t>/oceanlife.html</w:t>
      </w:r>
      <w:r>
        <w:rPr>
          <w:rFonts w:ascii="Cambria" w:hAnsi="Cambria" w:cstheme="minorBidi"/>
          <w:color w:val="000000" w:themeColor="text1"/>
          <w:kern w:val="24"/>
          <w:sz w:val="24"/>
          <w:szCs w:val="24"/>
        </w:rPr>
        <w:t xml:space="preserve">  </w:t>
      </w:r>
    </w:p>
    <w:p w14:paraId="3D63988C" w14:textId="77777777" w:rsidR="00432C6A" w:rsidRDefault="00432C6A" w:rsidP="00432C6A">
      <w:pPr>
        <w:spacing w:after="0" w:line="240" w:lineRule="auto"/>
        <w:jc w:val="center"/>
        <w:rPr>
          <w:rFonts w:ascii="Cambria" w:hAnsi="Cambria"/>
          <w:b/>
          <w:sz w:val="24"/>
          <w:szCs w:val="24"/>
          <w:lang w:eastAsia="en-US"/>
        </w:rPr>
      </w:pPr>
      <w:r>
        <w:rPr>
          <w:rFonts w:ascii="Cambria" w:hAnsi="Cambria"/>
          <w:b/>
          <w:sz w:val="24"/>
          <w:szCs w:val="24"/>
          <w:lang w:eastAsia="en-US"/>
        </w:rPr>
        <w:br w:type="page"/>
      </w:r>
      <w:r w:rsidRPr="00A1021B">
        <w:rPr>
          <w:rFonts w:ascii="Cambria" w:hAnsi="Cambria"/>
          <w:b/>
          <w:noProof/>
          <w:sz w:val="24"/>
          <w:szCs w:val="24"/>
          <w:lang w:eastAsia="en-US"/>
        </w:rPr>
        <w:lastRenderedPageBreak/>
        <w:drawing>
          <wp:inline distT="0" distB="0" distL="0" distR="0" wp14:anchorId="3D639CEB" wp14:editId="3D639CEC">
            <wp:extent cx="6775450" cy="5223510"/>
            <wp:effectExtent l="19050" t="0" r="6350" b="0"/>
            <wp:docPr id="93" name="Picture 4" descr="bird-ga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0" cstate="print">
                      <a:extLst>
                        <a:ext uri="{28A0092B-C50C-407E-A947-70E740481C1C}">
                          <a14:useLocalDpi xmlns:a14="http://schemas.microsoft.com/office/drawing/2010/main"/>
                        </a:ext>
                      </a:extLst>
                    </a:blip>
                    <a:stretch>
                      <a:fillRect/>
                    </a:stretch>
                  </pic:blipFill>
                  <pic:spPr>
                    <a:xfrm>
                      <a:off x="0" y="0"/>
                      <a:ext cx="6775450" cy="5223510"/>
                    </a:xfrm>
                    <a:prstGeom prst="rect">
                      <a:avLst/>
                    </a:prstGeom>
                  </pic:spPr>
                </pic:pic>
              </a:graphicData>
            </a:graphic>
          </wp:inline>
        </w:drawing>
      </w:r>
      <w:r>
        <w:rPr>
          <w:rFonts w:ascii="Cambria" w:hAnsi="Cambria"/>
          <w:b/>
          <w:sz w:val="24"/>
          <w:szCs w:val="24"/>
          <w:lang w:eastAsia="en-US"/>
        </w:rPr>
        <w:br w:type="page"/>
      </w:r>
    </w:p>
    <w:p w14:paraId="3D63988D" w14:textId="77777777" w:rsidR="00432C6A" w:rsidRDefault="00432C6A" w:rsidP="00432C6A">
      <w:pPr>
        <w:spacing w:after="0" w:line="240" w:lineRule="auto"/>
        <w:jc w:val="center"/>
        <w:rPr>
          <w:rFonts w:ascii="Cambria" w:hAnsi="Cambria"/>
          <w:b/>
          <w:sz w:val="24"/>
          <w:szCs w:val="24"/>
          <w:lang w:eastAsia="en-US"/>
        </w:rPr>
      </w:pPr>
      <w:r w:rsidRPr="00CE15D4">
        <w:rPr>
          <w:rFonts w:ascii="Cambria" w:hAnsi="Cambria"/>
          <w:b/>
          <w:noProof/>
          <w:sz w:val="24"/>
          <w:szCs w:val="24"/>
          <w:lang w:eastAsia="en-US"/>
        </w:rPr>
        <w:lastRenderedPageBreak/>
        <w:drawing>
          <wp:inline distT="0" distB="0" distL="0" distR="0" wp14:anchorId="3D639CED" wp14:editId="3D639CEE">
            <wp:extent cx="6496050" cy="4912995"/>
            <wp:effectExtent l="19050" t="0" r="0" b="0"/>
            <wp:docPr id="32" name="Picture 3" descr="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a:off x="0" y="0"/>
                      <a:ext cx="6496050" cy="4912995"/>
                    </a:xfrm>
                    <a:prstGeom prst="rect">
                      <a:avLst/>
                    </a:prstGeom>
                  </pic:spPr>
                </pic:pic>
              </a:graphicData>
            </a:graphic>
          </wp:inline>
        </w:drawing>
      </w:r>
      <w:r>
        <w:rPr>
          <w:rFonts w:ascii="Cambria" w:hAnsi="Cambria"/>
          <w:b/>
          <w:sz w:val="24"/>
          <w:szCs w:val="24"/>
          <w:lang w:eastAsia="en-US"/>
        </w:rPr>
        <w:br w:type="page"/>
      </w:r>
    </w:p>
    <w:p w14:paraId="3D63988E" w14:textId="77777777" w:rsidR="00432C6A" w:rsidRDefault="00432C6A" w:rsidP="00432C6A">
      <w:pPr>
        <w:spacing w:after="0" w:line="240" w:lineRule="auto"/>
        <w:jc w:val="center"/>
        <w:rPr>
          <w:rFonts w:ascii="Cambria" w:hAnsi="Cambria"/>
          <w:b/>
          <w:sz w:val="24"/>
          <w:szCs w:val="24"/>
          <w:lang w:eastAsia="en-US"/>
        </w:rPr>
      </w:pPr>
      <w:r w:rsidRPr="007D0A64">
        <w:rPr>
          <w:rFonts w:ascii="Cambria" w:hAnsi="Cambria"/>
          <w:b/>
          <w:noProof/>
          <w:sz w:val="24"/>
          <w:szCs w:val="24"/>
          <w:lang w:eastAsia="en-US"/>
        </w:rPr>
        <w:lastRenderedPageBreak/>
        <w:drawing>
          <wp:inline distT="0" distB="0" distL="0" distR="0" wp14:anchorId="3D639CEF" wp14:editId="3D639CF0">
            <wp:extent cx="6565900" cy="5015230"/>
            <wp:effectExtent l="19050" t="0" r="6350" b="0"/>
            <wp:docPr id="35" name="Picture 4" descr="leatherback sea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2" cstate="print">
                      <a:extLst>
                        <a:ext uri="{28A0092B-C50C-407E-A947-70E740481C1C}">
                          <a14:useLocalDpi xmlns:a14="http://schemas.microsoft.com/office/drawing/2010/main"/>
                        </a:ext>
                      </a:extLst>
                    </a:blip>
                    <a:stretch>
                      <a:fillRect/>
                    </a:stretch>
                  </pic:blipFill>
                  <pic:spPr>
                    <a:xfrm>
                      <a:off x="0" y="0"/>
                      <a:ext cx="6565900" cy="5015230"/>
                    </a:xfrm>
                    <a:prstGeom prst="rect">
                      <a:avLst/>
                    </a:prstGeom>
                  </pic:spPr>
                </pic:pic>
              </a:graphicData>
            </a:graphic>
          </wp:inline>
        </w:drawing>
      </w:r>
      <w:r>
        <w:rPr>
          <w:rFonts w:ascii="Cambria" w:hAnsi="Cambria"/>
          <w:b/>
          <w:sz w:val="24"/>
          <w:szCs w:val="24"/>
          <w:lang w:eastAsia="en-US"/>
        </w:rPr>
        <w:br w:type="page"/>
      </w:r>
    </w:p>
    <w:p w14:paraId="3D63988F" w14:textId="77777777" w:rsidR="00432C6A" w:rsidRDefault="00432C6A" w:rsidP="00432C6A">
      <w:pPr>
        <w:spacing w:after="0" w:line="240" w:lineRule="auto"/>
        <w:jc w:val="center"/>
        <w:rPr>
          <w:rFonts w:ascii="Cambria" w:hAnsi="Cambria"/>
          <w:b/>
          <w:sz w:val="24"/>
          <w:szCs w:val="24"/>
          <w:lang w:eastAsia="en-US"/>
        </w:rPr>
      </w:pPr>
      <w:r w:rsidRPr="00327721">
        <w:rPr>
          <w:rFonts w:ascii="Cambria" w:hAnsi="Cambria"/>
          <w:b/>
          <w:noProof/>
          <w:sz w:val="24"/>
          <w:szCs w:val="24"/>
          <w:lang w:eastAsia="en-US"/>
        </w:rPr>
        <w:lastRenderedPageBreak/>
        <w:drawing>
          <wp:inline distT="0" distB="0" distL="0" distR="0" wp14:anchorId="3D639CF1" wp14:editId="3D639CF2">
            <wp:extent cx="5357495" cy="5105400"/>
            <wp:effectExtent l="19050" t="0" r="0" b="0"/>
            <wp:docPr id="37" name="Picture 4" descr="Lion's main jelly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3" cstate="email">
                      <a:extLst>
                        <a:ext uri="{28A0092B-C50C-407E-A947-70E740481C1C}">
                          <a14:useLocalDpi xmlns:a14="http://schemas.microsoft.com/office/drawing/2010/main"/>
                        </a:ext>
                      </a:extLst>
                    </a:blip>
                    <a:srcRect l="10369" r="9739"/>
                    <a:stretch>
                      <a:fillRect/>
                    </a:stretch>
                  </pic:blipFill>
                  <pic:spPr>
                    <a:xfrm>
                      <a:off x="0" y="0"/>
                      <a:ext cx="5357495" cy="5105400"/>
                    </a:xfrm>
                    <a:prstGeom prst="rect">
                      <a:avLst/>
                    </a:prstGeom>
                  </pic:spPr>
                </pic:pic>
              </a:graphicData>
            </a:graphic>
          </wp:inline>
        </w:drawing>
      </w:r>
      <w:r>
        <w:rPr>
          <w:rFonts w:ascii="Cambria" w:hAnsi="Cambria"/>
          <w:b/>
          <w:sz w:val="24"/>
          <w:szCs w:val="24"/>
          <w:lang w:eastAsia="en-US"/>
        </w:rPr>
        <w:br w:type="page"/>
      </w:r>
    </w:p>
    <w:p w14:paraId="3D639890" w14:textId="77777777" w:rsidR="00432C6A" w:rsidRPr="0010525D" w:rsidRDefault="00432C6A" w:rsidP="00432C6A">
      <w:pPr>
        <w:pStyle w:val="NormalWeb"/>
        <w:spacing w:before="0" w:beforeAutospacing="0" w:after="0" w:afterAutospacing="0"/>
        <w:jc w:val="center"/>
        <w:rPr>
          <w:rFonts w:ascii="Calibri" w:hAnsi="Calibri" w:cs="Gill Sans"/>
          <w:sz w:val="48"/>
          <w:szCs w:val="48"/>
        </w:rPr>
      </w:pPr>
      <w:r w:rsidRPr="009C72FB">
        <w:rPr>
          <w:rFonts w:ascii="Calibri" w:eastAsiaTheme="majorEastAsia" w:hAnsi="Calibri" w:cs="Gill Sans"/>
          <w:color w:val="000000" w:themeColor="text1"/>
          <w:kern w:val="24"/>
          <w:sz w:val="48"/>
          <w:szCs w:val="48"/>
        </w:rPr>
        <w:lastRenderedPageBreak/>
        <w:t>Long-finned Squid</w:t>
      </w:r>
    </w:p>
    <w:p w14:paraId="3D639891" w14:textId="77777777" w:rsidR="00432C6A" w:rsidRDefault="00432C6A" w:rsidP="00432C6A">
      <w:pPr>
        <w:pStyle w:val="NormalWeb"/>
        <w:spacing w:before="0" w:beforeAutospacing="0" w:after="0" w:afterAutospacing="0"/>
        <w:rPr>
          <w:rFonts w:ascii="Cambria" w:hAnsi="Cambria"/>
          <w:b/>
          <w:sz w:val="24"/>
          <w:szCs w:val="24"/>
          <w:lang w:val="fr-FR"/>
        </w:rPr>
      </w:pPr>
    </w:p>
    <w:p w14:paraId="3D639892" w14:textId="77777777" w:rsidR="00432C6A" w:rsidRDefault="00432C6A" w:rsidP="00432C6A">
      <w:pPr>
        <w:pStyle w:val="NormalWeb"/>
        <w:spacing w:before="0" w:beforeAutospacing="0" w:after="0" w:afterAutospacing="0"/>
        <w:jc w:val="center"/>
        <w:rPr>
          <w:rFonts w:ascii="Cambria" w:hAnsi="Cambria"/>
          <w:b/>
          <w:sz w:val="24"/>
          <w:szCs w:val="24"/>
          <w:lang w:val="fr-FR"/>
        </w:rPr>
      </w:pPr>
      <w:r>
        <w:rPr>
          <w:rFonts w:ascii="Cambria" w:hAnsi="Cambria"/>
          <w:b/>
          <w:noProof/>
          <w:sz w:val="24"/>
          <w:szCs w:val="24"/>
        </w:rPr>
        <w:drawing>
          <wp:inline distT="0" distB="0" distL="0" distR="0" wp14:anchorId="3D639CF3" wp14:editId="3D639CF4">
            <wp:extent cx="5848350" cy="3705225"/>
            <wp:effectExtent l="19050" t="0" r="0" b="0"/>
            <wp:docPr id="38" name="Picture 7" descr="sq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netmacneil:Desktop:squid.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848350" cy="3705225"/>
                    </a:xfrm>
                    <a:prstGeom prst="rect">
                      <a:avLst/>
                    </a:prstGeom>
                    <a:noFill/>
                    <a:ln>
                      <a:noFill/>
                    </a:ln>
                  </pic:spPr>
                </pic:pic>
              </a:graphicData>
            </a:graphic>
          </wp:inline>
        </w:drawing>
      </w:r>
    </w:p>
    <w:p w14:paraId="3D639893" w14:textId="77777777" w:rsidR="00432C6A" w:rsidRDefault="00432C6A" w:rsidP="00432C6A">
      <w:pPr>
        <w:pStyle w:val="NormalWeb"/>
        <w:spacing w:before="0" w:beforeAutospacing="0" w:after="0" w:afterAutospacing="0"/>
        <w:rPr>
          <w:rFonts w:ascii="Cambria" w:hAnsi="Cambria"/>
          <w:b/>
          <w:sz w:val="24"/>
          <w:szCs w:val="24"/>
          <w:lang w:val="fr-FR"/>
        </w:rPr>
      </w:pPr>
    </w:p>
    <w:p w14:paraId="3D639894" w14:textId="77777777" w:rsidR="00432C6A" w:rsidRPr="00172461" w:rsidRDefault="00432C6A" w:rsidP="00432C6A">
      <w:pPr>
        <w:pStyle w:val="NormalWeb"/>
        <w:spacing w:before="0" w:beforeAutospacing="0" w:after="0" w:afterAutospacing="0"/>
        <w:jc w:val="center"/>
        <w:rPr>
          <w:rFonts w:ascii="Cambria" w:hAnsi="Cambria" w:cstheme="minorBidi"/>
          <w:color w:val="000000" w:themeColor="text1"/>
          <w:kern w:val="24"/>
          <w:lang w:val="fr-FR"/>
        </w:rPr>
      </w:pPr>
      <w:proofErr w:type="gramStart"/>
      <w:r w:rsidRPr="00172461">
        <w:rPr>
          <w:rFonts w:ascii="Cambria" w:hAnsi="Cambria" w:cstheme="minorBidi"/>
          <w:color w:val="000000" w:themeColor="text1"/>
          <w:kern w:val="24"/>
          <w:lang w:val="fr-FR"/>
        </w:rPr>
        <w:t>Source:</w:t>
      </w:r>
      <w:proofErr w:type="gramEnd"/>
      <w:r w:rsidRPr="00172461">
        <w:rPr>
          <w:rFonts w:ascii="Cambria" w:hAnsi="Cambria" w:cstheme="minorBidi"/>
          <w:color w:val="000000" w:themeColor="text1"/>
          <w:kern w:val="24"/>
          <w:lang w:val="fr-FR"/>
        </w:rPr>
        <w:t xml:space="preserve">  </w:t>
      </w:r>
      <w:hyperlink r:id="rId105" w:history="1">
        <w:r w:rsidRPr="00172461">
          <w:rPr>
            <w:rStyle w:val="Hyperlink"/>
            <w:rFonts w:ascii="Cambria" w:hAnsi="Cambria" w:cstheme="minorBidi"/>
            <w:kern w:val="24"/>
            <w:lang w:val="fr-FR"/>
          </w:rPr>
          <w:t>http://www.fishwatch.gov/seafood_profiles/species/squid/imgs/galleries/long_squid/01.jpg</w:t>
        </w:r>
      </w:hyperlink>
    </w:p>
    <w:p w14:paraId="3D639895" w14:textId="77777777" w:rsidR="00432C6A" w:rsidRPr="00172461" w:rsidRDefault="00432C6A" w:rsidP="00432C6A">
      <w:pPr>
        <w:spacing w:after="0" w:line="240" w:lineRule="auto"/>
        <w:rPr>
          <w:rFonts w:ascii="Cambria" w:hAnsi="Cambria"/>
          <w:b/>
          <w:sz w:val="20"/>
          <w:szCs w:val="20"/>
          <w:lang w:val="fr-FR" w:eastAsia="en-US"/>
        </w:rPr>
      </w:pPr>
    </w:p>
    <w:p w14:paraId="3D639896" w14:textId="77777777" w:rsidR="00432C6A" w:rsidRPr="00172461" w:rsidRDefault="00432C6A" w:rsidP="00432C6A">
      <w:pPr>
        <w:spacing w:after="0" w:line="240" w:lineRule="auto"/>
        <w:rPr>
          <w:rFonts w:ascii="Cambria" w:hAnsi="Cambria"/>
          <w:b/>
          <w:sz w:val="24"/>
          <w:szCs w:val="24"/>
          <w:lang w:val="fr-FR" w:eastAsia="en-US"/>
        </w:rPr>
      </w:pPr>
    </w:p>
    <w:p w14:paraId="3D639897" w14:textId="77777777" w:rsidR="00432C6A" w:rsidRPr="0010525D" w:rsidRDefault="00432C6A" w:rsidP="00432C6A">
      <w:pPr>
        <w:pStyle w:val="NormalWeb"/>
        <w:spacing w:before="0" w:beforeAutospacing="0" w:after="0" w:afterAutospacing="0"/>
        <w:rPr>
          <w:rFonts w:ascii="Calibri" w:eastAsiaTheme="majorEastAsia" w:hAnsi="Calibri" w:cstheme="majorBidi"/>
          <w:color w:val="000000" w:themeColor="text1"/>
          <w:kern w:val="24"/>
          <w:sz w:val="48"/>
          <w:szCs w:val="48"/>
          <w:lang w:val="fr-FR"/>
        </w:rPr>
      </w:pPr>
    </w:p>
    <w:p w14:paraId="3D639898" w14:textId="77777777" w:rsidR="00432C6A" w:rsidRPr="00C73E1F" w:rsidRDefault="00432C6A" w:rsidP="00432C6A">
      <w:pPr>
        <w:pStyle w:val="NormalWeb"/>
        <w:spacing w:before="0" w:beforeAutospacing="0" w:after="0" w:afterAutospacing="0"/>
        <w:jc w:val="center"/>
        <w:rPr>
          <w:rFonts w:ascii="Calibri" w:eastAsiaTheme="majorEastAsia" w:hAnsi="Calibri" w:cstheme="majorBidi"/>
          <w:color w:val="000000" w:themeColor="text1"/>
          <w:kern w:val="24"/>
          <w:sz w:val="48"/>
          <w:szCs w:val="48"/>
          <w:lang w:val="fr-FR"/>
        </w:rPr>
      </w:pPr>
    </w:p>
    <w:p w14:paraId="3D639899" w14:textId="77777777" w:rsidR="00432C6A" w:rsidRPr="00C73E1F" w:rsidRDefault="00432C6A" w:rsidP="00432C6A">
      <w:pPr>
        <w:pStyle w:val="NormalWeb"/>
        <w:spacing w:before="0" w:beforeAutospacing="0" w:after="0" w:afterAutospacing="0"/>
        <w:jc w:val="center"/>
        <w:rPr>
          <w:rFonts w:ascii="Calibri" w:eastAsiaTheme="majorEastAsia" w:hAnsi="Calibri" w:cstheme="majorBidi"/>
          <w:color w:val="000000" w:themeColor="text1"/>
          <w:kern w:val="24"/>
          <w:sz w:val="48"/>
          <w:szCs w:val="48"/>
          <w:lang w:val="fr-FR"/>
        </w:rPr>
      </w:pPr>
    </w:p>
    <w:p w14:paraId="3D63989A" w14:textId="77777777" w:rsidR="00432C6A" w:rsidRDefault="00432C6A" w:rsidP="00432C6A">
      <w:pPr>
        <w:pStyle w:val="NormalWeb"/>
        <w:spacing w:before="0" w:beforeAutospacing="0" w:after="0" w:afterAutospacing="0"/>
        <w:jc w:val="center"/>
        <w:rPr>
          <w:rFonts w:ascii="Calibri" w:eastAsiaTheme="majorEastAsia" w:hAnsi="Calibri" w:cstheme="majorBidi"/>
          <w:color w:val="000000" w:themeColor="text1"/>
          <w:kern w:val="24"/>
          <w:sz w:val="48"/>
          <w:szCs w:val="48"/>
        </w:rPr>
      </w:pPr>
      <w:r w:rsidRPr="00C92F74">
        <w:rPr>
          <w:rFonts w:ascii="Calibri" w:eastAsiaTheme="majorEastAsia" w:hAnsi="Calibri" w:cstheme="majorBidi"/>
          <w:color w:val="000000" w:themeColor="text1"/>
          <w:kern w:val="24"/>
          <w:sz w:val="48"/>
          <w:szCs w:val="48"/>
        </w:rPr>
        <w:lastRenderedPageBreak/>
        <w:t>North Atlantic Right Whale</w:t>
      </w:r>
    </w:p>
    <w:p w14:paraId="3D63989B" w14:textId="77777777" w:rsidR="00432C6A" w:rsidRDefault="00432C6A" w:rsidP="00432C6A">
      <w:pPr>
        <w:pStyle w:val="NormalWeb"/>
        <w:spacing w:before="0" w:beforeAutospacing="0" w:after="0" w:afterAutospacing="0"/>
        <w:jc w:val="center"/>
        <w:rPr>
          <w:rFonts w:ascii="Calibri" w:eastAsiaTheme="majorEastAsia" w:hAnsi="Calibri" w:cstheme="majorBidi"/>
          <w:noProof/>
          <w:color w:val="000000" w:themeColor="text1"/>
          <w:kern w:val="24"/>
          <w:sz w:val="48"/>
          <w:szCs w:val="48"/>
        </w:rPr>
      </w:pPr>
      <w:r>
        <w:rPr>
          <w:rFonts w:ascii="Calibri" w:eastAsiaTheme="majorEastAsia" w:hAnsi="Calibri" w:cstheme="majorBidi"/>
          <w:noProof/>
          <w:color w:val="000000" w:themeColor="text1"/>
          <w:kern w:val="24"/>
          <w:sz w:val="48"/>
          <w:szCs w:val="48"/>
        </w:rPr>
        <w:drawing>
          <wp:inline distT="0" distB="0" distL="0" distR="0" wp14:anchorId="3D639CF5" wp14:editId="3D639CF6">
            <wp:extent cx="4857750" cy="4667250"/>
            <wp:effectExtent l="19050" t="0" r="0" b="0"/>
            <wp:docPr id="39" name="Picture 3" descr="right whale and c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06" cstate="email">
                      <a:extLst>
                        <a:ext uri="{28A0092B-C50C-407E-A947-70E740481C1C}">
                          <a14:useLocalDpi xmlns:a14="http://schemas.microsoft.com/office/drawing/2010/main"/>
                        </a:ext>
                      </a:extLst>
                    </a:blip>
                    <a:srcRect/>
                    <a:stretch/>
                  </pic:blipFill>
                  <pic:spPr>
                    <a:xfrm>
                      <a:off x="0" y="0"/>
                      <a:ext cx="4857750" cy="4667250"/>
                    </a:xfrm>
                    <a:prstGeom prst="rect">
                      <a:avLst/>
                    </a:prstGeom>
                  </pic:spPr>
                </pic:pic>
              </a:graphicData>
            </a:graphic>
          </wp:inline>
        </w:drawing>
      </w:r>
    </w:p>
    <w:p w14:paraId="3D63989C" w14:textId="77777777" w:rsidR="00432C6A" w:rsidRPr="00172461" w:rsidRDefault="00432C6A" w:rsidP="00432C6A">
      <w:pPr>
        <w:pStyle w:val="NormalWeb"/>
        <w:spacing w:before="0" w:beforeAutospacing="0" w:after="0" w:afterAutospacing="0"/>
        <w:jc w:val="center"/>
        <w:rPr>
          <w:rFonts w:ascii="Cambria" w:hAnsi="Cambria" w:cstheme="minorBidi"/>
          <w:color w:val="000000" w:themeColor="text1"/>
          <w:kern w:val="24"/>
          <w:sz w:val="24"/>
          <w:szCs w:val="24"/>
        </w:rPr>
      </w:pPr>
      <w:r w:rsidRPr="00172461">
        <w:rPr>
          <w:rFonts w:ascii="Cambria" w:hAnsi="Cambria" w:cstheme="minorBidi"/>
          <w:color w:val="000000" w:themeColor="text1"/>
          <w:kern w:val="24"/>
          <w:sz w:val="24"/>
          <w:szCs w:val="24"/>
        </w:rPr>
        <w:t>Source: Florida Fish and Wildlife Conservation Commission/NOAA</w:t>
      </w:r>
      <w:r>
        <w:rPr>
          <w:rFonts w:ascii="Cambria" w:hAnsi="Cambria" w:cstheme="minorBidi"/>
          <w:color w:val="000000" w:themeColor="text1"/>
          <w:kern w:val="24"/>
          <w:sz w:val="24"/>
          <w:szCs w:val="24"/>
        </w:rPr>
        <w:t xml:space="preserve"> </w:t>
      </w:r>
      <w:hyperlink r:id="rId107" w:history="1">
        <w:r w:rsidRPr="00C66958">
          <w:rPr>
            <w:rStyle w:val="Hyperlink"/>
            <w:rFonts w:ascii="Cambria" w:hAnsi="Cambria" w:cstheme="minorBidi"/>
            <w:kern w:val="24"/>
            <w:sz w:val="24"/>
            <w:szCs w:val="24"/>
          </w:rPr>
          <w:t>www.epa/boldkids/oceanlife.html</w:t>
        </w:r>
      </w:hyperlink>
    </w:p>
    <w:p w14:paraId="3D63989D" w14:textId="77777777" w:rsidR="00432C6A" w:rsidRDefault="00432C6A" w:rsidP="00432C6A">
      <w:pPr>
        <w:spacing w:after="0" w:line="240" w:lineRule="auto"/>
        <w:jc w:val="center"/>
        <w:rPr>
          <w:rFonts w:ascii="Cambria" w:eastAsiaTheme="majorEastAsia" w:hAnsi="Cambria" w:cstheme="majorBidi"/>
          <w:color w:val="000000" w:themeColor="text1"/>
          <w:kern w:val="24"/>
          <w:sz w:val="48"/>
          <w:szCs w:val="48"/>
        </w:rPr>
      </w:pPr>
    </w:p>
    <w:p w14:paraId="3D63989E" w14:textId="77777777" w:rsidR="00432C6A" w:rsidRDefault="00432C6A" w:rsidP="00432C6A">
      <w:pPr>
        <w:spacing w:after="0" w:line="240" w:lineRule="auto"/>
        <w:jc w:val="center"/>
        <w:rPr>
          <w:rFonts w:ascii="Cambria" w:eastAsiaTheme="majorEastAsia" w:hAnsi="Cambria" w:cstheme="majorBidi"/>
          <w:color w:val="000000" w:themeColor="text1"/>
          <w:kern w:val="24"/>
          <w:sz w:val="48"/>
          <w:szCs w:val="48"/>
        </w:rPr>
      </w:pPr>
    </w:p>
    <w:p w14:paraId="3D63989F" w14:textId="77777777" w:rsidR="00432C6A" w:rsidRDefault="00432C6A" w:rsidP="00432C6A">
      <w:pPr>
        <w:spacing w:after="0" w:line="240" w:lineRule="auto"/>
        <w:jc w:val="center"/>
        <w:rPr>
          <w:rFonts w:ascii="Cambria" w:eastAsiaTheme="majorEastAsia" w:hAnsi="Cambria" w:cstheme="majorBidi"/>
          <w:color w:val="000000" w:themeColor="text1"/>
          <w:kern w:val="24"/>
          <w:sz w:val="48"/>
          <w:szCs w:val="48"/>
        </w:rPr>
      </w:pPr>
    </w:p>
    <w:p w14:paraId="3D6398A0" w14:textId="77777777" w:rsidR="00432C6A" w:rsidRPr="00172461" w:rsidRDefault="00432C6A" w:rsidP="00432C6A">
      <w:pPr>
        <w:spacing w:after="0" w:line="240" w:lineRule="auto"/>
        <w:jc w:val="center"/>
        <w:rPr>
          <w:rFonts w:ascii="Cambria" w:hAnsi="Cambria"/>
          <w:b/>
          <w:sz w:val="24"/>
          <w:szCs w:val="24"/>
          <w:lang w:eastAsia="en-US"/>
        </w:rPr>
      </w:pPr>
      <w:r w:rsidRPr="00172461">
        <w:rPr>
          <w:rFonts w:ascii="Cambria" w:eastAsiaTheme="majorEastAsia" w:hAnsi="Cambria" w:cstheme="majorBidi"/>
          <w:color w:val="000000" w:themeColor="text1"/>
          <w:kern w:val="24"/>
          <w:sz w:val="48"/>
          <w:szCs w:val="48"/>
        </w:rPr>
        <w:lastRenderedPageBreak/>
        <w:t xml:space="preserve">Ocean </w:t>
      </w:r>
      <w:proofErr w:type="spellStart"/>
      <w:r w:rsidRPr="00172461">
        <w:rPr>
          <w:rFonts w:ascii="Cambria" w:eastAsiaTheme="majorEastAsia" w:hAnsi="Cambria" w:cstheme="majorBidi"/>
          <w:color w:val="000000" w:themeColor="text1"/>
          <w:kern w:val="24"/>
          <w:sz w:val="48"/>
          <w:szCs w:val="48"/>
        </w:rPr>
        <w:t>Quahoag</w:t>
      </w:r>
      <w:proofErr w:type="spellEnd"/>
    </w:p>
    <w:p w14:paraId="3D6398A1" w14:textId="77777777" w:rsidR="00432C6A" w:rsidRDefault="00432C6A" w:rsidP="00432C6A">
      <w:pPr>
        <w:pStyle w:val="NormalWeb"/>
        <w:spacing w:before="0" w:beforeAutospacing="0" w:after="0" w:afterAutospacing="0"/>
        <w:jc w:val="center"/>
        <w:rPr>
          <w:rFonts w:ascii="Cambria" w:hAnsi="Cambria"/>
          <w:b/>
          <w:sz w:val="24"/>
          <w:szCs w:val="24"/>
        </w:rPr>
      </w:pPr>
      <w:r w:rsidRPr="0029473D">
        <w:rPr>
          <w:rFonts w:ascii="Cambria" w:hAnsi="Cambria"/>
          <w:b/>
          <w:noProof/>
          <w:sz w:val="24"/>
          <w:szCs w:val="24"/>
        </w:rPr>
        <w:drawing>
          <wp:inline distT="0" distB="0" distL="0" distR="0" wp14:anchorId="3D639CF7" wp14:editId="3D639CF8">
            <wp:extent cx="6362700" cy="4229100"/>
            <wp:effectExtent l="19050" t="0" r="0" b="0"/>
            <wp:docPr id="40" name="Picture 4" descr="c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8" cstate="print">
                      <a:extLst>
                        <a:ext uri="{28A0092B-C50C-407E-A947-70E740481C1C}">
                          <a14:useLocalDpi xmlns:a14="http://schemas.microsoft.com/office/drawing/2010/main"/>
                        </a:ext>
                      </a:extLst>
                    </a:blip>
                    <a:stretch>
                      <a:fillRect/>
                    </a:stretch>
                  </pic:blipFill>
                  <pic:spPr>
                    <a:xfrm>
                      <a:off x="0" y="0"/>
                      <a:ext cx="6362700" cy="4229100"/>
                    </a:xfrm>
                    <a:prstGeom prst="rect">
                      <a:avLst/>
                    </a:prstGeom>
                  </pic:spPr>
                </pic:pic>
              </a:graphicData>
            </a:graphic>
          </wp:inline>
        </w:drawing>
      </w:r>
    </w:p>
    <w:p w14:paraId="3D6398A2" w14:textId="77777777" w:rsidR="00432C6A" w:rsidRPr="00162F36" w:rsidRDefault="00432C6A" w:rsidP="00432C6A">
      <w:pPr>
        <w:pStyle w:val="NormalWeb"/>
        <w:spacing w:before="0" w:beforeAutospacing="0" w:after="0" w:afterAutospacing="0"/>
        <w:jc w:val="center"/>
        <w:rPr>
          <w:rFonts w:ascii="Cambria" w:hAnsi="Cambria" w:cstheme="minorBidi"/>
          <w:color w:val="000000" w:themeColor="text1"/>
          <w:kern w:val="24"/>
          <w:sz w:val="24"/>
          <w:szCs w:val="24"/>
          <w:lang w:val="fr-FR"/>
        </w:rPr>
      </w:pPr>
      <w:proofErr w:type="gramStart"/>
      <w:r w:rsidRPr="00172461">
        <w:rPr>
          <w:rFonts w:ascii="Cambria" w:hAnsi="Cambria" w:cstheme="minorBidi"/>
          <w:color w:val="000000" w:themeColor="text1"/>
          <w:kern w:val="24"/>
          <w:sz w:val="24"/>
          <w:szCs w:val="24"/>
          <w:lang w:val="fr-FR"/>
        </w:rPr>
        <w:t>Source:</w:t>
      </w:r>
      <w:proofErr w:type="gramEnd"/>
      <w:r w:rsidRPr="00172461">
        <w:rPr>
          <w:rFonts w:ascii="Cambria" w:hAnsi="Cambria" w:cstheme="minorBidi"/>
          <w:color w:val="000000" w:themeColor="text1"/>
          <w:kern w:val="24"/>
          <w:sz w:val="24"/>
          <w:szCs w:val="24"/>
          <w:lang w:val="fr-FR"/>
        </w:rPr>
        <w:t xml:space="preserve"> </w:t>
      </w:r>
      <w:hyperlink r:id="rId109" w:history="1">
        <w:r w:rsidRPr="00172461">
          <w:rPr>
            <w:rStyle w:val="Hyperlink"/>
            <w:rFonts w:ascii="Cambria" w:hAnsi="Cambria" w:cstheme="minorBidi"/>
            <w:kern w:val="24"/>
            <w:sz w:val="24"/>
            <w:szCs w:val="24"/>
            <w:lang w:val="fr-FR"/>
          </w:rPr>
          <w:t>http://jncc.defra.gov.uk/images/mczf_oceanquahog_paulkay.jpg</w:t>
        </w:r>
      </w:hyperlink>
    </w:p>
    <w:p w14:paraId="3D6398A3" w14:textId="77777777" w:rsidR="00432C6A" w:rsidRPr="00754B17" w:rsidRDefault="00432C6A" w:rsidP="00432C6A">
      <w:pPr>
        <w:pStyle w:val="NormalWeb"/>
        <w:spacing w:before="0" w:beforeAutospacing="0" w:after="0" w:afterAutospacing="0"/>
        <w:jc w:val="center"/>
        <w:rPr>
          <w:rFonts w:ascii="Cambria" w:eastAsiaTheme="majorEastAsia" w:hAnsi="Cambria" w:cstheme="majorBidi"/>
          <w:color w:val="000000" w:themeColor="text1"/>
          <w:kern w:val="24"/>
          <w:sz w:val="48"/>
          <w:szCs w:val="48"/>
          <w:lang w:val="fr-FR"/>
        </w:rPr>
      </w:pPr>
    </w:p>
    <w:p w14:paraId="3D6398A4" w14:textId="77777777" w:rsidR="00432C6A" w:rsidRPr="00754B17" w:rsidRDefault="00432C6A" w:rsidP="00432C6A">
      <w:pPr>
        <w:pStyle w:val="NormalWeb"/>
        <w:spacing w:before="0" w:beforeAutospacing="0" w:after="0" w:afterAutospacing="0"/>
        <w:jc w:val="center"/>
        <w:rPr>
          <w:rFonts w:ascii="Cambria" w:eastAsiaTheme="majorEastAsia" w:hAnsi="Cambria" w:cstheme="majorBidi"/>
          <w:color w:val="000000" w:themeColor="text1"/>
          <w:kern w:val="24"/>
          <w:sz w:val="48"/>
          <w:szCs w:val="48"/>
          <w:lang w:val="fr-FR"/>
        </w:rPr>
      </w:pPr>
    </w:p>
    <w:p w14:paraId="3D6398A5" w14:textId="77777777" w:rsidR="00432C6A" w:rsidRPr="002E41C6" w:rsidRDefault="00432C6A" w:rsidP="00432C6A">
      <w:pPr>
        <w:pStyle w:val="NormalWeb"/>
        <w:spacing w:before="0" w:beforeAutospacing="0" w:after="0" w:afterAutospacing="0"/>
        <w:jc w:val="center"/>
        <w:rPr>
          <w:rFonts w:ascii="Cambria" w:eastAsiaTheme="majorEastAsia" w:hAnsi="Cambria" w:cstheme="majorBidi"/>
          <w:color w:val="000000" w:themeColor="text1"/>
          <w:kern w:val="24"/>
          <w:sz w:val="48"/>
          <w:szCs w:val="48"/>
          <w:lang w:val="fr-FR"/>
        </w:rPr>
      </w:pPr>
    </w:p>
    <w:p w14:paraId="3D6398A6" w14:textId="77777777" w:rsidR="00432C6A" w:rsidRPr="006B08E8" w:rsidRDefault="00432C6A" w:rsidP="00432C6A">
      <w:pPr>
        <w:pStyle w:val="NormalWeb"/>
        <w:spacing w:before="0" w:beforeAutospacing="0" w:after="0" w:afterAutospacing="0"/>
        <w:jc w:val="center"/>
        <w:rPr>
          <w:rFonts w:ascii="Cambria" w:eastAsiaTheme="majorEastAsia" w:hAnsi="Cambria" w:cstheme="majorBidi"/>
          <w:color w:val="000000" w:themeColor="text1"/>
          <w:kern w:val="24"/>
          <w:sz w:val="48"/>
          <w:szCs w:val="48"/>
          <w:lang w:val="fr-FR"/>
        </w:rPr>
      </w:pPr>
    </w:p>
    <w:p w14:paraId="3D6398A7" w14:textId="77777777" w:rsidR="00432C6A" w:rsidRPr="00172461" w:rsidRDefault="00432C6A" w:rsidP="00432C6A">
      <w:pPr>
        <w:pStyle w:val="NormalWeb"/>
        <w:spacing w:before="0" w:beforeAutospacing="0" w:after="0" w:afterAutospacing="0"/>
        <w:jc w:val="center"/>
        <w:rPr>
          <w:rFonts w:ascii="Cambria" w:hAnsi="Cambria"/>
          <w:sz w:val="48"/>
          <w:szCs w:val="48"/>
        </w:rPr>
      </w:pPr>
      <w:r w:rsidRPr="00172461">
        <w:rPr>
          <w:rFonts w:ascii="Cambria" w:eastAsiaTheme="majorEastAsia" w:hAnsi="Cambria" w:cstheme="majorBidi"/>
          <w:color w:val="000000" w:themeColor="text1"/>
          <w:kern w:val="24"/>
          <w:sz w:val="48"/>
          <w:szCs w:val="48"/>
        </w:rPr>
        <w:lastRenderedPageBreak/>
        <w:t>Phytoplankton</w:t>
      </w:r>
    </w:p>
    <w:p w14:paraId="3D6398A8" w14:textId="77777777" w:rsidR="00432C6A" w:rsidRDefault="00432C6A" w:rsidP="00432C6A">
      <w:pPr>
        <w:spacing w:after="0" w:line="240" w:lineRule="auto"/>
        <w:jc w:val="center"/>
        <w:rPr>
          <w:rFonts w:ascii="Cambria" w:hAnsi="Cambria"/>
          <w:b/>
          <w:sz w:val="24"/>
          <w:szCs w:val="24"/>
          <w:lang w:val="fr-FR" w:eastAsia="en-US"/>
        </w:rPr>
      </w:pPr>
      <w:r>
        <w:rPr>
          <w:rFonts w:ascii="Cambria" w:hAnsi="Cambria"/>
          <w:b/>
          <w:noProof/>
          <w:sz w:val="28"/>
          <w:szCs w:val="28"/>
          <w:lang w:eastAsia="en-US"/>
        </w:rPr>
        <w:drawing>
          <wp:inline distT="0" distB="0" distL="0" distR="0" wp14:anchorId="3D639CF9" wp14:editId="3D639CFA">
            <wp:extent cx="6353175" cy="4772025"/>
            <wp:effectExtent l="19050" t="0" r="9525" b="0"/>
            <wp:docPr id="41" name="Picture 4" descr="phyto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0" cstate="print">
                      <a:extLst>
                        <a:ext uri="{28A0092B-C50C-407E-A947-70E740481C1C}">
                          <a14:useLocalDpi xmlns:a14="http://schemas.microsoft.com/office/drawing/2010/main"/>
                        </a:ext>
                      </a:extLst>
                    </a:blip>
                    <a:stretch>
                      <a:fillRect/>
                    </a:stretch>
                  </pic:blipFill>
                  <pic:spPr>
                    <a:xfrm>
                      <a:off x="0" y="0"/>
                      <a:ext cx="6353175" cy="4772025"/>
                    </a:xfrm>
                    <a:prstGeom prst="rect">
                      <a:avLst/>
                    </a:prstGeom>
                  </pic:spPr>
                </pic:pic>
              </a:graphicData>
            </a:graphic>
          </wp:inline>
        </w:drawing>
      </w:r>
    </w:p>
    <w:p w14:paraId="3D6398A9" w14:textId="77777777" w:rsidR="00432C6A" w:rsidRPr="00172461" w:rsidRDefault="00432C6A" w:rsidP="00432C6A">
      <w:pPr>
        <w:pStyle w:val="NormalWeb"/>
        <w:spacing w:before="0" w:beforeAutospacing="0" w:after="0" w:afterAutospacing="0"/>
        <w:jc w:val="center"/>
        <w:rPr>
          <w:rFonts w:ascii="Cambria" w:hAnsi="Cambria"/>
          <w:sz w:val="24"/>
          <w:szCs w:val="24"/>
          <w:lang w:val="fr-FR"/>
        </w:rPr>
      </w:pPr>
      <w:proofErr w:type="gramStart"/>
      <w:r w:rsidRPr="00172461">
        <w:rPr>
          <w:rFonts w:ascii="Cambria" w:hAnsi="Cambria" w:cstheme="minorBidi"/>
          <w:color w:val="000000" w:themeColor="text1"/>
          <w:kern w:val="24"/>
          <w:sz w:val="24"/>
          <w:szCs w:val="24"/>
          <w:lang w:val="fr-FR"/>
        </w:rPr>
        <w:t>Source:</w:t>
      </w:r>
      <w:proofErr w:type="gramEnd"/>
      <w:r w:rsidRPr="00172461">
        <w:rPr>
          <w:rFonts w:ascii="Cambria" w:hAnsi="Cambria" w:cstheme="minorBidi"/>
          <w:color w:val="000000" w:themeColor="text1"/>
          <w:kern w:val="24"/>
          <w:sz w:val="24"/>
          <w:szCs w:val="24"/>
          <w:lang w:val="fr-FR"/>
        </w:rPr>
        <w:t xml:space="preserve"> </w:t>
      </w:r>
      <w:hyperlink r:id="rId111" w:history="1">
        <w:r w:rsidRPr="00C66958">
          <w:rPr>
            <w:rStyle w:val="Hyperlink"/>
            <w:rFonts w:ascii="Cambria" w:hAnsi="Cambria" w:cstheme="minorBidi"/>
            <w:kern w:val="24"/>
            <w:sz w:val="24"/>
            <w:szCs w:val="24"/>
            <w:lang w:val="fr-FR"/>
          </w:rPr>
          <w:t>http://earthobservatory.nasa.gov/Experiments/ICE/Channel_Islands</w:t>
        </w:r>
      </w:hyperlink>
      <w:r>
        <w:rPr>
          <w:rFonts w:ascii="Cambria" w:hAnsi="Cambria" w:cstheme="minorBidi"/>
          <w:color w:val="000000" w:themeColor="text1"/>
          <w:kern w:val="24"/>
          <w:sz w:val="24"/>
          <w:szCs w:val="24"/>
          <w:lang w:val="fr-FR"/>
        </w:rPr>
        <w:t xml:space="preserve"> </w:t>
      </w:r>
    </w:p>
    <w:p w14:paraId="3D6398AA" w14:textId="77777777" w:rsidR="00432C6A" w:rsidRPr="0010525D" w:rsidRDefault="00432C6A" w:rsidP="00432C6A">
      <w:pPr>
        <w:spacing w:after="0" w:line="240" w:lineRule="auto"/>
        <w:rPr>
          <w:rFonts w:ascii="Cambria" w:hAnsi="Cambria"/>
          <w:b/>
          <w:sz w:val="24"/>
          <w:szCs w:val="24"/>
          <w:lang w:val="fr-FR" w:eastAsia="en-US"/>
        </w:rPr>
      </w:pPr>
    </w:p>
    <w:p w14:paraId="3D6398AB" w14:textId="77777777" w:rsidR="00432C6A" w:rsidRPr="0010525D" w:rsidRDefault="00432C6A" w:rsidP="00432C6A">
      <w:pPr>
        <w:spacing w:after="0" w:line="240" w:lineRule="auto"/>
        <w:rPr>
          <w:rFonts w:ascii="Cambria" w:hAnsi="Cambria"/>
          <w:b/>
          <w:sz w:val="24"/>
          <w:szCs w:val="24"/>
          <w:lang w:val="fr-FR" w:eastAsia="en-US"/>
        </w:rPr>
      </w:pPr>
    </w:p>
    <w:p w14:paraId="3D6398AC" w14:textId="77777777" w:rsidR="00432C6A" w:rsidRPr="006B08E8" w:rsidRDefault="00432C6A" w:rsidP="00432C6A">
      <w:pPr>
        <w:spacing w:after="0" w:line="240" w:lineRule="auto"/>
        <w:jc w:val="center"/>
        <w:rPr>
          <w:rFonts w:ascii="Cambria" w:eastAsiaTheme="majorEastAsia" w:hAnsi="Cambria" w:cstheme="majorBidi"/>
          <w:color w:val="000000" w:themeColor="text1"/>
          <w:kern w:val="24"/>
          <w:sz w:val="48"/>
          <w:szCs w:val="48"/>
          <w:lang w:val="fr-FR"/>
        </w:rPr>
      </w:pPr>
    </w:p>
    <w:p w14:paraId="3D6398AD" w14:textId="77777777" w:rsidR="00432C6A" w:rsidRDefault="00432C6A" w:rsidP="00432C6A">
      <w:pPr>
        <w:spacing w:after="0" w:line="240" w:lineRule="auto"/>
        <w:jc w:val="center"/>
        <w:rPr>
          <w:rFonts w:ascii="Cambria" w:eastAsiaTheme="majorEastAsia" w:hAnsi="Cambria" w:cstheme="majorBidi"/>
          <w:color w:val="000000" w:themeColor="text1"/>
          <w:kern w:val="24"/>
          <w:sz w:val="48"/>
          <w:szCs w:val="48"/>
        </w:rPr>
      </w:pPr>
      <w:r w:rsidRPr="00172461">
        <w:rPr>
          <w:rFonts w:ascii="Cambria" w:eastAsiaTheme="majorEastAsia" w:hAnsi="Cambria" w:cstheme="majorBidi"/>
          <w:color w:val="000000" w:themeColor="text1"/>
          <w:kern w:val="24"/>
          <w:sz w:val="48"/>
          <w:szCs w:val="48"/>
        </w:rPr>
        <w:lastRenderedPageBreak/>
        <w:t>Zooplankton</w:t>
      </w:r>
    </w:p>
    <w:p w14:paraId="3D6398AE" w14:textId="77777777" w:rsidR="00432C6A" w:rsidRPr="0010525D" w:rsidRDefault="00432C6A" w:rsidP="00432C6A">
      <w:pPr>
        <w:spacing w:after="0" w:line="240" w:lineRule="auto"/>
        <w:jc w:val="center"/>
        <w:rPr>
          <w:rFonts w:ascii="Cambria" w:eastAsiaTheme="majorEastAsia" w:hAnsi="Cambria" w:cstheme="majorBidi"/>
          <w:color w:val="000000" w:themeColor="text1"/>
          <w:kern w:val="24"/>
          <w:sz w:val="48"/>
          <w:szCs w:val="48"/>
        </w:rPr>
      </w:pPr>
    </w:p>
    <w:p w14:paraId="3D6398AF" w14:textId="77777777" w:rsidR="00432C6A" w:rsidRPr="00172461" w:rsidRDefault="00432C6A" w:rsidP="00432C6A">
      <w:pPr>
        <w:spacing w:after="0" w:line="240" w:lineRule="auto"/>
        <w:jc w:val="center"/>
        <w:rPr>
          <w:rFonts w:ascii="Cambria" w:hAnsi="Cambria"/>
          <w:b/>
          <w:sz w:val="24"/>
          <w:szCs w:val="24"/>
          <w:lang w:eastAsia="en-US"/>
        </w:rPr>
      </w:pPr>
      <w:r w:rsidRPr="00691D9F">
        <w:rPr>
          <w:rFonts w:ascii="Cambria" w:hAnsi="Cambria"/>
          <w:b/>
          <w:noProof/>
          <w:sz w:val="24"/>
          <w:szCs w:val="24"/>
          <w:lang w:eastAsia="en-US"/>
        </w:rPr>
        <w:drawing>
          <wp:inline distT="0" distB="0" distL="0" distR="0" wp14:anchorId="3D639CFB" wp14:editId="3D639CFC">
            <wp:extent cx="3767007" cy="4514850"/>
            <wp:effectExtent l="19050" t="0" r="4893" b="0"/>
            <wp:docPr id="42" name="Picture 4" descr="zoo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3767007" cy="4514850"/>
                    </a:xfrm>
                    <a:prstGeom prst="rect">
                      <a:avLst/>
                    </a:prstGeom>
                  </pic:spPr>
                </pic:pic>
              </a:graphicData>
            </a:graphic>
          </wp:inline>
        </w:drawing>
      </w:r>
      <w:r w:rsidRPr="00172461">
        <w:rPr>
          <w:rFonts w:ascii="Cambria" w:hAnsi="Cambria"/>
          <w:b/>
          <w:sz w:val="24"/>
          <w:szCs w:val="24"/>
          <w:lang w:eastAsia="en-US"/>
        </w:rPr>
        <w:br w:type="page"/>
      </w:r>
    </w:p>
    <w:p w14:paraId="3D6398B0" w14:textId="77777777" w:rsidR="00432C6A" w:rsidRPr="00172461" w:rsidRDefault="00432C6A" w:rsidP="00432C6A">
      <w:pPr>
        <w:pStyle w:val="NormalWeb"/>
        <w:spacing w:before="0" w:beforeAutospacing="0" w:after="0" w:afterAutospacing="0"/>
        <w:jc w:val="center"/>
        <w:rPr>
          <w:rFonts w:ascii="Cambria" w:hAnsi="Cambria"/>
          <w:sz w:val="48"/>
          <w:szCs w:val="48"/>
        </w:rPr>
      </w:pPr>
      <w:r w:rsidRPr="00172461">
        <w:rPr>
          <w:rFonts w:ascii="Cambria" w:eastAsiaTheme="majorEastAsia" w:hAnsi="Cambria" w:cstheme="majorBidi"/>
          <w:color w:val="000000" w:themeColor="text1"/>
          <w:kern w:val="24"/>
          <w:sz w:val="48"/>
          <w:szCs w:val="48"/>
        </w:rPr>
        <w:lastRenderedPageBreak/>
        <w:t>Sunlight</w:t>
      </w:r>
    </w:p>
    <w:p w14:paraId="3D6398B1" w14:textId="77777777" w:rsidR="00432C6A" w:rsidRDefault="00432C6A" w:rsidP="00432C6A">
      <w:pPr>
        <w:spacing w:after="0" w:line="240" w:lineRule="auto"/>
        <w:jc w:val="center"/>
        <w:rPr>
          <w:rFonts w:ascii="Cambria" w:hAnsi="Cambria"/>
          <w:b/>
          <w:sz w:val="24"/>
          <w:szCs w:val="24"/>
          <w:lang w:eastAsia="en-US"/>
        </w:rPr>
      </w:pPr>
      <w:r>
        <w:rPr>
          <w:noProof/>
          <w:lang w:eastAsia="en-US"/>
        </w:rPr>
        <w:drawing>
          <wp:inline distT="0" distB="0" distL="0" distR="0" wp14:anchorId="3D639CFD" wp14:editId="3D639CFE">
            <wp:extent cx="4218213" cy="4133850"/>
            <wp:effectExtent l="19050" t="0" r="0" b="0"/>
            <wp:docPr id="43" name="Picture 1" descr="sun shining on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tlantic Ocean dances with the sun and volcanoes"/>
                    <pic:cNvPicPr>
                      <a:picLocks noChangeAspect="1" noChangeArrowheads="1"/>
                    </pic:cNvPicPr>
                  </pic:nvPicPr>
                  <pic:blipFill>
                    <a:blip r:embed="rId113" cstate="print"/>
                    <a:srcRect/>
                    <a:stretch>
                      <a:fillRect/>
                    </a:stretch>
                  </pic:blipFill>
                  <pic:spPr bwMode="auto">
                    <a:xfrm>
                      <a:off x="0" y="0"/>
                      <a:ext cx="4218864" cy="4134488"/>
                    </a:xfrm>
                    <a:prstGeom prst="rect">
                      <a:avLst/>
                    </a:prstGeom>
                    <a:noFill/>
                    <a:ln w="9525">
                      <a:noFill/>
                      <a:miter lim="800000"/>
                      <a:headEnd/>
                      <a:tailEnd/>
                    </a:ln>
                  </pic:spPr>
                </pic:pic>
              </a:graphicData>
            </a:graphic>
          </wp:inline>
        </w:drawing>
      </w:r>
    </w:p>
    <w:p w14:paraId="3D6398B2" w14:textId="77777777" w:rsidR="00432C6A" w:rsidRDefault="00432C6A" w:rsidP="00432C6A">
      <w:pPr>
        <w:pStyle w:val="NormalWeb"/>
        <w:spacing w:before="0" w:beforeAutospacing="0" w:after="0" w:afterAutospacing="0"/>
        <w:jc w:val="center"/>
        <w:rPr>
          <w:rFonts w:ascii="Cambria" w:hAnsi="Cambria" w:cstheme="minorBidi"/>
          <w:color w:val="000000" w:themeColor="text1"/>
          <w:kern w:val="24"/>
          <w:sz w:val="24"/>
          <w:szCs w:val="24"/>
        </w:rPr>
      </w:pPr>
    </w:p>
    <w:p w14:paraId="3D6398B3" w14:textId="77777777" w:rsidR="00432C6A" w:rsidRPr="00B347BF" w:rsidRDefault="00432C6A" w:rsidP="00432C6A">
      <w:pPr>
        <w:pStyle w:val="NormalWeb"/>
        <w:spacing w:before="0" w:beforeAutospacing="0" w:after="0" w:afterAutospacing="0"/>
        <w:jc w:val="center"/>
        <w:rPr>
          <w:rFonts w:ascii="Cambria" w:hAnsi="Cambria"/>
          <w:sz w:val="24"/>
          <w:szCs w:val="24"/>
          <w:lang w:val="fr-FR"/>
        </w:rPr>
      </w:pPr>
      <w:proofErr w:type="gramStart"/>
      <w:r w:rsidRPr="00B347BF">
        <w:rPr>
          <w:rFonts w:ascii="Cambria" w:hAnsi="Cambria" w:cstheme="minorBidi"/>
          <w:color w:val="000000" w:themeColor="text1"/>
          <w:kern w:val="24"/>
          <w:sz w:val="24"/>
          <w:szCs w:val="24"/>
          <w:lang w:val="fr-FR"/>
        </w:rPr>
        <w:t>Source:</w:t>
      </w:r>
      <w:proofErr w:type="gramEnd"/>
      <w:r w:rsidRPr="00B347BF">
        <w:rPr>
          <w:rFonts w:ascii="Cambria" w:hAnsi="Cambria" w:cstheme="minorBidi"/>
          <w:color w:val="000000" w:themeColor="text1"/>
          <w:kern w:val="24"/>
          <w:sz w:val="24"/>
          <w:szCs w:val="24"/>
          <w:lang w:val="fr-FR"/>
        </w:rPr>
        <w:t xml:space="preserve"> </w:t>
      </w:r>
      <w:hyperlink r:id="rId114" w:history="1">
        <w:r w:rsidRPr="00C66958">
          <w:rPr>
            <w:rStyle w:val="Hyperlink"/>
            <w:rFonts w:ascii="Cambria" w:hAnsi="Cambria" w:cstheme="minorBidi"/>
            <w:kern w:val="24"/>
            <w:sz w:val="24"/>
            <w:szCs w:val="24"/>
            <w:lang w:val="fr-FR"/>
          </w:rPr>
          <w:t>http://phys.org/news/2014-03-atlantic-ocean-sun-volcanoes.html</w:t>
        </w:r>
      </w:hyperlink>
      <w:r>
        <w:rPr>
          <w:rFonts w:ascii="Cambria" w:hAnsi="Cambria" w:cstheme="minorBidi"/>
          <w:color w:val="000000" w:themeColor="text1"/>
          <w:kern w:val="24"/>
          <w:sz w:val="24"/>
          <w:szCs w:val="24"/>
          <w:lang w:val="fr-FR"/>
        </w:rPr>
        <w:t xml:space="preserve"> </w:t>
      </w:r>
    </w:p>
    <w:p w14:paraId="3D6398B4" w14:textId="77777777" w:rsidR="00432C6A" w:rsidRPr="00B347BF" w:rsidRDefault="00432C6A" w:rsidP="00432C6A">
      <w:pPr>
        <w:spacing w:after="0" w:line="240" w:lineRule="auto"/>
        <w:jc w:val="center"/>
        <w:rPr>
          <w:rFonts w:ascii="Cambria" w:hAnsi="Cambria"/>
          <w:b/>
          <w:sz w:val="24"/>
          <w:szCs w:val="24"/>
          <w:lang w:val="fr-FR" w:eastAsia="en-US"/>
        </w:rPr>
      </w:pPr>
      <w:r w:rsidRPr="00B347BF">
        <w:rPr>
          <w:rFonts w:ascii="Cambria" w:hAnsi="Cambria"/>
          <w:b/>
          <w:sz w:val="24"/>
          <w:szCs w:val="24"/>
          <w:lang w:val="fr-FR" w:eastAsia="en-US"/>
        </w:rPr>
        <w:br w:type="page"/>
      </w:r>
    </w:p>
    <w:p w14:paraId="3D6398B5" w14:textId="77777777" w:rsidR="00432C6A" w:rsidRPr="00172461" w:rsidRDefault="00432C6A" w:rsidP="00432C6A">
      <w:pPr>
        <w:pStyle w:val="NormalWeb"/>
        <w:spacing w:before="0" w:beforeAutospacing="0" w:after="0" w:afterAutospacing="0"/>
        <w:jc w:val="center"/>
        <w:rPr>
          <w:rFonts w:ascii="Cambria" w:hAnsi="Cambria"/>
          <w:sz w:val="48"/>
          <w:szCs w:val="48"/>
        </w:rPr>
      </w:pPr>
      <w:r w:rsidRPr="00172461">
        <w:rPr>
          <w:rFonts w:ascii="Cambria" w:eastAsiaTheme="majorEastAsia" w:hAnsi="Cambria" w:cstheme="majorBidi"/>
          <w:color w:val="000000" w:themeColor="text1"/>
          <w:kern w:val="24"/>
          <w:sz w:val="48"/>
          <w:szCs w:val="48"/>
        </w:rPr>
        <w:lastRenderedPageBreak/>
        <w:t>Humans</w:t>
      </w:r>
    </w:p>
    <w:p w14:paraId="3D6398B6" w14:textId="77777777" w:rsidR="00432C6A" w:rsidRDefault="00432C6A" w:rsidP="00432C6A">
      <w:pPr>
        <w:spacing w:after="0" w:line="240" w:lineRule="auto"/>
        <w:jc w:val="center"/>
        <w:rPr>
          <w:rFonts w:ascii="Cambria" w:hAnsi="Cambria"/>
          <w:b/>
          <w:sz w:val="24"/>
          <w:szCs w:val="24"/>
          <w:lang w:eastAsia="en-US"/>
        </w:rPr>
      </w:pPr>
      <w:r>
        <w:rPr>
          <w:noProof/>
          <w:lang w:eastAsia="en-US"/>
        </w:rPr>
        <w:drawing>
          <wp:inline distT="0" distB="0" distL="0" distR="0" wp14:anchorId="3D639CFF" wp14:editId="3D639D00">
            <wp:extent cx="7267575" cy="4606109"/>
            <wp:effectExtent l="19050" t="0" r="9525" b="0"/>
            <wp:docPr id="44" name="Picture 4" descr="people on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4.staticflickr.com/8/7421/9489196804_bf097599a1_b.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7267575" cy="4606109"/>
                    </a:xfrm>
                    <a:prstGeom prst="rect">
                      <a:avLst/>
                    </a:prstGeom>
                    <a:noFill/>
                    <a:ln w="9525">
                      <a:noFill/>
                      <a:miter lim="800000"/>
                      <a:headEnd/>
                      <a:tailEnd/>
                    </a:ln>
                  </pic:spPr>
                </pic:pic>
              </a:graphicData>
            </a:graphic>
          </wp:inline>
        </w:drawing>
      </w:r>
    </w:p>
    <w:p w14:paraId="3D6398B7" w14:textId="77777777" w:rsidR="00432C6A" w:rsidRDefault="00432C6A" w:rsidP="00432C6A">
      <w:pPr>
        <w:spacing w:after="0" w:line="240" w:lineRule="auto"/>
        <w:jc w:val="center"/>
        <w:rPr>
          <w:rFonts w:ascii="Cambria" w:hAnsi="Cambria"/>
          <w:b/>
          <w:sz w:val="24"/>
          <w:szCs w:val="24"/>
          <w:lang w:eastAsia="en-US"/>
        </w:rPr>
      </w:pPr>
    </w:p>
    <w:p w14:paraId="3D6398B8" w14:textId="77777777" w:rsidR="00432C6A" w:rsidRPr="00691D9F" w:rsidRDefault="00432C6A" w:rsidP="00432C6A">
      <w:pPr>
        <w:pStyle w:val="NormalWeb"/>
        <w:spacing w:before="0" w:beforeAutospacing="0" w:after="0" w:afterAutospacing="0"/>
        <w:jc w:val="center"/>
        <w:rPr>
          <w:rFonts w:ascii="Cambria" w:hAnsi="Cambria"/>
          <w:lang w:val="fr-FR"/>
        </w:rPr>
      </w:pPr>
      <w:proofErr w:type="gramStart"/>
      <w:r w:rsidRPr="00691D9F">
        <w:rPr>
          <w:rFonts w:ascii="Cambria" w:hAnsi="Cambria" w:cstheme="minorBidi"/>
          <w:color w:val="000000" w:themeColor="text1"/>
          <w:kern w:val="24"/>
          <w:lang w:val="fr-FR"/>
        </w:rPr>
        <w:t>Source:</w:t>
      </w:r>
      <w:proofErr w:type="gramEnd"/>
      <w:r w:rsidRPr="00691D9F">
        <w:rPr>
          <w:rFonts w:ascii="Cambria" w:hAnsi="Cambria" w:cstheme="minorBidi"/>
          <w:color w:val="000000" w:themeColor="text1"/>
          <w:kern w:val="24"/>
          <w:lang w:val="fr-FR"/>
        </w:rPr>
        <w:t xml:space="preserve"> </w:t>
      </w:r>
      <w:hyperlink r:id="rId116" w:history="1">
        <w:r w:rsidRPr="00691D9F">
          <w:rPr>
            <w:rStyle w:val="Hyperlink"/>
            <w:rFonts w:ascii="Cambria" w:hAnsi="Cambria" w:cstheme="minorBidi"/>
            <w:kern w:val="24"/>
            <w:lang w:val="fr-FR"/>
          </w:rPr>
          <w:t>https://www.flickr.com/photos/david_crespo/9489196804/</w:t>
        </w:r>
      </w:hyperlink>
    </w:p>
    <w:p w14:paraId="3D6398B9" w14:textId="77777777" w:rsidR="00432C6A" w:rsidRPr="00B347BF" w:rsidRDefault="00432C6A" w:rsidP="00432C6A">
      <w:pPr>
        <w:spacing w:after="0" w:line="240" w:lineRule="auto"/>
        <w:jc w:val="center"/>
        <w:rPr>
          <w:rFonts w:ascii="Cambria" w:hAnsi="Cambria"/>
          <w:b/>
          <w:sz w:val="24"/>
          <w:szCs w:val="24"/>
          <w:lang w:val="fr-FR" w:eastAsia="en-US"/>
        </w:rPr>
      </w:pPr>
      <w:r w:rsidRPr="00B347BF">
        <w:rPr>
          <w:rFonts w:ascii="Cambria" w:hAnsi="Cambria"/>
          <w:b/>
          <w:sz w:val="24"/>
          <w:szCs w:val="24"/>
          <w:lang w:val="fr-FR" w:eastAsia="en-US"/>
        </w:rPr>
        <w:br w:type="page"/>
      </w:r>
    </w:p>
    <w:p w14:paraId="3D6398BA" w14:textId="77777777" w:rsidR="00432C6A" w:rsidRPr="00B347BF" w:rsidRDefault="00432C6A" w:rsidP="00432C6A">
      <w:pPr>
        <w:jc w:val="center"/>
        <w:rPr>
          <w:rFonts w:ascii="Gill Sans" w:hAnsi="Gill Sans"/>
          <w:sz w:val="32"/>
          <w:szCs w:val="32"/>
          <w:lang w:val="fr-FR"/>
        </w:rPr>
      </w:pPr>
      <w:r>
        <w:rPr>
          <w:rFonts w:ascii="Gill Sans" w:hAnsi="Gill Sans"/>
          <w:noProof/>
          <w:sz w:val="32"/>
          <w:szCs w:val="32"/>
          <w:lang w:eastAsia="en-US"/>
        </w:rPr>
        <w:lastRenderedPageBreak/>
        <w:drawing>
          <wp:inline distT="0" distB="0" distL="0" distR="0" wp14:anchorId="3D639D01" wp14:editId="3D639D02">
            <wp:extent cx="6457950" cy="4953000"/>
            <wp:effectExtent l="19050" t="0" r="0" b="0"/>
            <wp:docPr id="45" name="Picture 4" descr="school of he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7" cstate="print">
                      <a:extLst>
                        <a:ext uri="{28A0092B-C50C-407E-A947-70E740481C1C}">
                          <a14:useLocalDpi xmlns:a14="http://schemas.microsoft.com/office/drawing/2010/main"/>
                        </a:ext>
                      </a:extLst>
                    </a:blip>
                    <a:stretch>
                      <a:fillRect/>
                    </a:stretch>
                  </pic:blipFill>
                  <pic:spPr>
                    <a:xfrm>
                      <a:off x="0" y="0"/>
                      <a:ext cx="6457950" cy="4953000"/>
                    </a:xfrm>
                    <a:prstGeom prst="rect">
                      <a:avLst/>
                    </a:prstGeom>
                  </pic:spPr>
                </pic:pic>
              </a:graphicData>
            </a:graphic>
          </wp:inline>
        </w:drawing>
      </w:r>
    </w:p>
    <w:p w14:paraId="3D6398BB" w14:textId="77777777" w:rsidR="00432C6A" w:rsidRDefault="00432C6A" w:rsidP="00432C6A">
      <w:pPr>
        <w:rPr>
          <w:rFonts w:ascii="Gill Sans" w:hAnsi="Gill Sans"/>
          <w:sz w:val="32"/>
          <w:szCs w:val="32"/>
          <w:lang w:val="fr-FR"/>
        </w:rPr>
      </w:pPr>
    </w:p>
    <w:p w14:paraId="3D6398BC" w14:textId="77777777" w:rsidR="00432C6A" w:rsidRDefault="00432C6A" w:rsidP="00432C6A">
      <w:pPr>
        <w:rPr>
          <w:rFonts w:ascii="Gill Sans" w:hAnsi="Gill Sans"/>
          <w:sz w:val="32"/>
          <w:szCs w:val="32"/>
          <w:lang w:val="fr-FR"/>
        </w:rPr>
      </w:pPr>
    </w:p>
    <w:p w14:paraId="3D6398BD" w14:textId="77777777" w:rsidR="00432C6A" w:rsidRDefault="00432C6A" w:rsidP="00432C6A">
      <w:pPr>
        <w:jc w:val="center"/>
        <w:rPr>
          <w:rFonts w:ascii="Gill Sans" w:hAnsi="Gill Sans"/>
          <w:sz w:val="32"/>
          <w:szCs w:val="32"/>
          <w:lang w:val="fr-FR"/>
        </w:rPr>
      </w:pPr>
    </w:p>
    <w:p w14:paraId="3D6398BE" w14:textId="77777777" w:rsidR="00432C6A" w:rsidRPr="00731885" w:rsidRDefault="00432C6A" w:rsidP="00432C6A">
      <w:pPr>
        <w:jc w:val="center"/>
        <w:rPr>
          <w:rFonts w:ascii="Gill Sans" w:hAnsi="Gill Sans"/>
          <w:b/>
          <w:sz w:val="32"/>
          <w:szCs w:val="32"/>
        </w:rPr>
      </w:pPr>
      <w:r w:rsidRPr="00731885">
        <w:rPr>
          <w:rFonts w:ascii="Gill Sans" w:hAnsi="Gill Sans"/>
          <w:b/>
          <w:sz w:val="32"/>
          <w:szCs w:val="32"/>
        </w:rPr>
        <w:lastRenderedPageBreak/>
        <w:t>Lesson 6- Stellwagen Bank Food Web Key (Teacher Resource Only)</w:t>
      </w:r>
    </w:p>
    <w:tbl>
      <w:tblPr>
        <w:tblStyle w:val="TableGrid"/>
        <w:tblW w:w="13968" w:type="dxa"/>
        <w:tblLayout w:type="fixed"/>
        <w:tblLook w:val="04A0" w:firstRow="1" w:lastRow="0" w:firstColumn="1" w:lastColumn="0" w:noHBand="0" w:noVBand="1"/>
      </w:tblPr>
      <w:tblGrid>
        <w:gridCol w:w="1818"/>
        <w:gridCol w:w="1890"/>
        <w:gridCol w:w="4050"/>
        <w:gridCol w:w="3870"/>
        <w:gridCol w:w="2340"/>
      </w:tblGrid>
      <w:tr w:rsidR="00432C6A" w:rsidRPr="00114E7D" w14:paraId="3D6398C4" w14:textId="77777777" w:rsidTr="0072492C">
        <w:tc>
          <w:tcPr>
            <w:tcW w:w="1818" w:type="dxa"/>
          </w:tcPr>
          <w:p w14:paraId="3D6398BF" w14:textId="77777777" w:rsidR="00432C6A" w:rsidRPr="00114E7D" w:rsidRDefault="00432C6A" w:rsidP="0072492C">
            <w:pPr>
              <w:jc w:val="center"/>
              <w:rPr>
                <w:rFonts w:ascii="Cambria" w:hAnsi="Cambria"/>
                <w:b/>
              </w:rPr>
            </w:pPr>
            <w:r w:rsidRPr="00114E7D">
              <w:rPr>
                <w:rFonts w:ascii="Cambria" w:hAnsi="Cambria"/>
                <w:b/>
              </w:rPr>
              <w:t>Species</w:t>
            </w:r>
          </w:p>
        </w:tc>
        <w:tc>
          <w:tcPr>
            <w:tcW w:w="1890" w:type="dxa"/>
          </w:tcPr>
          <w:p w14:paraId="3D6398C0" w14:textId="77777777" w:rsidR="00432C6A" w:rsidRPr="00114E7D" w:rsidRDefault="00432C6A" w:rsidP="0072492C">
            <w:pPr>
              <w:jc w:val="center"/>
              <w:rPr>
                <w:rFonts w:ascii="Cambria" w:hAnsi="Cambria"/>
                <w:b/>
              </w:rPr>
            </w:pPr>
            <w:r w:rsidRPr="00114E7D">
              <w:rPr>
                <w:rFonts w:ascii="Cambria" w:hAnsi="Cambria"/>
                <w:b/>
              </w:rPr>
              <w:t>Habitat</w:t>
            </w:r>
          </w:p>
        </w:tc>
        <w:tc>
          <w:tcPr>
            <w:tcW w:w="4050" w:type="dxa"/>
          </w:tcPr>
          <w:p w14:paraId="3D6398C1" w14:textId="77777777" w:rsidR="00432C6A" w:rsidRPr="00114E7D" w:rsidRDefault="00432C6A" w:rsidP="0072492C">
            <w:pPr>
              <w:jc w:val="center"/>
              <w:rPr>
                <w:rFonts w:ascii="Cambria" w:hAnsi="Cambria"/>
                <w:b/>
              </w:rPr>
            </w:pPr>
            <w:r w:rsidRPr="00114E7D">
              <w:rPr>
                <w:rFonts w:ascii="Cambria" w:hAnsi="Cambria"/>
                <w:b/>
              </w:rPr>
              <w:t>Food Source</w:t>
            </w:r>
          </w:p>
        </w:tc>
        <w:tc>
          <w:tcPr>
            <w:tcW w:w="3870" w:type="dxa"/>
          </w:tcPr>
          <w:p w14:paraId="3D6398C2" w14:textId="77777777" w:rsidR="00432C6A" w:rsidRPr="00114E7D" w:rsidRDefault="00432C6A" w:rsidP="0072492C">
            <w:pPr>
              <w:jc w:val="center"/>
              <w:rPr>
                <w:rFonts w:ascii="Cambria" w:hAnsi="Cambria"/>
                <w:b/>
              </w:rPr>
            </w:pPr>
            <w:r w:rsidRPr="00114E7D">
              <w:rPr>
                <w:rFonts w:ascii="Cambria" w:hAnsi="Cambria"/>
                <w:b/>
              </w:rPr>
              <w:t>Predators</w:t>
            </w:r>
          </w:p>
        </w:tc>
        <w:tc>
          <w:tcPr>
            <w:tcW w:w="2340" w:type="dxa"/>
          </w:tcPr>
          <w:p w14:paraId="3D6398C3" w14:textId="77777777" w:rsidR="00432C6A" w:rsidRPr="00114E7D" w:rsidRDefault="00432C6A" w:rsidP="0072492C">
            <w:pPr>
              <w:ind w:right="663"/>
              <w:jc w:val="center"/>
              <w:rPr>
                <w:rFonts w:ascii="Cambria" w:hAnsi="Cambria"/>
                <w:b/>
              </w:rPr>
            </w:pPr>
            <w:r w:rsidRPr="00114E7D">
              <w:rPr>
                <w:rFonts w:ascii="Cambria" w:hAnsi="Cambria"/>
                <w:b/>
              </w:rPr>
              <w:t>Pressures on Populations</w:t>
            </w:r>
          </w:p>
        </w:tc>
      </w:tr>
      <w:tr w:rsidR="00432C6A" w:rsidRPr="00114E7D" w14:paraId="3D6398CA" w14:textId="77777777" w:rsidTr="0072492C">
        <w:trPr>
          <w:trHeight w:val="1178"/>
        </w:trPr>
        <w:tc>
          <w:tcPr>
            <w:tcW w:w="1818" w:type="dxa"/>
          </w:tcPr>
          <w:p w14:paraId="3D6398C5" w14:textId="77777777" w:rsidR="00432C6A" w:rsidRPr="00114E7D" w:rsidRDefault="00432C6A" w:rsidP="0072492C">
            <w:pPr>
              <w:rPr>
                <w:rFonts w:ascii="Cambria" w:hAnsi="Cambria"/>
              </w:rPr>
            </w:pPr>
            <w:r w:rsidRPr="00114E7D">
              <w:rPr>
                <w:rFonts w:ascii="Cambria" w:hAnsi="Cambria"/>
              </w:rPr>
              <w:t>Atlantic Lobster</w:t>
            </w:r>
          </w:p>
        </w:tc>
        <w:tc>
          <w:tcPr>
            <w:tcW w:w="1890" w:type="dxa"/>
          </w:tcPr>
          <w:p w14:paraId="3D6398C6" w14:textId="77777777" w:rsidR="00432C6A" w:rsidRPr="00114E7D" w:rsidRDefault="00432C6A" w:rsidP="0072492C">
            <w:pPr>
              <w:rPr>
                <w:rFonts w:ascii="Cambria" w:hAnsi="Cambria"/>
              </w:rPr>
            </w:pPr>
            <w:r w:rsidRPr="00114E7D">
              <w:rPr>
                <w:rFonts w:ascii="Cambria" w:hAnsi="Cambria"/>
              </w:rPr>
              <w:t>The ocean floor where there are burrows or crevices for cover</w:t>
            </w:r>
          </w:p>
        </w:tc>
        <w:tc>
          <w:tcPr>
            <w:tcW w:w="4050" w:type="dxa"/>
          </w:tcPr>
          <w:p w14:paraId="3D6398C7" w14:textId="77777777" w:rsidR="00432C6A" w:rsidRPr="00114E7D" w:rsidRDefault="00432C6A" w:rsidP="0072492C">
            <w:pPr>
              <w:rPr>
                <w:rFonts w:ascii="Cambria" w:hAnsi="Cambria"/>
              </w:rPr>
            </w:pPr>
            <w:r w:rsidRPr="00114E7D">
              <w:rPr>
                <w:rFonts w:ascii="Cambria" w:hAnsi="Cambria"/>
              </w:rPr>
              <w:t>Scallops, crabs, mollusks, sea urchins, sea stars, fish, and macroalgae</w:t>
            </w:r>
          </w:p>
        </w:tc>
        <w:tc>
          <w:tcPr>
            <w:tcW w:w="3870" w:type="dxa"/>
          </w:tcPr>
          <w:p w14:paraId="3D6398C8" w14:textId="77777777" w:rsidR="00432C6A" w:rsidRPr="00114E7D" w:rsidRDefault="00432C6A" w:rsidP="0072492C">
            <w:pPr>
              <w:rPr>
                <w:rFonts w:ascii="Cambria" w:hAnsi="Cambria"/>
              </w:rPr>
            </w:pPr>
            <w:r w:rsidRPr="00114E7D">
              <w:rPr>
                <w:rFonts w:ascii="Cambria" w:hAnsi="Cambria"/>
              </w:rPr>
              <w:t>Octopuses, crabs, fish (like cod), sharks, rays, and skates</w:t>
            </w:r>
          </w:p>
        </w:tc>
        <w:tc>
          <w:tcPr>
            <w:tcW w:w="2340" w:type="dxa"/>
          </w:tcPr>
          <w:p w14:paraId="3D6398C9" w14:textId="77777777" w:rsidR="00432C6A" w:rsidRPr="00114E7D" w:rsidRDefault="00432C6A" w:rsidP="0072492C">
            <w:pPr>
              <w:rPr>
                <w:rFonts w:ascii="Cambria" w:hAnsi="Cambria"/>
              </w:rPr>
            </w:pPr>
            <w:r w:rsidRPr="00114E7D">
              <w:rPr>
                <w:rFonts w:ascii="Cambria" w:hAnsi="Cambria"/>
              </w:rPr>
              <w:t>Overfishing</w:t>
            </w:r>
          </w:p>
        </w:tc>
      </w:tr>
      <w:tr w:rsidR="00432C6A" w:rsidRPr="00114E7D" w14:paraId="3D6398D0" w14:textId="77777777" w:rsidTr="0072492C">
        <w:tc>
          <w:tcPr>
            <w:tcW w:w="1818" w:type="dxa"/>
          </w:tcPr>
          <w:p w14:paraId="3D6398CB" w14:textId="77777777" w:rsidR="00432C6A" w:rsidRPr="00114E7D" w:rsidRDefault="00432C6A" w:rsidP="0072492C">
            <w:pPr>
              <w:rPr>
                <w:rFonts w:ascii="Cambria" w:hAnsi="Cambria"/>
              </w:rPr>
            </w:pPr>
            <w:r w:rsidRPr="00114E7D">
              <w:rPr>
                <w:rFonts w:ascii="Cambria" w:hAnsi="Cambria"/>
              </w:rPr>
              <w:t>Atlantic Bluefin Tuna</w:t>
            </w:r>
          </w:p>
        </w:tc>
        <w:tc>
          <w:tcPr>
            <w:tcW w:w="1890" w:type="dxa"/>
          </w:tcPr>
          <w:p w14:paraId="3D6398CC" w14:textId="77777777" w:rsidR="00432C6A" w:rsidRPr="00114E7D" w:rsidRDefault="00432C6A" w:rsidP="0072492C">
            <w:pPr>
              <w:rPr>
                <w:rFonts w:ascii="Cambria" w:hAnsi="Cambria"/>
              </w:rPr>
            </w:pPr>
            <w:r w:rsidRPr="00114E7D">
              <w:rPr>
                <w:rFonts w:ascii="Cambria" w:hAnsi="Cambria"/>
              </w:rPr>
              <w:t>Upper to Mid-waters</w:t>
            </w:r>
          </w:p>
        </w:tc>
        <w:tc>
          <w:tcPr>
            <w:tcW w:w="4050" w:type="dxa"/>
          </w:tcPr>
          <w:p w14:paraId="3D6398CD" w14:textId="77777777" w:rsidR="00432C6A" w:rsidRPr="00114E7D" w:rsidRDefault="00432C6A" w:rsidP="0072492C">
            <w:pPr>
              <w:rPr>
                <w:rFonts w:ascii="Cambria" w:hAnsi="Cambria"/>
              </w:rPr>
            </w:pPr>
            <w:r w:rsidRPr="00114E7D">
              <w:rPr>
                <w:rFonts w:ascii="Cambria" w:hAnsi="Cambria"/>
              </w:rPr>
              <w:t>Juveniles eat fish, squid and crustaceans. Adults eat herring, bluefish, and mackerel</w:t>
            </w:r>
          </w:p>
        </w:tc>
        <w:tc>
          <w:tcPr>
            <w:tcW w:w="3870" w:type="dxa"/>
          </w:tcPr>
          <w:p w14:paraId="3D6398CE" w14:textId="77777777" w:rsidR="00432C6A" w:rsidRPr="00114E7D" w:rsidRDefault="00432C6A" w:rsidP="0072492C">
            <w:pPr>
              <w:rPr>
                <w:rFonts w:ascii="Cambria" w:hAnsi="Cambria"/>
              </w:rPr>
            </w:pPr>
            <w:r w:rsidRPr="00114E7D">
              <w:rPr>
                <w:rFonts w:ascii="Cambria" w:hAnsi="Cambria"/>
              </w:rPr>
              <w:t>Killer whales, pilot whales, sharks, large fishes. Juveniles are eaten by bluefish and seabirds</w:t>
            </w:r>
          </w:p>
        </w:tc>
        <w:tc>
          <w:tcPr>
            <w:tcW w:w="2340" w:type="dxa"/>
          </w:tcPr>
          <w:p w14:paraId="3D6398CF" w14:textId="77777777" w:rsidR="00432C6A" w:rsidRPr="00114E7D" w:rsidRDefault="00432C6A" w:rsidP="0072492C">
            <w:pPr>
              <w:rPr>
                <w:rFonts w:ascii="Cambria" w:hAnsi="Cambria"/>
              </w:rPr>
            </w:pPr>
            <w:r w:rsidRPr="00114E7D">
              <w:rPr>
                <w:rFonts w:ascii="Cambria" w:hAnsi="Cambria"/>
              </w:rPr>
              <w:t>Overfishing</w:t>
            </w:r>
          </w:p>
        </w:tc>
      </w:tr>
      <w:tr w:rsidR="00432C6A" w:rsidRPr="00114E7D" w14:paraId="3D6398D7" w14:textId="77777777" w:rsidTr="0072492C">
        <w:tc>
          <w:tcPr>
            <w:tcW w:w="1818" w:type="dxa"/>
          </w:tcPr>
          <w:p w14:paraId="3D6398D1" w14:textId="77777777" w:rsidR="00432C6A" w:rsidRPr="00114E7D" w:rsidRDefault="00432C6A" w:rsidP="0072492C">
            <w:pPr>
              <w:rPr>
                <w:rFonts w:ascii="Cambria" w:hAnsi="Cambria"/>
              </w:rPr>
            </w:pPr>
            <w:r w:rsidRPr="00114E7D">
              <w:rPr>
                <w:rFonts w:ascii="Cambria" w:hAnsi="Cambria"/>
              </w:rPr>
              <w:t>Atlantic Cod</w:t>
            </w:r>
          </w:p>
        </w:tc>
        <w:tc>
          <w:tcPr>
            <w:tcW w:w="1890" w:type="dxa"/>
          </w:tcPr>
          <w:p w14:paraId="3D6398D2" w14:textId="77777777" w:rsidR="00432C6A" w:rsidRPr="00114E7D" w:rsidRDefault="00432C6A" w:rsidP="0072492C">
            <w:pPr>
              <w:rPr>
                <w:rFonts w:ascii="Cambria" w:hAnsi="Cambria"/>
              </w:rPr>
            </w:pPr>
            <w:r w:rsidRPr="00114E7D">
              <w:rPr>
                <w:rFonts w:ascii="Cambria" w:hAnsi="Cambria"/>
              </w:rPr>
              <w:t>Near the ocean floor along rocky ledges and slopes</w:t>
            </w:r>
          </w:p>
        </w:tc>
        <w:tc>
          <w:tcPr>
            <w:tcW w:w="4050" w:type="dxa"/>
          </w:tcPr>
          <w:p w14:paraId="3D6398D3" w14:textId="77777777" w:rsidR="00432C6A" w:rsidRPr="00114E7D" w:rsidRDefault="00432C6A" w:rsidP="0072492C">
            <w:pPr>
              <w:rPr>
                <w:rFonts w:ascii="Cambria" w:hAnsi="Cambria"/>
              </w:rPr>
            </w:pPr>
            <w:r w:rsidRPr="00114E7D">
              <w:rPr>
                <w:rFonts w:ascii="Cambria" w:hAnsi="Cambria"/>
              </w:rPr>
              <w:t>Herring, capelin, snow crab, scallops, squid, and sea squirts</w:t>
            </w:r>
          </w:p>
        </w:tc>
        <w:tc>
          <w:tcPr>
            <w:tcW w:w="3870" w:type="dxa"/>
          </w:tcPr>
          <w:p w14:paraId="3D6398D4" w14:textId="77777777" w:rsidR="00432C6A" w:rsidRPr="00114E7D" w:rsidRDefault="00432C6A" w:rsidP="0072492C">
            <w:pPr>
              <w:rPr>
                <w:rFonts w:ascii="Cambria" w:hAnsi="Cambria"/>
              </w:rPr>
            </w:pPr>
            <w:r w:rsidRPr="00114E7D">
              <w:rPr>
                <w:rFonts w:ascii="Cambria" w:hAnsi="Cambria"/>
              </w:rPr>
              <w:t>Large sharks.  Young cod are eaten by pollock, sea ravens, winter skates, silver hake, spiny dogfish and adult cod</w:t>
            </w:r>
          </w:p>
        </w:tc>
        <w:tc>
          <w:tcPr>
            <w:tcW w:w="2340" w:type="dxa"/>
          </w:tcPr>
          <w:p w14:paraId="3D6398D5" w14:textId="77777777" w:rsidR="00432C6A" w:rsidRPr="00114E7D" w:rsidRDefault="00432C6A" w:rsidP="0072492C">
            <w:pPr>
              <w:rPr>
                <w:rFonts w:ascii="Cambria" w:hAnsi="Cambria"/>
              </w:rPr>
            </w:pPr>
            <w:r w:rsidRPr="00114E7D">
              <w:rPr>
                <w:rFonts w:ascii="Cambria" w:hAnsi="Cambria"/>
              </w:rPr>
              <w:t>Overfishing</w:t>
            </w:r>
          </w:p>
          <w:p w14:paraId="3D6398D6" w14:textId="77777777" w:rsidR="00432C6A" w:rsidRPr="00114E7D" w:rsidRDefault="00432C6A" w:rsidP="0072492C">
            <w:pPr>
              <w:rPr>
                <w:rFonts w:ascii="Cambria" w:hAnsi="Cambria"/>
              </w:rPr>
            </w:pPr>
            <w:r w:rsidRPr="00114E7D">
              <w:rPr>
                <w:rFonts w:ascii="Cambria" w:hAnsi="Cambria"/>
              </w:rPr>
              <w:t>Ocean temperature change</w:t>
            </w:r>
          </w:p>
        </w:tc>
      </w:tr>
      <w:tr w:rsidR="00432C6A" w:rsidRPr="00114E7D" w14:paraId="3D6398DE" w14:textId="77777777" w:rsidTr="0072492C">
        <w:tc>
          <w:tcPr>
            <w:tcW w:w="1818" w:type="dxa"/>
          </w:tcPr>
          <w:p w14:paraId="3D6398D8" w14:textId="77777777" w:rsidR="00432C6A" w:rsidRPr="00114E7D" w:rsidRDefault="00432C6A" w:rsidP="0072492C">
            <w:pPr>
              <w:rPr>
                <w:rFonts w:ascii="Cambria" w:hAnsi="Cambria"/>
              </w:rPr>
            </w:pPr>
            <w:r w:rsidRPr="00114E7D">
              <w:rPr>
                <w:rFonts w:ascii="Cambria" w:hAnsi="Cambria"/>
              </w:rPr>
              <w:t>Atlantic Herring</w:t>
            </w:r>
          </w:p>
        </w:tc>
        <w:tc>
          <w:tcPr>
            <w:tcW w:w="1890" w:type="dxa"/>
          </w:tcPr>
          <w:p w14:paraId="3D6398D9" w14:textId="77777777" w:rsidR="00432C6A" w:rsidRPr="00114E7D" w:rsidRDefault="00432C6A" w:rsidP="0072492C">
            <w:pPr>
              <w:rPr>
                <w:rFonts w:ascii="Cambria" w:hAnsi="Cambria"/>
              </w:rPr>
            </w:pPr>
            <w:r w:rsidRPr="00114E7D">
              <w:rPr>
                <w:rFonts w:ascii="Cambria" w:hAnsi="Cambria"/>
              </w:rPr>
              <w:t>Mid-waters</w:t>
            </w:r>
          </w:p>
          <w:p w14:paraId="3D6398DA" w14:textId="77777777" w:rsidR="00432C6A" w:rsidRPr="00114E7D" w:rsidRDefault="00432C6A" w:rsidP="0072492C">
            <w:pPr>
              <w:rPr>
                <w:rFonts w:ascii="Cambria" w:hAnsi="Cambria"/>
              </w:rPr>
            </w:pPr>
          </w:p>
        </w:tc>
        <w:tc>
          <w:tcPr>
            <w:tcW w:w="4050" w:type="dxa"/>
          </w:tcPr>
          <w:p w14:paraId="3D6398DB" w14:textId="77777777" w:rsidR="00432C6A" w:rsidRPr="00114E7D" w:rsidRDefault="00432C6A" w:rsidP="0072492C">
            <w:pPr>
              <w:rPr>
                <w:rFonts w:ascii="Cambria" w:hAnsi="Cambria"/>
              </w:rPr>
            </w:pPr>
            <w:r w:rsidRPr="00114E7D">
              <w:rPr>
                <w:rFonts w:ascii="Cambria" w:hAnsi="Cambria"/>
              </w:rPr>
              <w:t>Zooplankton (shrimp, copepods, larvae of crustaceans)</w:t>
            </w:r>
          </w:p>
        </w:tc>
        <w:tc>
          <w:tcPr>
            <w:tcW w:w="3870" w:type="dxa"/>
          </w:tcPr>
          <w:p w14:paraId="3D6398DC" w14:textId="77777777" w:rsidR="00432C6A" w:rsidRPr="00114E7D" w:rsidRDefault="00432C6A" w:rsidP="0072492C">
            <w:pPr>
              <w:rPr>
                <w:rFonts w:ascii="Cambria" w:hAnsi="Cambria"/>
              </w:rPr>
            </w:pPr>
            <w:r w:rsidRPr="00114E7D">
              <w:rPr>
                <w:rFonts w:ascii="Cambria" w:hAnsi="Cambria"/>
              </w:rPr>
              <w:t>Sand lance, cod, pollock, silver hake, haddock, white hake, striped bass, mackerel, billfish, tuna, salmon, sculpins, winter flounder, dogfish, porbeagle shark, skates. American lobster and starfish eat herring eggs. Marine birds, northern shortfin squid, seals, porpoises and whales</w:t>
            </w:r>
          </w:p>
        </w:tc>
        <w:tc>
          <w:tcPr>
            <w:tcW w:w="2340" w:type="dxa"/>
          </w:tcPr>
          <w:p w14:paraId="3D6398DD" w14:textId="77777777" w:rsidR="00432C6A" w:rsidRPr="00114E7D" w:rsidRDefault="00432C6A" w:rsidP="0072492C">
            <w:pPr>
              <w:rPr>
                <w:rFonts w:ascii="Cambria" w:hAnsi="Cambria"/>
              </w:rPr>
            </w:pPr>
            <w:r w:rsidRPr="00114E7D">
              <w:rPr>
                <w:rFonts w:ascii="Cambria" w:hAnsi="Cambria"/>
              </w:rPr>
              <w:t>Overfishing</w:t>
            </w:r>
          </w:p>
        </w:tc>
      </w:tr>
      <w:tr w:rsidR="00432C6A" w:rsidRPr="00114E7D" w14:paraId="3D6398E6" w14:textId="77777777" w:rsidTr="0072492C">
        <w:tc>
          <w:tcPr>
            <w:tcW w:w="1818" w:type="dxa"/>
          </w:tcPr>
          <w:p w14:paraId="3D6398DF" w14:textId="77777777" w:rsidR="00432C6A" w:rsidRPr="00114E7D" w:rsidRDefault="00432C6A" w:rsidP="0072492C">
            <w:pPr>
              <w:rPr>
                <w:rFonts w:ascii="Cambria" w:hAnsi="Cambria"/>
              </w:rPr>
            </w:pPr>
            <w:r w:rsidRPr="00114E7D">
              <w:rPr>
                <w:rFonts w:ascii="Cambria" w:hAnsi="Cambria"/>
              </w:rPr>
              <w:t>Atlantic Sea Scallops</w:t>
            </w:r>
          </w:p>
        </w:tc>
        <w:tc>
          <w:tcPr>
            <w:tcW w:w="1890" w:type="dxa"/>
          </w:tcPr>
          <w:p w14:paraId="3D6398E0" w14:textId="77777777" w:rsidR="00432C6A" w:rsidRPr="00114E7D" w:rsidRDefault="00432C6A" w:rsidP="0072492C">
            <w:pPr>
              <w:rPr>
                <w:rFonts w:ascii="Cambria" w:hAnsi="Cambria"/>
              </w:rPr>
            </w:pPr>
            <w:r w:rsidRPr="00114E7D">
              <w:rPr>
                <w:rFonts w:ascii="Cambria" w:hAnsi="Cambria"/>
              </w:rPr>
              <w:t>Bottom waters (benthos), sandy or gravelly parts of the ocean floor</w:t>
            </w:r>
          </w:p>
        </w:tc>
        <w:tc>
          <w:tcPr>
            <w:tcW w:w="4050" w:type="dxa"/>
          </w:tcPr>
          <w:p w14:paraId="3D6398E1" w14:textId="77777777" w:rsidR="00432C6A" w:rsidRPr="00114E7D" w:rsidRDefault="00432C6A" w:rsidP="0072492C">
            <w:pPr>
              <w:rPr>
                <w:rFonts w:ascii="Cambria" w:hAnsi="Cambria"/>
              </w:rPr>
            </w:pPr>
            <w:r w:rsidRPr="00114E7D">
              <w:rPr>
                <w:rFonts w:ascii="Cambria" w:hAnsi="Cambria"/>
              </w:rPr>
              <w:t>Phytoplankton</w:t>
            </w:r>
          </w:p>
        </w:tc>
        <w:tc>
          <w:tcPr>
            <w:tcW w:w="3870" w:type="dxa"/>
          </w:tcPr>
          <w:p w14:paraId="3D6398E2" w14:textId="77777777" w:rsidR="00432C6A" w:rsidRPr="00114E7D" w:rsidRDefault="00432C6A" w:rsidP="0072492C">
            <w:pPr>
              <w:rPr>
                <w:rFonts w:ascii="Cambria" w:hAnsi="Cambria"/>
              </w:rPr>
            </w:pPr>
            <w:r w:rsidRPr="00114E7D">
              <w:rPr>
                <w:rFonts w:ascii="Cambria" w:hAnsi="Cambria"/>
              </w:rPr>
              <w:t>Cod, wolfish, eel pout, flounder, crabs, lobster, sea turtles, and sea stars</w:t>
            </w:r>
          </w:p>
        </w:tc>
        <w:tc>
          <w:tcPr>
            <w:tcW w:w="2340" w:type="dxa"/>
          </w:tcPr>
          <w:p w14:paraId="3D6398E3" w14:textId="77777777" w:rsidR="00432C6A" w:rsidRPr="00114E7D" w:rsidRDefault="00432C6A" w:rsidP="0072492C">
            <w:pPr>
              <w:rPr>
                <w:rFonts w:ascii="Cambria" w:hAnsi="Cambria"/>
              </w:rPr>
            </w:pPr>
            <w:r w:rsidRPr="00114E7D">
              <w:rPr>
                <w:rFonts w:ascii="Cambria" w:hAnsi="Cambria"/>
              </w:rPr>
              <w:t>Dredges and trawls destroy habitat</w:t>
            </w:r>
          </w:p>
          <w:p w14:paraId="3D6398E4" w14:textId="77777777" w:rsidR="00432C6A" w:rsidRDefault="00432C6A" w:rsidP="0072492C">
            <w:pPr>
              <w:rPr>
                <w:rFonts w:ascii="Cambria" w:hAnsi="Cambria"/>
              </w:rPr>
            </w:pPr>
            <w:r w:rsidRPr="00114E7D">
              <w:rPr>
                <w:rFonts w:ascii="Cambria" w:hAnsi="Cambria"/>
              </w:rPr>
              <w:t>Bycatch</w:t>
            </w:r>
          </w:p>
          <w:p w14:paraId="3D6398E5" w14:textId="77777777" w:rsidR="00432C6A" w:rsidRPr="00114E7D" w:rsidRDefault="00432C6A" w:rsidP="0072492C">
            <w:pPr>
              <w:rPr>
                <w:rFonts w:ascii="Cambria" w:hAnsi="Cambria"/>
              </w:rPr>
            </w:pPr>
          </w:p>
        </w:tc>
      </w:tr>
      <w:tr w:rsidR="00432C6A" w:rsidRPr="00114E7D" w14:paraId="3D6398EC" w14:textId="77777777" w:rsidTr="0072492C">
        <w:tc>
          <w:tcPr>
            <w:tcW w:w="1818" w:type="dxa"/>
          </w:tcPr>
          <w:p w14:paraId="3D6398E7" w14:textId="77777777" w:rsidR="00432C6A" w:rsidRPr="00114E7D" w:rsidRDefault="00432C6A" w:rsidP="0072492C">
            <w:pPr>
              <w:rPr>
                <w:rFonts w:ascii="Cambria" w:hAnsi="Cambria"/>
              </w:rPr>
            </w:pPr>
            <w:r w:rsidRPr="00114E7D">
              <w:rPr>
                <w:rFonts w:ascii="Cambria" w:hAnsi="Cambria"/>
              </w:rPr>
              <w:t>Northern Gannet</w:t>
            </w:r>
          </w:p>
        </w:tc>
        <w:tc>
          <w:tcPr>
            <w:tcW w:w="1890" w:type="dxa"/>
          </w:tcPr>
          <w:p w14:paraId="3D6398E8" w14:textId="77777777" w:rsidR="00432C6A" w:rsidRPr="00114E7D" w:rsidRDefault="00432C6A" w:rsidP="0072492C">
            <w:pPr>
              <w:rPr>
                <w:rFonts w:ascii="Cambria" w:hAnsi="Cambria"/>
              </w:rPr>
            </w:pPr>
            <w:r w:rsidRPr="00114E7D">
              <w:rPr>
                <w:rFonts w:ascii="Cambria" w:hAnsi="Cambria"/>
              </w:rPr>
              <w:t>Islands and coastal areas</w:t>
            </w:r>
          </w:p>
        </w:tc>
        <w:tc>
          <w:tcPr>
            <w:tcW w:w="4050" w:type="dxa"/>
          </w:tcPr>
          <w:p w14:paraId="3D6398E9" w14:textId="77777777" w:rsidR="00432C6A" w:rsidRPr="00114E7D" w:rsidRDefault="00432C6A" w:rsidP="0072492C">
            <w:pPr>
              <w:rPr>
                <w:rFonts w:ascii="Cambria" w:hAnsi="Cambria"/>
              </w:rPr>
            </w:pPr>
            <w:r w:rsidRPr="00114E7D">
              <w:rPr>
                <w:rFonts w:ascii="Cambria" w:hAnsi="Cambria"/>
              </w:rPr>
              <w:t>Shoaling fish, such as herring and mackerel, squid</w:t>
            </w:r>
          </w:p>
        </w:tc>
        <w:tc>
          <w:tcPr>
            <w:tcW w:w="3870" w:type="dxa"/>
          </w:tcPr>
          <w:p w14:paraId="3D6398EA" w14:textId="77777777" w:rsidR="00432C6A" w:rsidRPr="00114E7D" w:rsidRDefault="00432C6A" w:rsidP="0072492C">
            <w:pPr>
              <w:rPr>
                <w:rFonts w:ascii="Cambria" w:hAnsi="Cambria"/>
              </w:rPr>
            </w:pPr>
            <w:r w:rsidRPr="00114E7D">
              <w:rPr>
                <w:rFonts w:ascii="Cambria" w:hAnsi="Cambria"/>
              </w:rPr>
              <w:t>Eagles</w:t>
            </w:r>
          </w:p>
        </w:tc>
        <w:tc>
          <w:tcPr>
            <w:tcW w:w="2340" w:type="dxa"/>
          </w:tcPr>
          <w:p w14:paraId="3D6398EB" w14:textId="77777777" w:rsidR="00432C6A" w:rsidRPr="00114E7D" w:rsidRDefault="00432C6A" w:rsidP="0072492C">
            <w:pPr>
              <w:rPr>
                <w:rFonts w:ascii="Cambria" w:hAnsi="Cambria"/>
              </w:rPr>
            </w:pPr>
            <w:r w:rsidRPr="00114E7D">
              <w:rPr>
                <w:rFonts w:ascii="Cambria" w:hAnsi="Cambria"/>
              </w:rPr>
              <w:t>None</w:t>
            </w:r>
          </w:p>
        </w:tc>
      </w:tr>
      <w:tr w:rsidR="00432C6A" w:rsidRPr="00114E7D" w14:paraId="3D6398F2" w14:textId="77777777" w:rsidTr="0072492C">
        <w:tc>
          <w:tcPr>
            <w:tcW w:w="1818" w:type="dxa"/>
          </w:tcPr>
          <w:p w14:paraId="3D6398ED" w14:textId="77777777" w:rsidR="00432C6A" w:rsidRPr="00114E7D" w:rsidRDefault="00432C6A" w:rsidP="0072492C">
            <w:pPr>
              <w:rPr>
                <w:rFonts w:ascii="Cambria" w:hAnsi="Cambria"/>
              </w:rPr>
            </w:pPr>
            <w:r w:rsidRPr="00114E7D">
              <w:rPr>
                <w:rFonts w:ascii="Cambria" w:hAnsi="Cambria"/>
              </w:rPr>
              <w:t xml:space="preserve">Harbor Seal </w:t>
            </w:r>
            <w:r w:rsidRPr="00114E7D">
              <w:rPr>
                <w:rFonts w:ascii="Cambria" w:hAnsi="Cambria"/>
              </w:rPr>
              <w:lastRenderedPageBreak/>
              <w:t>(Common Seal)</w:t>
            </w:r>
          </w:p>
        </w:tc>
        <w:tc>
          <w:tcPr>
            <w:tcW w:w="1890" w:type="dxa"/>
          </w:tcPr>
          <w:p w14:paraId="3D6398EE" w14:textId="77777777" w:rsidR="00432C6A" w:rsidRPr="00114E7D" w:rsidRDefault="00432C6A" w:rsidP="0072492C">
            <w:pPr>
              <w:rPr>
                <w:rFonts w:ascii="Cambria" w:hAnsi="Cambria"/>
              </w:rPr>
            </w:pPr>
            <w:r w:rsidRPr="00114E7D">
              <w:rPr>
                <w:rFonts w:ascii="Cambria" w:hAnsi="Cambria"/>
              </w:rPr>
              <w:lastRenderedPageBreak/>
              <w:t>Surface waters</w:t>
            </w:r>
          </w:p>
        </w:tc>
        <w:tc>
          <w:tcPr>
            <w:tcW w:w="4050" w:type="dxa"/>
          </w:tcPr>
          <w:p w14:paraId="3D6398EF" w14:textId="77777777" w:rsidR="00432C6A" w:rsidRPr="00114E7D" w:rsidRDefault="00432C6A" w:rsidP="0072492C">
            <w:pPr>
              <w:rPr>
                <w:rFonts w:ascii="Cambria" w:hAnsi="Cambria"/>
              </w:rPr>
            </w:pPr>
            <w:r w:rsidRPr="00114E7D">
              <w:rPr>
                <w:rFonts w:ascii="Cambria" w:hAnsi="Cambria"/>
              </w:rPr>
              <w:t xml:space="preserve">Menhaden, anchovy, sea bass, herring, </w:t>
            </w:r>
            <w:r w:rsidRPr="00114E7D">
              <w:rPr>
                <w:rFonts w:ascii="Cambria" w:hAnsi="Cambria"/>
              </w:rPr>
              <w:lastRenderedPageBreak/>
              <w:t>mackerel, cod, whiting, flatfish, shrimp, crabs, mollusks, and squid</w:t>
            </w:r>
          </w:p>
        </w:tc>
        <w:tc>
          <w:tcPr>
            <w:tcW w:w="3870" w:type="dxa"/>
          </w:tcPr>
          <w:p w14:paraId="3D6398F0" w14:textId="77777777" w:rsidR="00432C6A" w:rsidRPr="00114E7D" w:rsidRDefault="00432C6A" w:rsidP="0072492C">
            <w:pPr>
              <w:rPr>
                <w:rFonts w:ascii="Cambria" w:hAnsi="Cambria"/>
              </w:rPr>
            </w:pPr>
            <w:r w:rsidRPr="00114E7D">
              <w:rPr>
                <w:rFonts w:ascii="Cambria" w:hAnsi="Cambria"/>
              </w:rPr>
              <w:lastRenderedPageBreak/>
              <w:t>Orcas, great white sharks</w:t>
            </w:r>
          </w:p>
        </w:tc>
        <w:tc>
          <w:tcPr>
            <w:tcW w:w="2340" w:type="dxa"/>
          </w:tcPr>
          <w:p w14:paraId="3D6398F1" w14:textId="77777777" w:rsidR="00432C6A" w:rsidRPr="00114E7D" w:rsidRDefault="00432C6A" w:rsidP="0072492C">
            <w:pPr>
              <w:rPr>
                <w:rFonts w:ascii="Cambria" w:hAnsi="Cambria"/>
              </w:rPr>
            </w:pPr>
            <w:r w:rsidRPr="00114E7D">
              <w:rPr>
                <w:rFonts w:ascii="Cambria" w:hAnsi="Cambria"/>
              </w:rPr>
              <w:t>Disease, bycatch</w:t>
            </w:r>
          </w:p>
        </w:tc>
      </w:tr>
      <w:tr w:rsidR="00432C6A" w:rsidRPr="00114E7D" w14:paraId="3D6398F8" w14:textId="77777777" w:rsidTr="0072492C">
        <w:tc>
          <w:tcPr>
            <w:tcW w:w="1818" w:type="dxa"/>
          </w:tcPr>
          <w:p w14:paraId="3D6398F3" w14:textId="77777777" w:rsidR="00432C6A" w:rsidRPr="00114E7D" w:rsidRDefault="00432C6A" w:rsidP="0072492C">
            <w:pPr>
              <w:rPr>
                <w:rFonts w:ascii="Cambria" w:hAnsi="Cambria"/>
              </w:rPr>
            </w:pPr>
            <w:r w:rsidRPr="00114E7D">
              <w:rPr>
                <w:rFonts w:ascii="Cambria" w:hAnsi="Cambria"/>
              </w:rPr>
              <w:t>Leatherback Sea Turtle</w:t>
            </w:r>
          </w:p>
        </w:tc>
        <w:tc>
          <w:tcPr>
            <w:tcW w:w="1890" w:type="dxa"/>
          </w:tcPr>
          <w:p w14:paraId="3D6398F4" w14:textId="77777777" w:rsidR="00432C6A" w:rsidRPr="00114E7D" w:rsidRDefault="00432C6A" w:rsidP="0072492C">
            <w:pPr>
              <w:rPr>
                <w:rFonts w:ascii="Cambria" w:hAnsi="Cambria"/>
              </w:rPr>
            </w:pPr>
            <w:r w:rsidRPr="00114E7D">
              <w:rPr>
                <w:rFonts w:ascii="Cambria" w:hAnsi="Cambria"/>
              </w:rPr>
              <w:t xml:space="preserve">Surface waters, but can dive to depths up to 1000 meters </w:t>
            </w:r>
          </w:p>
        </w:tc>
        <w:tc>
          <w:tcPr>
            <w:tcW w:w="4050" w:type="dxa"/>
          </w:tcPr>
          <w:p w14:paraId="3D6398F5" w14:textId="77777777" w:rsidR="00432C6A" w:rsidRPr="00114E7D" w:rsidRDefault="00432C6A" w:rsidP="0072492C">
            <w:pPr>
              <w:rPr>
                <w:rFonts w:ascii="Cambria" w:hAnsi="Cambria"/>
              </w:rPr>
            </w:pPr>
            <w:r w:rsidRPr="00114E7D">
              <w:rPr>
                <w:rFonts w:ascii="Cambria" w:hAnsi="Cambria"/>
              </w:rPr>
              <w:t>Jellyfish</w:t>
            </w:r>
          </w:p>
        </w:tc>
        <w:tc>
          <w:tcPr>
            <w:tcW w:w="3870" w:type="dxa"/>
          </w:tcPr>
          <w:p w14:paraId="3D6398F6" w14:textId="77777777" w:rsidR="00432C6A" w:rsidRPr="00114E7D" w:rsidRDefault="00432C6A" w:rsidP="0072492C">
            <w:pPr>
              <w:rPr>
                <w:rFonts w:ascii="Cambria" w:hAnsi="Cambria"/>
              </w:rPr>
            </w:pPr>
            <w:r w:rsidRPr="00114E7D">
              <w:rPr>
                <w:rFonts w:ascii="Cambria" w:hAnsi="Cambria"/>
              </w:rPr>
              <w:t xml:space="preserve">Occasionally preyed upon by orcas, great white sharks, tiger sharks </w:t>
            </w:r>
          </w:p>
        </w:tc>
        <w:tc>
          <w:tcPr>
            <w:tcW w:w="2340" w:type="dxa"/>
          </w:tcPr>
          <w:p w14:paraId="3D6398F7" w14:textId="77777777" w:rsidR="00432C6A" w:rsidRPr="00114E7D" w:rsidRDefault="00432C6A" w:rsidP="0072492C">
            <w:pPr>
              <w:rPr>
                <w:rFonts w:ascii="Cambria" w:hAnsi="Cambria"/>
              </w:rPr>
            </w:pPr>
            <w:r w:rsidRPr="00114E7D">
              <w:rPr>
                <w:rFonts w:ascii="Cambria" w:hAnsi="Cambria"/>
              </w:rPr>
              <w:t>Plastic bags floating in the ocean</w:t>
            </w:r>
          </w:p>
        </w:tc>
      </w:tr>
      <w:tr w:rsidR="00432C6A" w:rsidRPr="00114E7D" w14:paraId="3D6398FE" w14:textId="77777777" w:rsidTr="0072492C">
        <w:tc>
          <w:tcPr>
            <w:tcW w:w="1818" w:type="dxa"/>
          </w:tcPr>
          <w:p w14:paraId="3D6398F9" w14:textId="77777777" w:rsidR="00432C6A" w:rsidRPr="00114E7D" w:rsidRDefault="00432C6A" w:rsidP="0072492C">
            <w:pPr>
              <w:rPr>
                <w:rFonts w:ascii="Cambria" w:hAnsi="Cambria"/>
              </w:rPr>
            </w:pPr>
            <w:r w:rsidRPr="00114E7D">
              <w:rPr>
                <w:rFonts w:ascii="Cambria" w:hAnsi="Cambria"/>
              </w:rPr>
              <w:t xml:space="preserve">Lion’s Mane Jellyfish </w:t>
            </w:r>
          </w:p>
        </w:tc>
        <w:tc>
          <w:tcPr>
            <w:tcW w:w="1890" w:type="dxa"/>
          </w:tcPr>
          <w:p w14:paraId="3D6398FA" w14:textId="77777777" w:rsidR="00432C6A" w:rsidRPr="00114E7D" w:rsidRDefault="00432C6A" w:rsidP="0072492C">
            <w:pPr>
              <w:rPr>
                <w:rFonts w:ascii="Cambria" w:hAnsi="Cambria"/>
              </w:rPr>
            </w:pPr>
            <w:r w:rsidRPr="00114E7D">
              <w:rPr>
                <w:rFonts w:ascii="Cambria" w:hAnsi="Cambria"/>
              </w:rPr>
              <w:t>Surface waters</w:t>
            </w:r>
          </w:p>
        </w:tc>
        <w:tc>
          <w:tcPr>
            <w:tcW w:w="4050" w:type="dxa"/>
          </w:tcPr>
          <w:p w14:paraId="3D6398FB" w14:textId="77777777" w:rsidR="00432C6A" w:rsidRPr="00114E7D" w:rsidRDefault="00432C6A" w:rsidP="0072492C">
            <w:pPr>
              <w:rPr>
                <w:rFonts w:ascii="Cambria" w:hAnsi="Cambria"/>
              </w:rPr>
            </w:pPr>
            <w:r w:rsidRPr="00114E7D">
              <w:rPr>
                <w:rFonts w:ascii="Cambria" w:hAnsi="Cambria"/>
              </w:rPr>
              <w:t>Zooplankton, crustaceans, fish eggs, larval fish, small fish, other jellyfish</w:t>
            </w:r>
          </w:p>
        </w:tc>
        <w:tc>
          <w:tcPr>
            <w:tcW w:w="3870" w:type="dxa"/>
          </w:tcPr>
          <w:p w14:paraId="3D6398FC" w14:textId="77777777" w:rsidR="00432C6A" w:rsidRPr="00114E7D" w:rsidRDefault="00432C6A" w:rsidP="0072492C">
            <w:pPr>
              <w:rPr>
                <w:rFonts w:ascii="Cambria" w:hAnsi="Cambria"/>
              </w:rPr>
            </w:pPr>
            <w:r w:rsidRPr="00114E7D">
              <w:rPr>
                <w:rFonts w:ascii="Cambria" w:hAnsi="Cambria"/>
              </w:rPr>
              <w:t>Leatherback sea turtle, sea birds</w:t>
            </w:r>
          </w:p>
        </w:tc>
        <w:tc>
          <w:tcPr>
            <w:tcW w:w="2340" w:type="dxa"/>
          </w:tcPr>
          <w:p w14:paraId="3D6398FD" w14:textId="77777777" w:rsidR="00432C6A" w:rsidRPr="00114E7D" w:rsidRDefault="00432C6A" w:rsidP="0072492C">
            <w:pPr>
              <w:rPr>
                <w:rFonts w:ascii="Cambria" w:hAnsi="Cambria"/>
              </w:rPr>
            </w:pPr>
            <w:r w:rsidRPr="00114E7D">
              <w:rPr>
                <w:rFonts w:ascii="Cambria" w:hAnsi="Cambria"/>
              </w:rPr>
              <w:t>None</w:t>
            </w:r>
          </w:p>
        </w:tc>
      </w:tr>
      <w:tr w:rsidR="00432C6A" w:rsidRPr="00114E7D" w14:paraId="3D639905" w14:textId="77777777" w:rsidTr="0072492C">
        <w:tc>
          <w:tcPr>
            <w:tcW w:w="1818" w:type="dxa"/>
          </w:tcPr>
          <w:p w14:paraId="3D6398FF" w14:textId="77777777" w:rsidR="00432C6A" w:rsidRPr="00114E7D" w:rsidRDefault="00432C6A" w:rsidP="0072492C">
            <w:pPr>
              <w:rPr>
                <w:rFonts w:ascii="Cambria" w:hAnsi="Cambria"/>
              </w:rPr>
            </w:pPr>
            <w:r w:rsidRPr="00114E7D">
              <w:rPr>
                <w:rFonts w:ascii="Cambria" w:hAnsi="Cambria"/>
              </w:rPr>
              <w:t xml:space="preserve">Long-finned Squid </w:t>
            </w:r>
          </w:p>
        </w:tc>
        <w:tc>
          <w:tcPr>
            <w:tcW w:w="1890" w:type="dxa"/>
          </w:tcPr>
          <w:p w14:paraId="3D639900" w14:textId="77777777" w:rsidR="00432C6A" w:rsidRPr="00114E7D" w:rsidRDefault="00432C6A" w:rsidP="0072492C">
            <w:pPr>
              <w:rPr>
                <w:rFonts w:ascii="Cambria" w:hAnsi="Cambria"/>
              </w:rPr>
            </w:pPr>
            <w:r w:rsidRPr="00114E7D">
              <w:rPr>
                <w:rFonts w:ascii="Cambria" w:hAnsi="Cambria"/>
              </w:rPr>
              <w:t>Mid-waters over sandy or muddy habitats</w:t>
            </w:r>
          </w:p>
        </w:tc>
        <w:tc>
          <w:tcPr>
            <w:tcW w:w="4050" w:type="dxa"/>
          </w:tcPr>
          <w:p w14:paraId="3D639901" w14:textId="77777777" w:rsidR="00432C6A" w:rsidRPr="00114E7D" w:rsidRDefault="00432C6A" w:rsidP="0072492C">
            <w:pPr>
              <w:rPr>
                <w:rFonts w:ascii="Cambria" w:hAnsi="Cambria"/>
              </w:rPr>
            </w:pPr>
            <w:r w:rsidRPr="00114E7D">
              <w:rPr>
                <w:rFonts w:ascii="Cambria" w:hAnsi="Cambria"/>
              </w:rPr>
              <w:t>Crustaceans (like crabs) and small fish (silver hake, mackerel, herring, menhaden, sand lance, bay anchovy, weakfish,  and silversides)</w:t>
            </w:r>
          </w:p>
        </w:tc>
        <w:tc>
          <w:tcPr>
            <w:tcW w:w="3870" w:type="dxa"/>
          </w:tcPr>
          <w:p w14:paraId="3D639902" w14:textId="77777777" w:rsidR="00432C6A" w:rsidRPr="00114E7D" w:rsidRDefault="00432C6A" w:rsidP="0072492C">
            <w:pPr>
              <w:rPr>
                <w:rFonts w:ascii="Cambria" w:hAnsi="Cambria"/>
              </w:rPr>
            </w:pPr>
            <w:r w:rsidRPr="00114E7D">
              <w:rPr>
                <w:rFonts w:ascii="Cambria" w:hAnsi="Cambria"/>
              </w:rPr>
              <w:t>Marine mammals (longfin pilot whale, common dolphin) diving birds, finfish species (bluefish, sea bass, mackerel, cod, haddock, Pollock, silver hake, red hake, sea raven, spiny dogfish, angel shark, goosefish, dogfish, and flounder)</w:t>
            </w:r>
          </w:p>
          <w:p w14:paraId="3D639903" w14:textId="77777777" w:rsidR="00432C6A" w:rsidRPr="00114E7D" w:rsidRDefault="00432C6A" w:rsidP="0072492C">
            <w:pPr>
              <w:rPr>
                <w:rFonts w:ascii="Cambria" w:hAnsi="Cambria"/>
              </w:rPr>
            </w:pPr>
          </w:p>
        </w:tc>
        <w:tc>
          <w:tcPr>
            <w:tcW w:w="2340" w:type="dxa"/>
          </w:tcPr>
          <w:p w14:paraId="3D639904" w14:textId="77777777" w:rsidR="00432C6A" w:rsidRPr="00114E7D" w:rsidRDefault="00432C6A" w:rsidP="0072492C">
            <w:pPr>
              <w:rPr>
                <w:rFonts w:ascii="Cambria" w:hAnsi="Cambria"/>
              </w:rPr>
            </w:pPr>
            <w:r w:rsidRPr="00114E7D">
              <w:rPr>
                <w:rFonts w:ascii="Cambria" w:hAnsi="Cambria"/>
              </w:rPr>
              <w:t>Sensitive to changing environmental conditions; overfishing</w:t>
            </w:r>
          </w:p>
        </w:tc>
      </w:tr>
      <w:tr w:rsidR="00432C6A" w:rsidRPr="00114E7D" w14:paraId="3D63990B" w14:textId="77777777" w:rsidTr="0072492C">
        <w:tc>
          <w:tcPr>
            <w:tcW w:w="1818" w:type="dxa"/>
          </w:tcPr>
          <w:p w14:paraId="3D639906" w14:textId="77777777" w:rsidR="00432C6A" w:rsidRPr="00114E7D" w:rsidRDefault="00432C6A" w:rsidP="0072492C">
            <w:pPr>
              <w:rPr>
                <w:rFonts w:ascii="Cambria" w:hAnsi="Cambria"/>
              </w:rPr>
            </w:pPr>
            <w:r w:rsidRPr="00114E7D">
              <w:rPr>
                <w:rFonts w:ascii="Cambria" w:hAnsi="Cambria"/>
              </w:rPr>
              <w:t>North Atlantic Right Whale</w:t>
            </w:r>
          </w:p>
        </w:tc>
        <w:tc>
          <w:tcPr>
            <w:tcW w:w="1890" w:type="dxa"/>
          </w:tcPr>
          <w:p w14:paraId="3D639907" w14:textId="77777777" w:rsidR="00432C6A" w:rsidRPr="00114E7D" w:rsidRDefault="00432C6A" w:rsidP="0072492C">
            <w:pPr>
              <w:rPr>
                <w:rFonts w:ascii="Cambria" w:hAnsi="Cambria"/>
              </w:rPr>
            </w:pPr>
            <w:r w:rsidRPr="00114E7D">
              <w:rPr>
                <w:rFonts w:ascii="Cambria" w:hAnsi="Cambria"/>
              </w:rPr>
              <w:t>Coastal shelf waters</w:t>
            </w:r>
          </w:p>
        </w:tc>
        <w:tc>
          <w:tcPr>
            <w:tcW w:w="4050" w:type="dxa"/>
          </w:tcPr>
          <w:p w14:paraId="3D639908" w14:textId="77777777" w:rsidR="00432C6A" w:rsidRPr="00114E7D" w:rsidRDefault="00432C6A" w:rsidP="0072492C">
            <w:pPr>
              <w:rPr>
                <w:rFonts w:ascii="Cambria" w:hAnsi="Cambria"/>
              </w:rPr>
            </w:pPr>
            <w:r w:rsidRPr="00114E7D">
              <w:rPr>
                <w:rFonts w:ascii="Cambria" w:hAnsi="Cambria"/>
              </w:rPr>
              <w:t>Zooplankton (like krill and copepods)</w:t>
            </w:r>
          </w:p>
        </w:tc>
        <w:tc>
          <w:tcPr>
            <w:tcW w:w="3870" w:type="dxa"/>
          </w:tcPr>
          <w:p w14:paraId="3D639909" w14:textId="77777777" w:rsidR="00432C6A" w:rsidRPr="00114E7D" w:rsidRDefault="00432C6A" w:rsidP="0072492C">
            <w:pPr>
              <w:rPr>
                <w:rFonts w:ascii="Cambria" w:hAnsi="Cambria"/>
              </w:rPr>
            </w:pPr>
            <w:r w:rsidRPr="00114E7D">
              <w:rPr>
                <w:rFonts w:ascii="Cambria" w:hAnsi="Cambria"/>
              </w:rPr>
              <w:t>Orcas and large sharks may occasionally hunt calves</w:t>
            </w:r>
          </w:p>
        </w:tc>
        <w:tc>
          <w:tcPr>
            <w:tcW w:w="2340" w:type="dxa"/>
          </w:tcPr>
          <w:p w14:paraId="3D63990A" w14:textId="77777777" w:rsidR="00432C6A" w:rsidRPr="00114E7D" w:rsidRDefault="00432C6A" w:rsidP="0072492C">
            <w:pPr>
              <w:rPr>
                <w:rFonts w:ascii="Cambria" w:hAnsi="Cambria"/>
              </w:rPr>
            </w:pPr>
            <w:r w:rsidRPr="00114E7D">
              <w:rPr>
                <w:rFonts w:ascii="Cambria" w:hAnsi="Cambria"/>
              </w:rPr>
              <w:t>Vessel strikes and entanglement in fishing gear</w:t>
            </w:r>
          </w:p>
        </w:tc>
      </w:tr>
      <w:tr w:rsidR="00432C6A" w:rsidRPr="00114E7D" w14:paraId="3D639911" w14:textId="77777777" w:rsidTr="0072492C">
        <w:tc>
          <w:tcPr>
            <w:tcW w:w="1818" w:type="dxa"/>
          </w:tcPr>
          <w:p w14:paraId="3D63990C" w14:textId="77777777" w:rsidR="00432C6A" w:rsidRPr="00114E7D" w:rsidRDefault="00432C6A" w:rsidP="0072492C">
            <w:pPr>
              <w:rPr>
                <w:rFonts w:ascii="Cambria" w:hAnsi="Cambria"/>
              </w:rPr>
            </w:pPr>
            <w:r w:rsidRPr="00114E7D">
              <w:rPr>
                <w:rFonts w:ascii="Cambria" w:hAnsi="Cambria"/>
              </w:rPr>
              <w:t xml:space="preserve">Ocean </w:t>
            </w:r>
            <w:proofErr w:type="spellStart"/>
            <w:r w:rsidRPr="00114E7D">
              <w:rPr>
                <w:rFonts w:ascii="Cambria" w:hAnsi="Cambria"/>
              </w:rPr>
              <w:t>Quahoag</w:t>
            </w:r>
            <w:proofErr w:type="spellEnd"/>
          </w:p>
        </w:tc>
        <w:tc>
          <w:tcPr>
            <w:tcW w:w="1890" w:type="dxa"/>
          </w:tcPr>
          <w:p w14:paraId="3D63990D" w14:textId="77777777" w:rsidR="00432C6A" w:rsidRPr="00114E7D" w:rsidRDefault="00432C6A" w:rsidP="0072492C">
            <w:pPr>
              <w:rPr>
                <w:rFonts w:ascii="Cambria" w:hAnsi="Cambria"/>
              </w:rPr>
            </w:pPr>
            <w:r w:rsidRPr="00114E7D">
              <w:rPr>
                <w:rFonts w:ascii="Cambria" w:hAnsi="Cambria"/>
              </w:rPr>
              <w:t>Ocean floor in areas covered by sediment, especially fine sand</w:t>
            </w:r>
          </w:p>
        </w:tc>
        <w:tc>
          <w:tcPr>
            <w:tcW w:w="4050" w:type="dxa"/>
          </w:tcPr>
          <w:p w14:paraId="3D63990E" w14:textId="77777777" w:rsidR="00432C6A" w:rsidRPr="00114E7D" w:rsidRDefault="00432C6A" w:rsidP="0072492C">
            <w:pPr>
              <w:rPr>
                <w:rFonts w:ascii="Cambria" w:hAnsi="Cambria"/>
              </w:rPr>
            </w:pPr>
            <w:r w:rsidRPr="00114E7D">
              <w:rPr>
                <w:rFonts w:ascii="Cambria" w:hAnsi="Cambria"/>
              </w:rPr>
              <w:t>Phytoplankton</w:t>
            </w:r>
          </w:p>
        </w:tc>
        <w:tc>
          <w:tcPr>
            <w:tcW w:w="3870" w:type="dxa"/>
          </w:tcPr>
          <w:p w14:paraId="3D63990F" w14:textId="77777777" w:rsidR="00432C6A" w:rsidRPr="00114E7D" w:rsidRDefault="00432C6A" w:rsidP="0072492C">
            <w:pPr>
              <w:rPr>
                <w:rFonts w:ascii="Cambria" w:hAnsi="Cambria"/>
              </w:rPr>
            </w:pPr>
            <w:r w:rsidRPr="00114E7D">
              <w:rPr>
                <w:rFonts w:ascii="Cambria" w:hAnsi="Cambria"/>
              </w:rPr>
              <w:t>Rock crabs, sea stars, haddock, cod, ocean pout, and longhorn sculpin</w:t>
            </w:r>
          </w:p>
        </w:tc>
        <w:tc>
          <w:tcPr>
            <w:tcW w:w="2340" w:type="dxa"/>
          </w:tcPr>
          <w:p w14:paraId="3D639910" w14:textId="77777777" w:rsidR="00432C6A" w:rsidRPr="00114E7D" w:rsidRDefault="00432C6A" w:rsidP="0072492C">
            <w:pPr>
              <w:rPr>
                <w:rFonts w:ascii="Cambria" w:hAnsi="Cambria"/>
              </w:rPr>
            </w:pPr>
            <w:r w:rsidRPr="00114E7D">
              <w:rPr>
                <w:rFonts w:ascii="Cambria" w:hAnsi="Cambria"/>
              </w:rPr>
              <w:t>Bycatch</w:t>
            </w:r>
          </w:p>
        </w:tc>
      </w:tr>
      <w:tr w:rsidR="00432C6A" w:rsidRPr="00114E7D" w14:paraId="3D639918" w14:textId="77777777" w:rsidTr="0072492C">
        <w:tc>
          <w:tcPr>
            <w:tcW w:w="1818" w:type="dxa"/>
          </w:tcPr>
          <w:p w14:paraId="3D639912" w14:textId="77777777" w:rsidR="00432C6A" w:rsidRPr="00114E7D" w:rsidRDefault="00432C6A" w:rsidP="0072492C">
            <w:pPr>
              <w:rPr>
                <w:rFonts w:ascii="Cambria" w:hAnsi="Cambria"/>
              </w:rPr>
            </w:pPr>
            <w:r w:rsidRPr="00114E7D">
              <w:rPr>
                <w:rFonts w:ascii="Cambria" w:hAnsi="Cambria"/>
              </w:rPr>
              <w:t>Phytoplankton</w:t>
            </w:r>
          </w:p>
        </w:tc>
        <w:tc>
          <w:tcPr>
            <w:tcW w:w="1890" w:type="dxa"/>
          </w:tcPr>
          <w:p w14:paraId="3D639913" w14:textId="77777777" w:rsidR="00432C6A" w:rsidRPr="00114E7D" w:rsidRDefault="00432C6A" w:rsidP="0072492C">
            <w:pPr>
              <w:rPr>
                <w:rFonts w:ascii="Cambria" w:hAnsi="Cambria"/>
              </w:rPr>
            </w:pPr>
            <w:r w:rsidRPr="00114E7D">
              <w:rPr>
                <w:rFonts w:ascii="Cambria" w:hAnsi="Cambria"/>
              </w:rPr>
              <w:t>Surface waters</w:t>
            </w:r>
          </w:p>
        </w:tc>
        <w:tc>
          <w:tcPr>
            <w:tcW w:w="4050" w:type="dxa"/>
          </w:tcPr>
          <w:p w14:paraId="3D639914" w14:textId="77777777" w:rsidR="00432C6A" w:rsidRPr="00114E7D" w:rsidRDefault="00432C6A" w:rsidP="0072492C">
            <w:pPr>
              <w:rPr>
                <w:rFonts w:ascii="Cambria" w:hAnsi="Cambria"/>
              </w:rPr>
            </w:pPr>
            <w:r w:rsidRPr="00114E7D">
              <w:rPr>
                <w:rFonts w:ascii="Cambria" w:hAnsi="Cambria"/>
              </w:rPr>
              <w:t>Phytoplankton are plant-like organisms that make their own food from sunlight, nutrients and carbon dioxide (primary producers). They contain chlorophyll.</w:t>
            </w:r>
          </w:p>
        </w:tc>
        <w:tc>
          <w:tcPr>
            <w:tcW w:w="3870" w:type="dxa"/>
          </w:tcPr>
          <w:p w14:paraId="3D639915" w14:textId="77777777" w:rsidR="00432C6A" w:rsidRPr="00114E7D" w:rsidRDefault="00432C6A" w:rsidP="0072492C">
            <w:pPr>
              <w:rPr>
                <w:rFonts w:ascii="Cambria" w:hAnsi="Cambria"/>
              </w:rPr>
            </w:pPr>
            <w:r w:rsidRPr="00114E7D">
              <w:rPr>
                <w:rFonts w:ascii="Cambria" w:hAnsi="Cambria"/>
              </w:rPr>
              <w:t>Zooplankton</w:t>
            </w:r>
          </w:p>
        </w:tc>
        <w:tc>
          <w:tcPr>
            <w:tcW w:w="2340" w:type="dxa"/>
          </w:tcPr>
          <w:p w14:paraId="3D639916" w14:textId="77777777" w:rsidR="00432C6A" w:rsidRPr="00114E7D" w:rsidRDefault="00432C6A" w:rsidP="0072492C">
            <w:pPr>
              <w:rPr>
                <w:rFonts w:ascii="Cambria" w:hAnsi="Cambria"/>
              </w:rPr>
            </w:pPr>
            <w:r w:rsidRPr="00114E7D">
              <w:rPr>
                <w:rFonts w:ascii="Cambria" w:hAnsi="Cambria"/>
              </w:rPr>
              <w:t>Ocean acidification</w:t>
            </w:r>
          </w:p>
          <w:p w14:paraId="3D639917" w14:textId="77777777" w:rsidR="00432C6A" w:rsidRPr="00114E7D" w:rsidRDefault="00432C6A" w:rsidP="0072492C">
            <w:pPr>
              <w:rPr>
                <w:rFonts w:ascii="Cambria" w:hAnsi="Cambria"/>
              </w:rPr>
            </w:pPr>
            <w:r w:rsidRPr="00114E7D">
              <w:rPr>
                <w:rFonts w:ascii="Cambria" w:hAnsi="Cambria"/>
              </w:rPr>
              <w:t>Changes in water temperature</w:t>
            </w:r>
          </w:p>
        </w:tc>
      </w:tr>
      <w:tr w:rsidR="00432C6A" w:rsidRPr="00114E7D" w14:paraId="3D63991F" w14:textId="77777777" w:rsidTr="0072492C">
        <w:tc>
          <w:tcPr>
            <w:tcW w:w="1818" w:type="dxa"/>
          </w:tcPr>
          <w:p w14:paraId="3D639919" w14:textId="77777777" w:rsidR="00432C6A" w:rsidRPr="00114E7D" w:rsidRDefault="00432C6A" w:rsidP="0072492C">
            <w:pPr>
              <w:rPr>
                <w:rFonts w:ascii="Cambria" w:hAnsi="Cambria"/>
              </w:rPr>
            </w:pPr>
            <w:r w:rsidRPr="00114E7D">
              <w:rPr>
                <w:rFonts w:ascii="Cambria" w:hAnsi="Cambria"/>
              </w:rPr>
              <w:t xml:space="preserve">Zooplankton </w:t>
            </w:r>
          </w:p>
        </w:tc>
        <w:tc>
          <w:tcPr>
            <w:tcW w:w="1890" w:type="dxa"/>
          </w:tcPr>
          <w:p w14:paraId="3D63991A" w14:textId="77777777" w:rsidR="00432C6A" w:rsidRPr="00114E7D" w:rsidRDefault="00432C6A" w:rsidP="0072492C">
            <w:pPr>
              <w:rPr>
                <w:rFonts w:ascii="Cambria" w:hAnsi="Cambria"/>
              </w:rPr>
            </w:pPr>
            <w:r w:rsidRPr="00114E7D">
              <w:rPr>
                <w:rFonts w:ascii="Cambria" w:hAnsi="Cambria"/>
              </w:rPr>
              <w:t>Surface waters</w:t>
            </w:r>
          </w:p>
        </w:tc>
        <w:tc>
          <w:tcPr>
            <w:tcW w:w="4050" w:type="dxa"/>
          </w:tcPr>
          <w:p w14:paraId="3D63991B" w14:textId="77777777" w:rsidR="00432C6A" w:rsidRPr="00114E7D" w:rsidRDefault="00432C6A" w:rsidP="0072492C">
            <w:pPr>
              <w:rPr>
                <w:rFonts w:ascii="Cambria" w:hAnsi="Cambria"/>
              </w:rPr>
            </w:pPr>
            <w:r w:rsidRPr="00114E7D">
              <w:rPr>
                <w:rFonts w:ascii="Cambria" w:hAnsi="Cambria"/>
              </w:rPr>
              <w:t>Phytoplankton</w:t>
            </w:r>
          </w:p>
        </w:tc>
        <w:tc>
          <w:tcPr>
            <w:tcW w:w="3870" w:type="dxa"/>
          </w:tcPr>
          <w:p w14:paraId="3D63991C" w14:textId="77777777" w:rsidR="00432C6A" w:rsidRPr="00114E7D" w:rsidRDefault="00432C6A" w:rsidP="0072492C">
            <w:pPr>
              <w:rPr>
                <w:rFonts w:ascii="Cambria" w:hAnsi="Cambria"/>
              </w:rPr>
            </w:pPr>
            <w:r w:rsidRPr="00114E7D">
              <w:rPr>
                <w:rFonts w:ascii="Cambria" w:hAnsi="Cambria"/>
              </w:rPr>
              <w:t>Fish, sea birds, seals, squid, and North Atlantic right whale</w:t>
            </w:r>
          </w:p>
        </w:tc>
        <w:tc>
          <w:tcPr>
            <w:tcW w:w="2340" w:type="dxa"/>
          </w:tcPr>
          <w:p w14:paraId="3D63991D" w14:textId="77777777" w:rsidR="00432C6A" w:rsidRPr="00114E7D" w:rsidRDefault="00432C6A" w:rsidP="0072492C">
            <w:pPr>
              <w:rPr>
                <w:rFonts w:ascii="Cambria" w:hAnsi="Cambria"/>
              </w:rPr>
            </w:pPr>
            <w:r w:rsidRPr="00114E7D">
              <w:rPr>
                <w:rFonts w:ascii="Cambria" w:hAnsi="Cambria"/>
              </w:rPr>
              <w:t>Ocean acidification</w:t>
            </w:r>
          </w:p>
          <w:p w14:paraId="3D63991E" w14:textId="77777777" w:rsidR="00432C6A" w:rsidRPr="00114E7D" w:rsidRDefault="00432C6A" w:rsidP="0072492C">
            <w:pPr>
              <w:rPr>
                <w:rFonts w:ascii="Cambria" w:hAnsi="Cambria"/>
              </w:rPr>
            </w:pPr>
            <w:r w:rsidRPr="00114E7D">
              <w:rPr>
                <w:rFonts w:ascii="Cambria" w:hAnsi="Cambria"/>
              </w:rPr>
              <w:t>Changes in water temperature</w:t>
            </w:r>
          </w:p>
        </w:tc>
      </w:tr>
    </w:tbl>
    <w:p w14:paraId="3D639920" w14:textId="77777777" w:rsidR="00432C6A" w:rsidRDefault="00432C6A" w:rsidP="00432C6A">
      <w:pPr>
        <w:spacing w:line="240" w:lineRule="auto"/>
        <w:rPr>
          <w:rFonts w:ascii="Cambria" w:hAnsi="Cambria"/>
          <w:sz w:val="20"/>
          <w:szCs w:val="20"/>
          <w:u w:val="single"/>
        </w:rPr>
      </w:pPr>
    </w:p>
    <w:p w14:paraId="3D639921" w14:textId="77777777" w:rsidR="00432C6A" w:rsidRPr="00F72C3D" w:rsidRDefault="00432C6A" w:rsidP="00432C6A">
      <w:pPr>
        <w:spacing w:line="240" w:lineRule="auto"/>
        <w:rPr>
          <w:rFonts w:ascii="Cambria" w:hAnsi="Cambria"/>
          <w:sz w:val="24"/>
          <w:szCs w:val="24"/>
        </w:rPr>
      </w:pPr>
      <w:r w:rsidRPr="00F72C3D">
        <w:rPr>
          <w:rFonts w:ascii="Cambria" w:hAnsi="Cambria"/>
          <w:sz w:val="24"/>
          <w:szCs w:val="24"/>
          <w:u w:val="single"/>
        </w:rPr>
        <w:lastRenderedPageBreak/>
        <w:t>Sources</w:t>
      </w:r>
      <w:r w:rsidRPr="00F72C3D">
        <w:rPr>
          <w:rFonts w:ascii="Cambria" w:hAnsi="Cambria"/>
          <w:sz w:val="24"/>
          <w:szCs w:val="24"/>
        </w:rPr>
        <w:t>:</w:t>
      </w:r>
    </w:p>
    <w:p w14:paraId="3D639922" w14:textId="77777777" w:rsidR="00432C6A" w:rsidRPr="00F72C3D" w:rsidRDefault="00432C6A" w:rsidP="004E56F2">
      <w:pPr>
        <w:pStyle w:val="ListParagraph"/>
        <w:numPr>
          <w:ilvl w:val="0"/>
          <w:numId w:val="4"/>
        </w:numPr>
        <w:spacing w:after="0" w:line="240" w:lineRule="auto"/>
        <w:rPr>
          <w:rFonts w:ascii="Cambria" w:hAnsi="Cambria"/>
          <w:sz w:val="24"/>
          <w:szCs w:val="24"/>
        </w:rPr>
      </w:pPr>
      <w:proofErr w:type="spellStart"/>
      <w:r w:rsidRPr="00F72C3D">
        <w:rPr>
          <w:rFonts w:ascii="Cambria" w:hAnsi="Cambria"/>
          <w:sz w:val="24"/>
          <w:szCs w:val="24"/>
        </w:rPr>
        <w:t>ARKive</w:t>
      </w:r>
      <w:proofErr w:type="spellEnd"/>
      <w:r w:rsidRPr="00F72C3D">
        <w:rPr>
          <w:rFonts w:ascii="Cambria" w:hAnsi="Cambria"/>
          <w:sz w:val="24"/>
          <w:szCs w:val="24"/>
        </w:rPr>
        <w:t xml:space="preserve">, </w:t>
      </w:r>
      <w:hyperlink r:id="rId118" w:history="1">
        <w:r w:rsidRPr="00F72C3D">
          <w:rPr>
            <w:rStyle w:val="Hyperlink"/>
            <w:rFonts w:ascii="Cambria" w:hAnsi="Cambria"/>
            <w:sz w:val="24"/>
            <w:szCs w:val="24"/>
          </w:rPr>
          <w:t>http://www.arkive.org/</w:t>
        </w:r>
      </w:hyperlink>
      <w:r w:rsidRPr="00F72C3D">
        <w:rPr>
          <w:rFonts w:ascii="Cambria" w:hAnsi="Cambria"/>
          <w:sz w:val="24"/>
          <w:szCs w:val="24"/>
        </w:rPr>
        <w:t>.</w:t>
      </w:r>
    </w:p>
    <w:p w14:paraId="3D639923" w14:textId="77777777" w:rsidR="00432C6A" w:rsidRPr="00F72C3D" w:rsidRDefault="00432C6A" w:rsidP="004E56F2">
      <w:pPr>
        <w:pStyle w:val="ListParagraph"/>
        <w:numPr>
          <w:ilvl w:val="0"/>
          <w:numId w:val="4"/>
        </w:numPr>
        <w:spacing w:after="0" w:line="240" w:lineRule="auto"/>
        <w:rPr>
          <w:rFonts w:ascii="Cambria" w:hAnsi="Cambria"/>
          <w:sz w:val="24"/>
          <w:szCs w:val="24"/>
        </w:rPr>
      </w:pPr>
      <w:proofErr w:type="spellStart"/>
      <w:r w:rsidRPr="00F72C3D">
        <w:rPr>
          <w:rFonts w:ascii="Cambria" w:hAnsi="Cambria"/>
          <w:sz w:val="24"/>
          <w:szCs w:val="24"/>
        </w:rPr>
        <w:t>Fishwatch</w:t>
      </w:r>
      <w:proofErr w:type="spellEnd"/>
      <w:r w:rsidRPr="00F72C3D">
        <w:rPr>
          <w:rFonts w:ascii="Cambria" w:hAnsi="Cambria"/>
          <w:sz w:val="24"/>
          <w:szCs w:val="24"/>
        </w:rPr>
        <w:t xml:space="preserve">, Seafood Profiles, </w:t>
      </w:r>
      <w:hyperlink r:id="rId119" w:history="1">
        <w:r w:rsidRPr="00F72C3D">
          <w:rPr>
            <w:rStyle w:val="Hyperlink"/>
            <w:rFonts w:ascii="Cambria" w:hAnsi="Cambria"/>
            <w:sz w:val="24"/>
            <w:szCs w:val="24"/>
          </w:rPr>
          <w:t>http://www.fishwatch.gov/seafood_profiles/index.htm</w:t>
        </w:r>
      </w:hyperlink>
      <w:r w:rsidRPr="00F72C3D">
        <w:rPr>
          <w:rFonts w:ascii="Cambria" w:hAnsi="Cambria"/>
          <w:sz w:val="24"/>
          <w:szCs w:val="24"/>
        </w:rPr>
        <w:t>.</w:t>
      </w:r>
    </w:p>
    <w:p w14:paraId="3D639924" w14:textId="77777777" w:rsidR="00432C6A" w:rsidRPr="00F72C3D" w:rsidRDefault="00432C6A" w:rsidP="004E56F2">
      <w:pPr>
        <w:pStyle w:val="ListParagraph"/>
        <w:numPr>
          <w:ilvl w:val="0"/>
          <w:numId w:val="4"/>
        </w:numPr>
        <w:spacing w:after="0" w:line="240" w:lineRule="auto"/>
        <w:rPr>
          <w:rFonts w:ascii="Cambria" w:hAnsi="Cambria"/>
          <w:sz w:val="24"/>
          <w:szCs w:val="24"/>
        </w:rPr>
      </w:pPr>
      <w:r w:rsidRPr="00F72C3D">
        <w:rPr>
          <w:rFonts w:ascii="Cambria" w:hAnsi="Cambria"/>
          <w:sz w:val="24"/>
          <w:szCs w:val="24"/>
        </w:rPr>
        <w:t>Mooney-</w:t>
      </w:r>
      <w:proofErr w:type="spellStart"/>
      <w:r w:rsidRPr="00F72C3D">
        <w:rPr>
          <w:rFonts w:ascii="Cambria" w:hAnsi="Cambria"/>
          <w:sz w:val="24"/>
          <w:szCs w:val="24"/>
        </w:rPr>
        <w:t>Seus</w:t>
      </w:r>
      <w:proofErr w:type="spellEnd"/>
      <w:r w:rsidRPr="00F72C3D">
        <w:rPr>
          <w:rFonts w:ascii="Cambria" w:hAnsi="Cambria"/>
          <w:sz w:val="24"/>
          <w:szCs w:val="24"/>
        </w:rPr>
        <w:t xml:space="preserve"> et al. </w:t>
      </w:r>
      <w:r w:rsidRPr="00F72C3D">
        <w:rPr>
          <w:rFonts w:ascii="Cambria" w:hAnsi="Cambria"/>
          <w:i/>
          <w:sz w:val="24"/>
          <w:szCs w:val="24"/>
        </w:rPr>
        <w:t>Beyond Our Shores: Catching Fish in New England Waters</w:t>
      </w:r>
      <w:r w:rsidRPr="00F72C3D">
        <w:rPr>
          <w:rFonts w:ascii="Cambria" w:hAnsi="Cambria"/>
          <w:sz w:val="24"/>
          <w:szCs w:val="24"/>
        </w:rPr>
        <w:t xml:space="preserve">. Chelsea, </w:t>
      </w:r>
      <w:proofErr w:type="spellStart"/>
      <w:r w:rsidRPr="00F72C3D">
        <w:rPr>
          <w:rFonts w:ascii="Cambria" w:hAnsi="Cambria"/>
          <w:sz w:val="24"/>
          <w:szCs w:val="24"/>
        </w:rPr>
        <w:t>MA:Shawmut</w:t>
      </w:r>
      <w:proofErr w:type="spellEnd"/>
      <w:r w:rsidRPr="00F72C3D">
        <w:rPr>
          <w:rFonts w:ascii="Cambria" w:hAnsi="Cambria"/>
          <w:sz w:val="24"/>
          <w:szCs w:val="24"/>
        </w:rPr>
        <w:t xml:space="preserve"> Printing, 2000.</w:t>
      </w:r>
    </w:p>
    <w:p w14:paraId="3D639925" w14:textId="77777777" w:rsidR="00432C6A" w:rsidRPr="002E41C6" w:rsidRDefault="00432C6A" w:rsidP="00432C6A">
      <w:pPr>
        <w:jc w:val="center"/>
        <w:rPr>
          <w:rFonts w:ascii="Gill Sans" w:hAnsi="Gill Sans"/>
          <w:sz w:val="24"/>
          <w:szCs w:val="24"/>
        </w:rPr>
      </w:pPr>
    </w:p>
    <w:p w14:paraId="3D639926" w14:textId="77777777" w:rsidR="00432C6A" w:rsidRDefault="00432C6A" w:rsidP="00432C6A">
      <w:pPr>
        <w:jc w:val="center"/>
        <w:rPr>
          <w:rFonts w:ascii="Gill Sans" w:hAnsi="Gill Sans"/>
          <w:sz w:val="24"/>
          <w:szCs w:val="24"/>
        </w:rPr>
      </w:pPr>
    </w:p>
    <w:p w14:paraId="3D639927" w14:textId="77777777" w:rsidR="00432C6A" w:rsidRDefault="00432C6A" w:rsidP="00432C6A">
      <w:pPr>
        <w:jc w:val="center"/>
        <w:rPr>
          <w:rFonts w:ascii="Gill Sans" w:hAnsi="Gill Sans"/>
          <w:sz w:val="24"/>
          <w:szCs w:val="24"/>
        </w:rPr>
      </w:pPr>
    </w:p>
    <w:p w14:paraId="3D639928" w14:textId="77777777" w:rsidR="00432C6A" w:rsidRDefault="00432C6A" w:rsidP="00432C6A">
      <w:pPr>
        <w:jc w:val="center"/>
        <w:rPr>
          <w:rFonts w:ascii="Cambria" w:hAnsi="Cambria"/>
          <w:b/>
          <w:sz w:val="24"/>
          <w:szCs w:val="24"/>
        </w:rPr>
      </w:pPr>
    </w:p>
    <w:p w14:paraId="3D639929" w14:textId="77777777" w:rsidR="00432C6A" w:rsidRDefault="00432C6A" w:rsidP="00432C6A">
      <w:pPr>
        <w:jc w:val="center"/>
        <w:rPr>
          <w:rFonts w:ascii="Cambria" w:hAnsi="Cambria"/>
          <w:b/>
          <w:sz w:val="24"/>
          <w:szCs w:val="24"/>
        </w:rPr>
      </w:pPr>
    </w:p>
    <w:p w14:paraId="3D63992A" w14:textId="77777777" w:rsidR="00432C6A" w:rsidRDefault="00432C6A" w:rsidP="00432C6A">
      <w:pPr>
        <w:jc w:val="center"/>
        <w:rPr>
          <w:rFonts w:ascii="Cambria" w:hAnsi="Cambria"/>
          <w:b/>
          <w:sz w:val="24"/>
          <w:szCs w:val="24"/>
        </w:rPr>
      </w:pPr>
    </w:p>
    <w:p w14:paraId="3D63992B" w14:textId="77777777" w:rsidR="00432C6A" w:rsidRDefault="00432C6A" w:rsidP="00432C6A">
      <w:pPr>
        <w:jc w:val="center"/>
        <w:rPr>
          <w:rFonts w:ascii="Cambria" w:hAnsi="Cambria"/>
          <w:b/>
          <w:sz w:val="24"/>
          <w:szCs w:val="24"/>
        </w:rPr>
      </w:pPr>
    </w:p>
    <w:p w14:paraId="3D63992C" w14:textId="77777777" w:rsidR="00432C6A" w:rsidRDefault="00432C6A" w:rsidP="00432C6A">
      <w:pPr>
        <w:jc w:val="center"/>
        <w:rPr>
          <w:rFonts w:ascii="Cambria" w:hAnsi="Cambria"/>
          <w:b/>
          <w:sz w:val="24"/>
          <w:szCs w:val="24"/>
        </w:rPr>
      </w:pPr>
    </w:p>
    <w:p w14:paraId="3D63992D" w14:textId="77777777" w:rsidR="00432C6A" w:rsidRDefault="00432C6A" w:rsidP="00432C6A">
      <w:pPr>
        <w:jc w:val="center"/>
        <w:rPr>
          <w:rFonts w:ascii="Cambria" w:hAnsi="Cambria"/>
          <w:b/>
          <w:sz w:val="24"/>
          <w:szCs w:val="24"/>
        </w:rPr>
      </w:pPr>
    </w:p>
    <w:p w14:paraId="3D63992E" w14:textId="77777777" w:rsidR="00432C6A" w:rsidRDefault="00432C6A" w:rsidP="00432C6A">
      <w:pPr>
        <w:jc w:val="center"/>
        <w:rPr>
          <w:rFonts w:ascii="Cambria" w:hAnsi="Cambria"/>
          <w:b/>
          <w:sz w:val="24"/>
          <w:szCs w:val="24"/>
        </w:rPr>
      </w:pPr>
    </w:p>
    <w:p w14:paraId="3D63992F" w14:textId="77777777" w:rsidR="00432C6A" w:rsidRPr="00984FCA" w:rsidRDefault="00432C6A" w:rsidP="00432C6A">
      <w:pPr>
        <w:jc w:val="center"/>
        <w:rPr>
          <w:rFonts w:ascii="Cambria" w:hAnsi="Cambria"/>
          <w:b/>
          <w:sz w:val="24"/>
          <w:szCs w:val="24"/>
          <w:lang w:val="fr-FR"/>
        </w:rPr>
      </w:pPr>
      <w:r w:rsidRPr="00D872DA">
        <w:rPr>
          <w:rFonts w:ascii="Cambria" w:hAnsi="Cambria"/>
          <w:b/>
          <w:sz w:val="24"/>
          <w:szCs w:val="24"/>
        </w:rPr>
        <w:t>Lesson</w:t>
      </w:r>
      <w:r w:rsidRPr="00984FCA">
        <w:rPr>
          <w:rFonts w:ascii="Cambria" w:hAnsi="Cambria"/>
          <w:b/>
          <w:sz w:val="24"/>
          <w:szCs w:val="24"/>
          <w:lang w:val="fr-FR"/>
        </w:rPr>
        <w:t xml:space="preserve"> 5 &amp; 7</w:t>
      </w:r>
      <w:r>
        <w:rPr>
          <w:rFonts w:ascii="Cambria" w:hAnsi="Cambria"/>
          <w:b/>
          <w:sz w:val="24"/>
          <w:szCs w:val="24"/>
          <w:lang w:val="fr-FR"/>
        </w:rPr>
        <w:t xml:space="preserve">: </w:t>
      </w:r>
      <w:r w:rsidRPr="00D872DA">
        <w:rPr>
          <w:rFonts w:ascii="Cambria" w:hAnsi="Cambria"/>
          <w:b/>
          <w:sz w:val="24"/>
          <w:szCs w:val="24"/>
        </w:rPr>
        <w:t>Sanctuaries</w:t>
      </w:r>
      <w:r w:rsidRPr="00D872DA">
        <w:rPr>
          <w:rFonts w:ascii="Cambria" w:hAnsi="Cambria"/>
          <w:b/>
          <w:sz w:val="24"/>
          <w:szCs w:val="24"/>
          <w:lang w:val="fr-FR"/>
        </w:rPr>
        <w:t xml:space="preserve"> Satellite </w:t>
      </w:r>
      <w:r w:rsidRPr="00D872DA">
        <w:rPr>
          <w:rFonts w:ascii="Cambria" w:hAnsi="Cambria"/>
          <w:b/>
          <w:sz w:val="24"/>
          <w:szCs w:val="24"/>
        </w:rPr>
        <w:t>Map</w:t>
      </w:r>
    </w:p>
    <w:p w14:paraId="3D639930" w14:textId="77777777" w:rsidR="00432C6A" w:rsidRPr="00984FCA" w:rsidRDefault="00432C6A" w:rsidP="00432C6A">
      <w:pPr>
        <w:jc w:val="center"/>
        <w:rPr>
          <w:rFonts w:ascii="Cambria" w:hAnsi="Cambria"/>
          <w:b/>
          <w:sz w:val="24"/>
          <w:szCs w:val="24"/>
          <w:lang w:val="fr-FR"/>
        </w:rPr>
      </w:pPr>
      <w:r>
        <w:rPr>
          <w:rFonts w:ascii="Cambria" w:hAnsi="Cambria"/>
          <w:b/>
          <w:noProof/>
          <w:sz w:val="24"/>
          <w:szCs w:val="24"/>
          <w:lang w:eastAsia="en-US"/>
        </w:rPr>
        <w:lastRenderedPageBreak/>
        <w:drawing>
          <wp:inline distT="0" distB="0" distL="0" distR="0" wp14:anchorId="3D639D03" wp14:editId="3D639D04">
            <wp:extent cx="7162800" cy="4800600"/>
            <wp:effectExtent l="19050" t="0" r="0" b="0"/>
            <wp:docPr id="107" name="Picture 3" descr="National Marine Sanctuari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DESE Model Unit Work 2014-2015:THE OCEAN SYSTEM:Original Unit:Lesson 5-Intro to Stellwagen:A2. National Marine Sanctuaries map.jpg"/>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7162800" cy="4800600"/>
                    </a:xfrm>
                    <a:prstGeom prst="rect">
                      <a:avLst/>
                    </a:prstGeom>
                    <a:noFill/>
                    <a:ln>
                      <a:noFill/>
                    </a:ln>
                    <a:extLst>
                      <a:ext uri="{53640926-AAD7-44D8-BBD7-CCE9431645EC}">
                        <a14:shadowObscured xmlns:a14="http://schemas.microsoft.com/office/drawing/2010/main"/>
                      </a:ext>
                    </a:extLst>
                  </pic:spPr>
                </pic:pic>
              </a:graphicData>
            </a:graphic>
          </wp:inline>
        </w:drawing>
      </w:r>
    </w:p>
    <w:p w14:paraId="3D639931" w14:textId="77777777" w:rsidR="00432C6A" w:rsidRDefault="00432C6A" w:rsidP="00432C6A">
      <w:pPr>
        <w:spacing w:line="240" w:lineRule="auto"/>
        <w:jc w:val="center"/>
        <w:rPr>
          <w:rFonts w:ascii="Cambria" w:hAnsi="Cambria"/>
          <w:sz w:val="24"/>
          <w:szCs w:val="24"/>
          <w:lang w:val="fr-FR"/>
        </w:rPr>
      </w:pPr>
      <w:r w:rsidRPr="003422B5">
        <w:rPr>
          <w:rFonts w:ascii="Cambria" w:hAnsi="Cambria"/>
          <w:sz w:val="24"/>
          <w:szCs w:val="24"/>
          <w:lang w:val="fr-FR"/>
        </w:rPr>
        <w:t xml:space="preserve">Source : NOAA, </w:t>
      </w:r>
      <w:hyperlink r:id="rId121" w:history="1">
        <w:r w:rsidRPr="003422B5">
          <w:rPr>
            <w:rStyle w:val="Hyperlink"/>
            <w:rFonts w:ascii="Cambria" w:hAnsi="Cambria"/>
            <w:sz w:val="24"/>
            <w:szCs w:val="24"/>
            <w:lang w:val="fr-FR"/>
          </w:rPr>
          <w:t>http://montereybay.noaa.gov/materials/maps.html</w:t>
        </w:r>
      </w:hyperlink>
    </w:p>
    <w:p w14:paraId="3D639932" w14:textId="77777777" w:rsidR="00432C6A" w:rsidRPr="00984FCA" w:rsidRDefault="00432C6A" w:rsidP="00432C6A">
      <w:pPr>
        <w:jc w:val="center"/>
        <w:rPr>
          <w:rFonts w:ascii="Cambria" w:hAnsi="Cambria"/>
          <w:b/>
          <w:sz w:val="24"/>
          <w:szCs w:val="24"/>
          <w:lang w:val="fr-FR"/>
        </w:rPr>
      </w:pPr>
    </w:p>
    <w:p w14:paraId="3D639933" w14:textId="77777777" w:rsidR="00432C6A" w:rsidRPr="00984FCA" w:rsidRDefault="00432C6A" w:rsidP="00432C6A">
      <w:pPr>
        <w:jc w:val="center"/>
        <w:rPr>
          <w:rFonts w:ascii="Cambria" w:hAnsi="Cambria"/>
          <w:b/>
          <w:sz w:val="24"/>
          <w:szCs w:val="24"/>
          <w:lang w:val="fr-FR"/>
        </w:rPr>
      </w:pPr>
    </w:p>
    <w:p w14:paraId="3D639934" w14:textId="77777777" w:rsidR="00432C6A" w:rsidRPr="00763C69" w:rsidRDefault="00432C6A" w:rsidP="00432C6A">
      <w:pPr>
        <w:jc w:val="center"/>
        <w:rPr>
          <w:rFonts w:ascii="Cambria" w:hAnsi="Cambria"/>
          <w:b/>
          <w:sz w:val="24"/>
          <w:szCs w:val="24"/>
        </w:rPr>
      </w:pPr>
      <w:r w:rsidRPr="00763C69">
        <w:rPr>
          <w:rFonts w:ascii="Cambria" w:hAnsi="Cambria"/>
          <w:b/>
          <w:sz w:val="24"/>
          <w:szCs w:val="24"/>
        </w:rPr>
        <w:t>Lesson 7-</w:t>
      </w:r>
      <w:r>
        <w:rPr>
          <w:rFonts w:ascii="Cambria" w:hAnsi="Cambria"/>
          <w:b/>
          <w:sz w:val="24"/>
          <w:szCs w:val="24"/>
        </w:rPr>
        <w:t xml:space="preserve"> </w:t>
      </w:r>
      <w:r w:rsidRPr="00763C69">
        <w:rPr>
          <w:rFonts w:ascii="Cambria" w:hAnsi="Cambria"/>
          <w:b/>
          <w:sz w:val="24"/>
          <w:szCs w:val="24"/>
        </w:rPr>
        <w:t>National Marine Sanctuaries Student Project Worksheet</w:t>
      </w:r>
    </w:p>
    <w:p w14:paraId="3D639935" w14:textId="77777777" w:rsidR="00432C6A" w:rsidRPr="00763C69" w:rsidRDefault="00432C6A" w:rsidP="00432C6A">
      <w:pPr>
        <w:rPr>
          <w:rFonts w:ascii="Cambria" w:hAnsi="Cambria"/>
          <w:sz w:val="24"/>
          <w:szCs w:val="24"/>
        </w:rPr>
      </w:pPr>
    </w:p>
    <w:p w14:paraId="3D639936" w14:textId="77777777" w:rsidR="00432C6A" w:rsidRPr="00763C69" w:rsidRDefault="00432C6A" w:rsidP="00432C6A">
      <w:pPr>
        <w:rPr>
          <w:rFonts w:ascii="Cambria" w:hAnsi="Cambria"/>
          <w:sz w:val="24"/>
          <w:szCs w:val="24"/>
        </w:rPr>
      </w:pPr>
      <w:r w:rsidRPr="00763C69">
        <w:rPr>
          <w:rFonts w:ascii="Cambria" w:hAnsi="Cambria"/>
          <w:sz w:val="24"/>
          <w:szCs w:val="24"/>
        </w:rPr>
        <w:t>Name: _________________________________</w:t>
      </w:r>
    </w:p>
    <w:p w14:paraId="3D639937" w14:textId="77777777" w:rsidR="00432C6A" w:rsidRPr="00763C69" w:rsidRDefault="00432C6A" w:rsidP="00432C6A">
      <w:pPr>
        <w:widowControl w:val="0"/>
        <w:autoSpaceDE w:val="0"/>
        <w:autoSpaceDN w:val="0"/>
        <w:adjustRightInd w:val="0"/>
        <w:rPr>
          <w:rFonts w:ascii="Cambria" w:hAnsi="Cambria" w:cs="GILFFO+TimesNewRoman"/>
          <w:color w:val="000000"/>
          <w:sz w:val="24"/>
          <w:szCs w:val="24"/>
        </w:rPr>
      </w:pPr>
      <w:r w:rsidRPr="00763C69">
        <w:rPr>
          <w:rFonts w:ascii="Cambria" w:hAnsi="Cambria" w:cs="GILFFO+TimesNewRoman"/>
          <w:color w:val="000000"/>
          <w:sz w:val="24"/>
          <w:szCs w:val="24"/>
        </w:rPr>
        <w:t xml:space="preserve">Your group will create a poster of one of the National Marine Sanctuaries being protected by the National Oceanic and Atmospheric Administration’s (NOAA) National Marine Sanctuary Program. For each marine sanctuary, you will find an introductory page, a link to an informational sheet, and a link to one or more websites that will give you more information about that sanctuary. Your poster should address all of the questions contained in the chart below. </w:t>
      </w:r>
    </w:p>
    <w:p w14:paraId="3D639938" w14:textId="77777777" w:rsidR="00432C6A" w:rsidRPr="00763C69" w:rsidRDefault="00432C6A" w:rsidP="00432C6A">
      <w:pPr>
        <w:widowControl w:val="0"/>
        <w:autoSpaceDE w:val="0"/>
        <w:autoSpaceDN w:val="0"/>
        <w:adjustRightInd w:val="0"/>
        <w:rPr>
          <w:rFonts w:ascii="Cambria" w:hAnsi="Cambria" w:cs="GILFFO+TimesNewRoman"/>
          <w:color w:val="000000"/>
          <w:sz w:val="24"/>
          <w:szCs w:val="24"/>
        </w:rPr>
      </w:pPr>
      <w:r w:rsidRPr="00763C69">
        <w:rPr>
          <w:rFonts w:ascii="Cambria" w:hAnsi="Cambria" w:cs="GILFFO+TimesNewRoman"/>
          <w:color w:val="000000"/>
          <w:sz w:val="24"/>
          <w:szCs w:val="24"/>
        </w:rPr>
        <w:t xml:space="preserve">The resources you will need can be accessed from the following page: </w:t>
      </w:r>
      <w:hyperlink r:id="rId122" w:history="1">
        <w:r w:rsidRPr="00763C69">
          <w:rPr>
            <w:rStyle w:val="Hyperlink"/>
            <w:rFonts w:ascii="Cambria" w:hAnsi="Cambria" w:cs="GILFFO+TimesNewRoman"/>
            <w:sz w:val="24"/>
            <w:szCs w:val="24"/>
          </w:rPr>
          <w:t>http://sanctuaries.noaa.gov</w:t>
        </w:r>
      </w:hyperlink>
    </w:p>
    <w:p w14:paraId="3D639939" w14:textId="77777777" w:rsidR="00432C6A" w:rsidRPr="00763C69" w:rsidRDefault="00432C6A" w:rsidP="00432C6A">
      <w:pPr>
        <w:rPr>
          <w:rFonts w:ascii="Cambria" w:hAnsi="Cambria"/>
          <w:sz w:val="24"/>
          <w:szCs w:val="24"/>
        </w:rPr>
      </w:pPr>
      <w:r w:rsidRPr="00763C69">
        <w:rPr>
          <w:rFonts w:ascii="Cambria" w:hAnsi="Cambria"/>
          <w:sz w:val="24"/>
          <w:szCs w:val="24"/>
        </w:rPr>
        <w:t>Fill out the chart as you explore the website to help you gather the information you will need.</w:t>
      </w:r>
    </w:p>
    <w:tbl>
      <w:tblPr>
        <w:tblStyle w:val="TableGrid"/>
        <w:tblW w:w="0" w:type="auto"/>
        <w:tblLook w:val="04A0" w:firstRow="1" w:lastRow="0" w:firstColumn="1" w:lastColumn="0" w:noHBand="0" w:noVBand="1"/>
      </w:tblPr>
      <w:tblGrid>
        <w:gridCol w:w="14238"/>
      </w:tblGrid>
      <w:tr w:rsidR="00432C6A" w:rsidRPr="00763C69" w14:paraId="3D63993D" w14:textId="77777777" w:rsidTr="0072492C">
        <w:tc>
          <w:tcPr>
            <w:tcW w:w="14238" w:type="dxa"/>
          </w:tcPr>
          <w:p w14:paraId="3D63993A" w14:textId="77777777" w:rsidR="00432C6A" w:rsidRPr="00763C69" w:rsidRDefault="00432C6A" w:rsidP="0072492C">
            <w:pPr>
              <w:rPr>
                <w:rFonts w:ascii="Cambria" w:hAnsi="Cambria"/>
                <w:sz w:val="24"/>
                <w:szCs w:val="24"/>
              </w:rPr>
            </w:pPr>
            <w:r w:rsidRPr="00763C69">
              <w:rPr>
                <w:rFonts w:ascii="Cambria" w:hAnsi="Cambria"/>
                <w:sz w:val="24"/>
                <w:szCs w:val="24"/>
              </w:rPr>
              <w:t>What is the name of the marine sanctuary?</w:t>
            </w:r>
          </w:p>
          <w:p w14:paraId="3D63993B" w14:textId="77777777" w:rsidR="00432C6A" w:rsidRDefault="00432C6A" w:rsidP="0072492C">
            <w:pPr>
              <w:rPr>
                <w:rFonts w:ascii="Cambria" w:hAnsi="Cambria"/>
                <w:sz w:val="24"/>
                <w:szCs w:val="24"/>
              </w:rPr>
            </w:pPr>
          </w:p>
          <w:p w14:paraId="3D63993C" w14:textId="77777777" w:rsidR="00432C6A" w:rsidRPr="00763C69" w:rsidRDefault="00432C6A" w:rsidP="0072492C">
            <w:pPr>
              <w:rPr>
                <w:rFonts w:ascii="Cambria" w:hAnsi="Cambria"/>
                <w:sz w:val="24"/>
                <w:szCs w:val="24"/>
              </w:rPr>
            </w:pPr>
          </w:p>
        </w:tc>
      </w:tr>
      <w:tr w:rsidR="00432C6A" w:rsidRPr="00763C69" w14:paraId="3D639942" w14:textId="77777777" w:rsidTr="0072492C">
        <w:tc>
          <w:tcPr>
            <w:tcW w:w="14238" w:type="dxa"/>
          </w:tcPr>
          <w:p w14:paraId="3D63993E" w14:textId="77777777" w:rsidR="00432C6A" w:rsidRPr="00763C69" w:rsidRDefault="00432C6A" w:rsidP="0072492C">
            <w:pPr>
              <w:rPr>
                <w:rFonts w:ascii="Cambria" w:hAnsi="Cambria"/>
                <w:sz w:val="24"/>
                <w:szCs w:val="24"/>
              </w:rPr>
            </w:pPr>
            <w:r w:rsidRPr="00763C69">
              <w:rPr>
                <w:rFonts w:ascii="Cambria" w:hAnsi="Cambria"/>
                <w:sz w:val="24"/>
                <w:szCs w:val="24"/>
              </w:rPr>
              <w:t>Where is it located?</w:t>
            </w:r>
          </w:p>
          <w:p w14:paraId="3D63993F" w14:textId="77777777" w:rsidR="00432C6A" w:rsidRDefault="00432C6A" w:rsidP="0072492C">
            <w:pPr>
              <w:rPr>
                <w:rFonts w:ascii="Cambria" w:hAnsi="Cambria"/>
                <w:sz w:val="24"/>
                <w:szCs w:val="24"/>
              </w:rPr>
            </w:pPr>
          </w:p>
          <w:p w14:paraId="3D639940" w14:textId="77777777" w:rsidR="00432C6A" w:rsidRDefault="00432C6A" w:rsidP="0072492C">
            <w:pPr>
              <w:rPr>
                <w:rFonts w:ascii="Cambria" w:hAnsi="Cambria"/>
                <w:sz w:val="24"/>
                <w:szCs w:val="24"/>
              </w:rPr>
            </w:pPr>
          </w:p>
          <w:p w14:paraId="3D639941" w14:textId="77777777" w:rsidR="00432C6A" w:rsidRPr="00763C69" w:rsidRDefault="00432C6A" w:rsidP="0072492C">
            <w:pPr>
              <w:rPr>
                <w:rFonts w:ascii="Cambria" w:hAnsi="Cambria"/>
                <w:sz w:val="24"/>
                <w:szCs w:val="24"/>
              </w:rPr>
            </w:pPr>
          </w:p>
        </w:tc>
      </w:tr>
      <w:tr w:rsidR="00432C6A" w:rsidRPr="00763C69" w14:paraId="3D639947" w14:textId="77777777" w:rsidTr="0072492C">
        <w:tc>
          <w:tcPr>
            <w:tcW w:w="14238" w:type="dxa"/>
          </w:tcPr>
          <w:p w14:paraId="3D639943" w14:textId="77777777" w:rsidR="00432C6A" w:rsidRPr="00763C69" w:rsidRDefault="00432C6A" w:rsidP="0072492C">
            <w:pPr>
              <w:rPr>
                <w:rFonts w:ascii="Cambria" w:hAnsi="Cambria"/>
                <w:sz w:val="24"/>
                <w:szCs w:val="24"/>
              </w:rPr>
            </w:pPr>
            <w:r w:rsidRPr="00763C69">
              <w:rPr>
                <w:rFonts w:ascii="Cambria" w:hAnsi="Cambria"/>
                <w:sz w:val="24"/>
                <w:szCs w:val="24"/>
              </w:rPr>
              <w:t>What kinds of habitats are found there?</w:t>
            </w:r>
          </w:p>
          <w:p w14:paraId="3D639944" w14:textId="77777777" w:rsidR="00432C6A" w:rsidRDefault="00432C6A" w:rsidP="0072492C">
            <w:pPr>
              <w:rPr>
                <w:rFonts w:ascii="Cambria" w:hAnsi="Cambria"/>
                <w:sz w:val="24"/>
                <w:szCs w:val="24"/>
              </w:rPr>
            </w:pPr>
          </w:p>
          <w:p w14:paraId="3D639945" w14:textId="77777777" w:rsidR="00432C6A" w:rsidRDefault="00432C6A" w:rsidP="0072492C">
            <w:pPr>
              <w:rPr>
                <w:rFonts w:ascii="Cambria" w:hAnsi="Cambria"/>
                <w:sz w:val="24"/>
                <w:szCs w:val="24"/>
              </w:rPr>
            </w:pPr>
          </w:p>
          <w:p w14:paraId="3D639946" w14:textId="77777777" w:rsidR="00432C6A" w:rsidRPr="00763C69" w:rsidRDefault="00432C6A" w:rsidP="0072492C">
            <w:pPr>
              <w:rPr>
                <w:rFonts w:ascii="Cambria" w:hAnsi="Cambria"/>
                <w:sz w:val="24"/>
                <w:szCs w:val="24"/>
              </w:rPr>
            </w:pPr>
          </w:p>
        </w:tc>
      </w:tr>
      <w:tr w:rsidR="00432C6A" w:rsidRPr="00763C69" w14:paraId="3D63994D" w14:textId="77777777" w:rsidTr="0072492C">
        <w:tc>
          <w:tcPr>
            <w:tcW w:w="14238" w:type="dxa"/>
          </w:tcPr>
          <w:p w14:paraId="3D639948" w14:textId="77777777" w:rsidR="00432C6A" w:rsidRPr="00763C69" w:rsidRDefault="00432C6A" w:rsidP="0072492C">
            <w:pPr>
              <w:rPr>
                <w:rFonts w:ascii="Cambria" w:hAnsi="Cambria"/>
                <w:sz w:val="24"/>
                <w:szCs w:val="24"/>
              </w:rPr>
            </w:pPr>
            <w:r w:rsidRPr="00763C69">
              <w:rPr>
                <w:rFonts w:ascii="Cambria" w:hAnsi="Cambria"/>
                <w:sz w:val="24"/>
                <w:szCs w:val="24"/>
              </w:rPr>
              <w:t>What key species are found there?</w:t>
            </w:r>
          </w:p>
          <w:p w14:paraId="3D639949" w14:textId="77777777" w:rsidR="00432C6A" w:rsidRPr="00763C69" w:rsidRDefault="00432C6A" w:rsidP="0072492C">
            <w:pPr>
              <w:rPr>
                <w:rFonts w:ascii="Cambria" w:hAnsi="Cambria"/>
                <w:sz w:val="24"/>
                <w:szCs w:val="24"/>
              </w:rPr>
            </w:pPr>
          </w:p>
          <w:p w14:paraId="3D63994A" w14:textId="77777777" w:rsidR="00432C6A" w:rsidRDefault="00432C6A" w:rsidP="0072492C">
            <w:pPr>
              <w:rPr>
                <w:rFonts w:ascii="Cambria" w:hAnsi="Cambria"/>
                <w:sz w:val="24"/>
                <w:szCs w:val="24"/>
              </w:rPr>
            </w:pPr>
          </w:p>
          <w:p w14:paraId="3D63994B" w14:textId="77777777" w:rsidR="00432C6A" w:rsidRPr="00763C69" w:rsidRDefault="00432C6A" w:rsidP="0072492C">
            <w:pPr>
              <w:rPr>
                <w:rFonts w:ascii="Cambria" w:hAnsi="Cambria"/>
                <w:sz w:val="24"/>
                <w:szCs w:val="24"/>
              </w:rPr>
            </w:pPr>
          </w:p>
          <w:p w14:paraId="3D63994C" w14:textId="77777777" w:rsidR="00432C6A" w:rsidRPr="00763C69" w:rsidRDefault="00432C6A" w:rsidP="0072492C">
            <w:pPr>
              <w:rPr>
                <w:rFonts w:ascii="Cambria" w:hAnsi="Cambria"/>
                <w:sz w:val="24"/>
                <w:szCs w:val="24"/>
              </w:rPr>
            </w:pPr>
          </w:p>
        </w:tc>
      </w:tr>
      <w:tr w:rsidR="00432C6A" w:rsidRPr="00763C69" w14:paraId="3D639954" w14:textId="77777777" w:rsidTr="0072492C">
        <w:tc>
          <w:tcPr>
            <w:tcW w:w="14238" w:type="dxa"/>
          </w:tcPr>
          <w:p w14:paraId="3D63994E" w14:textId="77777777" w:rsidR="00432C6A" w:rsidRPr="00763C69" w:rsidRDefault="00432C6A" w:rsidP="0072492C">
            <w:pPr>
              <w:rPr>
                <w:rFonts w:ascii="Cambria" w:hAnsi="Cambria"/>
                <w:sz w:val="24"/>
                <w:szCs w:val="24"/>
              </w:rPr>
            </w:pPr>
            <w:r w:rsidRPr="00763C69">
              <w:rPr>
                <w:rFonts w:ascii="Cambria" w:hAnsi="Cambria"/>
                <w:sz w:val="24"/>
                <w:szCs w:val="24"/>
              </w:rPr>
              <w:lastRenderedPageBreak/>
              <w:t>How do these species interact with one another?</w:t>
            </w:r>
          </w:p>
          <w:p w14:paraId="3D63994F" w14:textId="77777777" w:rsidR="00432C6A" w:rsidRDefault="00432C6A" w:rsidP="0072492C">
            <w:pPr>
              <w:rPr>
                <w:rFonts w:ascii="Cambria" w:hAnsi="Cambria"/>
                <w:sz w:val="24"/>
                <w:szCs w:val="24"/>
              </w:rPr>
            </w:pPr>
          </w:p>
          <w:p w14:paraId="3D639950" w14:textId="77777777" w:rsidR="00432C6A" w:rsidRPr="00763C69" w:rsidRDefault="00432C6A" w:rsidP="0072492C">
            <w:pPr>
              <w:rPr>
                <w:rFonts w:ascii="Cambria" w:hAnsi="Cambria"/>
                <w:sz w:val="24"/>
                <w:szCs w:val="24"/>
              </w:rPr>
            </w:pPr>
          </w:p>
          <w:p w14:paraId="3D639951" w14:textId="77777777" w:rsidR="00432C6A" w:rsidRPr="00763C69" w:rsidRDefault="00432C6A" w:rsidP="0072492C">
            <w:pPr>
              <w:rPr>
                <w:rFonts w:ascii="Cambria" w:hAnsi="Cambria"/>
                <w:sz w:val="24"/>
                <w:szCs w:val="24"/>
              </w:rPr>
            </w:pPr>
          </w:p>
          <w:p w14:paraId="3D639952" w14:textId="77777777" w:rsidR="00432C6A" w:rsidRPr="00763C69" w:rsidRDefault="00432C6A" w:rsidP="0072492C">
            <w:pPr>
              <w:rPr>
                <w:rFonts w:ascii="Cambria" w:hAnsi="Cambria"/>
                <w:sz w:val="24"/>
                <w:szCs w:val="24"/>
              </w:rPr>
            </w:pPr>
          </w:p>
          <w:p w14:paraId="3D639953" w14:textId="77777777" w:rsidR="00432C6A" w:rsidRPr="00763C69" w:rsidRDefault="00432C6A" w:rsidP="0072492C">
            <w:pPr>
              <w:rPr>
                <w:rFonts w:ascii="Cambria" w:hAnsi="Cambria"/>
                <w:sz w:val="24"/>
                <w:szCs w:val="24"/>
              </w:rPr>
            </w:pPr>
          </w:p>
        </w:tc>
      </w:tr>
      <w:tr w:rsidR="00432C6A" w:rsidRPr="00763C69" w14:paraId="3D63995C" w14:textId="77777777" w:rsidTr="0072492C">
        <w:tc>
          <w:tcPr>
            <w:tcW w:w="14238" w:type="dxa"/>
          </w:tcPr>
          <w:p w14:paraId="3D639955" w14:textId="77777777" w:rsidR="00432C6A" w:rsidRPr="00763C69" w:rsidRDefault="00432C6A" w:rsidP="0072492C">
            <w:pPr>
              <w:rPr>
                <w:rFonts w:ascii="Cambria" w:hAnsi="Cambria"/>
                <w:sz w:val="24"/>
                <w:szCs w:val="24"/>
              </w:rPr>
            </w:pPr>
            <w:r w:rsidRPr="00763C69">
              <w:rPr>
                <w:rFonts w:ascii="Cambria" w:hAnsi="Cambria"/>
                <w:sz w:val="24"/>
                <w:szCs w:val="24"/>
              </w:rPr>
              <w:t>What are some of this sanctuary’s more unique features?</w:t>
            </w:r>
          </w:p>
          <w:p w14:paraId="3D639956" w14:textId="77777777" w:rsidR="00432C6A" w:rsidRPr="00763C69" w:rsidRDefault="00432C6A" w:rsidP="0072492C">
            <w:pPr>
              <w:rPr>
                <w:rFonts w:ascii="Cambria" w:hAnsi="Cambria"/>
                <w:sz w:val="24"/>
                <w:szCs w:val="24"/>
              </w:rPr>
            </w:pPr>
          </w:p>
          <w:p w14:paraId="3D639957" w14:textId="77777777" w:rsidR="00432C6A" w:rsidRDefault="00432C6A" w:rsidP="0072492C">
            <w:pPr>
              <w:rPr>
                <w:rFonts w:ascii="Cambria" w:hAnsi="Cambria"/>
                <w:sz w:val="24"/>
                <w:szCs w:val="24"/>
              </w:rPr>
            </w:pPr>
          </w:p>
          <w:p w14:paraId="3D639958" w14:textId="77777777" w:rsidR="00432C6A" w:rsidRDefault="00432C6A" w:rsidP="0072492C">
            <w:pPr>
              <w:rPr>
                <w:rFonts w:ascii="Cambria" w:hAnsi="Cambria"/>
                <w:sz w:val="24"/>
                <w:szCs w:val="24"/>
              </w:rPr>
            </w:pPr>
          </w:p>
          <w:p w14:paraId="3D639959" w14:textId="77777777" w:rsidR="00432C6A" w:rsidRDefault="00432C6A" w:rsidP="0072492C">
            <w:pPr>
              <w:rPr>
                <w:rFonts w:ascii="Cambria" w:hAnsi="Cambria"/>
                <w:sz w:val="24"/>
                <w:szCs w:val="24"/>
              </w:rPr>
            </w:pPr>
          </w:p>
          <w:p w14:paraId="3D63995A" w14:textId="77777777" w:rsidR="00432C6A" w:rsidRPr="00763C69" w:rsidRDefault="00432C6A" w:rsidP="0072492C">
            <w:pPr>
              <w:rPr>
                <w:rFonts w:ascii="Cambria" w:hAnsi="Cambria"/>
                <w:sz w:val="24"/>
                <w:szCs w:val="24"/>
              </w:rPr>
            </w:pPr>
          </w:p>
          <w:p w14:paraId="3D63995B" w14:textId="77777777" w:rsidR="00432C6A" w:rsidRPr="00763C69" w:rsidRDefault="00432C6A" w:rsidP="0072492C">
            <w:pPr>
              <w:rPr>
                <w:rFonts w:ascii="Cambria" w:hAnsi="Cambria"/>
                <w:sz w:val="24"/>
                <w:szCs w:val="24"/>
              </w:rPr>
            </w:pPr>
          </w:p>
        </w:tc>
      </w:tr>
      <w:tr w:rsidR="00432C6A" w:rsidRPr="00763C69" w14:paraId="3D639962" w14:textId="77777777" w:rsidTr="0072492C">
        <w:tc>
          <w:tcPr>
            <w:tcW w:w="14238" w:type="dxa"/>
          </w:tcPr>
          <w:p w14:paraId="3D63995D" w14:textId="77777777" w:rsidR="00432C6A" w:rsidRPr="00763C69" w:rsidRDefault="00432C6A" w:rsidP="0072492C">
            <w:pPr>
              <w:rPr>
                <w:rFonts w:ascii="Cambria" w:hAnsi="Cambria"/>
                <w:sz w:val="24"/>
                <w:szCs w:val="24"/>
              </w:rPr>
            </w:pPr>
            <w:r w:rsidRPr="00763C69">
              <w:rPr>
                <w:rFonts w:ascii="Cambria" w:hAnsi="Cambria"/>
                <w:sz w:val="24"/>
                <w:szCs w:val="24"/>
              </w:rPr>
              <w:t>What role do humans play in this environment?</w:t>
            </w:r>
          </w:p>
          <w:p w14:paraId="3D63995E" w14:textId="77777777" w:rsidR="00432C6A" w:rsidRPr="00763C69" w:rsidRDefault="00432C6A" w:rsidP="0072492C">
            <w:pPr>
              <w:rPr>
                <w:rFonts w:ascii="Cambria" w:hAnsi="Cambria"/>
                <w:sz w:val="24"/>
                <w:szCs w:val="24"/>
              </w:rPr>
            </w:pPr>
          </w:p>
          <w:p w14:paraId="3D63995F" w14:textId="77777777" w:rsidR="00432C6A" w:rsidRDefault="00432C6A" w:rsidP="0072492C">
            <w:pPr>
              <w:rPr>
                <w:rFonts w:ascii="Cambria" w:hAnsi="Cambria"/>
                <w:sz w:val="24"/>
                <w:szCs w:val="24"/>
              </w:rPr>
            </w:pPr>
          </w:p>
          <w:p w14:paraId="3D639960" w14:textId="77777777" w:rsidR="00432C6A" w:rsidRPr="00763C69" w:rsidRDefault="00432C6A" w:rsidP="0072492C">
            <w:pPr>
              <w:rPr>
                <w:rFonts w:ascii="Cambria" w:hAnsi="Cambria"/>
                <w:sz w:val="24"/>
                <w:szCs w:val="24"/>
              </w:rPr>
            </w:pPr>
          </w:p>
          <w:p w14:paraId="3D639961" w14:textId="77777777" w:rsidR="00432C6A" w:rsidRPr="00763C69" w:rsidRDefault="00432C6A" w:rsidP="0072492C">
            <w:pPr>
              <w:rPr>
                <w:rFonts w:ascii="Cambria" w:hAnsi="Cambria"/>
                <w:sz w:val="24"/>
                <w:szCs w:val="24"/>
              </w:rPr>
            </w:pPr>
          </w:p>
        </w:tc>
      </w:tr>
      <w:tr w:rsidR="00432C6A" w:rsidRPr="00763C69" w14:paraId="3D639968" w14:textId="77777777" w:rsidTr="0072492C">
        <w:tc>
          <w:tcPr>
            <w:tcW w:w="14238" w:type="dxa"/>
          </w:tcPr>
          <w:p w14:paraId="3D639963" w14:textId="77777777" w:rsidR="00432C6A" w:rsidRPr="00763C69" w:rsidRDefault="00432C6A" w:rsidP="0072492C">
            <w:pPr>
              <w:rPr>
                <w:rFonts w:ascii="Cambria" w:hAnsi="Cambria"/>
                <w:sz w:val="24"/>
                <w:szCs w:val="24"/>
              </w:rPr>
            </w:pPr>
            <w:r w:rsidRPr="00763C69">
              <w:rPr>
                <w:rFonts w:ascii="Cambria" w:hAnsi="Cambria"/>
                <w:sz w:val="24"/>
                <w:szCs w:val="24"/>
              </w:rPr>
              <w:lastRenderedPageBreak/>
              <w:t>What are some of the major issues or problems faced in protecting this resource?</w:t>
            </w:r>
          </w:p>
          <w:p w14:paraId="3D639964" w14:textId="77777777" w:rsidR="00432C6A" w:rsidRDefault="00432C6A" w:rsidP="0072492C">
            <w:pPr>
              <w:rPr>
                <w:rFonts w:ascii="Cambria" w:hAnsi="Cambria"/>
                <w:sz w:val="24"/>
                <w:szCs w:val="24"/>
              </w:rPr>
            </w:pPr>
          </w:p>
          <w:p w14:paraId="3D639965" w14:textId="77777777" w:rsidR="00432C6A" w:rsidRPr="00763C69" w:rsidRDefault="00432C6A" w:rsidP="0072492C">
            <w:pPr>
              <w:rPr>
                <w:rFonts w:ascii="Cambria" w:hAnsi="Cambria"/>
                <w:sz w:val="24"/>
                <w:szCs w:val="24"/>
              </w:rPr>
            </w:pPr>
          </w:p>
          <w:p w14:paraId="3D639966" w14:textId="77777777" w:rsidR="00432C6A" w:rsidRPr="00763C69" w:rsidRDefault="00432C6A" w:rsidP="0072492C">
            <w:pPr>
              <w:rPr>
                <w:rFonts w:ascii="Cambria" w:hAnsi="Cambria"/>
                <w:sz w:val="24"/>
                <w:szCs w:val="24"/>
              </w:rPr>
            </w:pPr>
          </w:p>
          <w:p w14:paraId="3D639967" w14:textId="77777777" w:rsidR="00432C6A" w:rsidRPr="00763C69" w:rsidRDefault="00432C6A" w:rsidP="0072492C">
            <w:pPr>
              <w:rPr>
                <w:rFonts w:ascii="Cambria" w:hAnsi="Cambria"/>
                <w:sz w:val="24"/>
                <w:szCs w:val="24"/>
              </w:rPr>
            </w:pPr>
          </w:p>
        </w:tc>
      </w:tr>
      <w:tr w:rsidR="00432C6A" w:rsidRPr="00763C69" w14:paraId="3D639971" w14:textId="77777777" w:rsidTr="0072492C">
        <w:tc>
          <w:tcPr>
            <w:tcW w:w="14238" w:type="dxa"/>
          </w:tcPr>
          <w:p w14:paraId="3D639969" w14:textId="77777777" w:rsidR="00432C6A" w:rsidRPr="00763C69" w:rsidRDefault="00432C6A" w:rsidP="0072492C">
            <w:pPr>
              <w:rPr>
                <w:rFonts w:ascii="Cambria" w:hAnsi="Cambria"/>
                <w:sz w:val="24"/>
                <w:szCs w:val="24"/>
              </w:rPr>
            </w:pPr>
            <w:r w:rsidRPr="00763C69">
              <w:rPr>
                <w:rFonts w:ascii="Cambria" w:hAnsi="Cambria"/>
                <w:sz w:val="24"/>
                <w:szCs w:val="24"/>
              </w:rPr>
              <w:t>How are the natural and/or cultural resources being protected?</w:t>
            </w:r>
          </w:p>
          <w:p w14:paraId="3D63996A" w14:textId="77777777" w:rsidR="00432C6A" w:rsidRPr="00763C69" w:rsidRDefault="00432C6A" w:rsidP="0072492C">
            <w:pPr>
              <w:rPr>
                <w:rFonts w:ascii="Cambria" w:hAnsi="Cambria"/>
                <w:sz w:val="24"/>
                <w:szCs w:val="24"/>
              </w:rPr>
            </w:pPr>
          </w:p>
          <w:p w14:paraId="3D63996B" w14:textId="77777777" w:rsidR="00432C6A" w:rsidRDefault="00432C6A" w:rsidP="0072492C">
            <w:pPr>
              <w:rPr>
                <w:rFonts w:ascii="Cambria" w:hAnsi="Cambria"/>
                <w:sz w:val="24"/>
                <w:szCs w:val="24"/>
              </w:rPr>
            </w:pPr>
          </w:p>
          <w:p w14:paraId="3D63996C" w14:textId="77777777" w:rsidR="00432C6A" w:rsidRDefault="00432C6A" w:rsidP="0072492C">
            <w:pPr>
              <w:rPr>
                <w:rFonts w:ascii="Cambria" w:hAnsi="Cambria"/>
                <w:sz w:val="24"/>
                <w:szCs w:val="24"/>
              </w:rPr>
            </w:pPr>
          </w:p>
          <w:p w14:paraId="3D63996D" w14:textId="77777777" w:rsidR="00432C6A" w:rsidRDefault="00432C6A" w:rsidP="0072492C">
            <w:pPr>
              <w:rPr>
                <w:rFonts w:ascii="Cambria" w:hAnsi="Cambria"/>
                <w:sz w:val="24"/>
                <w:szCs w:val="24"/>
              </w:rPr>
            </w:pPr>
          </w:p>
          <w:p w14:paraId="3D63996E" w14:textId="77777777" w:rsidR="00432C6A" w:rsidRDefault="00432C6A" w:rsidP="0072492C">
            <w:pPr>
              <w:rPr>
                <w:rFonts w:ascii="Cambria" w:hAnsi="Cambria"/>
                <w:sz w:val="24"/>
                <w:szCs w:val="24"/>
              </w:rPr>
            </w:pPr>
          </w:p>
          <w:p w14:paraId="3D63996F" w14:textId="77777777" w:rsidR="00432C6A" w:rsidRDefault="00432C6A" w:rsidP="0072492C">
            <w:pPr>
              <w:rPr>
                <w:rFonts w:ascii="Cambria" w:hAnsi="Cambria"/>
                <w:sz w:val="24"/>
                <w:szCs w:val="24"/>
              </w:rPr>
            </w:pPr>
          </w:p>
          <w:p w14:paraId="3D639970" w14:textId="77777777" w:rsidR="00432C6A" w:rsidRPr="00763C69" w:rsidRDefault="00432C6A" w:rsidP="0072492C">
            <w:pPr>
              <w:rPr>
                <w:rFonts w:ascii="Cambria" w:hAnsi="Cambria"/>
                <w:sz w:val="24"/>
                <w:szCs w:val="24"/>
              </w:rPr>
            </w:pPr>
          </w:p>
        </w:tc>
      </w:tr>
      <w:tr w:rsidR="00432C6A" w:rsidRPr="00763C69" w14:paraId="3D639978" w14:textId="77777777" w:rsidTr="0072492C">
        <w:tc>
          <w:tcPr>
            <w:tcW w:w="14238" w:type="dxa"/>
          </w:tcPr>
          <w:p w14:paraId="3D639972" w14:textId="77777777" w:rsidR="00432C6A" w:rsidRPr="00763C69" w:rsidRDefault="00432C6A" w:rsidP="0072492C">
            <w:pPr>
              <w:rPr>
                <w:rFonts w:ascii="Cambria" w:hAnsi="Cambria"/>
                <w:sz w:val="24"/>
                <w:szCs w:val="24"/>
              </w:rPr>
            </w:pPr>
            <w:r w:rsidRPr="00763C69">
              <w:rPr>
                <w:rFonts w:ascii="Cambria" w:hAnsi="Cambria"/>
                <w:sz w:val="24"/>
                <w:szCs w:val="24"/>
              </w:rPr>
              <w:t>What kind of research is conducted at this sanctuary?</w:t>
            </w:r>
          </w:p>
          <w:p w14:paraId="3D639973" w14:textId="77777777" w:rsidR="00432C6A" w:rsidRPr="00763C69" w:rsidRDefault="00432C6A" w:rsidP="0072492C">
            <w:pPr>
              <w:rPr>
                <w:rFonts w:ascii="Cambria" w:hAnsi="Cambria"/>
                <w:sz w:val="24"/>
                <w:szCs w:val="24"/>
              </w:rPr>
            </w:pPr>
          </w:p>
          <w:p w14:paraId="3D639974" w14:textId="77777777" w:rsidR="00432C6A" w:rsidRDefault="00432C6A" w:rsidP="0072492C">
            <w:pPr>
              <w:rPr>
                <w:rFonts w:ascii="Cambria" w:hAnsi="Cambria"/>
                <w:sz w:val="24"/>
                <w:szCs w:val="24"/>
              </w:rPr>
            </w:pPr>
          </w:p>
          <w:p w14:paraId="3D639975" w14:textId="77777777" w:rsidR="00432C6A" w:rsidRDefault="00432C6A" w:rsidP="0072492C">
            <w:pPr>
              <w:rPr>
                <w:rFonts w:ascii="Cambria" w:hAnsi="Cambria"/>
                <w:sz w:val="24"/>
                <w:szCs w:val="24"/>
              </w:rPr>
            </w:pPr>
          </w:p>
          <w:p w14:paraId="3D639976" w14:textId="77777777" w:rsidR="00432C6A" w:rsidRDefault="00432C6A" w:rsidP="0072492C">
            <w:pPr>
              <w:rPr>
                <w:rFonts w:ascii="Cambria" w:hAnsi="Cambria"/>
                <w:sz w:val="24"/>
                <w:szCs w:val="24"/>
              </w:rPr>
            </w:pPr>
          </w:p>
          <w:p w14:paraId="3D639977" w14:textId="77777777" w:rsidR="00432C6A" w:rsidRPr="00763C69" w:rsidRDefault="00432C6A" w:rsidP="0072492C">
            <w:pPr>
              <w:rPr>
                <w:rFonts w:ascii="Cambria" w:hAnsi="Cambria"/>
                <w:sz w:val="24"/>
                <w:szCs w:val="24"/>
              </w:rPr>
            </w:pPr>
          </w:p>
        </w:tc>
      </w:tr>
      <w:tr w:rsidR="00432C6A" w:rsidRPr="00763C69" w14:paraId="3D63997F" w14:textId="77777777" w:rsidTr="0072492C">
        <w:tc>
          <w:tcPr>
            <w:tcW w:w="14238" w:type="dxa"/>
          </w:tcPr>
          <w:p w14:paraId="3D639979" w14:textId="77777777" w:rsidR="00432C6A" w:rsidRPr="00763C69" w:rsidRDefault="00432C6A" w:rsidP="0072492C">
            <w:pPr>
              <w:rPr>
                <w:rFonts w:ascii="Cambria" w:hAnsi="Cambria"/>
                <w:sz w:val="24"/>
                <w:szCs w:val="24"/>
              </w:rPr>
            </w:pPr>
            <w:r w:rsidRPr="00763C69">
              <w:rPr>
                <w:rFonts w:ascii="Cambria" w:hAnsi="Cambria"/>
                <w:sz w:val="24"/>
                <w:szCs w:val="24"/>
              </w:rPr>
              <w:lastRenderedPageBreak/>
              <w:t>Based on the information you have gathered, explain why you think this area of the ocean was designated a national marine sanctuary and why it is protected?</w:t>
            </w:r>
          </w:p>
          <w:p w14:paraId="3D63997A" w14:textId="77777777" w:rsidR="00432C6A" w:rsidRPr="00763C69" w:rsidRDefault="00432C6A" w:rsidP="0072492C">
            <w:pPr>
              <w:rPr>
                <w:rFonts w:ascii="Cambria" w:hAnsi="Cambria"/>
                <w:sz w:val="24"/>
                <w:szCs w:val="24"/>
              </w:rPr>
            </w:pPr>
          </w:p>
          <w:p w14:paraId="3D63997B" w14:textId="77777777" w:rsidR="00432C6A" w:rsidRDefault="00432C6A" w:rsidP="0072492C">
            <w:pPr>
              <w:rPr>
                <w:rFonts w:ascii="Cambria" w:hAnsi="Cambria"/>
                <w:sz w:val="24"/>
                <w:szCs w:val="24"/>
              </w:rPr>
            </w:pPr>
          </w:p>
          <w:p w14:paraId="3D63997C" w14:textId="77777777" w:rsidR="00432C6A" w:rsidRDefault="00432C6A" w:rsidP="0072492C">
            <w:pPr>
              <w:rPr>
                <w:rFonts w:ascii="Cambria" w:hAnsi="Cambria"/>
                <w:sz w:val="24"/>
                <w:szCs w:val="24"/>
              </w:rPr>
            </w:pPr>
          </w:p>
          <w:p w14:paraId="3D63997D" w14:textId="77777777" w:rsidR="00432C6A" w:rsidRPr="00763C69" w:rsidRDefault="00432C6A" w:rsidP="0072492C">
            <w:pPr>
              <w:rPr>
                <w:rFonts w:ascii="Cambria" w:hAnsi="Cambria"/>
                <w:sz w:val="24"/>
                <w:szCs w:val="24"/>
              </w:rPr>
            </w:pPr>
          </w:p>
          <w:p w14:paraId="3D63997E" w14:textId="77777777" w:rsidR="00432C6A" w:rsidRPr="00763C69" w:rsidRDefault="00432C6A" w:rsidP="0072492C">
            <w:pPr>
              <w:rPr>
                <w:rFonts w:ascii="Cambria" w:hAnsi="Cambria"/>
                <w:sz w:val="24"/>
                <w:szCs w:val="24"/>
              </w:rPr>
            </w:pPr>
          </w:p>
        </w:tc>
      </w:tr>
    </w:tbl>
    <w:p w14:paraId="3D639980" w14:textId="77777777" w:rsidR="00432C6A" w:rsidRPr="00763C69" w:rsidRDefault="00432C6A" w:rsidP="00432C6A">
      <w:pPr>
        <w:rPr>
          <w:rFonts w:ascii="Cambria" w:hAnsi="Cambria"/>
          <w:sz w:val="24"/>
          <w:szCs w:val="24"/>
        </w:rPr>
      </w:pPr>
      <w:r w:rsidRPr="00763C69">
        <w:rPr>
          <w:rFonts w:ascii="Cambria" w:hAnsi="Cambria" w:cs="Arial"/>
          <w:sz w:val="24"/>
          <w:szCs w:val="24"/>
        </w:rPr>
        <w:t xml:space="preserve">Source: PBS, “Exploring National Marine Sanctuaries” lesson. </w:t>
      </w:r>
      <w:hyperlink r:id="rId123" w:anchor="lessonplans" w:history="1">
        <w:r w:rsidRPr="00763C69">
          <w:rPr>
            <w:rStyle w:val="Hyperlink"/>
            <w:rFonts w:ascii="Cambria" w:hAnsi="Cambria" w:cs="Arial"/>
            <w:sz w:val="24"/>
            <w:szCs w:val="24"/>
          </w:rPr>
          <w:t>http://www.pbs.org/kqed/oceanadventures/educators/#lessonplans</w:t>
        </w:r>
      </w:hyperlink>
    </w:p>
    <w:p w14:paraId="3D639981" w14:textId="77777777" w:rsidR="00432C6A" w:rsidRDefault="00432C6A" w:rsidP="00432C6A">
      <w:pPr>
        <w:jc w:val="center"/>
        <w:rPr>
          <w:rFonts w:ascii="Cambria" w:hAnsi="Cambria"/>
          <w:b/>
          <w:sz w:val="24"/>
          <w:szCs w:val="24"/>
        </w:rPr>
      </w:pPr>
    </w:p>
    <w:p w14:paraId="3D639982" w14:textId="77777777" w:rsidR="00432C6A" w:rsidRDefault="00432C6A" w:rsidP="00432C6A">
      <w:pPr>
        <w:jc w:val="center"/>
        <w:rPr>
          <w:rFonts w:ascii="Cambria" w:hAnsi="Cambria"/>
          <w:b/>
          <w:sz w:val="24"/>
          <w:szCs w:val="24"/>
        </w:rPr>
      </w:pPr>
    </w:p>
    <w:p w14:paraId="3D639983" w14:textId="77777777" w:rsidR="00432C6A" w:rsidRDefault="00432C6A" w:rsidP="00432C6A">
      <w:pPr>
        <w:jc w:val="center"/>
        <w:rPr>
          <w:rFonts w:ascii="Cambria" w:hAnsi="Cambria"/>
          <w:b/>
          <w:sz w:val="24"/>
          <w:szCs w:val="24"/>
        </w:rPr>
      </w:pPr>
    </w:p>
    <w:p w14:paraId="3D639984" w14:textId="77777777" w:rsidR="00432C6A" w:rsidRDefault="00432C6A" w:rsidP="00432C6A">
      <w:pPr>
        <w:jc w:val="center"/>
        <w:rPr>
          <w:rFonts w:ascii="Cambria" w:hAnsi="Cambria"/>
          <w:b/>
          <w:sz w:val="24"/>
          <w:szCs w:val="24"/>
        </w:rPr>
      </w:pPr>
    </w:p>
    <w:p w14:paraId="3D639985" w14:textId="77777777" w:rsidR="00432C6A" w:rsidRDefault="00432C6A" w:rsidP="00432C6A">
      <w:pPr>
        <w:jc w:val="center"/>
        <w:rPr>
          <w:rFonts w:ascii="Cambria" w:hAnsi="Cambria"/>
          <w:b/>
          <w:sz w:val="24"/>
          <w:szCs w:val="24"/>
        </w:rPr>
      </w:pPr>
    </w:p>
    <w:p w14:paraId="3D639986" w14:textId="77777777" w:rsidR="00432C6A" w:rsidRPr="00763C69" w:rsidRDefault="00432C6A" w:rsidP="00432C6A">
      <w:pPr>
        <w:jc w:val="center"/>
        <w:rPr>
          <w:rFonts w:ascii="Cambria" w:hAnsi="Cambria"/>
          <w:b/>
          <w:sz w:val="24"/>
          <w:szCs w:val="24"/>
        </w:rPr>
      </w:pPr>
      <w:r>
        <w:rPr>
          <w:rFonts w:ascii="Cambria" w:hAnsi="Cambria"/>
          <w:b/>
          <w:sz w:val="24"/>
          <w:szCs w:val="24"/>
        </w:rPr>
        <w:t xml:space="preserve">Lesson 7- </w:t>
      </w:r>
      <w:r w:rsidRPr="00763C69">
        <w:rPr>
          <w:rFonts w:ascii="Cambria" w:hAnsi="Cambria"/>
          <w:b/>
          <w:sz w:val="24"/>
          <w:szCs w:val="24"/>
        </w:rPr>
        <w:t>National Marine Sanctuaries: Looking at the Big Picture</w:t>
      </w:r>
    </w:p>
    <w:p w14:paraId="3D639987" w14:textId="77777777" w:rsidR="00432C6A" w:rsidRPr="00763C69" w:rsidRDefault="00432C6A" w:rsidP="00432C6A">
      <w:pPr>
        <w:rPr>
          <w:rFonts w:ascii="Cambria" w:hAnsi="Cambria"/>
          <w:sz w:val="24"/>
          <w:szCs w:val="24"/>
        </w:rPr>
      </w:pPr>
      <w:r w:rsidRPr="00763C69">
        <w:rPr>
          <w:rFonts w:ascii="Cambria" w:hAnsi="Cambria"/>
          <w:sz w:val="24"/>
          <w:szCs w:val="24"/>
        </w:rPr>
        <w:lastRenderedPageBreak/>
        <w:t>Name: _________________________________</w:t>
      </w:r>
    </w:p>
    <w:tbl>
      <w:tblPr>
        <w:tblStyle w:val="TableGrid"/>
        <w:tblW w:w="0" w:type="auto"/>
        <w:tblLook w:val="04A0" w:firstRow="1" w:lastRow="0" w:firstColumn="1" w:lastColumn="0" w:noHBand="0" w:noVBand="1"/>
      </w:tblPr>
      <w:tblGrid>
        <w:gridCol w:w="13608"/>
      </w:tblGrid>
      <w:tr w:rsidR="00432C6A" w:rsidRPr="00763C69" w14:paraId="3D639990" w14:textId="77777777" w:rsidTr="0072492C">
        <w:tc>
          <w:tcPr>
            <w:tcW w:w="13608" w:type="dxa"/>
          </w:tcPr>
          <w:p w14:paraId="3D639988" w14:textId="77777777" w:rsidR="00432C6A" w:rsidRPr="00763C69" w:rsidRDefault="00432C6A" w:rsidP="0072492C">
            <w:pPr>
              <w:rPr>
                <w:rFonts w:ascii="Cambria" w:hAnsi="Cambria"/>
                <w:sz w:val="24"/>
                <w:szCs w:val="24"/>
              </w:rPr>
            </w:pPr>
            <w:r w:rsidRPr="00763C69">
              <w:rPr>
                <w:rFonts w:ascii="Cambria" w:hAnsi="Cambria"/>
                <w:sz w:val="24"/>
                <w:szCs w:val="24"/>
              </w:rPr>
              <w:t>Which National Marine Sanctuary is most like the one that you researched? Which one is the most different? Explain</w:t>
            </w:r>
          </w:p>
          <w:p w14:paraId="3D639989" w14:textId="77777777" w:rsidR="00432C6A" w:rsidRPr="00763C69" w:rsidRDefault="00432C6A" w:rsidP="0072492C">
            <w:pPr>
              <w:rPr>
                <w:rFonts w:ascii="Cambria" w:hAnsi="Cambria"/>
                <w:sz w:val="24"/>
                <w:szCs w:val="24"/>
              </w:rPr>
            </w:pPr>
          </w:p>
          <w:p w14:paraId="3D63998A" w14:textId="77777777" w:rsidR="00432C6A" w:rsidRDefault="00432C6A" w:rsidP="0072492C">
            <w:pPr>
              <w:rPr>
                <w:rFonts w:ascii="Cambria" w:hAnsi="Cambria"/>
                <w:sz w:val="24"/>
                <w:szCs w:val="24"/>
              </w:rPr>
            </w:pPr>
          </w:p>
          <w:p w14:paraId="3D63998B" w14:textId="77777777" w:rsidR="00432C6A" w:rsidRDefault="00432C6A" w:rsidP="0072492C">
            <w:pPr>
              <w:rPr>
                <w:rFonts w:ascii="Cambria" w:hAnsi="Cambria"/>
                <w:sz w:val="24"/>
                <w:szCs w:val="24"/>
              </w:rPr>
            </w:pPr>
          </w:p>
          <w:p w14:paraId="3D63998C" w14:textId="77777777" w:rsidR="00432C6A" w:rsidRDefault="00432C6A" w:rsidP="0072492C">
            <w:pPr>
              <w:rPr>
                <w:rFonts w:ascii="Cambria" w:hAnsi="Cambria"/>
                <w:sz w:val="24"/>
                <w:szCs w:val="24"/>
              </w:rPr>
            </w:pPr>
          </w:p>
          <w:p w14:paraId="3D63998D" w14:textId="77777777" w:rsidR="00432C6A" w:rsidRDefault="00432C6A" w:rsidP="0072492C">
            <w:pPr>
              <w:rPr>
                <w:rFonts w:ascii="Cambria" w:hAnsi="Cambria"/>
                <w:sz w:val="24"/>
                <w:szCs w:val="24"/>
              </w:rPr>
            </w:pPr>
          </w:p>
          <w:p w14:paraId="3D63998E" w14:textId="77777777" w:rsidR="00432C6A" w:rsidRDefault="00432C6A" w:rsidP="0072492C">
            <w:pPr>
              <w:rPr>
                <w:rFonts w:ascii="Cambria" w:hAnsi="Cambria"/>
                <w:sz w:val="24"/>
                <w:szCs w:val="24"/>
              </w:rPr>
            </w:pPr>
          </w:p>
          <w:p w14:paraId="3D63998F" w14:textId="77777777" w:rsidR="00432C6A" w:rsidRPr="00763C69" w:rsidRDefault="00432C6A" w:rsidP="0072492C">
            <w:pPr>
              <w:rPr>
                <w:rFonts w:ascii="Cambria" w:hAnsi="Cambria"/>
                <w:sz w:val="24"/>
                <w:szCs w:val="24"/>
              </w:rPr>
            </w:pPr>
          </w:p>
        </w:tc>
      </w:tr>
      <w:tr w:rsidR="00432C6A" w:rsidRPr="00763C69" w14:paraId="3D639999" w14:textId="77777777" w:rsidTr="0072492C">
        <w:tc>
          <w:tcPr>
            <w:tcW w:w="13608" w:type="dxa"/>
          </w:tcPr>
          <w:p w14:paraId="3D639991" w14:textId="77777777" w:rsidR="00432C6A" w:rsidRPr="00763C69" w:rsidRDefault="00432C6A" w:rsidP="0072492C">
            <w:pPr>
              <w:rPr>
                <w:rFonts w:ascii="Cambria" w:hAnsi="Cambria"/>
                <w:sz w:val="24"/>
                <w:szCs w:val="24"/>
              </w:rPr>
            </w:pPr>
            <w:r w:rsidRPr="00763C69">
              <w:rPr>
                <w:rFonts w:ascii="Cambria" w:hAnsi="Cambria"/>
                <w:sz w:val="24"/>
                <w:szCs w:val="24"/>
              </w:rPr>
              <w:t>Name several characteristics that each of the National Marine Sanctuaries have in common.</w:t>
            </w:r>
          </w:p>
          <w:p w14:paraId="3D639992" w14:textId="77777777" w:rsidR="00432C6A" w:rsidRPr="00763C69" w:rsidRDefault="00432C6A" w:rsidP="0072492C">
            <w:pPr>
              <w:rPr>
                <w:rFonts w:ascii="Cambria" w:hAnsi="Cambria"/>
                <w:sz w:val="24"/>
                <w:szCs w:val="24"/>
              </w:rPr>
            </w:pPr>
          </w:p>
          <w:p w14:paraId="3D639993" w14:textId="77777777" w:rsidR="00432C6A" w:rsidRDefault="00432C6A" w:rsidP="0072492C">
            <w:pPr>
              <w:rPr>
                <w:rFonts w:ascii="Cambria" w:hAnsi="Cambria"/>
                <w:sz w:val="24"/>
                <w:szCs w:val="24"/>
              </w:rPr>
            </w:pPr>
          </w:p>
          <w:p w14:paraId="3D639994" w14:textId="77777777" w:rsidR="00432C6A" w:rsidRPr="00763C69" w:rsidRDefault="00432C6A" w:rsidP="0072492C">
            <w:pPr>
              <w:rPr>
                <w:rFonts w:ascii="Cambria" w:hAnsi="Cambria"/>
                <w:sz w:val="24"/>
                <w:szCs w:val="24"/>
              </w:rPr>
            </w:pPr>
          </w:p>
          <w:p w14:paraId="3D639995" w14:textId="77777777" w:rsidR="00432C6A" w:rsidRDefault="00432C6A" w:rsidP="0072492C">
            <w:pPr>
              <w:rPr>
                <w:rFonts w:ascii="Cambria" w:hAnsi="Cambria"/>
                <w:sz w:val="24"/>
                <w:szCs w:val="24"/>
              </w:rPr>
            </w:pPr>
          </w:p>
          <w:p w14:paraId="3D639996" w14:textId="77777777" w:rsidR="00432C6A" w:rsidRDefault="00432C6A" w:rsidP="0072492C">
            <w:pPr>
              <w:rPr>
                <w:rFonts w:ascii="Cambria" w:hAnsi="Cambria"/>
                <w:sz w:val="24"/>
                <w:szCs w:val="24"/>
              </w:rPr>
            </w:pPr>
          </w:p>
          <w:p w14:paraId="3D639997" w14:textId="77777777" w:rsidR="00432C6A" w:rsidRDefault="00432C6A" w:rsidP="0072492C">
            <w:pPr>
              <w:rPr>
                <w:rFonts w:ascii="Cambria" w:hAnsi="Cambria"/>
                <w:sz w:val="24"/>
                <w:szCs w:val="24"/>
              </w:rPr>
            </w:pPr>
          </w:p>
          <w:p w14:paraId="3D639998" w14:textId="77777777" w:rsidR="00432C6A" w:rsidRPr="00763C69" w:rsidRDefault="00432C6A" w:rsidP="0072492C">
            <w:pPr>
              <w:rPr>
                <w:rFonts w:ascii="Cambria" w:hAnsi="Cambria"/>
                <w:sz w:val="24"/>
                <w:szCs w:val="24"/>
              </w:rPr>
            </w:pPr>
          </w:p>
        </w:tc>
      </w:tr>
      <w:tr w:rsidR="00432C6A" w:rsidRPr="00763C69" w14:paraId="3D63999F" w14:textId="77777777" w:rsidTr="0072492C">
        <w:tc>
          <w:tcPr>
            <w:tcW w:w="13608" w:type="dxa"/>
          </w:tcPr>
          <w:p w14:paraId="3D63999A" w14:textId="77777777" w:rsidR="00432C6A" w:rsidRPr="00763C69" w:rsidRDefault="00432C6A" w:rsidP="0072492C">
            <w:pPr>
              <w:rPr>
                <w:rFonts w:ascii="Cambria" w:hAnsi="Cambria"/>
                <w:sz w:val="24"/>
                <w:szCs w:val="24"/>
              </w:rPr>
            </w:pPr>
            <w:r w:rsidRPr="00763C69">
              <w:rPr>
                <w:rFonts w:ascii="Cambria" w:hAnsi="Cambria"/>
                <w:sz w:val="24"/>
                <w:szCs w:val="24"/>
              </w:rPr>
              <w:t xml:space="preserve">How would you describe the relationship of humans to ocean environments, particularly to the National Marine </w:t>
            </w:r>
            <w:proofErr w:type="gramStart"/>
            <w:r w:rsidRPr="00763C69">
              <w:rPr>
                <w:rFonts w:ascii="Cambria" w:hAnsi="Cambria"/>
                <w:sz w:val="24"/>
                <w:szCs w:val="24"/>
              </w:rPr>
              <w:t>Sanctuaries.</w:t>
            </w:r>
            <w:proofErr w:type="gramEnd"/>
            <w:r w:rsidRPr="00763C69">
              <w:rPr>
                <w:rFonts w:ascii="Cambria" w:hAnsi="Cambria"/>
                <w:sz w:val="24"/>
                <w:szCs w:val="24"/>
              </w:rPr>
              <w:t xml:space="preserve"> Why?</w:t>
            </w:r>
          </w:p>
          <w:p w14:paraId="3D63999B" w14:textId="77777777" w:rsidR="00432C6A" w:rsidRDefault="00432C6A" w:rsidP="0072492C">
            <w:pPr>
              <w:rPr>
                <w:rFonts w:ascii="Cambria" w:hAnsi="Cambria"/>
                <w:sz w:val="24"/>
                <w:szCs w:val="24"/>
              </w:rPr>
            </w:pPr>
          </w:p>
          <w:p w14:paraId="3D63999C" w14:textId="77777777" w:rsidR="00432C6A" w:rsidRDefault="00432C6A" w:rsidP="0072492C">
            <w:pPr>
              <w:rPr>
                <w:rFonts w:ascii="Cambria" w:hAnsi="Cambria"/>
                <w:sz w:val="24"/>
                <w:szCs w:val="24"/>
              </w:rPr>
            </w:pPr>
          </w:p>
          <w:p w14:paraId="3D63999D" w14:textId="77777777" w:rsidR="00432C6A" w:rsidRPr="00763C69" w:rsidRDefault="00432C6A" w:rsidP="0072492C">
            <w:pPr>
              <w:rPr>
                <w:rFonts w:ascii="Cambria" w:hAnsi="Cambria"/>
                <w:sz w:val="24"/>
                <w:szCs w:val="24"/>
              </w:rPr>
            </w:pPr>
          </w:p>
          <w:p w14:paraId="3D63999E" w14:textId="77777777" w:rsidR="00432C6A" w:rsidRPr="00763C69" w:rsidRDefault="00432C6A" w:rsidP="0072492C">
            <w:pPr>
              <w:rPr>
                <w:rFonts w:ascii="Cambria" w:hAnsi="Cambria"/>
                <w:sz w:val="24"/>
                <w:szCs w:val="24"/>
              </w:rPr>
            </w:pPr>
          </w:p>
        </w:tc>
      </w:tr>
      <w:tr w:rsidR="00432C6A" w:rsidRPr="00763C69" w14:paraId="3D6399A5" w14:textId="77777777" w:rsidTr="0072492C">
        <w:tc>
          <w:tcPr>
            <w:tcW w:w="13608" w:type="dxa"/>
          </w:tcPr>
          <w:p w14:paraId="3D6399A0" w14:textId="77777777" w:rsidR="00432C6A" w:rsidRPr="00763C69" w:rsidRDefault="00432C6A" w:rsidP="0072492C">
            <w:pPr>
              <w:rPr>
                <w:rFonts w:ascii="Cambria" w:hAnsi="Cambria"/>
                <w:sz w:val="24"/>
                <w:szCs w:val="24"/>
              </w:rPr>
            </w:pPr>
            <w:r w:rsidRPr="00763C69">
              <w:rPr>
                <w:rFonts w:ascii="Cambria" w:hAnsi="Cambria"/>
                <w:sz w:val="24"/>
                <w:szCs w:val="24"/>
              </w:rPr>
              <w:lastRenderedPageBreak/>
              <w:t>How would you describe the overall mission of the National Sanctuary Program?</w:t>
            </w:r>
          </w:p>
          <w:p w14:paraId="3D6399A1" w14:textId="77777777" w:rsidR="00432C6A" w:rsidRDefault="00432C6A" w:rsidP="0072492C">
            <w:pPr>
              <w:rPr>
                <w:rFonts w:ascii="Cambria" w:hAnsi="Cambria"/>
                <w:sz w:val="24"/>
                <w:szCs w:val="24"/>
              </w:rPr>
            </w:pPr>
          </w:p>
          <w:p w14:paraId="3D6399A2" w14:textId="77777777" w:rsidR="00432C6A" w:rsidRDefault="00432C6A" w:rsidP="0072492C">
            <w:pPr>
              <w:rPr>
                <w:rFonts w:ascii="Cambria" w:hAnsi="Cambria"/>
                <w:sz w:val="24"/>
                <w:szCs w:val="24"/>
              </w:rPr>
            </w:pPr>
          </w:p>
          <w:p w14:paraId="3D6399A3" w14:textId="77777777" w:rsidR="00432C6A" w:rsidRPr="00763C69" w:rsidRDefault="00432C6A" w:rsidP="0072492C">
            <w:pPr>
              <w:rPr>
                <w:rFonts w:ascii="Cambria" w:hAnsi="Cambria"/>
                <w:sz w:val="24"/>
                <w:szCs w:val="24"/>
              </w:rPr>
            </w:pPr>
          </w:p>
          <w:p w14:paraId="3D6399A4" w14:textId="77777777" w:rsidR="00432C6A" w:rsidRPr="00763C69" w:rsidRDefault="00432C6A" w:rsidP="0072492C">
            <w:pPr>
              <w:rPr>
                <w:rFonts w:ascii="Cambria" w:hAnsi="Cambria"/>
                <w:sz w:val="24"/>
                <w:szCs w:val="24"/>
              </w:rPr>
            </w:pPr>
          </w:p>
        </w:tc>
      </w:tr>
      <w:tr w:rsidR="00432C6A" w:rsidRPr="00763C69" w14:paraId="3D6399AD" w14:textId="77777777" w:rsidTr="0072492C">
        <w:tc>
          <w:tcPr>
            <w:tcW w:w="13608" w:type="dxa"/>
          </w:tcPr>
          <w:p w14:paraId="3D6399A6" w14:textId="77777777" w:rsidR="00432C6A" w:rsidRPr="00763C69" w:rsidRDefault="00432C6A" w:rsidP="0072492C">
            <w:pPr>
              <w:rPr>
                <w:rFonts w:ascii="Cambria" w:hAnsi="Cambria"/>
                <w:sz w:val="24"/>
                <w:szCs w:val="24"/>
              </w:rPr>
            </w:pPr>
            <w:r w:rsidRPr="00763C69">
              <w:rPr>
                <w:rFonts w:ascii="Cambria" w:hAnsi="Cambria"/>
                <w:sz w:val="24"/>
                <w:szCs w:val="24"/>
              </w:rPr>
              <w:t>What do you think might happen to some of these marine environments if they were not protected by NOAA’s National Marine Sanctuary Program? Explain.</w:t>
            </w:r>
          </w:p>
          <w:p w14:paraId="3D6399A7" w14:textId="77777777" w:rsidR="00432C6A" w:rsidRPr="00763C69" w:rsidRDefault="00432C6A" w:rsidP="0072492C">
            <w:pPr>
              <w:rPr>
                <w:rFonts w:ascii="Cambria" w:hAnsi="Cambria"/>
                <w:sz w:val="24"/>
                <w:szCs w:val="24"/>
              </w:rPr>
            </w:pPr>
          </w:p>
          <w:p w14:paraId="3D6399A8" w14:textId="77777777" w:rsidR="00432C6A" w:rsidRDefault="00432C6A" w:rsidP="0072492C">
            <w:pPr>
              <w:rPr>
                <w:rFonts w:ascii="Cambria" w:hAnsi="Cambria"/>
                <w:sz w:val="24"/>
                <w:szCs w:val="24"/>
              </w:rPr>
            </w:pPr>
          </w:p>
          <w:p w14:paraId="3D6399A9" w14:textId="77777777" w:rsidR="00432C6A" w:rsidRDefault="00432C6A" w:rsidP="0072492C">
            <w:pPr>
              <w:rPr>
                <w:rFonts w:ascii="Cambria" w:hAnsi="Cambria"/>
                <w:sz w:val="24"/>
                <w:szCs w:val="24"/>
              </w:rPr>
            </w:pPr>
          </w:p>
          <w:p w14:paraId="3D6399AA" w14:textId="77777777" w:rsidR="00432C6A" w:rsidRDefault="00432C6A" w:rsidP="0072492C">
            <w:pPr>
              <w:rPr>
                <w:rFonts w:ascii="Cambria" w:hAnsi="Cambria"/>
                <w:sz w:val="24"/>
                <w:szCs w:val="24"/>
              </w:rPr>
            </w:pPr>
          </w:p>
          <w:p w14:paraId="3D6399AB" w14:textId="77777777" w:rsidR="00432C6A" w:rsidRPr="00763C69" w:rsidRDefault="00432C6A" w:rsidP="0072492C">
            <w:pPr>
              <w:rPr>
                <w:rFonts w:ascii="Cambria" w:hAnsi="Cambria"/>
                <w:sz w:val="24"/>
                <w:szCs w:val="24"/>
              </w:rPr>
            </w:pPr>
          </w:p>
          <w:p w14:paraId="3D6399AC" w14:textId="77777777" w:rsidR="00432C6A" w:rsidRPr="00763C69" w:rsidRDefault="00432C6A" w:rsidP="0072492C">
            <w:pPr>
              <w:rPr>
                <w:rFonts w:ascii="Cambria" w:hAnsi="Cambria"/>
                <w:sz w:val="24"/>
                <w:szCs w:val="24"/>
              </w:rPr>
            </w:pPr>
          </w:p>
        </w:tc>
      </w:tr>
    </w:tbl>
    <w:p w14:paraId="3D6399AE" w14:textId="77777777" w:rsidR="00432C6A" w:rsidRPr="000246FB" w:rsidRDefault="00432C6A" w:rsidP="00432C6A">
      <w:pPr>
        <w:rPr>
          <w:rFonts w:ascii="Cambria" w:hAnsi="Cambria"/>
          <w:sz w:val="16"/>
          <w:szCs w:val="16"/>
        </w:rPr>
        <w:sectPr w:rsidR="00432C6A" w:rsidRPr="000246FB" w:rsidSect="0072492C">
          <w:footerReference w:type="default" r:id="rId124"/>
          <w:footerReference w:type="first" r:id="rId125"/>
          <w:pgSz w:w="15840" w:h="12240" w:orient="landscape"/>
          <w:pgMar w:top="720" w:right="720" w:bottom="1555" w:left="720" w:header="576" w:footer="576" w:gutter="0"/>
          <w:cols w:space="720"/>
          <w:titlePg/>
          <w:docGrid w:linePitch="360"/>
        </w:sectPr>
      </w:pPr>
      <w:r w:rsidRPr="000246FB">
        <w:rPr>
          <w:rFonts w:ascii="Cambria" w:hAnsi="Cambria"/>
          <w:sz w:val="16"/>
          <w:szCs w:val="16"/>
          <w:u w:val="single"/>
        </w:rPr>
        <w:t>Source</w:t>
      </w:r>
      <w:r w:rsidRPr="000246FB">
        <w:rPr>
          <w:rFonts w:ascii="Cambria" w:hAnsi="Cambria"/>
          <w:sz w:val="16"/>
          <w:szCs w:val="16"/>
        </w:rPr>
        <w:t xml:space="preserve">: </w:t>
      </w:r>
      <w:r w:rsidRPr="000246FB">
        <w:rPr>
          <w:rFonts w:ascii="Cambria" w:hAnsi="Cambria" w:cs="Arial"/>
          <w:sz w:val="16"/>
          <w:szCs w:val="16"/>
        </w:rPr>
        <w:t xml:space="preserve">PBS, “Exploring National Marine Sanctuaries” lesson. </w:t>
      </w:r>
      <w:hyperlink r:id="rId126" w:anchor="lessonplan" w:history="1">
        <w:r w:rsidRPr="000246FB">
          <w:rPr>
            <w:rStyle w:val="Hyperlink"/>
            <w:rFonts w:ascii="Cambria" w:hAnsi="Cambria" w:cs="Arial"/>
            <w:sz w:val="16"/>
            <w:szCs w:val="16"/>
          </w:rPr>
          <w:t>http://www.pbs.org/kqed/oceanadventures/educators/#lessonplan</w:t>
        </w:r>
      </w:hyperlink>
    </w:p>
    <w:p w14:paraId="3D6399AF" w14:textId="77777777" w:rsidR="00432C6A" w:rsidRPr="00AF0B0D" w:rsidRDefault="00432C6A" w:rsidP="00432C6A">
      <w:pPr>
        <w:jc w:val="center"/>
        <w:rPr>
          <w:rFonts w:ascii="Cambria" w:hAnsi="Cambria"/>
          <w:b/>
          <w:sz w:val="28"/>
          <w:szCs w:val="28"/>
        </w:rPr>
      </w:pPr>
      <w:r>
        <w:rPr>
          <w:rFonts w:ascii="Cambria" w:hAnsi="Cambria"/>
          <w:b/>
          <w:sz w:val="28"/>
          <w:szCs w:val="28"/>
        </w:rPr>
        <w:lastRenderedPageBreak/>
        <w:t xml:space="preserve">Lesson 8- </w:t>
      </w:r>
      <w:r w:rsidRPr="00AF0B0D">
        <w:rPr>
          <w:rFonts w:ascii="Cambria" w:hAnsi="Cambria"/>
          <w:b/>
          <w:sz w:val="28"/>
          <w:szCs w:val="28"/>
        </w:rPr>
        <w:t>Bycatch Teacher Background</w:t>
      </w:r>
    </w:p>
    <w:p w14:paraId="3D6399B0" w14:textId="77777777" w:rsidR="00432C6A" w:rsidRPr="00432784" w:rsidRDefault="00432C6A" w:rsidP="00432C6A">
      <w:pPr>
        <w:rPr>
          <w:rFonts w:ascii="Cambria" w:hAnsi="Cambria"/>
          <w:sz w:val="24"/>
          <w:szCs w:val="24"/>
        </w:rPr>
      </w:pPr>
      <w:r w:rsidRPr="00432784">
        <w:rPr>
          <w:rFonts w:ascii="Cambria" w:hAnsi="Cambria"/>
          <w:sz w:val="24"/>
          <w:szCs w:val="24"/>
        </w:rPr>
        <w:t xml:space="preserve">As demand for seafood has grown, fishing technologies have improved so that commercial fishermen can harvest more fish. Scientific research shows that these new technologies are allowing exploitation of fish at unsustainable levels. In other words, there are too many boats fishing too few fish. Fish are being taken at a rate that is faster than they can reproduce—therefore the populations are unsustainable. The United States regulates fishing to try to help fish populations to recover, but many other countries do not. </w:t>
      </w:r>
    </w:p>
    <w:p w14:paraId="3D6399B1" w14:textId="77777777" w:rsidR="00432C6A" w:rsidRDefault="00432C6A" w:rsidP="00432C6A">
      <w:pPr>
        <w:rPr>
          <w:rFonts w:ascii="Cambria" w:hAnsi="Cambria"/>
          <w:sz w:val="24"/>
          <w:szCs w:val="24"/>
          <w:u w:val="single"/>
        </w:rPr>
      </w:pPr>
      <w:r w:rsidRPr="00432784">
        <w:rPr>
          <w:rFonts w:ascii="Cambria" w:hAnsi="Cambria"/>
          <w:sz w:val="24"/>
          <w:szCs w:val="24"/>
          <w:u w:val="single"/>
        </w:rPr>
        <w:t>Bycatch</w:t>
      </w:r>
    </w:p>
    <w:p w14:paraId="3D6399B2" w14:textId="77777777" w:rsidR="00432C6A" w:rsidRPr="00614803" w:rsidRDefault="00432C6A" w:rsidP="00432C6A">
      <w:pPr>
        <w:rPr>
          <w:rFonts w:ascii="Cambria" w:hAnsi="Cambria"/>
          <w:sz w:val="24"/>
          <w:szCs w:val="24"/>
          <w:u w:val="single"/>
        </w:rPr>
      </w:pPr>
      <w:r w:rsidRPr="00432784">
        <w:rPr>
          <w:rFonts w:ascii="Cambria" w:hAnsi="Cambria"/>
          <w:sz w:val="24"/>
          <w:szCs w:val="24"/>
        </w:rPr>
        <w:t>Around the world, fisheries are threatened with collapse due to unsustainable fishing methods and ecosystem destruction. Bycatch, habitat damage and overfishing are the primary causes in recent times of the decline in species in the oceans. “Bycatch” is the incidental capture of non-target species of marine mammals, sea turtles, seabirds, and fish during fishing. Problems related to bycatch include:</w:t>
      </w:r>
    </w:p>
    <w:p w14:paraId="3D6399B3" w14:textId="77777777" w:rsidR="00432C6A" w:rsidRPr="00432784" w:rsidRDefault="00432C6A" w:rsidP="004E56F2">
      <w:pPr>
        <w:numPr>
          <w:ilvl w:val="0"/>
          <w:numId w:val="2"/>
        </w:numPr>
        <w:spacing w:after="0" w:line="240" w:lineRule="auto"/>
        <w:ind w:left="720"/>
        <w:rPr>
          <w:rFonts w:ascii="Cambria" w:hAnsi="Cambria"/>
          <w:sz w:val="24"/>
          <w:szCs w:val="24"/>
        </w:rPr>
      </w:pPr>
      <w:r w:rsidRPr="00432784">
        <w:rPr>
          <w:rFonts w:ascii="Cambria" w:hAnsi="Cambria"/>
          <w:sz w:val="24"/>
          <w:szCs w:val="24"/>
        </w:rPr>
        <w:t>Hinders recovery of animals on the Endangered Species Act list of endangered and threatened species</w:t>
      </w:r>
    </w:p>
    <w:p w14:paraId="3D6399B4" w14:textId="77777777" w:rsidR="00432C6A" w:rsidRPr="00432784" w:rsidRDefault="00432C6A" w:rsidP="004E56F2">
      <w:pPr>
        <w:numPr>
          <w:ilvl w:val="0"/>
          <w:numId w:val="2"/>
        </w:numPr>
        <w:spacing w:after="0" w:line="240" w:lineRule="auto"/>
        <w:ind w:left="720"/>
        <w:rPr>
          <w:rFonts w:ascii="Cambria" w:hAnsi="Cambria"/>
          <w:sz w:val="24"/>
          <w:szCs w:val="24"/>
        </w:rPr>
      </w:pPr>
      <w:r w:rsidRPr="00432784">
        <w:rPr>
          <w:rFonts w:ascii="Cambria" w:hAnsi="Cambria"/>
          <w:sz w:val="24"/>
          <w:szCs w:val="24"/>
        </w:rPr>
        <w:t xml:space="preserve">Has a negative effect on recovery of overfished stocks </w:t>
      </w:r>
    </w:p>
    <w:p w14:paraId="3D6399B5" w14:textId="77777777" w:rsidR="00432C6A" w:rsidRPr="00432784" w:rsidRDefault="00432C6A" w:rsidP="004E56F2">
      <w:pPr>
        <w:numPr>
          <w:ilvl w:val="0"/>
          <w:numId w:val="2"/>
        </w:numPr>
        <w:spacing w:after="0" w:line="240" w:lineRule="auto"/>
        <w:ind w:left="720"/>
        <w:rPr>
          <w:rFonts w:ascii="Cambria" w:hAnsi="Cambria"/>
          <w:sz w:val="24"/>
          <w:szCs w:val="24"/>
        </w:rPr>
      </w:pPr>
      <w:r w:rsidRPr="00432784">
        <w:rPr>
          <w:rFonts w:ascii="Cambria" w:hAnsi="Cambria"/>
          <w:sz w:val="24"/>
          <w:szCs w:val="24"/>
        </w:rPr>
        <w:t>Exacerbates overfishing conditions</w:t>
      </w:r>
    </w:p>
    <w:p w14:paraId="3D6399B6" w14:textId="77777777" w:rsidR="00432C6A" w:rsidRDefault="00432C6A" w:rsidP="004E56F2">
      <w:pPr>
        <w:numPr>
          <w:ilvl w:val="0"/>
          <w:numId w:val="2"/>
        </w:numPr>
        <w:spacing w:after="0" w:line="240" w:lineRule="auto"/>
        <w:ind w:left="720"/>
        <w:rPr>
          <w:rFonts w:ascii="Cambria" w:hAnsi="Cambria"/>
          <w:sz w:val="24"/>
          <w:szCs w:val="24"/>
        </w:rPr>
      </w:pPr>
      <w:r w:rsidRPr="00432784">
        <w:rPr>
          <w:rFonts w:ascii="Cambria" w:hAnsi="Cambria"/>
          <w:sz w:val="24"/>
          <w:szCs w:val="24"/>
        </w:rPr>
        <w:t>Wastes valuable ocean resources</w:t>
      </w:r>
    </w:p>
    <w:p w14:paraId="3D6399B7" w14:textId="77777777" w:rsidR="00432C6A" w:rsidRPr="00432784" w:rsidRDefault="00432C6A" w:rsidP="00432C6A">
      <w:pPr>
        <w:spacing w:after="0" w:line="240" w:lineRule="auto"/>
        <w:ind w:left="720"/>
        <w:rPr>
          <w:rFonts w:ascii="Cambria" w:hAnsi="Cambria"/>
          <w:sz w:val="24"/>
          <w:szCs w:val="24"/>
        </w:rPr>
      </w:pPr>
    </w:p>
    <w:p w14:paraId="3D6399B8" w14:textId="77777777" w:rsidR="00432C6A" w:rsidRPr="00F015C0" w:rsidRDefault="00432C6A" w:rsidP="00432C6A">
      <w:pPr>
        <w:rPr>
          <w:rFonts w:ascii="Cambria" w:hAnsi="Cambria"/>
          <w:sz w:val="24"/>
          <w:szCs w:val="24"/>
        </w:rPr>
      </w:pPr>
      <w:r w:rsidRPr="00432784">
        <w:rPr>
          <w:rFonts w:ascii="Cambria" w:hAnsi="Cambria"/>
          <w:sz w:val="24"/>
          <w:szCs w:val="24"/>
        </w:rPr>
        <w:t>Bycatch occurs because fishing methods are not perfectly selective for the target species. Bycatch results from fishing methods, such as longlining and bottom trawling, which use very large nets to sweep through the water. Fishermen target a certain type of fish, but the nets and lines catch any marine life in their path. This is a significant problem for threatened and endangered marine species. Turtles, whales and dolphins often get entangled in nets and lines, hindering their ability to catch food or getting to the water’s surface to breathe. Bottom trawling drag nets also can damage the ocean floor including places where fish feed and breed.</w:t>
      </w:r>
    </w:p>
    <w:p w14:paraId="3D6399B9" w14:textId="77777777" w:rsidR="00432C6A" w:rsidRDefault="00432C6A" w:rsidP="00432C6A">
      <w:pPr>
        <w:rPr>
          <w:rFonts w:ascii="Cambria" w:hAnsi="Cambria"/>
          <w:sz w:val="24"/>
          <w:szCs w:val="24"/>
          <w:u w:val="single"/>
        </w:rPr>
      </w:pPr>
      <w:r w:rsidRPr="00432784">
        <w:rPr>
          <w:rFonts w:ascii="Cambria" w:hAnsi="Cambria"/>
          <w:sz w:val="24"/>
          <w:szCs w:val="24"/>
          <w:u w:val="single"/>
        </w:rPr>
        <w:t>Bycatch Reduction</w:t>
      </w:r>
    </w:p>
    <w:p w14:paraId="3D6399BA" w14:textId="77777777" w:rsidR="00432C6A" w:rsidRPr="007E19F5" w:rsidRDefault="00432C6A" w:rsidP="00432C6A">
      <w:pPr>
        <w:rPr>
          <w:rFonts w:ascii="Cambria" w:hAnsi="Cambria"/>
          <w:sz w:val="24"/>
          <w:szCs w:val="24"/>
          <w:u w:val="single"/>
        </w:rPr>
      </w:pPr>
      <w:r w:rsidRPr="00432784">
        <w:rPr>
          <w:rFonts w:ascii="Cambria" w:hAnsi="Cambria"/>
          <w:sz w:val="24"/>
          <w:szCs w:val="24"/>
        </w:rPr>
        <w:t xml:space="preserve">There are actions that are being taken to help make fishing methods that allow more sustainable harvesting of fish using gear that minimizes harm to non-target species and the environment. For over 25 years, the NOAA Fisheries Service has been working with scientists, environmental groups, industry groups, the Consortium for Wildlife Bycatch Reduction and others to research and implement ways to monitor and reduce bycatch. </w:t>
      </w:r>
    </w:p>
    <w:p w14:paraId="3D6399BB" w14:textId="77777777" w:rsidR="00432C6A" w:rsidRPr="00432784" w:rsidRDefault="00432C6A" w:rsidP="00432C6A">
      <w:pPr>
        <w:rPr>
          <w:rFonts w:ascii="Cambria" w:hAnsi="Cambria"/>
          <w:sz w:val="24"/>
          <w:szCs w:val="24"/>
        </w:rPr>
      </w:pPr>
      <w:r w:rsidRPr="00432784">
        <w:rPr>
          <w:rFonts w:ascii="Cambria" w:hAnsi="Cambria"/>
          <w:sz w:val="24"/>
          <w:szCs w:val="24"/>
        </w:rPr>
        <w:t xml:space="preserve">Bycatch can be reduced by 1) developing </w:t>
      </w:r>
      <w:r>
        <w:rPr>
          <w:rFonts w:ascii="Cambria" w:hAnsi="Cambria"/>
          <w:sz w:val="24"/>
          <w:szCs w:val="24"/>
        </w:rPr>
        <w:t xml:space="preserve">and </w:t>
      </w:r>
      <w:r w:rsidRPr="00432784">
        <w:rPr>
          <w:rFonts w:ascii="Cambria" w:hAnsi="Cambria"/>
          <w:sz w:val="24"/>
          <w:szCs w:val="24"/>
        </w:rPr>
        <w:t xml:space="preserve">using more selective fishing gear </w:t>
      </w:r>
      <w:r>
        <w:rPr>
          <w:rFonts w:ascii="Cambria" w:hAnsi="Cambria"/>
          <w:sz w:val="24"/>
          <w:szCs w:val="24"/>
        </w:rPr>
        <w:t xml:space="preserve">and methods, and 2) reducing </w:t>
      </w:r>
      <w:proofErr w:type="spellStart"/>
      <w:r>
        <w:rPr>
          <w:rFonts w:ascii="Cambria" w:hAnsi="Cambria"/>
          <w:sz w:val="24"/>
          <w:szCs w:val="24"/>
        </w:rPr>
        <w:t>or</w:t>
      </w:r>
      <w:r w:rsidRPr="00432784">
        <w:rPr>
          <w:rFonts w:ascii="Cambria" w:hAnsi="Cambria"/>
          <w:sz w:val="24"/>
          <w:szCs w:val="24"/>
        </w:rPr>
        <w:t>changing</w:t>
      </w:r>
      <w:proofErr w:type="spellEnd"/>
      <w:r w:rsidRPr="00432784">
        <w:rPr>
          <w:rFonts w:ascii="Cambria" w:hAnsi="Cambria"/>
          <w:sz w:val="24"/>
          <w:szCs w:val="24"/>
        </w:rPr>
        <w:t xml:space="preserve"> fishing times, geographic areas, or areas within the water column. Research to develop more selective fishing gear includes innovative designs such as:</w:t>
      </w:r>
    </w:p>
    <w:p w14:paraId="3D6399BC" w14:textId="77777777" w:rsidR="00432C6A" w:rsidRPr="00432784" w:rsidRDefault="00432C6A" w:rsidP="004E56F2">
      <w:pPr>
        <w:numPr>
          <w:ilvl w:val="0"/>
          <w:numId w:val="5"/>
        </w:numPr>
        <w:spacing w:after="0" w:line="240" w:lineRule="auto"/>
        <w:rPr>
          <w:rFonts w:ascii="Cambria" w:hAnsi="Cambria"/>
          <w:sz w:val="24"/>
          <w:szCs w:val="24"/>
        </w:rPr>
      </w:pPr>
      <w:r w:rsidRPr="00432784">
        <w:rPr>
          <w:rFonts w:ascii="Cambria" w:hAnsi="Cambria"/>
          <w:sz w:val="24"/>
          <w:szCs w:val="24"/>
        </w:rPr>
        <w:lastRenderedPageBreak/>
        <w:t>Turtle exclusion devices and other methods that allow non-target species to find their way out of a trap or net</w:t>
      </w:r>
    </w:p>
    <w:p w14:paraId="3D6399BD" w14:textId="77777777" w:rsidR="00432C6A" w:rsidRPr="00432784" w:rsidRDefault="00432C6A" w:rsidP="004E56F2">
      <w:pPr>
        <w:numPr>
          <w:ilvl w:val="0"/>
          <w:numId w:val="5"/>
        </w:numPr>
        <w:spacing w:after="0" w:line="240" w:lineRule="auto"/>
        <w:rPr>
          <w:rFonts w:ascii="Cambria" w:hAnsi="Cambria"/>
          <w:sz w:val="24"/>
          <w:szCs w:val="24"/>
        </w:rPr>
      </w:pPr>
      <w:r w:rsidRPr="00432784">
        <w:rPr>
          <w:rFonts w:ascii="Cambria" w:hAnsi="Cambria"/>
          <w:sz w:val="24"/>
          <w:szCs w:val="24"/>
        </w:rPr>
        <w:t>“</w:t>
      </w:r>
      <w:proofErr w:type="spellStart"/>
      <w:r w:rsidRPr="00432784">
        <w:rPr>
          <w:rFonts w:ascii="Cambria" w:hAnsi="Cambria"/>
          <w:sz w:val="24"/>
          <w:szCs w:val="24"/>
        </w:rPr>
        <w:t>Pingers</w:t>
      </w:r>
      <w:proofErr w:type="spellEnd"/>
      <w:r w:rsidRPr="00432784">
        <w:rPr>
          <w:rFonts w:ascii="Cambria" w:hAnsi="Cambria"/>
          <w:sz w:val="24"/>
          <w:szCs w:val="24"/>
        </w:rPr>
        <w:t>” for gill nets in Northeast fisheries (to alert marine mammals)</w:t>
      </w:r>
    </w:p>
    <w:p w14:paraId="3D6399BE" w14:textId="77777777" w:rsidR="00432C6A" w:rsidRPr="00432784" w:rsidRDefault="00432C6A" w:rsidP="004E56F2">
      <w:pPr>
        <w:numPr>
          <w:ilvl w:val="0"/>
          <w:numId w:val="5"/>
        </w:numPr>
        <w:spacing w:after="0" w:line="240" w:lineRule="auto"/>
        <w:rPr>
          <w:rFonts w:ascii="Cambria" w:hAnsi="Cambria"/>
          <w:sz w:val="24"/>
          <w:szCs w:val="24"/>
        </w:rPr>
      </w:pPr>
      <w:r w:rsidRPr="00432784">
        <w:rPr>
          <w:rFonts w:ascii="Cambria" w:hAnsi="Cambria"/>
          <w:sz w:val="24"/>
          <w:szCs w:val="24"/>
        </w:rPr>
        <w:t>Escape vents in trawls in Alaskan and Northwest fisheries</w:t>
      </w:r>
    </w:p>
    <w:p w14:paraId="3D6399BF" w14:textId="77777777" w:rsidR="00432C6A" w:rsidRPr="00432784" w:rsidRDefault="00432C6A" w:rsidP="004E56F2">
      <w:pPr>
        <w:numPr>
          <w:ilvl w:val="0"/>
          <w:numId w:val="5"/>
        </w:numPr>
        <w:spacing w:after="0" w:line="240" w:lineRule="auto"/>
        <w:rPr>
          <w:rFonts w:ascii="Cambria" w:hAnsi="Cambria"/>
          <w:sz w:val="24"/>
          <w:szCs w:val="24"/>
        </w:rPr>
      </w:pPr>
      <w:r w:rsidRPr="00432784">
        <w:rPr>
          <w:rFonts w:ascii="Cambria" w:hAnsi="Cambria"/>
          <w:sz w:val="24"/>
          <w:szCs w:val="24"/>
        </w:rPr>
        <w:t>Modifications to pelagic longlines off Hawaii and the East Coast, including requirements for circle hooks</w:t>
      </w:r>
    </w:p>
    <w:p w14:paraId="3D6399C0" w14:textId="77777777" w:rsidR="00432C6A" w:rsidRDefault="00432C6A" w:rsidP="004E56F2">
      <w:pPr>
        <w:numPr>
          <w:ilvl w:val="0"/>
          <w:numId w:val="5"/>
        </w:numPr>
        <w:spacing w:after="0" w:line="240" w:lineRule="auto"/>
        <w:rPr>
          <w:rFonts w:ascii="Cambria" w:hAnsi="Cambria"/>
          <w:sz w:val="24"/>
          <w:szCs w:val="24"/>
        </w:rPr>
      </w:pPr>
      <w:r w:rsidRPr="00432784">
        <w:rPr>
          <w:rFonts w:ascii="Cambria" w:hAnsi="Cambria"/>
          <w:sz w:val="24"/>
          <w:szCs w:val="24"/>
        </w:rPr>
        <w:t>Streamer lines (long strips of plastic attached to longlines that flap in the wind and scare seabirds off bait as the longlines are set in the ocean)</w:t>
      </w:r>
    </w:p>
    <w:p w14:paraId="3D6399C1" w14:textId="77777777" w:rsidR="00432C6A" w:rsidRPr="00432784" w:rsidRDefault="00432C6A" w:rsidP="00432C6A">
      <w:pPr>
        <w:spacing w:after="0" w:line="240" w:lineRule="auto"/>
        <w:ind w:left="720"/>
        <w:rPr>
          <w:rFonts w:ascii="Cambria" w:hAnsi="Cambria"/>
          <w:sz w:val="24"/>
          <w:szCs w:val="24"/>
        </w:rPr>
      </w:pPr>
    </w:p>
    <w:p w14:paraId="3D6399C2" w14:textId="77777777" w:rsidR="00432C6A" w:rsidRPr="00432784" w:rsidRDefault="00432C6A" w:rsidP="00432C6A">
      <w:pPr>
        <w:rPr>
          <w:rFonts w:ascii="Cambria" w:hAnsi="Cambria"/>
          <w:sz w:val="24"/>
          <w:szCs w:val="24"/>
        </w:rPr>
      </w:pPr>
      <w:r w:rsidRPr="00432784">
        <w:rPr>
          <w:rFonts w:ascii="Cambria" w:hAnsi="Cambria"/>
          <w:sz w:val="24"/>
          <w:szCs w:val="24"/>
        </w:rPr>
        <w:t>Bycatch reduction methods generally result in lower levels of bycatch, although success will vary. For instance, seabird bycatch in Alaska fisheries have decreased by 80% since streamer lines have been in use.</w:t>
      </w:r>
    </w:p>
    <w:p w14:paraId="3D6399C3" w14:textId="77777777" w:rsidR="00432C6A" w:rsidRPr="00432784" w:rsidRDefault="00432C6A" w:rsidP="00432C6A">
      <w:pPr>
        <w:rPr>
          <w:rFonts w:ascii="Cambria" w:hAnsi="Cambria"/>
          <w:sz w:val="24"/>
          <w:szCs w:val="24"/>
          <w:u w:val="single"/>
        </w:rPr>
      </w:pPr>
      <w:r w:rsidRPr="00432784">
        <w:rPr>
          <w:rFonts w:ascii="Cambria" w:hAnsi="Cambria"/>
          <w:sz w:val="24"/>
          <w:szCs w:val="24"/>
          <w:u w:val="single"/>
        </w:rPr>
        <w:t xml:space="preserve">Sources: </w:t>
      </w:r>
    </w:p>
    <w:p w14:paraId="3D6399C4" w14:textId="77777777" w:rsidR="00432C6A" w:rsidRPr="00432784" w:rsidRDefault="00432C6A" w:rsidP="004E56F2">
      <w:pPr>
        <w:pStyle w:val="ListParagraph"/>
        <w:numPr>
          <w:ilvl w:val="0"/>
          <w:numId w:val="1"/>
        </w:numPr>
        <w:spacing w:after="240" w:line="240" w:lineRule="auto"/>
        <w:rPr>
          <w:rFonts w:ascii="Cambria" w:hAnsi="Cambria"/>
          <w:sz w:val="24"/>
          <w:szCs w:val="24"/>
        </w:rPr>
      </w:pPr>
      <w:r w:rsidRPr="00432784">
        <w:rPr>
          <w:rFonts w:ascii="Cambria" w:hAnsi="Cambria"/>
          <w:sz w:val="24"/>
          <w:szCs w:val="24"/>
        </w:rPr>
        <w:t xml:space="preserve">PBS. “How to Catch a Fish” lesson. </w:t>
      </w:r>
      <w:hyperlink r:id="rId127" w:anchor="lessonplans" w:history="1">
        <w:r w:rsidRPr="00432784">
          <w:rPr>
            <w:rStyle w:val="Hyperlink"/>
            <w:rFonts w:ascii="Cambria" w:hAnsi="Cambria"/>
            <w:sz w:val="24"/>
            <w:szCs w:val="24"/>
          </w:rPr>
          <w:t>http://www.pbs.org/kqed/oceanadventures/educators/#lessonplans</w:t>
        </w:r>
      </w:hyperlink>
      <w:r w:rsidRPr="00432784">
        <w:rPr>
          <w:rFonts w:ascii="Cambria" w:hAnsi="Cambria"/>
          <w:sz w:val="24"/>
          <w:szCs w:val="24"/>
        </w:rPr>
        <w:t>.</w:t>
      </w:r>
    </w:p>
    <w:p w14:paraId="3D6399C5" w14:textId="77777777" w:rsidR="00432C6A" w:rsidRPr="00432784" w:rsidRDefault="00432C6A" w:rsidP="004E56F2">
      <w:pPr>
        <w:pStyle w:val="ListParagraph"/>
        <w:numPr>
          <w:ilvl w:val="0"/>
          <w:numId w:val="1"/>
        </w:numPr>
        <w:spacing w:before="120" w:after="120" w:line="240" w:lineRule="auto"/>
        <w:rPr>
          <w:rFonts w:ascii="Cambria" w:hAnsi="Cambria"/>
          <w:sz w:val="24"/>
          <w:szCs w:val="24"/>
        </w:rPr>
      </w:pPr>
      <w:r w:rsidRPr="00432784">
        <w:rPr>
          <w:rFonts w:ascii="Cambria" w:hAnsi="Cambria"/>
          <w:sz w:val="24"/>
          <w:szCs w:val="24"/>
        </w:rPr>
        <w:t xml:space="preserve">NOAA. “Empty Oceans Lesson Plan.” </w:t>
      </w:r>
      <w:hyperlink r:id="rId128" w:history="1">
        <w:r w:rsidRPr="00432784">
          <w:rPr>
            <w:rStyle w:val="Hyperlink"/>
            <w:rFonts w:ascii="Cambria" w:hAnsi="Cambria"/>
            <w:sz w:val="24"/>
            <w:szCs w:val="24"/>
          </w:rPr>
          <w:t>http://sanctuaries.noaa.gov/education</w:t>
        </w:r>
      </w:hyperlink>
      <w:r w:rsidRPr="00432784">
        <w:rPr>
          <w:rFonts w:ascii="Cambria" w:hAnsi="Cambria"/>
          <w:sz w:val="24"/>
          <w:szCs w:val="24"/>
        </w:rPr>
        <w:t>.</w:t>
      </w:r>
    </w:p>
    <w:p w14:paraId="3D6399C6" w14:textId="77777777" w:rsidR="00432C6A" w:rsidRPr="00432784" w:rsidRDefault="00432C6A" w:rsidP="004E56F2">
      <w:pPr>
        <w:pStyle w:val="ListParagraph"/>
        <w:numPr>
          <w:ilvl w:val="0"/>
          <w:numId w:val="1"/>
        </w:numPr>
        <w:spacing w:after="240" w:line="240" w:lineRule="auto"/>
        <w:rPr>
          <w:rFonts w:ascii="Cambria" w:hAnsi="Cambria"/>
          <w:sz w:val="24"/>
          <w:szCs w:val="24"/>
        </w:rPr>
      </w:pPr>
      <w:r>
        <w:rPr>
          <w:rFonts w:ascii="Cambria" w:hAnsi="Cambria"/>
          <w:sz w:val="24"/>
          <w:szCs w:val="24"/>
        </w:rPr>
        <w:t xml:space="preserve">NOAA.  “The Fish on Your Dish,” </w:t>
      </w:r>
      <w:hyperlink r:id="rId129" w:history="1">
        <w:r w:rsidRPr="00432784">
          <w:rPr>
            <w:rStyle w:val="Hyperlink"/>
            <w:rFonts w:ascii="Cambria" w:hAnsi="Cambria"/>
            <w:sz w:val="24"/>
            <w:szCs w:val="24"/>
          </w:rPr>
          <w:t>http://www.nmfs.noaa.gov/stories/2012/10/docs/the_fish_on_your_dish.pd</w:t>
        </w:r>
      </w:hyperlink>
      <w:r w:rsidRPr="00432784">
        <w:rPr>
          <w:rFonts w:ascii="Cambria" w:hAnsi="Cambria"/>
          <w:sz w:val="24"/>
          <w:szCs w:val="24"/>
        </w:rPr>
        <w:t>f.</w:t>
      </w:r>
    </w:p>
    <w:p w14:paraId="3D6399C7" w14:textId="77777777" w:rsidR="00432C6A" w:rsidRPr="00614803" w:rsidRDefault="00432C6A" w:rsidP="004E56F2">
      <w:pPr>
        <w:pStyle w:val="ListParagraph"/>
        <w:numPr>
          <w:ilvl w:val="0"/>
          <w:numId w:val="1"/>
        </w:numPr>
        <w:spacing w:after="240" w:line="240" w:lineRule="auto"/>
        <w:rPr>
          <w:rFonts w:ascii="Cambria" w:hAnsi="Cambria"/>
          <w:sz w:val="24"/>
          <w:szCs w:val="24"/>
        </w:rPr>
      </w:pPr>
      <w:r>
        <w:rPr>
          <w:rFonts w:ascii="Cambria" w:hAnsi="Cambria"/>
          <w:sz w:val="24"/>
          <w:szCs w:val="24"/>
        </w:rPr>
        <w:t xml:space="preserve">NOAA. </w:t>
      </w:r>
      <w:r w:rsidRPr="00432784">
        <w:rPr>
          <w:rFonts w:ascii="Cambria" w:hAnsi="Cambria"/>
          <w:sz w:val="24"/>
          <w:szCs w:val="24"/>
        </w:rPr>
        <w:t xml:space="preserve">“The ‘Big’ Eye Catcher,” </w:t>
      </w:r>
      <w:hyperlink r:id="rId130" w:history="1">
        <w:r w:rsidRPr="00432784">
          <w:rPr>
            <w:rStyle w:val="Hyperlink"/>
            <w:rFonts w:ascii="Cambria" w:hAnsi="Cambria"/>
            <w:sz w:val="24"/>
            <w:szCs w:val="24"/>
          </w:rPr>
          <w:t>http://www.nmfs.noaa.gov/stories/2012/10/docs/big_eye_catcher.pdf</w:t>
        </w:r>
      </w:hyperlink>
      <w:r w:rsidRPr="00432784">
        <w:rPr>
          <w:rFonts w:ascii="Cambria" w:hAnsi="Cambria"/>
          <w:sz w:val="24"/>
          <w:szCs w:val="24"/>
        </w:rPr>
        <w:t>.</w:t>
      </w:r>
    </w:p>
    <w:p w14:paraId="3D6399C8" w14:textId="77777777" w:rsidR="00432C6A" w:rsidRDefault="00432C6A" w:rsidP="00432C6A">
      <w:pPr>
        <w:spacing w:after="0" w:line="240" w:lineRule="auto"/>
        <w:jc w:val="center"/>
        <w:rPr>
          <w:rFonts w:ascii="Cambria" w:hAnsi="Cambria"/>
          <w:sz w:val="24"/>
          <w:szCs w:val="24"/>
          <w:lang w:eastAsia="en-US"/>
        </w:rPr>
      </w:pPr>
      <w:r w:rsidRPr="00432784">
        <w:rPr>
          <w:rFonts w:ascii="Cambria" w:hAnsi="Cambria"/>
          <w:sz w:val="24"/>
          <w:szCs w:val="24"/>
          <w:lang w:eastAsia="en-US"/>
        </w:rPr>
        <w:br w:type="page"/>
      </w:r>
    </w:p>
    <w:p w14:paraId="3D6399C9" w14:textId="77777777" w:rsidR="00432C6A" w:rsidRDefault="00432C6A" w:rsidP="00432C6A">
      <w:pPr>
        <w:spacing w:after="0" w:line="240" w:lineRule="auto"/>
        <w:jc w:val="center"/>
        <w:rPr>
          <w:rFonts w:ascii="Cambria" w:hAnsi="Cambria"/>
          <w:sz w:val="24"/>
          <w:szCs w:val="24"/>
          <w:lang w:eastAsia="en-US"/>
        </w:rPr>
      </w:pPr>
    </w:p>
    <w:p w14:paraId="3D6399CA" w14:textId="77777777" w:rsidR="00432C6A" w:rsidRPr="00391754" w:rsidRDefault="00432C6A" w:rsidP="00432C6A">
      <w:pPr>
        <w:spacing w:after="0" w:line="240" w:lineRule="auto"/>
        <w:jc w:val="center"/>
        <w:rPr>
          <w:rFonts w:ascii="Times" w:hAnsi="Times"/>
          <w:b/>
          <w:sz w:val="28"/>
          <w:szCs w:val="28"/>
          <w:lang w:eastAsia="en-US"/>
        </w:rPr>
      </w:pPr>
      <w:r>
        <w:rPr>
          <w:rFonts w:ascii="Times" w:hAnsi="Times"/>
          <w:b/>
          <w:sz w:val="28"/>
          <w:szCs w:val="28"/>
        </w:rPr>
        <w:t xml:space="preserve">Lesson 8- </w:t>
      </w:r>
      <w:r w:rsidRPr="00391754">
        <w:rPr>
          <w:rFonts w:ascii="Times" w:hAnsi="Times"/>
          <w:b/>
          <w:sz w:val="28"/>
          <w:szCs w:val="28"/>
        </w:rPr>
        <w:t>What is Bycatch?</w:t>
      </w:r>
    </w:p>
    <w:p w14:paraId="3D6399CB" w14:textId="77777777" w:rsidR="00432C6A" w:rsidRPr="00203F8C" w:rsidRDefault="00432C6A" w:rsidP="00432C6A">
      <w:pPr>
        <w:jc w:val="center"/>
        <w:rPr>
          <w:rFonts w:ascii="Cambria" w:hAnsi="Cambria"/>
        </w:rPr>
      </w:pPr>
      <w:r w:rsidRPr="00203F8C">
        <w:rPr>
          <w:rFonts w:ascii="Cambria" w:hAnsi="Cambria"/>
        </w:rPr>
        <w:t xml:space="preserve">Consortium for Wildlife Bycatch Reduction, </w:t>
      </w:r>
      <w:hyperlink r:id="rId131" w:history="1">
        <w:r w:rsidRPr="00203F8C">
          <w:rPr>
            <w:rStyle w:val="Hyperlink"/>
            <w:rFonts w:ascii="Cambria" w:hAnsi="Cambria"/>
          </w:rPr>
          <w:t>http://www.bycatch.org/about-bycatch</w:t>
        </w:r>
      </w:hyperlink>
    </w:p>
    <w:p w14:paraId="3D6399CC" w14:textId="77777777" w:rsidR="00432C6A" w:rsidRPr="00203F8C" w:rsidRDefault="00432C6A" w:rsidP="00432C6A">
      <w:pPr>
        <w:widowControl w:val="0"/>
        <w:autoSpaceDE w:val="0"/>
        <w:autoSpaceDN w:val="0"/>
        <w:adjustRightInd w:val="0"/>
        <w:rPr>
          <w:rFonts w:ascii="Cambria" w:hAnsi="Cambria"/>
        </w:rPr>
      </w:pPr>
      <w:r w:rsidRPr="00203F8C">
        <w:rPr>
          <w:rFonts w:ascii="Cambria" w:hAnsi="Cambria"/>
        </w:rPr>
        <w:t xml:space="preserve">Getting seafood to the dining table comes at an expense to endangered species that too often perish in the nets and on the hooks set for the fish and shellfish we eat. The incidental capture and mortality of non-target marine animals during fishing is known as bycatch, and is one of the principal threats to marine biodiversity worldwide. </w:t>
      </w:r>
    </w:p>
    <w:p w14:paraId="3D6399CD" w14:textId="77777777" w:rsidR="00432C6A" w:rsidRPr="00203F8C" w:rsidRDefault="00432C6A" w:rsidP="00432C6A">
      <w:pPr>
        <w:widowControl w:val="0"/>
        <w:autoSpaceDE w:val="0"/>
        <w:autoSpaceDN w:val="0"/>
        <w:adjustRightInd w:val="0"/>
        <w:rPr>
          <w:rFonts w:ascii="Cambria" w:hAnsi="Cambria"/>
          <w:b/>
        </w:rPr>
      </w:pPr>
      <w:r w:rsidRPr="00203F8C">
        <w:rPr>
          <w:rFonts w:ascii="Cambria" w:hAnsi="Cambria"/>
          <w:b/>
        </w:rPr>
        <w:t>Why Does Bycatch Occur? </w:t>
      </w:r>
    </w:p>
    <w:p w14:paraId="3D6399CE" w14:textId="77777777" w:rsidR="00432C6A" w:rsidRPr="00203F8C" w:rsidRDefault="00432C6A" w:rsidP="00432C6A">
      <w:pPr>
        <w:widowControl w:val="0"/>
        <w:autoSpaceDE w:val="0"/>
        <w:autoSpaceDN w:val="0"/>
        <w:adjustRightInd w:val="0"/>
        <w:rPr>
          <w:rFonts w:ascii="Cambria" w:hAnsi="Cambria"/>
        </w:rPr>
      </w:pPr>
      <w:r w:rsidRPr="00203F8C">
        <w:rPr>
          <w:rFonts w:ascii="Cambria" w:hAnsi="Cambria"/>
        </w:rPr>
        <w:t>Much of the fishing industry targets specific species for capture. Unfortunately, other animals become hooked or trapped when attracted to the bait or target catch, or are simply unable to avoid capture or entanglement in fishing gear. One of the most widely publicized examples of bycatch occurred during the 1970s, when thousands of dolphins perished in tuna purse seine nets in the Pacific.</w:t>
      </w:r>
    </w:p>
    <w:p w14:paraId="3D6399CF" w14:textId="77777777" w:rsidR="00432C6A" w:rsidRPr="00203F8C" w:rsidRDefault="00432C6A" w:rsidP="00432C6A">
      <w:pPr>
        <w:rPr>
          <w:rFonts w:ascii="Cambria" w:hAnsi="Cambria"/>
        </w:rPr>
      </w:pPr>
      <w:r w:rsidRPr="00203F8C">
        <w:rPr>
          <w:rFonts w:ascii="Cambria" w:hAnsi="Cambria"/>
        </w:rPr>
        <w:t>Although solutions have since been implemented, bycatch is still a widespread problem in all fisheries and in all seas, sparing no group of animals—from delicate corals to massive whales.</w:t>
      </w:r>
    </w:p>
    <w:p w14:paraId="3D6399D0" w14:textId="77777777" w:rsidR="00432C6A" w:rsidRPr="00203F8C" w:rsidRDefault="00432C6A" w:rsidP="00432C6A">
      <w:pPr>
        <w:widowControl w:val="0"/>
        <w:autoSpaceDE w:val="0"/>
        <w:autoSpaceDN w:val="0"/>
        <w:adjustRightInd w:val="0"/>
        <w:rPr>
          <w:rFonts w:ascii="Cambria" w:hAnsi="Cambria"/>
          <w:b/>
        </w:rPr>
      </w:pPr>
      <w:r w:rsidRPr="00203F8C">
        <w:rPr>
          <w:rFonts w:ascii="Cambria" w:hAnsi="Cambria"/>
          <w:b/>
        </w:rPr>
        <w:t xml:space="preserve">How Serious is Bycatch? </w:t>
      </w:r>
    </w:p>
    <w:p w14:paraId="3D6399D1" w14:textId="77777777" w:rsidR="00432C6A" w:rsidRPr="00203F8C" w:rsidRDefault="00432C6A" w:rsidP="00432C6A">
      <w:pPr>
        <w:widowControl w:val="0"/>
        <w:autoSpaceDE w:val="0"/>
        <w:autoSpaceDN w:val="0"/>
        <w:adjustRightInd w:val="0"/>
        <w:rPr>
          <w:rFonts w:ascii="Cambria" w:hAnsi="Cambria"/>
          <w:b/>
        </w:rPr>
      </w:pPr>
      <w:r w:rsidRPr="00203F8C">
        <w:rPr>
          <w:rFonts w:ascii="Cambria" w:hAnsi="Cambria"/>
        </w:rPr>
        <w:t>Some would argue that bycatch is an acceptable consequence of supplying the world with wild-caught seafood. However, too often the scale of mortality is so high that it threatens the very survival of species and their environments. Every year, at least 7.3 million tons of marine life are caught incidentally. In some fisheries, the percentage of bycatch far outweighs the amount of target catch. For example, for every shrimp caught by nets dragged behind trawls in the Gulf of Mexico, over four times its weight is bycatch. There are many cases illustrating the devastating impact of bycatch. In 2007, the world learned that the baiji, a freshwater porpoise found only in China’s Yangtze River, finally succumbed to decades of incidental hooking (among other causes of mortality) and is now believed to be extinct. In Mexico’s Gulf of California, the population of another porpoise known as the vaquita has been reduced to just several hundred animals, and gillnets continue to entangle and kill many every year. In the Northwest Atlantic, Canada and the US are working to ensure that the North Atlantic right whale, now numbering over 400 individuals, does not perish from fatal entanglements in fishing lines. These are not rare examples, but part of a systemic problem worldwide. Bycatch also takes a serious toll on fishermen. It results in damaged gear, reduced catches, and fishing restrictions that threaten their economic survival.</w:t>
      </w:r>
    </w:p>
    <w:p w14:paraId="3D6399D2" w14:textId="77777777" w:rsidR="00432C6A" w:rsidRPr="00203F8C" w:rsidRDefault="00432C6A" w:rsidP="00432C6A">
      <w:pPr>
        <w:widowControl w:val="0"/>
        <w:autoSpaceDE w:val="0"/>
        <w:autoSpaceDN w:val="0"/>
        <w:adjustRightInd w:val="0"/>
        <w:rPr>
          <w:rFonts w:ascii="Cambria" w:hAnsi="Cambria"/>
          <w:b/>
        </w:rPr>
      </w:pPr>
      <w:r w:rsidRPr="00203F8C">
        <w:rPr>
          <w:rFonts w:ascii="Cambria" w:hAnsi="Cambria"/>
          <w:b/>
        </w:rPr>
        <w:t xml:space="preserve">What Can Be Done About It? </w:t>
      </w:r>
    </w:p>
    <w:p w14:paraId="3D6399D3" w14:textId="77777777" w:rsidR="00432C6A" w:rsidRPr="00203F8C" w:rsidRDefault="00432C6A" w:rsidP="00432C6A">
      <w:pPr>
        <w:rPr>
          <w:rFonts w:ascii="Cambria" w:hAnsi="Cambria"/>
        </w:rPr>
      </w:pPr>
      <w:r w:rsidRPr="00203F8C">
        <w:rPr>
          <w:rFonts w:ascii="Cambria" w:hAnsi="Cambria"/>
        </w:rPr>
        <w:t>The good news is that there are solutions to the threat that bycatch poses to endangered species. One approach is to reduce fishing or direct it away from hotspots of conflict between fishing operations and non-target animals. There are also fishing technologies and methods that keep the fishing industry active but that reduce bycatch to levels at which it no longer poses a threat to the survival of non-target species. The challenge is to identify the most practical solutions in collaboration with the fishing industry.</w:t>
      </w:r>
    </w:p>
    <w:p w14:paraId="3D6399D4" w14:textId="77777777" w:rsidR="00432C6A" w:rsidRPr="00203F8C" w:rsidRDefault="00432C6A" w:rsidP="00432C6A">
      <w:pPr>
        <w:spacing w:after="0" w:line="240" w:lineRule="auto"/>
        <w:rPr>
          <w:rFonts w:ascii="Cambria" w:hAnsi="Cambria"/>
          <w:sz w:val="24"/>
          <w:szCs w:val="24"/>
          <w:lang w:eastAsia="en-US"/>
        </w:rPr>
      </w:pPr>
      <w:r w:rsidRPr="00203F8C">
        <w:rPr>
          <w:rFonts w:ascii="Cambria" w:hAnsi="Cambria"/>
          <w:sz w:val="24"/>
          <w:szCs w:val="24"/>
          <w:lang w:eastAsia="en-US"/>
        </w:rPr>
        <w:br w:type="page"/>
      </w:r>
    </w:p>
    <w:p w14:paraId="3D6399D5" w14:textId="77777777" w:rsidR="00432C6A" w:rsidRDefault="00432C6A" w:rsidP="00432C6A">
      <w:pPr>
        <w:jc w:val="center"/>
        <w:rPr>
          <w:rFonts w:ascii="Cambria" w:hAnsi="Cambria"/>
          <w:b/>
          <w:sz w:val="24"/>
          <w:szCs w:val="24"/>
        </w:rPr>
      </w:pPr>
    </w:p>
    <w:p w14:paraId="3D6399D6" w14:textId="77777777" w:rsidR="00432C6A" w:rsidRPr="004C3F38" w:rsidRDefault="00432C6A" w:rsidP="00432C6A">
      <w:pPr>
        <w:jc w:val="center"/>
        <w:rPr>
          <w:rFonts w:ascii="Cambria" w:hAnsi="Cambria"/>
          <w:b/>
          <w:sz w:val="24"/>
          <w:szCs w:val="24"/>
        </w:rPr>
      </w:pPr>
      <w:r>
        <w:rPr>
          <w:rFonts w:ascii="Cambria" w:hAnsi="Cambria"/>
          <w:b/>
          <w:sz w:val="24"/>
          <w:szCs w:val="24"/>
        </w:rPr>
        <w:t xml:space="preserve">Lesson 8- </w:t>
      </w:r>
      <w:r w:rsidRPr="004C3F38">
        <w:rPr>
          <w:rFonts w:ascii="Cambria" w:hAnsi="Cambria"/>
          <w:b/>
          <w:sz w:val="24"/>
          <w:szCs w:val="24"/>
        </w:rPr>
        <w:t>A Net Loss: The Effects of Bycatch</w:t>
      </w:r>
    </w:p>
    <w:p w14:paraId="3D6399D7" w14:textId="77777777" w:rsidR="00432C6A" w:rsidRPr="00203F8C" w:rsidRDefault="00432C6A" w:rsidP="00432C6A">
      <w:pPr>
        <w:spacing w:after="0" w:line="240" w:lineRule="auto"/>
        <w:ind w:left="720"/>
        <w:rPr>
          <w:rFonts w:ascii="Cambria" w:hAnsi="Cambria"/>
          <w:sz w:val="24"/>
          <w:szCs w:val="24"/>
        </w:rPr>
      </w:pPr>
      <w:r w:rsidRPr="004C3F38">
        <w:rPr>
          <w:rFonts w:ascii="Cambria" w:hAnsi="Cambria"/>
          <w:sz w:val="24"/>
          <w:szCs w:val="24"/>
        </w:rPr>
        <w:t xml:space="preserve">From: </w:t>
      </w:r>
      <w:r w:rsidRPr="004C3F38">
        <w:rPr>
          <w:rFonts w:ascii="Cambria" w:hAnsi="Cambria" w:cs="Arial"/>
          <w:sz w:val="24"/>
          <w:szCs w:val="24"/>
        </w:rPr>
        <w:t xml:space="preserve">PBS, Jean-Michel Cousteau Ocean Adventures,  “How to Catch a Fish” lesson, </w:t>
      </w:r>
      <w:hyperlink r:id="rId132" w:anchor="lessonplans" w:history="1">
        <w:r w:rsidRPr="004C3F38">
          <w:rPr>
            <w:rStyle w:val="Hyperlink"/>
            <w:rFonts w:ascii="Cambria" w:hAnsi="Cambria" w:cs="Arial"/>
            <w:sz w:val="24"/>
            <w:szCs w:val="24"/>
          </w:rPr>
          <w:t>http://www.pbs.org/kqed/oceanadventures/educators/#lessonplans</w:t>
        </w:r>
      </w:hyperlink>
      <w:r w:rsidRPr="004C3F38">
        <w:rPr>
          <w:rFonts w:ascii="Cambria" w:hAnsi="Cambria"/>
          <w:sz w:val="24"/>
          <w:szCs w:val="24"/>
        </w:rPr>
        <w:t xml:space="preserve"> </w:t>
      </w:r>
    </w:p>
    <w:p w14:paraId="3D6399D8" w14:textId="77777777" w:rsidR="00432C6A" w:rsidRPr="004C3F38" w:rsidRDefault="00432C6A" w:rsidP="00432C6A">
      <w:pPr>
        <w:pStyle w:val="NormalWeb"/>
        <w:rPr>
          <w:rFonts w:ascii="Cambria" w:hAnsi="Cambria"/>
          <w:b/>
          <w:sz w:val="24"/>
          <w:szCs w:val="24"/>
        </w:rPr>
      </w:pPr>
      <w:r w:rsidRPr="004C3F38">
        <w:rPr>
          <w:rFonts w:ascii="Cambria" w:hAnsi="Cambria"/>
          <w:b/>
          <w:bCs/>
          <w:sz w:val="24"/>
          <w:szCs w:val="24"/>
        </w:rPr>
        <w:t>What is bycatch</w:t>
      </w:r>
      <w:r w:rsidRPr="004C3F38">
        <w:rPr>
          <w:rFonts w:ascii="Cambria" w:hAnsi="Cambria"/>
          <w:b/>
          <w:sz w:val="24"/>
          <w:szCs w:val="24"/>
        </w:rPr>
        <w:t xml:space="preserve">? </w:t>
      </w:r>
    </w:p>
    <w:p w14:paraId="3D6399D9" w14:textId="77777777" w:rsidR="00432C6A" w:rsidRPr="004C3F38" w:rsidRDefault="00432C6A" w:rsidP="00432C6A">
      <w:pPr>
        <w:pStyle w:val="NormalWeb"/>
        <w:rPr>
          <w:rFonts w:ascii="Cambria" w:hAnsi="Cambria"/>
          <w:sz w:val="24"/>
          <w:szCs w:val="24"/>
        </w:rPr>
      </w:pPr>
      <w:r w:rsidRPr="004C3F38">
        <w:rPr>
          <w:rFonts w:ascii="Cambria" w:hAnsi="Cambria"/>
          <w:sz w:val="6"/>
          <w:szCs w:val="6"/>
        </w:rPr>
        <w:br/>
      </w:r>
      <w:r w:rsidRPr="004C3F38">
        <w:rPr>
          <w:rFonts w:ascii="Cambria" w:hAnsi="Cambria"/>
          <w:sz w:val="24"/>
          <w:szCs w:val="24"/>
        </w:rPr>
        <w:t xml:space="preserve">Commercial fishing boats generally intend to target only a few commercially valuable species, but the gear and fishing technologies they use often catch much more than just these specific marine animals. More than 25 percent of all species caught are not used. These unwanted animals are dumped back into the ocean, dead or dying. </w:t>
      </w:r>
    </w:p>
    <w:p w14:paraId="3D6399DA" w14:textId="77777777" w:rsidR="00432C6A" w:rsidRPr="004C3F38" w:rsidRDefault="00432C6A" w:rsidP="00432C6A">
      <w:pPr>
        <w:pStyle w:val="NormalWeb"/>
        <w:rPr>
          <w:rFonts w:ascii="Cambria" w:hAnsi="Cambria"/>
          <w:sz w:val="24"/>
          <w:szCs w:val="24"/>
        </w:rPr>
      </w:pPr>
      <w:r w:rsidRPr="004C3F38">
        <w:rPr>
          <w:rFonts w:ascii="Cambria" w:hAnsi="Cambria"/>
          <w:b/>
          <w:bCs/>
          <w:sz w:val="24"/>
          <w:szCs w:val="24"/>
        </w:rPr>
        <w:t xml:space="preserve">What species are affected and how? </w:t>
      </w:r>
    </w:p>
    <w:p w14:paraId="3D6399DB" w14:textId="77777777" w:rsidR="00432C6A" w:rsidRPr="004C3F38" w:rsidRDefault="00432C6A" w:rsidP="00432C6A">
      <w:pPr>
        <w:pStyle w:val="NormalWeb"/>
        <w:rPr>
          <w:rFonts w:ascii="Cambria" w:hAnsi="Cambria"/>
          <w:sz w:val="24"/>
          <w:szCs w:val="24"/>
        </w:rPr>
      </w:pPr>
      <w:r w:rsidRPr="004C3F38">
        <w:rPr>
          <w:rFonts w:ascii="Cambria" w:hAnsi="Cambria"/>
          <w:sz w:val="24"/>
          <w:szCs w:val="24"/>
        </w:rPr>
        <w:t>As bycatch, marine animals become waste. Marine mammals, including dolphins, whales, seals and sea lions, as well as sharks and sea turtles fall victim when entangled in nets intended for tuna, pollock, cod and other fish. Baited hooks from longlines, splayed out for miles behind boats, attract seabirds, such as albatrosses and petrels, which often get hooked and dragged underwater, where they drown. Shrimp trawling is especially devastating when it comes to bycatch. For every pound of wild shrimp caught, an average of eight pounds of bycatch is discarded. Juveniles of many commercially fished species are routinely caught and discarded</w:t>
      </w:r>
      <w:r w:rsidRPr="004C3F38">
        <w:rPr>
          <w:rFonts w:ascii="Cambria" w:hAnsi="Cambria"/>
          <w:sz w:val="24"/>
          <w:szCs w:val="24"/>
        </w:rPr>
        <w:br/>
        <w:t xml:space="preserve">as bycatch, destroying their future reproduction potential. Some bycatch species are valuable food sources; nevertheless, if they are not the target species, they become waste. Boats seeking halibut discard cod as bycatch, and boats seeking cod discard halibut. </w:t>
      </w:r>
    </w:p>
    <w:p w14:paraId="3D6399DC" w14:textId="77777777" w:rsidR="00432C6A" w:rsidRPr="004C3F38" w:rsidRDefault="00432C6A" w:rsidP="00432C6A">
      <w:pPr>
        <w:pStyle w:val="NormalWeb"/>
        <w:rPr>
          <w:rFonts w:ascii="Cambria" w:hAnsi="Cambria"/>
          <w:sz w:val="24"/>
          <w:szCs w:val="24"/>
        </w:rPr>
      </w:pPr>
      <w:r w:rsidRPr="004C3F38">
        <w:rPr>
          <w:rFonts w:ascii="Cambria" w:hAnsi="Cambria"/>
          <w:b/>
          <w:bCs/>
          <w:sz w:val="24"/>
          <w:szCs w:val="24"/>
        </w:rPr>
        <w:t xml:space="preserve">What does this mean for our oceans? </w:t>
      </w:r>
    </w:p>
    <w:p w14:paraId="3D6399DD" w14:textId="77777777" w:rsidR="00432C6A" w:rsidRPr="00203F8C" w:rsidRDefault="00432C6A" w:rsidP="00432C6A">
      <w:pPr>
        <w:pStyle w:val="NormalWeb"/>
        <w:rPr>
          <w:rFonts w:ascii="Cambria" w:hAnsi="Cambria"/>
          <w:sz w:val="24"/>
          <w:szCs w:val="24"/>
        </w:rPr>
      </w:pPr>
      <w:r w:rsidRPr="004C3F38">
        <w:rPr>
          <w:rFonts w:ascii="Cambria" w:hAnsi="Cambria"/>
          <w:sz w:val="24"/>
          <w:szCs w:val="24"/>
        </w:rPr>
        <w:t>Approximately 60 million tons of marine life are killed and wasted each year as bycatch. Even though these species may not be valued as food, they play an important role in the ocean ecosystem and its food webs. We're taking away a source of food for many forms of marine life, from sharks to swordfish. Some marine populations face a significant threat from these practices. Of the seven marine sea turtle species, six are endangered and one is threatened. All fall victim to bycatch.</w:t>
      </w:r>
    </w:p>
    <w:p w14:paraId="3D6399DE" w14:textId="77777777" w:rsidR="00432C6A" w:rsidRPr="004C3F38" w:rsidRDefault="00432C6A" w:rsidP="00432C6A">
      <w:pPr>
        <w:pStyle w:val="NormalWeb"/>
        <w:rPr>
          <w:rFonts w:ascii="Cambria" w:hAnsi="Cambria"/>
          <w:sz w:val="24"/>
          <w:szCs w:val="24"/>
        </w:rPr>
      </w:pPr>
      <w:r w:rsidRPr="004C3F38">
        <w:rPr>
          <w:rFonts w:ascii="Cambria" w:hAnsi="Cambria"/>
          <w:b/>
          <w:bCs/>
          <w:sz w:val="24"/>
          <w:szCs w:val="24"/>
        </w:rPr>
        <w:t xml:space="preserve">Are there alternatives? </w:t>
      </w:r>
    </w:p>
    <w:p w14:paraId="3D6399DF" w14:textId="77777777" w:rsidR="00432C6A" w:rsidRPr="004C3F38" w:rsidRDefault="00432C6A" w:rsidP="00432C6A">
      <w:pPr>
        <w:pStyle w:val="NormalWeb"/>
        <w:rPr>
          <w:rFonts w:ascii="Cambria" w:hAnsi="Cambria"/>
          <w:sz w:val="24"/>
          <w:szCs w:val="24"/>
        </w:rPr>
      </w:pPr>
      <w:r w:rsidRPr="004C3F38">
        <w:rPr>
          <w:rFonts w:ascii="Cambria" w:hAnsi="Cambria"/>
          <w:sz w:val="24"/>
          <w:szCs w:val="24"/>
        </w:rPr>
        <w:t xml:space="preserve">Technology can be used to improve fishing techniques to decrease bycatch. To stop sea turtles from drowning in shrimp trawl nets, a system called the Turtle Excluder Device, or TED, was developed. The TED is a grid of bars at the top of the nets that allows shrimp to slip through and at the same time keeps larger animals like turtles from entering. This method helps prevent much of the sea turtle bycatch in the shrimp fishery without affecting shrimp catches. However, TEDs are not required worldwide, and sea turtle bycatch continues where they are not in use. Trawlers can use similar fish excluder devices, but again, the use of this technology is not required or enforced on a global scale. </w:t>
      </w:r>
    </w:p>
    <w:p w14:paraId="3D6399E0" w14:textId="77777777" w:rsidR="00432C6A" w:rsidRPr="004C3F38" w:rsidRDefault="00432C6A" w:rsidP="00432C6A">
      <w:pPr>
        <w:pStyle w:val="NormalWeb"/>
        <w:rPr>
          <w:rFonts w:ascii="Cambria" w:hAnsi="Cambria"/>
          <w:sz w:val="24"/>
          <w:szCs w:val="24"/>
        </w:rPr>
      </w:pPr>
      <w:r w:rsidRPr="004C3F38">
        <w:rPr>
          <w:rFonts w:ascii="Cambria" w:hAnsi="Cambria"/>
          <w:sz w:val="24"/>
          <w:szCs w:val="24"/>
        </w:rPr>
        <w:lastRenderedPageBreak/>
        <w:t xml:space="preserve">Scientists and fishers have also developed methods to protect seabirds from getting caught on the hooks of longlines. Some lines are now equipped with streamers and other devices to scare away birds or with weights that cause the hooks to immediately sink below the surface. These methods can help to significantly reduce the mortality of seabirds as bycatch on longlines. </w:t>
      </w:r>
    </w:p>
    <w:p w14:paraId="3D6399E1" w14:textId="77777777" w:rsidR="00432C6A" w:rsidRPr="004C3F38" w:rsidRDefault="00432C6A" w:rsidP="00432C6A">
      <w:pPr>
        <w:pStyle w:val="NormalWeb"/>
        <w:rPr>
          <w:rFonts w:ascii="Cambria" w:hAnsi="Cambria"/>
          <w:sz w:val="24"/>
          <w:szCs w:val="24"/>
        </w:rPr>
      </w:pPr>
      <w:r w:rsidRPr="004C3F38">
        <w:rPr>
          <w:rFonts w:ascii="Cambria" w:hAnsi="Cambria"/>
          <w:sz w:val="24"/>
          <w:szCs w:val="24"/>
        </w:rPr>
        <w:t xml:space="preserve">Probably the most well-known attempt to reduce bycatch is “dolphin-safe” tuna. Today, all tuna caught in the United States must be caught with minimal threat and harm to dolphins. Unfortunately, the practice of encircling dolphins in nets to find tuna, which results in the entanglement and drowning of dolphins, is still practiced in other parts of the world. </w:t>
      </w:r>
    </w:p>
    <w:p w14:paraId="3D6399E2" w14:textId="77777777" w:rsidR="00432C6A" w:rsidRPr="00F71EA7" w:rsidRDefault="00432C6A" w:rsidP="00432C6A">
      <w:pPr>
        <w:jc w:val="center"/>
        <w:rPr>
          <w:rFonts w:ascii="Cambria" w:hAnsi="Cambria"/>
          <w:sz w:val="24"/>
          <w:szCs w:val="24"/>
        </w:rPr>
      </w:pPr>
      <w:r w:rsidRPr="00F71EA7">
        <w:rPr>
          <w:rFonts w:ascii="Cambria" w:hAnsi="Cambria"/>
          <w:noProof/>
          <w:sz w:val="24"/>
          <w:szCs w:val="24"/>
          <w:lang w:eastAsia="en-US"/>
        </w:rPr>
        <w:drawing>
          <wp:inline distT="0" distB="0" distL="0" distR="0" wp14:anchorId="3D639D05" wp14:editId="3D639D06">
            <wp:extent cx="5378450" cy="3132455"/>
            <wp:effectExtent l="19050" t="0" r="0" b="0"/>
            <wp:docPr id="136" name="Picture 6" descr="fisherman on a fishing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Net Loss 1.pdf"/>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l="14433" t="18271" r="8676" b="47062"/>
                    <a:stretch/>
                  </pic:blipFill>
                  <pic:spPr bwMode="auto">
                    <a:xfrm>
                      <a:off x="0" y="0"/>
                      <a:ext cx="5378450" cy="3132455"/>
                    </a:xfrm>
                    <a:prstGeom prst="rect">
                      <a:avLst/>
                    </a:prstGeom>
                    <a:noFill/>
                    <a:ln>
                      <a:noFill/>
                    </a:ln>
                    <a:extLst>
                      <a:ext uri="{53640926-AAD7-44D8-BBD7-CCE9431645EC}">
                        <a14:shadowObscured xmlns:a14="http://schemas.microsoft.com/office/drawing/2010/main"/>
                      </a:ext>
                    </a:extLst>
                  </pic:spPr>
                </pic:pic>
              </a:graphicData>
            </a:graphic>
          </wp:inline>
        </w:drawing>
      </w:r>
    </w:p>
    <w:p w14:paraId="3D6399E3" w14:textId="77777777" w:rsidR="00432C6A" w:rsidRPr="00527AA7" w:rsidRDefault="00432C6A" w:rsidP="00432C6A">
      <w:pPr>
        <w:spacing w:after="0" w:line="240" w:lineRule="auto"/>
        <w:jc w:val="center"/>
        <w:rPr>
          <w:rFonts w:ascii="Cambria" w:hAnsi="Cambria"/>
          <w:sz w:val="20"/>
          <w:szCs w:val="20"/>
          <w:lang w:val="fr-FR" w:eastAsia="en-US"/>
        </w:rPr>
      </w:pPr>
      <w:proofErr w:type="gramStart"/>
      <w:r w:rsidRPr="00527AA7">
        <w:rPr>
          <w:rFonts w:ascii="Cambria" w:hAnsi="Cambria"/>
          <w:sz w:val="20"/>
          <w:szCs w:val="20"/>
          <w:lang w:val="fr-FR" w:eastAsia="en-US"/>
        </w:rPr>
        <w:t>Source:</w:t>
      </w:r>
      <w:proofErr w:type="gramEnd"/>
      <w:r w:rsidRPr="00527AA7">
        <w:rPr>
          <w:rFonts w:ascii="Cambria" w:hAnsi="Cambria"/>
          <w:sz w:val="20"/>
          <w:szCs w:val="20"/>
          <w:lang w:val="fr-FR" w:eastAsia="en-US"/>
        </w:rPr>
        <w:t xml:space="preserve"> </w:t>
      </w:r>
      <w:hyperlink r:id="rId134" w:history="1">
        <w:r w:rsidRPr="00527AA7">
          <w:rPr>
            <w:rStyle w:val="Hyperlink"/>
            <w:rFonts w:ascii="Cambria" w:hAnsi="Cambria"/>
            <w:lang w:val="fr-FR" w:eastAsia="en-US"/>
          </w:rPr>
          <w:t>http://www-tc.pbs.org/kqed/oceanadventures/educators/pdf/OceanAdv-Catch.pdf</w:t>
        </w:r>
      </w:hyperlink>
    </w:p>
    <w:p w14:paraId="3D6399E4" w14:textId="77777777" w:rsidR="00432C6A" w:rsidRPr="00527AA7" w:rsidRDefault="00432C6A" w:rsidP="00432C6A">
      <w:pPr>
        <w:spacing w:after="0" w:line="240" w:lineRule="auto"/>
        <w:rPr>
          <w:rFonts w:ascii="Cambria" w:hAnsi="Cambria"/>
          <w:sz w:val="24"/>
          <w:szCs w:val="24"/>
          <w:lang w:val="fr-FR" w:eastAsia="en-US"/>
        </w:rPr>
      </w:pPr>
      <w:r w:rsidRPr="00527AA7">
        <w:rPr>
          <w:rFonts w:ascii="Cambria" w:hAnsi="Cambria"/>
          <w:sz w:val="24"/>
          <w:szCs w:val="24"/>
          <w:lang w:val="fr-FR" w:eastAsia="en-US"/>
        </w:rPr>
        <w:br w:type="page"/>
      </w:r>
    </w:p>
    <w:p w14:paraId="3D6399E5" w14:textId="77777777" w:rsidR="00432C6A" w:rsidRPr="00527AA7" w:rsidRDefault="00432C6A" w:rsidP="00432C6A">
      <w:pPr>
        <w:spacing w:after="0" w:line="240" w:lineRule="auto"/>
        <w:rPr>
          <w:rFonts w:ascii="Cambria" w:hAnsi="Cambria"/>
          <w:sz w:val="24"/>
          <w:szCs w:val="24"/>
          <w:lang w:val="fr-FR" w:eastAsia="en-US"/>
        </w:rPr>
        <w:sectPr w:rsidR="00432C6A" w:rsidRPr="00527AA7" w:rsidSect="0072492C">
          <w:pgSz w:w="12240" w:h="15840"/>
          <w:pgMar w:top="720" w:right="1555" w:bottom="720" w:left="720" w:header="576" w:footer="576" w:gutter="0"/>
          <w:cols w:space="720"/>
          <w:titlePg/>
          <w:docGrid w:linePitch="360"/>
        </w:sectPr>
      </w:pPr>
    </w:p>
    <w:p w14:paraId="3D6399E6" w14:textId="77777777" w:rsidR="00432C6A" w:rsidRPr="00527AA7" w:rsidRDefault="00432C6A" w:rsidP="00432C6A">
      <w:pPr>
        <w:spacing w:after="0" w:line="240" w:lineRule="auto"/>
        <w:jc w:val="center"/>
        <w:rPr>
          <w:rFonts w:ascii="Cambria" w:hAnsi="Cambria"/>
          <w:b/>
          <w:sz w:val="28"/>
          <w:szCs w:val="28"/>
          <w:lang w:val="fr-FR"/>
        </w:rPr>
      </w:pPr>
    </w:p>
    <w:p w14:paraId="3D6399E7" w14:textId="77777777" w:rsidR="00432C6A" w:rsidRPr="00F71EA7" w:rsidRDefault="00432C6A" w:rsidP="00432C6A">
      <w:pPr>
        <w:spacing w:after="0" w:line="240" w:lineRule="auto"/>
        <w:jc w:val="center"/>
        <w:rPr>
          <w:rFonts w:ascii="Cambria" w:hAnsi="Cambria"/>
          <w:b/>
          <w:sz w:val="24"/>
          <w:szCs w:val="24"/>
          <w:lang w:eastAsia="en-US"/>
        </w:rPr>
      </w:pPr>
      <w:r>
        <w:rPr>
          <w:rFonts w:ascii="Cambria" w:hAnsi="Cambria"/>
          <w:b/>
          <w:sz w:val="28"/>
          <w:szCs w:val="28"/>
        </w:rPr>
        <w:t xml:space="preserve">Lesson 8- </w:t>
      </w:r>
      <w:r w:rsidRPr="004C3F38">
        <w:rPr>
          <w:rFonts w:ascii="Cambria" w:hAnsi="Cambria"/>
          <w:b/>
          <w:sz w:val="28"/>
          <w:szCs w:val="28"/>
        </w:rPr>
        <w:t>Types of Fishing Gear</w:t>
      </w:r>
    </w:p>
    <w:p w14:paraId="3D6399E8" w14:textId="77777777" w:rsidR="00432C6A" w:rsidRPr="004C3F38" w:rsidRDefault="00432C6A" w:rsidP="00432C6A">
      <w:pPr>
        <w:rPr>
          <w:rFonts w:ascii="Cambria" w:hAnsi="Cambria"/>
        </w:rPr>
      </w:pPr>
    </w:p>
    <w:p w14:paraId="3D6399E9" w14:textId="77777777" w:rsidR="00432C6A" w:rsidRPr="004C3F38" w:rsidRDefault="00432C6A" w:rsidP="00432C6A">
      <w:pPr>
        <w:ind w:left="720"/>
        <w:jc w:val="both"/>
        <w:rPr>
          <w:rFonts w:ascii="Cambria" w:hAnsi="Cambria"/>
        </w:rPr>
      </w:pPr>
      <w:r w:rsidRPr="004C3F38">
        <w:rPr>
          <w:rFonts w:ascii="Cambria" w:hAnsi="Cambria"/>
          <w:u w:val="single"/>
        </w:rPr>
        <w:t>Static (stationary) gear</w:t>
      </w:r>
      <w:r w:rsidRPr="004C3F38">
        <w:rPr>
          <w:rFonts w:ascii="Cambria" w:hAnsi="Cambria"/>
        </w:rPr>
        <w:t>-Fishermen are not aggressively chasing the target species</w:t>
      </w:r>
    </w:p>
    <w:p w14:paraId="3D6399EA"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Pelagic longlining</w:t>
      </w:r>
    </w:p>
    <w:p w14:paraId="3D6399EB"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Bottom longlining</w:t>
      </w:r>
    </w:p>
    <w:p w14:paraId="3D6399EC"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Jigging</w:t>
      </w:r>
    </w:p>
    <w:p w14:paraId="3D6399ED"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Gill net</w:t>
      </w:r>
    </w:p>
    <w:p w14:paraId="3D6399EE"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Weir fishing</w:t>
      </w:r>
    </w:p>
    <w:p w14:paraId="3D6399EF"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Lobster traps &amp; pots</w:t>
      </w:r>
    </w:p>
    <w:p w14:paraId="3D6399F0"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Rod &amp; reel and handlining</w:t>
      </w:r>
    </w:p>
    <w:p w14:paraId="3D6399F1" w14:textId="77777777" w:rsidR="00432C6A" w:rsidRPr="004C3F38" w:rsidRDefault="00432C6A" w:rsidP="004E56F2">
      <w:pPr>
        <w:pStyle w:val="ListParagraph"/>
        <w:numPr>
          <w:ilvl w:val="0"/>
          <w:numId w:val="7"/>
        </w:numPr>
        <w:spacing w:after="0" w:line="240" w:lineRule="auto"/>
        <w:ind w:left="1440"/>
        <w:jc w:val="both"/>
        <w:rPr>
          <w:rFonts w:ascii="Cambria" w:hAnsi="Cambria"/>
        </w:rPr>
      </w:pPr>
      <w:r w:rsidRPr="004C3F38">
        <w:rPr>
          <w:rFonts w:ascii="Cambria" w:hAnsi="Cambria"/>
        </w:rPr>
        <w:t>Vertical hook &amp; line</w:t>
      </w:r>
    </w:p>
    <w:p w14:paraId="3D6399F2" w14:textId="77777777" w:rsidR="00432C6A" w:rsidRPr="004C3F38" w:rsidRDefault="00432C6A" w:rsidP="00432C6A">
      <w:pPr>
        <w:spacing w:after="0" w:line="240" w:lineRule="auto"/>
        <w:ind w:left="4680"/>
        <w:jc w:val="both"/>
        <w:rPr>
          <w:rFonts w:ascii="Cambria" w:hAnsi="Cambria"/>
        </w:rPr>
      </w:pPr>
    </w:p>
    <w:p w14:paraId="3D6399F3" w14:textId="77777777" w:rsidR="00432C6A" w:rsidRPr="004C3F38" w:rsidRDefault="00432C6A" w:rsidP="00432C6A">
      <w:pPr>
        <w:ind w:left="720"/>
        <w:jc w:val="both"/>
        <w:rPr>
          <w:rFonts w:ascii="Cambria" w:hAnsi="Cambria"/>
        </w:rPr>
      </w:pPr>
      <w:r w:rsidRPr="004C3F38">
        <w:rPr>
          <w:rFonts w:ascii="Cambria" w:hAnsi="Cambria"/>
          <w:u w:val="single"/>
        </w:rPr>
        <w:t>Mobile gear</w:t>
      </w:r>
      <w:r w:rsidRPr="004C3F38">
        <w:rPr>
          <w:rFonts w:ascii="Cambria" w:hAnsi="Cambria"/>
        </w:rPr>
        <w:t>-Fishermen patrol an area to find target species</w:t>
      </w:r>
    </w:p>
    <w:p w14:paraId="3D6399F4" w14:textId="77777777" w:rsidR="00432C6A" w:rsidRPr="004C3F38" w:rsidRDefault="00432C6A" w:rsidP="004E56F2">
      <w:pPr>
        <w:pStyle w:val="ListParagraph"/>
        <w:numPr>
          <w:ilvl w:val="0"/>
          <w:numId w:val="8"/>
        </w:numPr>
        <w:ind w:left="1440"/>
        <w:jc w:val="both"/>
        <w:rPr>
          <w:rFonts w:ascii="Cambria" w:hAnsi="Cambria"/>
        </w:rPr>
      </w:pPr>
      <w:r w:rsidRPr="004C3F38">
        <w:rPr>
          <w:rFonts w:ascii="Cambria" w:hAnsi="Cambria"/>
        </w:rPr>
        <w:t>Trolling</w:t>
      </w:r>
    </w:p>
    <w:p w14:paraId="3D6399F5" w14:textId="77777777" w:rsidR="00432C6A" w:rsidRPr="004C3F38" w:rsidRDefault="00432C6A" w:rsidP="004E56F2">
      <w:pPr>
        <w:pStyle w:val="ListParagraph"/>
        <w:numPr>
          <w:ilvl w:val="0"/>
          <w:numId w:val="8"/>
        </w:numPr>
        <w:ind w:left="1440"/>
        <w:jc w:val="both"/>
        <w:rPr>
          <w:rFonts w:ascii="Cambria" w:hAnsi="Cambria"/>
        </w:rPr>
      </w:pPr>
      <w:r w:rsidRPr="004C3F38">
        <w:rPr>
          <w:rFonts w:ascii="Cambria" w:hAnsi="Cambria"/>
        </w:rPr>
        <w:t>Trawling</w:t>
      </w:r>
    </w:p>
    <w:p w14:paraId="3D6399F6" w14:textId="77777777" w:rsidR="00432C6A" w:rsidRPr="004C3F38" w:rsidRDefault="00432C6A" w:rsidP="004E56F2">
      <w:pPr>
        <w:pStyle w:val="ListParagraph"/>
        <w:numPr>
          <w:ilvl w:val="0"/>
          <w:numId w:val="8"/>
        </w:numPr>
        <w:ind w:left="1440"/>
        <w:jc w:val="both"/>
        <w:rPr>
          <w:rFonts w:ascii="Cambria" w:hAnsi="Cambria"/>
        </w:rPr>
      </w:pPr>
      <w:r w:rsidRPr="004C3F38">
        <w:rPr>
          <w:rFonts w:ascii="Cambria" w:hAnsi="Cambria"/>
        </w:rPr>
        <w:t>Scallop dredging</w:t>
      </w:r>
    </w:p>
    <w:p w14:paraId="3D6399F7" w14:textId="77777777" w:rsidR="00432C6A" w:rsidRPr="004C3F38" w:rsidRDefault="00432C6A" w:rsidP="004E56F2">
      <w:pPr>
        <w:pStyle w:val="ListParagraph"/>
        <w:numPr>
          <w:ilvl w:val="0"/>
          <w:numId w:val="8"/>
        </w:numPr>
        <w:ind w:left="1440"/>
        <w:jc w:val="both"/>
        <w:rPr>
          <w:rFonts w:ascii="Cambria" w:hAnsi="Cambria"/>
        </w:rPr>
      </w:pPr>
      <w:r w:rsidRPr="004C3F38">
        <w:rPr>
          <w:rFonts w:ascii="Cambria" w:hAnsi="Cambria"/>
        </w:rPr>
        <w:t>Harpooning</w:t>
      </w:r>
    </w:p>
    <w:p w14:paraId="3D6399F8" w14:textId="77777777" w:rsidR="00432C6A" w:rsidRPr="004C3F38" w:rsidRDefault="00432C6A" w:rsidP="00432C6A">
      <w:pPr>
        <w:spacing w:after="0" w:line="240" w:lineRule="auto"/>
        <w:ind w:left="4680"/>
        <w:jc w:val="both"/>
        <w:rPr>
          <w:rFonts w:ascii="Cambria" w:hAnsi="Cambria"/>
        </w:rPr>
      </w:pPr>
    </w:p>
    <w:p w14:paraId="3D6399F9" w14:textId="77777777" w:rsidR="00432C6A" w:rsidRPr="004C3F38" w:rsidRDefault="00432C6A" w:rsidP="00432C6A">
      <w:pPr>
        <w:ind w:left="720"/>
        <w:jc w:val="both"/>
        <w:rPr>
          <w:rFonts w:ascii="Cambria" w:hAnsi="Cambria"/>
        </w:rPr>
      </w:pPr>
      <w:r w:rsidRPr="004C3F38">
        <w:rPr>
          <w:rFonts w:ascii="Cambria" w:hAnsi="Cambria"/>
          <w:u w:val="single"/>
        </w:rPr>
        <w:t>Encircling Gear</w:t>
      </w:r>
      <w:r w:rsidRPr="004C3F38">
        <w:rPr>
          <w:rFonts w:ascii="Cambria" w:hAnsi="Cambria"/>
        </w:rPr>
        <w:t>-Instead of chasing target species, fishermen surround the fish (trapping them)</w:t>
      </w:r>
    </w:p>
    <w:p w14:paraId="3D6399FA" w14:textId="77777777" w:rsidR="00432C6A" w:rsidRPr="004C3F38" w:rsidRDefault="00432C6A" w:rsidP="004E56F2">
      <w:pPr>
        <w:pStyle w:val="ListParagraph"/>
        <w:numPr>
          <w:ilvl w:val="0"/>
          <w:numId w:val="9"/>
        </w:numPr>
        <w:ind w:left="1440"/>
        <w:jc w:val="both"/>
        <w:rPr>
          <w:rFonts w:ascii="Cambria" w:hAnsi="Cambria"/>
        </w:rPr>
      </w:pPr>
      <w:r w:rsidRPr="004C3F38">
        <w:rPr>
          <w:rFonts w:ascii="Cambria" w:hAnsi="Cambria"/>
        </w:rPr>
        <w:t>Purse seining</w:t>
      </w:r>
    </w:p>
    <w:p w14:paraId="3D6399FB" w14:textId="77777777" w:rsidR="00432C6A" w:rsidRPr="00F71EA7" w:rsidRDefault="00432C6A" w:rsidP="00432C6A">
      <w:pPr>
        <w:spacing w:after="0" w:line="240" w:lineRule="auto"/>
        <w:jc w:val="both"/>
        <w:rPr>
          <w:rFonts w:ascii="Cambria" w:hAnsi="Cambria"/>
          <w:sz w:val="24"/>
          <w:szCs w:val="24"/>
          <w:lang w:eastAsia="en-US"/>
        </w:rPr>
      </w:pPr>
    </w:p>
    <w:p w14:paraId="3D6399FC" w14:textId="77777777" w:rsidR="00432C6A" w:rsidRPr="004C3F38" w:rsidRDefault="00432C6A" w:rsidP="00432C6A">
      <w:pPr>
        <w:jc w:val="center"/>
        <w:rPr>
          <w:rFonts w:ascii="Cambria" w:hAnsi="Cambria"/>
          <w:b/>
          <w:sz w:val="28"/>
          <w:szCs w:val="28"/>
        </w:rPr>
      </w:pPr>
      <w:r w:rsidRPr="00F71EA7">
        <w:rPr>
          <w:rFonts w:ascii="Cambria" w:hAnsi="Cambria"/>
          <w:sz w:val="24"/>
          <w:szCs w:val="24"/>
          <w:lang w:eastAsia="en-US"/>
        </w:rPr>
        <w:br w:type="page"/>
      </w:r>
      <w:r w:rsidRPr="00203F8C">
        <w:rPr>
          <w:rFonts w:ascii="Cambria" w:hAnsi="Cambria"/>
          <w:b/>
          <w:sz w:val="28"/>
          <w:szCs w:val="28"/>
          <w:lang w:eastAsia="en-US"/>
        </w:rPr>
        <w:lastRenderedPageBreak/>
        <w:t>Lesson 8-</w:t>
      </w:r>
      <w:r>
        <w:rPr>
          <w:rFonts w:ascii="Cambria" w:hAnsi="Cambria"/>
          <w:sz w:val="24"/>
          <w:szCs w:val="24"/>
          <w:lang w:eastAsia="en-US"/>
        </w:rPr>
        <w:t xml:space="preserve"> </w:t>
      </w:r>
      <w:r w:rsidRPr="004C3F38">
        <w:rPr>
          <w:rFonts w:ascii="Cambria" w:hAnsi="Cambria"/>
          <w:b/>
          <w:sz w:val="28"/>
          <w:szCs w:val="28"/>
        </w:rPr>
        <w:t>Fishing Gear Research Worksheet</w:t>
      </w:r>
    </w:p>
    <w:p w14:paraId="3D6399FD" w14:textId="77777777" w:rsidR="00432C6A" w:rsidRPr="00F71EA7" w:rsidRDefault="00432C6A" w:rsidP="00432C6A">
      <w:pPr>
        <w:spacing w:after="0" w:line="240" w:lineRule="auto"/>
        <w:rPr>
          <w:rFonts w:ascii="Cambria" w:hAnsi="Cambria"/>
          <w:sz w:val="24"/>
          <w:szCs w:val="24"/>
          <w:lang w:eastAsia="en-US"/>
        </w:rPr>
      </w:pPr>
      <w:r w:rsidRPr="004C3F38">
        <w:rPr>
          <w:rFonts w:ascii="Cambria" w:hAnsi="Cambria"/>
          <w:sz w:val="24"/>
          <w:szCs w:val="24"/>
        </w:rPr>
        <w:t>Group Members</w:t>
      </w:r>
      <w:r w:rsidRPr="004C3F38">
        <w:rPr>
          <w:rFonts w:ascii="Cambria" w:hAnsi="Cambria"/>
        </w:rPr>
        <w:t>: ______________________________________</w:t>
      </w:r>
    </w:p>
    <w:p w14:paraId="3D6399FE" w14:textId="77777777" w:rsidR="00432C6A" w:rsidRPr="004C3F38" w:rsidRDefault="00432C6A" w:rsidP="00432C6A">
      <w:pPr>
        <w:jc w:val="center"/>
        <w:rPr>
          <w:rFonts w:ascii="Cambria" w:hAnsi="Cambria"/>
          <w:sz w:val="10"/>
          <w:szCs w:val="10"/>
        </w:rPr>
      </w:pPr>
    </w:p>
    <w:p w14:paraId="3D6399FF" w14:textId="77777777" w:rsidR="00432C6A" w:rsidRPr="004C3F38" w:rsidRDefault="00432C6A" w:rsidP="00432C6A">
      <w:pPr>
        <w:rPr>
          <w:rFonts w:ascii="Cambria" w:hAnsi="Cambria"/>
          <w:sz w:val="24"/>
          <w:szCs w:val="24"/>
        </w:rPr>
      </w:pPr>
      <w:r w:rsidRPr="004C3F38">
        <w:rPr>
          <w:rFonts w:ascii="Cambria" w:hAnsi="Cambria"/>
          <w:sz w:val="24"/>
          <w:szCs w:val="24"/>
        </w:rPr>
        <w:t xml:space="preserve">Fishing Method: </w:t>
      </w:r>
    </w:p>
    <w:p w14:paraId="3D639A00" w14:textId="77777777" w:rsidR="00432C6A" w:rsidRPr="004C3F38" w:rsidRDefault="00432C6A" w:rsidP="00432C6A">
      <w:pPr>
        <w:rPr>
          <w:rFonts w:ascii="Cambria" w:hAnsi="Cambria"/>
          <w:sz w:val="24"/>
          <w:szCs w:val="24"/>
        </w:rPr>
      </w:pPr>
    </w:p>
    <w:p w14:paraId="3D639A01" w14:textId="77777777" w:rsidR="00432C6A" w:rsidRPr="004C3F38" w:rsidRDefault="00432C6A" w:rsidP="00432C6A">
      <w:pPr>
        <w:rPr>
          <w:rFonts w:ascii="Cambria" w:hAnsi="Cambria"/>
          <w:sz w:val="24"/>
          <w:szCs w:val="24"/>
        </w:rPr>
      </w:pPr>
      <w:r w:rsidRPr="004C3F38">
        <w:rPr>
          <w:rFonts w:ascii="Cambria" w:hAnsi="Cambria"/>
          <w:sz w:val="24"/>
          <w:szCs w:val="24"/>
        </w:rPr>
        <w:t>Description (How does it work?) Include visuals when possible:</w:t>
      </w:r>
    </w:p>
    <w:p w14:paraId="3D639A02" w14:textId="77777777" w:rsidR="00432C6A" w:rsidRPr="004C3F38" w:rsidRDefault="00432C6A" w:rsidP="00432C6A">
      <w:pPr>
        <w:rPr>
          <w:rFonts w:ascii="Cambria" w:hAnsi="Cambria"/>
          <w:sz w:val="24"/>
          <w:szCs w:val="24"/>
        </w:rPr>
      </w:pPr>
    </w:p>
    <w:p w14:paraId="3D639A03" w14:textId="77777777" w:rsidR="00432C6A" w:rsidRPr="004C3F38" w:rsidRDefault="00432C6A" w:rsidP="00432C6A">
      <w:pPr>
        <w:rPr>
          <w:rFonts w:ascii="Cambria" w:hAnsi="Cambria"/>
          <w:sz w:val="24"/>
          <w:szCs w:val="24"/>
        </w:rPr>
      </w:pPr>
    </w:p>
    <w:p w14:paraId="3D639A04" w14:textId="77777777" w:rsidR="00432C6A" w:rsidRPr="004C3F38" w:rsidRDefault="00432C6A" w:rsidP="00432C6A">
      <w:pPr>
        <w:rPr>
          <w:rFonts w:ascii="Cambria" w:hAnsi="Cambria"/>
          <w:sz w:val="24"/>
          <w:szCs w:val="24"/>
        </w:rPr>
      </w:pPr>
      <w:r w:rsidRPr="004C3F38">
        <w:rPr>
          <w:rFonts w:ascii="Cambria" w:hAnsi="Cambria"/>
          <w:sz w:val="24"/>
          <w:szCs w:val="24"/>
        </w:rPr>
        <w:t>Target Species:</w:t>
      </w:r>
    </w:p>
    <w:p w14:paraId="3D639A05" w14:textId="77777777" w:rsidR="00432C6A" w:rsidRPr="004C3F38" w:rsidRDefault="00432C6A" w:rsidP="00432C6A">
      <w:pPr>
        <w:rPr>
          <w:rFonts w:ascii="Cambria" w:hAnsi="Cambria"/>
          <w:sz w:val="24"/>
          <w:szCs w:val="24"/>
        </w:rPr>
      </w:pPr>
    </w:p>
    <w:p w14:paraId="3D639A06" w14:textId="77777777" w:rsidR="00432C6A" w:rsidRPr="004C3F38" w:rsidRDefault="00432C6A" w:rsidP="00432C6A">
      <w:pPr>
        <w:rPr>
          <w:rFonts w:ascii="Cambria" w:hAnsi="Cambria"/>
          <w:sz w:val="24"/>
          <w:szCs w:val="24"/>
        </w:rPr>
      </w:pPr>
      <w:r w:rsidRPr="004C3F38">
        <w:rPr>
          <w:rFonts w:ascii="Cambria" w:hAnsi="Cambria"/>
          <w:sz w:val="24"/>
          <w:szCs w:val="24"/>
        </w:rPr>
        <w:t>Characteristics/Habitat of Target Species (e.g., how does it move, where does it live in the water column, etc.):</w:t>
      </w:r>
    </w:p>
    <w:p w14:paraId="3D639A07" w14:textId="77777777" w:rsidR="00432C6A" w:rsidRPr="004C3F38" w:rsidRDefault="00432C6A" w:rsidP="00432C6A">
      <w:pPr>
        <w:rPr>
          <w:rFonts w:ascii="Cambria" w:hAnsi="Cambria"/>
          <w:sz w:val="24"/>
          <w:szCs w:val="24"/>
        </w:rPr>
      </w:pPr>
    </w:p>
    <w:p w14:paraId="3D639A08" w14:textId="77777777" w:rsidR="00432C6A" w:rsidRPr="004C3F38" w:rsidRDefault="00432C6A" w:rsidP="00432C6A">
      <w:pPr>
        <w:rPr>
          <w:rFonts w:ascii="Cambria" w:hAnsi="Cambria"/>
          <w:sz w:val="24"/>
          <w:szCs w:val="24"/>
        </w:rPr>
      </w:pPr>
    </w:p>
    <w:p w14:paraId="3D639A09" w14:textId="77777777" w:rsidR="00432C6A" w:rsidRPr="004C3F38" w:rsidRDefault="00432C6A" w:rsidP="00432C6A">
      <w:pPr>
        <w:rPr>
          <w:rFonts w:ascii="Cambria" w:hAnsi="Cambria"/>
          <w:sz w:val="24"/>
          <w:szCs w:val="24"/>
        </w:rPr>
      </w:pPr>
      <w:r w:rsidRPr="004C3F38">
        <w:rPr>
          <w:rFonts w:ascii="Cambria" w:hAnsi="Cambria"/>
          <w:sz w:val="24"/>
          <w:szCs w:val="24"/>
        </w:rPr>
        <w:t>How is the Design Based on the Characteristics/Habitat of the Target Species? Be specific.</w:t>
      </w:r>
    </w:p>
    <w:p w14:paraId="3D639A0A" w14:textId="77777777" w:rsidR="00432C6A" w:rsidRPr="004C3F38" w:rsidRDefault="00432C6A" w:rsidP="00432C6A">
      <w:pPr>
        <w:rPr>
          <w:rFonts w:ascii="Cambria" w:hAnsi="Cambria"/>
          <w:sz w:val="24"/>
          <w:szCs w:val="24"/>
        </w:rPr>
      </w:pPr>
    </w:p>
    <w:p w14:paraId="3D639A0B" w14:textId="77777777" w:rsidR="00432C6A" w:rsidRPr="004C3F38" w:rsidRDefault="00432C6A" w:rsidP="00432C6A">
      <w:pPr>
        <w:rPr>
          <w:rFonts w:ascii="Cambria" w:hAnsi="Cambria"/>
          <w:sz w:val="24"/>
          <w:szCs w:val="24"/>
        </w:rPr>
      </w:pPr>
    </w:p>
    <w:p w14:paraId="3D639A0C" w14:textId="77777777" w:rsidR="00432C6A" w:rsidRPr="004C3F38" w:rsidRDefault="00432C6A" w:rsidP="00432C6A">
      <w:pPr>
        <w:rPr>
          <w:rFonts w:ascii="Cambria" w:hAnsi="Cambria"/>
          <w:sz w:val="24"/>
          <w:szCs w:val="24"/>
        </w:rPr>
      </w:pPr>
      <w:proofErr w:type="spellStart"/>
      <w:r w:rsidRPr="004C3F38">
        <w:rPr>
          <w:rFonts w:ascii="Cambria" w:hAnsi="Cambria"/>
          <w:sz w:val="24"/>
          <w:szCs w:val="24"/>
        </w:rPr>
        <w:t>Affect</w:t>
      </w:r>
      <w:proofErr w:type="spellEnd"/>
      <w:r w:rsidRPr="004C3F38">
        <w:rPr>
          <w:rFonts w:ascii="Cambria" w:hAnsi="Cambria"/>
          <w:sz w:val="24"/>
          <w:szCs w:val="24"/>
        </w:rPr>
        <w:t xml:space="preserve"> on the Environment:</w:t>
      </w:r>
    </w:p>
    <w:p w14:paraId="3D639A0D" w14:textId="77777777" w:rsidR="00432C6A" w:rsidRPr="004C3F38" w:rsidRDefault="00432C6A" w:rsidP="00432C6A">
      <w:pPr>
        <w:rPr>
          <w:rFonts w:ascii="Cambria" w:hAnsi="Cambria"/>
          <w:sz w:val="24"/>
          <w:szCs w:val="24"/>
        </w:rPr>
      </w:pPr>
    </w:p>
    <w:p w14:paraId="3D639A0E" w14:textId="77777777" w:rsidR="00432C6A" w:rsidRPr="004C3F38" w:rsidRDefault="00432C6A" w:rsidP="00432C6A">
      <w:pPr>
        <w:rPr>
          <w:rFonts w:ascii="Cambria" w:hAnsi="Cambria"/>
          <w:sz w:val="24"/>
          <w:szCs w:val="24"/>
        </w:rPr>
      </w:pPr>
    </w:p>
    <w:p w14:paraId="3D639A0F" w14:textId="77777777" w:rsidR="00432C6A" w:rsidRPr="004C3F38" w:rsidRDefault="00432C6A" w:rsidP="00432C6A">
      <w:pPr>
        <w:rPr>
          <w:rFonts w:ascii="Cambria" w:hAnsi="Cambria"/>
          <w:sz w:val="24"/>
          <w:szCs w:val="24"/>
        </w:rPr>
      </w:pPr>
      <w:r w:rsidRPr="004C3F38">
        <w:rPr>
          <w:rFonts w:ascii="Cambria" w:hAnsi="Cambria"/>
          <w:sz w:val="24"/>
          <w:szCs w:val="24"/>
        </w:rPr>
        <w:t xml:space="preserve">Bycatch Potential and Species Affected. Explain why these species are affected: </w:t>
      </w:r>
    </w:p>
    <w:p w14:paraId="3D639A10" w14:textId="77777777" w:rsidR="00432C6A" w:rsidRPr="004C3F38" w:rsidRDefault="00432C6A" w:rsidP="00432C6A">
      <w:pPr>
        <w:rPr>
          <w:rFonts w:ascii="Cambria" w:hAnsi="Cambria"/>
          <w:sz w:val="24"/>
          <w:szCs w:val="24"/>
        </w:rPr>
      </w:pPr>
    </w:p>
    <w:p w14:paraId="3D639A11" w14:textId="77777777" w:rsidR="00432C6A" w:rsidRPr="004C3F38" w:rsidRDefault="00432C6A" w:rsidP="00432C6A">
      <w:pPr>
        <w:rPr>
          <w:rFonts w:ascii="Cambria" w:hAnsi="Cambria"/>
          <w:sz w:val="24"/>
          <w:szCs w:val="24"/>
        </w:rPr>
      </w:pPr>
    </w:p>
    <w:p w14:paraId="3D639A12" w14:textId="77777777" w:rsidR="00432C6A" w:rsidRPr="004C3F38" w:rsidRDefault="00432C6A" w:rsidP="00432C6A">
      <w:pPr>
        <w:rPr>
          <w:rFonts w:ascii="Cambria" w:hAnsi="Cambria"/>
          <w:sz w:val="24"/>
          <w:szCs w:val="24"/>
        </w:rPr>
      </w:pPr>
      <w:r w:rsidRPr="004C3F38">
        <w:rPr>
          <w:rFonts w:ascii="Cambria" w:hAnsi="Cambria"/>
          <w:sz w:val="24"/>
          <w:szCs w:val="24"/>
        </w:rPr>
        <w:t>Sources of Information:</w:t>
      </w:r>
    </w:p>
    <w:p w14:paraId="3D639A13" w14:textId="77777777" w:rsidR="00432C6A" w:rsidRPr="004C3F38" w:rsidRDefault="00432C6A" w:rsidP="00432C6A">
      <w:pPr>
        <w:rPr>
          <w:rFonts w:ascii="Cambria" w:hAnsi="Cambria"/>
        </w:rPr>
      </w:pPr>
      <w:r w:rsidRPr="00F71EA7">
        <w:rPr>
          <w:rFonts w:ascii="Cambria" w:hAnsi="Cambria"/>
          <w:sz w:val="24"/>
          <w:szCs w:val="24"/>
          <w:lang w:eastAsia="en-US"/>
        </w:rPr>
        <w:br w:type="page"/>
      </w:r>
      <w:r w:rsidRPr="004C3F38">
        <w:rPr>
          <w:rFonts w:ascii="Cambria" w:hAnsi="Cambria"/>
        </w:rPr>
        <w:lastRenderedPageBreak/>
        <w:t>Group: _________________________________________</w:t>
      </w:r>
    </w:p>
    <w:p w14:paraId="3D639A14" w14:textId="77777777" w:rsidR="00432C6A" w:rsidRPr="004C3F38" w:rsidRDefault="00432C6A" w:rsidP="00432C6A">
      <w:pPr>
        <w:jc w:val="center"/>
        <w:rPr>
          <w:rFonts w:ascii="Cambria" w:hAnsi="Cambria"/>
          <w:b/>
          <w:sz w:val="28"/>
          <w:szCs w:val="28"/>
        </w:rPr>
      </w:pPr>
      <w:r>
        <w:rPr>
          <w:rFonts w:ascii="Cambria" w:hAnsi="Cambria"/>
          <w:b/>
          <w:sz w:val="28"/>
          <w:szCs w:val="28"/>
        </w:rPr>
        <w:t xml:space="preserve">Lesson 8 </w:t>
      </w:r>
    </w:p>
    <w:p w14:paraId="3D639A15" w14:textId="77777777" w:rsidR="00432C6A" w:rsidRPr="004C3F38" w:rsidRDefault="00432C6A" w:rsidP="00432C6A">
      <w:pPr>
        <w:jc w:val="center"/>
        <w:rPr>
          <w:rFonts w:ascii="Cambria" w:hAnsi="Cambria"/>
          <w:b/>
          <w:sz w:val="28"/>
          <w:szCs w:val="28"/>
        </w:rPr>
      </w:pPr>
      <w:r w:rsidRPr="004C3F38">
        <w:rPr>
          <w:rFonts w:ascii="Cambria" w:hAnsi="Cambria"/>
          <w:b/>
          <w:sz w:val="28"/>
          <w:szCs w:val="28"/>
        </w:rPr>
        <w:t>Fisheries Catch Record Worksheet</w:t>
      </w:r>
    </w:p>
    <w:p w14:paraId="3D639A16" w14:textId="77777777" w:rsidR="00432C6A" w:rsidRPr="004C3F38" w:rsidRDefault="00432C6A" w:rsidP="00432C6A">
      <w:pPr>
        <w:jc w:val="center"/>
        <w:rPr>
          <w:rFonts w:ascii="Cambria" w:hAnsi="Cambria"/>
          <w:sz w:val="24"/>
          <w:szCs w:val="24"/>
        </w:rPr>
      </w:pPr>
      <w:r w:rsidRPr="004C3F38">
        <w:rPr>
          <w:rFonts w:ascii="Cambria" w:hAnsi="Cambria"/>
          <w:sz w:val="24"/>
          <w:szCs w:val="24"/>
        </w:rPr>
        <w:t>Target species = Adult Pacific Bigeye Tuna</w:t>
      </w:r>
    </w:p>
    <w:tbl>
      <w:tblPr>
        <w:tblStyle w:val="TableGrid"/>
        <w:tblW w:w="0" w:type="auto"/>
        <w:jc w:val="center"/>
        <w:tblLook w:val="04A0" w:firstRow="1" w:lastRow="0" w:firstColumn="1" w:lastColumn="0" w:noHBand="0" w:noVBand="1"/>
      </w:tblPr>
      <w:tblGrid>
        <w:gridCol w:w="1733"/>
        <w:gridCol w:w="1265"/>
        <w:gridCol w:w="1265"/>
        <w:gridCol w:w="1265"/>
        <w:gridCol w:w="1265"/>
        <w:gridCol w:w="1265"/>
        <w:gridCol w:w="1266"/>
      </w:tblGrid>
      <w:tr w:rsidR="00432C6A" w:rsidRPr="00F71EA7" w14:paraId="3D639A1C" w14:textId="77777777" w:rsidTr="0072492C">
        <w:trPr>
          <w:jc w:val="center"/>
        </w:trPr>
        <w:tc>
          <w:tcPr>
            <w:tcW w:w="1647" w:type="dxa"/>
            <w:vMerge w:val="restart"/>
            <w:shd w:val="clear" w:color="auto" w:fill="E6E6E6"/>
          </w:tcPr>
          <w:p w14:paraId="3D639A17" w14:textId="77777777" w:rsidR="00432C6A" w:rsidRPr="004C3F38" w:rsidRDefault="00432C6A" w:rsidP="0072492C">
            <w:pPr>
              <w:jc w:val="center"/>
              <w:rPr>
                <w:rFonts w:ascii="Cambria" w:hAnsi="Cambria"/>
                <w:sz w:val="24"/>
                <w:szCs w:val="24"/>
              </w:rPr>
            </w:pPr>
          </w:p>
          <w:p w14:paraId="3D639A18" w14:textId="77777777" w:rsidR="00432C6A" w:rsidRPr="004C3F38" w:rsidRDefault="00432C6A" w:rsidP="0072492C">
            <w:pPr>
              <w:jc w:val="center"/>
              <w:rPr>
                <w:rFonts w:ascii="Cambria" w:hAnsi="Cambria"/>
                <w:sz w:val="24"/>
                <w:szCs w:val="24"/>
              </w:rPr>
            </w:pPr>
            <w:r w:rsidRPr="004C3F38">
              <w:rPr>
                <w:rFonts w:ascii="Cambria" w:hAnsi="Cambria"/>
                <w:sz w:val="24"/>
                <w:szCs w:val="24"/>
              </w:rPr>
              <w:t>Species</w:t>
            </w:r>
          </w:p>
        </w:tc>
        <w:tc>
          <w:tcPr>
            <w:tcW w:w="2530" w:type="dxa"/>
            <w:gridSpan w:val="2"/>
            <w:tcBorders>
              <w:bottom w:val="single" w:sz="4" w:space="0" w:color="000000"/>
            </w:tcBorders>
            <w:shd w:val="clear" w:color="auto" w:fill="E6E6E6"/>
          </w:tcPr>
          <w:p w14:paraId="3D639A19" w14:textId="77777777" w:rsidR="00432C6A" w:rsidRPr="004C3F38" w:rsidRDefault="00432C6A" w:rsidP="0072492C">
            <w:pPr>
              <w:jc w:val="center"/>
              <w:rPr>
                <w:rFonts w:ascii="Cambria" w:hAnsi="Cambria"/>
                <w:sz w:val="24"/>
                <w:szCs w:val="24"/>
              </w:rPr>
            </w:pPr>
            <w:r w:rsidRPr="004C3F38">
              <w:rPr>
                <w:rFonts w:ascii="Cambria" w:hAnsi="Cambria"/>
                <w:sz w:val="24"/>
                <w:szCs w:val="24"/>
              </w:rPr>
              <w:t>Catch 1</w:t>
            </w:r>
          </w:p>
        </w:tc>
        <w:tc>
          <w:tcPr>
            <w:tcW w:w="2530" w:type="dxa"/>
            <w:gridSpan w:val="2"/>
            <w:tcBorders>
              <w:bottom w:val="single" w:sz="4" w:space="0" w:color="000000"/>
            </w:tcBorders>
            <w:shd w:val="clear" w:color="auto" w:fill="E6E6E6"/>
          </w:tcPr>
          <w:p w14:paraId="3D639A1A" w14:textId="77777777" w:rsidR="00432C6A" w:rsidRPr="004C3F38" w:rsidRDefault="00432C6A" w:rsidP="0072492C">
            <w:pPr>
              <w:jc w:val="center"/>
              <w:rPr>
                <w:rFonts w:ascii="Cambria" w:hAnsi="Cambria"/>
                <w:sz w:val="24"/>
                <w:szCs w:val="24"/>
              </w:rPr>
            </w:pPr>
            <w:r w:rsidRPr="004C3F38">
              <w:rPr>
                <w:rFonts w:ascii="Cambria" w:hAnsi="Cambria"/>
                <w:sz w:val="24"/>
                <w:szCs w:val="24"/>
              </w:rPr>
              <w:t>Catch 2</w:t>
            </w:r>
          </w:p>
        </w:tc>
        <w:tc>
          <w:tcPr>
            <w:tcW w:w="2531" w:type="dxa"/>
            <w:gridSpan w:val="2"/>
            <w:tcBorders>
              <w:bottom w:val="single" w:sz="4" w:space="0" w:color="000000"/>
            </w:tcBorders>
            <w:shd w:val="clear" w:color="auto" w:fill="E6E6E6"/>
          </w:tcPr>
          <w:p w14:paraId="3D639A1B" w14:textId="77777777" w:rsidR="00432C6A" w:rsidRPr="004C3F38" w:rsidRDefault="00432C6A" w:rsidP="0072492C">
            <w:pPr>
              <w:jc w:val="center"/>
              <w:rPr>
                <w:rFonts w:ascii="Cambria" w:hAnsi="Cambria"/>
                <w:sz w:val="24"/>
                <w:szCs w:val="24"/>
              </w:rPr>
            </w:pPr>
            <w:r w:rsidRPr="004C3F38">
              <w:rPr>
                <w:rFonts w:ascii="Cambria" w:hAnsi="Cambria"/>
                <w:sz w:val="24"/>
                <w:szCs w:val="24"/>
              </w:rPr>
              <w:t>Catch 3</w:t>
            </w:r>
          </w:p>
        </w:tc>
      </w:tr>
      <w:tr w:rsidR="00432C6A" w:rsidRPr="00F71EA7" w14:paraId="3D639A24" w14:textId="77777777" w:rsidTr="0072492C">
        <w:trPr>
          <w:jc w:val="center"/>
        </w:trPr>
        <w:tc>
          <w:tcPr>
            <w:tcW w:w="1647" w:type="dxa"/>
            <w:vMerge/>
            <w:shd w:val="clear" w:color="auto" w:fill="E6E6E6"/>
          </w:tcPr>
          <w:p w14:paraId="3D639A1D" w14:textId="77777777" w:rsidR="00432C6A" w:rsidRPr="004C3F38" w:rsidRDefault="00432C6A" w:rsidP="0072492C">
            <w:pPr>
              <w:jc w:val="center"/>
              <w:rPr>
                <w:rFonts w:ascii="Cambria" w:hAnsi="Cambria"/>
                <w:sz w:val="24"/>
                <w:szCs w:val="24"/>
              </w:rPr>
            </w:pPr>
          </w:p>
        </w:tc>
        <w:tc>
          <w:tcPr>
            <w:tcW w:w="1265" w:type="dxa"/>
            <w:shd w:val="clear" w:color="auto" w:fill="E6E6E6"/>
          </w:tcPr>
          <w:p w14:paraId="3D639A1E" w14:textId="77777777" w:rsidR="00432C6A" w:rsidRPr="004C3F38" w:rsidRDefault="00432C6A" w:rsidP="0072492C">
            <w:pPr>
              <w:jc w:val="center"/>
              <w:rPr>
                <w:rFonts w:ascii="Cambria" w:hAnsi="Cambria"/>
                <w:sz w:val="24"/>
                <w:szCs w:val="24"/>
              </w:rPr>
            </w:pPr>
            <w:r w:rsidRPr="004C3F38">
              <w:rPr>
                <w:rFonts w:ascii="Cambria" w:hAnsi="Cambria"/>
                <w:sz w:val="24"/>
                <w:szCs w:val="24"/>
              </w:rPr>
              <w:t>Number caught</w:t>
            </w:r>
          </w:p>
        </w:tc>
        <w:tc>
          <w:tcPr>
            <w:tcW w:w="1265" w:type="dxa"/>
            <w:shd w:val="clear" w:color="auto" w:fill="E6E6E6"/>
          </w:tcPr>
          <w:p w14:paraId="3D639A1F" w14:textId="77777777" w:rsidR="00432C6A" w:rsidRPr="004C3F38" w:rsidRDefault="00432C6A" w:rsidP="0072492C">
            <w:pPr>
              <w:jc w:val="center"/>
              <w:rPr>
                <w:rFonts w:ascii="Cambria" w:hAnsi="Cambria"/>
                <w:sz w:val="24"/>
                <w:szCs w:val="24"/>
              </w:rPr>
            </w:pPr>
            <w:r w:rsidRPr="004C3F38">
              <w:rPr>
                <w:rFonts w:ascii="Cambria" w:hAnsi="Cambria"/>
                <w:sz w:val="24"/>
                <w:szCs w:val="24"/>
              </w:rPr>
              <w:t>Percent of total catch</w:t>
            </w:r>
          </w:p>
        </w:tc>
        <w:tc>
          <w:tcPr>
            <w:tcW w:w="1265" w:type="dxa"/>
            <w:shd w:val="clear" w:color="auto" w:fill="E6E6E6"/>
          </w:tcPr>
          <w:p w14:paraId="3D639A20" w14:textId="77777777" w:rsidR="00432C6A" w:rsidRPr="004C3F38" w:rsidRDefault="00432C6A" w:rsidP="0072492C">
            <w:pPr>
              <w:jc w:val="center"/>
              <w:rPr>
                <w:rFonts w:ascii="Cambria" w:hAnsi="Cambria"/>
                <w:sz w:val="24"/>
                <w:szCs w:val="24"/>
              </w:rPr>
            </w:pPr>
            <w:r w:rsidRPr="004C3F38">
              <w:rPr>
                <w:rFonts w:ascii="Cambria" w:hAnsi="Cambria"/>
                <w:sz w:val="24"/>
                <w:szCs w:val="24"/>
              </w:rPr>
              <w:t>Number caught</w:t>
            </w:r>
          </w:p>
        </w:tc>
        <w:tc>
          <w:tcPr>
            <w:tcW w:w="1265" w:type="dxa"/>
            <w:shd w:val="clear" w:color="auto" w:fill="E6E6E6"/>
          </w:tcPr>
          <w:p w14:paraId="3D639A21" w14:textId="77777777" w:rsidR="00432C6A" w:rsidRPr="004C3F38" w:rsidRDefault="00432C6A" w:rsidP="0072492C">
            <w:pPr>
              <w:jc w:val="center"/>
              <w:rPr>
                <w:rFonts w:ascii="Cambria" w:hAnsi="Cambria"/>
                <w:sz w:val="24"/>
                <w:szCs w:val="24"/>
              </w:rPr>
            </w:pPr>
            <w:r w:rsidRPr="004C3F38">
              <w:rPr>
                <w:rFonts w:ascii="Cambria" w:hAnsi="Cambria"/>
                <w:sz w:val="24"/>
                <w:szCs w:val="24"/>
              </w:rPr>
              <w:t>Percent of total catch</w:t>
            </w:r>
          </w:p>
        </w:tc>
        <w:tc>
          <w:tcPr>
            <w:tcW w:w="1265" w:type="dxa"/>
            <w:shd w:val="clear" w:color="auto" w:fill="E6E6E6"/>
          </w:tcPr>
          <w:p w14:paraId="3D639A22" w14:textId="77777777" w:rsidR="00432C6A" w:rsidRPr="004C3F38" w:rsidRDefault="00432C6A" w:rsidP="0072492C">
            <w:pPr>
              <w:jc w:val="center"/>
              <w:rPr>
                <w:rFonts w:ascii="Cambria" w:hAnsi="Cambria"/>
                <w:sz w:val="24"/>
                <w:szCs w:val="24"/>
              </w:rPr>
            </w:pPr>
            <w:r w:rsidRPr="004C3F38">
              <w:rPr>
                <w:rFonts w:ascii="Cambria" w:hAnsi="Cambria"/>
                <w:sz w:val="24"/>
                <w:szCs w:val="24"/>
              </w:rPr>
              <w:t>Number caught</w:t>
            </w:r>
          </w:p>
        </w:tc>
        <w:tc>
          <w:tcPr>
            <w:tcW w:w="1266" w:type="dxa"/>
            <w:shd w:val="clear" w:color="auto" w:fill="E6E6E6"/>
          </w:tcPr>
          <w:p w14:paraId="3D639A23" w14:textId="77777777" w:rsidR="00432C6A" w:rsidRPr="004C3F38" w:rsidRDefault="00432C6A" w:rsidP="0072492C">
            <w:pPr>
              <w:jc w:val="center"/>
              <w:rPr>
                <w:rFonts w:ascii="Cambria" w:hAnsi="Cambria"/>
                <w:sz w:val="24"/>
                <w:szCs w:val="24"/>
              </w:rPr>
            </w:pPr>
            <w:r w:rsidRPr="004C3F38">
              <w:rPr>
                <w:rFonts w:ascii="Cambria" w:hAnsi="Cambria"/>
                <w:sz w:val="24"/>
                <w:szCs w:val="24"/>
              </w:rPr>
              <w:t>Percent of total catch</w:t>
            </w:r>
          </w:p>
        </w:tc>
      </w:tr>
      <w:tr w:rsidR="00432C6A" w:rsidRPr="0072492C" w14:paraId="3D639A2C" w14:textId="77777777" w:rsidTr="0072492C">
        <w:trPr>
          <w:jc w:val="center"/>
        </w:trPr>
        <w:tc>
          <w:tcPr>
            <w:tcW w:w="1647" w:type="dxa"/>
          </w:tcPr>
          <w:p w14:paraId="3D639A25" w14:textId="77777777" w:rsidR="00432C6A" w:rsidRPr="0072492C" w:rsidRDefault="00432C6A" w:rsidP="0072492C">
            <w:pPr>
              <w:rPr>
                <w:rFonts w:ascii="Cambria" w:hAnsi="Cambria"/>
                <w:sz w:val="24"/>
                <w:szCs w:val="24"/>
                <w:lang w:val="pt-PT"/>
              </w:rPr>
            </w:pPr>
            <w:r w:rsidRPr="0072492C">
              <w:rPr>
                <w:rFonts w:ascii="Cambria" w:hAnsi="Cambria"/>
                <w:sz w:val="24"/>
                <w:szCs w:val="24"/>
                <w:lang w:val="pt-PT"/>
              </w:rPr>
              <w:t>Adult Pacific bigeye tuna (ziti pasta)</w:t>
            </w:r>
          </w:p>
        </w:tc>
        <w:tc>
          <w:tcPr>
            <w:tcW w:w="1265" w:type="dxa"/>
          </w:tcPr>
          <w:p w14:paraId="3D639A26" w14:textId="77777777" w:rsidR="00432C6A" w:rsidRPr="0072492C" w:rsidRDefault="00432C6A" w:rsidP="0072492C">
            <w:pPr>
              <w:rPr>
                <w:rFonts w:ascii="Cambria" w:hAnsi="Cambria"/>
                <w:sz w:val="24"/>
                <w:szCs w:val="24"/>
                <w:lang w:val="pt-PT"/>
              </w:rPr>
            </w:pPr>
          </w:p>
        </w:tc>
        <w:tc>
          <w:tcPr>
            <w:tcW w:w="1265" w:type="dxa"/>
          </w:tcPr>
          <w:p w14:paraId="3D639A27" w14:textId="77777777" w:rsidR="00432C6A" w:rsidRPr="0072492C" w:rsidRDefault="00432C6A" w:rsidP="0072492C">
            <w:pPr>
              <w:rPr>
                <w:rFonts w:ascii="Cambria" w:hAnsi="Cambria"/>
                <w:sz w:val="24"/>
                <w:szCs w:val="24"/>
                <w:lang w:val="pt-PT"/>
              </w:rPr>
            </w:pPr>
          </w:p>
        </w:tc>
        <w:tc>
          <w:tcPr>
            <w:tcW w:w="1265" w:type="dxa"/>
          </w:tcPr>
          <w:p w14:paraId="3D639A28" w14:textId="77777777" w:rsidR="00432C6A" w:rsidRPr="0072492C" w:rsidRDefault="00432C6A" w:rsidP="0072492C">
            <w:pPr>
              <w:rPr>
                <w:rFonts w:ascii="Cambria" w:hAnsi="Cambria"/>
                <w:sz w:val="24"/>
                <w:szCs w:val="24"/>
                <w:lang w:val="pt-PT"/>
              </w:rPr>
            </w:pPr>
          </w:p>
        </w:tc>
        <w:tc>
          <w:tcPr>
            <w:tcW w:w="1265" w:type="dxa"/>
          </w:tcPr>
          <w:p w14:paraId="3D639A29" w14:textId="77777777" w:rsidR="00432C6A" w:rsidRPr="0072492C" w:rsidRDefault="00432C6A" w:rsidP="0072492C">
            <w:pPr>
              <w:rPr>
                <w:rFonts w:ascii="Cambria" w:hAnsi="Cambria"/>
                <w:sz w:val="24"/>
                <w:szCs w:val="24"/>
                <w:lang w:val="pt-PT"/>
              </w:rPr>
            </w:pPr>
          </w:p>
        </w:tc>
        <w:tc>
          <w:tcPr>
            <w:tcW w:w="1265" w:type="dxa"/>
          </w:tcPr>
          <w:p w14:paraId="3D639A2A" w14:textId="77777777" w:rsidR="00432C6A" w:rsidRPr="0072492C" w:rsidRDefault="00432C6A" w:rsidP="0072492C">
            <w:pPr>
              <w:rPr>
                <w:rFonts w:ascii="Cambria" w:hAnsi="Cambria"/>
                <w:sz w:val="24"/>
                <w:szCs w:val="24"/>
                <w:lang w:val="pt-PT"/>
              </w:rPr>
            </w:pPr>
          </w:p>
        </w:tc>
        <w:tc>
          <w:tcPr>
            <w:tcW w:w="1266" w:type="dxa"/>
          </w:tcPr>
          <w:p w14:paraId="3D639A2B" w14:textId="77777777" w:rsidR="00432C6A" w:rsidRPr="0072492C" w:rsidRDefault="00432C6A" w:rsidP="0072492C">
            <w:pPr>
              <w:rPr>
                <w:rFonts w:ascii="Cambria" w:hAnsi="Cambria"/>
                <w:sz w:val="24"/>
                <w:szCs w:val="24"/>
                <w:lang w:val="pt-PT"/>
              </w:rPr>
            </w:pPr>
          </w:p>
        </w:tc>
      </w:tr>
      <w:tr w:rsidR="00432C6A" w:rsidRPr="00F71EA7" w14:paraId="3D639A34" w14:textId="77777777" w:rsidTr="0072492C">
        <w:trPr>
          <w:trHeight w:val="1339"/>
          <w:jc w:val="center"/>
        </w:trPr>
        <w:tc>
          <w:tcPr>
            <w:tcW w:w="1647" w:type="dxa"/>
          </w:tcPr>
          <w:p w14:paraId="3D639A2D" w14:textId="77777777" w:rsidR="00432C6A" w:rsidRPr="004C3F38" w:rsidRDefault="00432C6A" w:rsidP="0072492C">
            <w:pPr>
              <w:rPr>
                <w:rFonts w:ascii="Cambria" w:hAnsi="Cambria"/>
                <w:sz w:val="24"/>
                <w:szCs w:val="24"/>
              </w:rPr>
            </w:pPr>
            <w:r w:rsidRPr="004C3F38">
              <w:rPr>
                <w:rFonts w:ascii="Cambria" w:hAnsi="Cambria"/>
                <w:sz w:val="24"/>
                <w:szCs w:val="24"/>
              </w:rPr>
              <w:t>Juvenile Pacific bigeye tuna (small elbow pasta)</w:t>
            </w:r>
          </w:p>
        </w:tc>
        <w:tc>
          <w:tcPr>
            <w:tcW w:w="1265" w:type="dxa"/>
          </w:tcPr>
          <w:p w14:paraId="3D639A2E" w14:textId="77777777" w:rsidR="00432C6A" w:rsidRPr="004C3F38" w:rsidRDefault="00432C6A" w:rsidP="0072492C">
            <w:pPr>
              <w:rPr>
                <w:rFonts w:ascii="Cambria" w:hAnsi="Cambria"/>
                <w:sz w:val="24"/>
                <w:szCs w:val="24"/>
              </w:rPr>
            </w:pPr>
          </w:p>
        </w:tc>
        <w:tc>
          <w:tcPr>
            <w:tcW w:w="1265" w:type="dxa"/>
          </w:tcPr>
          <w:p w14:paraId="3D639A2F" w14:textId="77777777" w:rsidR="00432C6A" w:rsidRPr="004C3F38" w:rsidRDefault="00432C6A" w:rsidP="0072492C">
            <w:pPr>
              <w:rPr>
                <w:rFonts w:ascii="Cambria" w:hAnsi="Cambria"/>
                <w:sz w:val="24"/>
                <w:szCs w:val="24"/>
              </w:rPr>
            </w:pPr>
          </w:p>
        </w:tc>
        <w:tc>
          <w:tcPr>
            <w:tcW w:w="1265" w:type="dxa"/>
          </w:tcPr>
          <w:p w14:paraId="3D639A30" w14:textId="77777777" w:rsidR="00432C6A" w:rsidRPr="004C3F38" w:rsidRDefault="00432C6A" w:rsidP="0072492C">
            <w:pPr>
              <w:rPr>
                <w:rFonts w:ascii="Cambria" w:hAnsi="Cambria"/>
                <w:sz w:val="24"/>
                <w:szCs w:val="24"/>
              </w:rPr>
            </w:pPr>
          </w:p>
        </w:tc>
        <w:tc>
          <w:tcPr>
            <w:tcW w:w="1265" w:type="dxa"/>
          </w:tcPr>
          <w:p w14:paraId="3D639A31" w14:textId="77777777" w:rsidR="00432C6A" w:rsidRPr="004C3F38" w:rsidRDefault="00432C6A" w:rsidP="0072492C">
            <w:pPr>
              <w:rPr>
                <w:rFonts w:ascii="Cambria" w:hAnsi="Cambria"/>
                <w:sz w:val="24"/>
                <w:szCs w:val="24"/>
              </w:rPr>
            </w:pPr>
          </w:p>
        </w:tc>
        <w:tc>
          <w:tcPr>
            <w:tcW w:w="1265" w:type="dxa"/>
          </w:tcPr>
          <w:p w14:paraId="3D639A32" w14:textId="77777777" w:rsidR="00432C6A" w:rsidRPr="004C3F38" w:rsidRDefault="00432C6A" w:rsidP="0072492C">
            <w:pPr>
              <w:rPr>
                <w:rFonts w:ascii="Cambria" w:hAnsi="Cambria"/>
                <w:sz w:val="24"/>
                <w:szCs w:val="24"/>
              </w:rPr>
            </w:pPr>
          </w:p>
        </w:tc>
        <w:tc>
          <w:tcPr>
            <w:tcW w:w="1266" w:type="dxa"/>
          </w:tcPr>
          <w:p w14:paraId="3D639A33" w14:textId="77777777" w:rsidR="00432C6A" w:rsidRPr="004C3F38" w:rsidRDefault="00432C6A" w:rsidP="0072492C">
            <w:pPr>
              <w:rPr>
                <w:rFonts w:ascii="Cambria" w:hAnsi="Cambria"/>
                <w:sz w:val="24"/>
                <w:szCs w:val="24"/>
              </w:rPr>
            </w:pPr>
          </w:p>
        </w:tc>
      </w:tr>
      <w:tr w:rsidR="00432C6A" w:rsidRPr="00F71EA7" w14:paraId="3D639A3C" w14:textId="77777777" w:rsidTr="0072492C">
        <w:trPr>
          <w:jc w:val="center"/>
        </w:trPr>
        <w:tc>
          <w:tcPr>
            <w:tcW w:w="1647" w:type="dxa"/>
          </w:tcPr>
          <w:p w14:paraId="3D639A35" w14:textId="77777777" w:rsidR="00432C6A" w:rsidRPr="004C3F38" w:rsidRDefault="00432C6A" w:rsidP="0072492C">
            <w:pPr>
              <w:rPr>
                <w:rFonts w:ascii="Cambria" w:hAnsi="Cambria"/>
                <w:sz w:val="24"/>
                <w:szCs w:val="24"/>
              </w:rPr>
            </w:pPr>
            <w:r w:rsidRPr="004C3F38">
              <w:rPr>
                <w:rFonts w:ascii="Cambria" w:hAnsi="Cambria"/>
                <w:sz w:val="24"/>
                <w:szCs w:val="24"/>
              </w:rPr>
              <w:t>Phytoplankton (sprinkles)</w:t>
            </w:r>
          </w:p>
        </w:tc>
        <w:tc>
          <w:tcPr>
            <w:tcW w:w="1265" w:type="dxa"/>
          </w:tcPr>
          <w:p w14:paraId="3D639A36" w14:textId="77777777" w:rsidR="00432C6A" w:rsidRPr="004C3F38" w:rsidRDefault="00432C6A" w:rsidP="0072492C">
            <w:pPr>
              <w:rPr>
                <w:rFonts w:ascii="Cambria" w:hAnsi="Cambria"/>
                <w:sz w:val="24"/>
                <w:szCs w:val="24"/>
              </w:rPr>
            </w:pPr>
          </w:p>
        </w:tc>
        <w:tc>
          <w:tcPr>
            <w:tcW w:w="1265" w:type="dxa"/>
          </w:tcPr>
          <w:p w14:paraId="3D639A37" w14:textId="77777777" w:rsidR="00432C6A" w:rsidRPr="004C3F38" w:rsidRDefault="00432C6A" w:rsidP="0072492C">
            <w:pPr>
              <w:rPr>
                <w:rFonts w:ascii="Cambria" w:hAnsi="Cambria"/>
                <w:sz w:val="24"/>
                <w:szCs w:val="24"/>
              </w:rPr>
            </w:pPr>
          </w:p>
        </w:tc>
        <w:tc>
          <w:tcPr>
            <w:tcW w:w="1265" w:type="dxa"/>
          </w:tcPr>
          <w:p w14:paraId="3D639A38" w14:textId="77777777" w:rsidR="00432C6A" w:rsidRPr="004C3F38" w:rsidRDefault="00432C6A" w:rsidP="0072492C">
            <w:pPr>
              <w:rPr>
                <w:rFonts w:ascii="Cambria" w:hAnsi="Cambria"/>
                <w:sz w:val="24"/>
                <w:szCs w:val="24"/>
              </w:rPr>
            </w:pPr>
          </w:p>
        </w:tc>
        <w:tc>
          <w:tcPr>
            <w:tcW w:w="1265" w:type="dxa"/>
          </w:tcPr>
          <w:p w14:paraId="3D639A39" w14:textId="77777777" w:rsidR="00432C6A" w:rsidRPr="004C3F38" w:rsidRDefault="00432C6A" w:rsidP="0072492C">
            <w:pPr>
              <w:rPr>
                <w:rFonts w:ascii="Cambria" w:hAnsi="Cambria"/>
                <w:sz w:val="24"/>
                <w:szCs w:val="24"/>
              </w:rPr>
            </w:pPr>
          </w:p>
        </w:tc>
        <w:tc>
          <w:tcPr>
            <w:tcW w:w="1265" w:type="dxa"/>
          </w:tcPr>
          <w:p w14:paraId="3D639A3A" w14:textId="77777777" w:rsidR="00432C6A" w:rsidRPr="004C3F38" w:rsidRDefault="00432C6A" w:rsidP="0072492C">
            <w:pPr>
              <w:rPr>
                <w:rFonts w:ascii="Cambria" w:hAnsi="Cambria"/>
                <w:sz w:val="24"/>
                <w:szCs w:val="24"/>
              </w:rPr>
            </w:pPr>
          </w:p>
        </w:tc>
        <w:tc>
          <w:tcPr>
            <w:tcW w:w="1266" w:type="dxa"/>
          </w:tcPr>
          <w:p w14:paraId="3D639A3B" w14:textId="77777777" w:rsidR="00432C6A" w:rsidRPr="004C3F38" w:rsidRDefault="00432C6A" w:rsidP="0072492C">
            <w:pPr>
              <w:rPr>
                <w:rFonts w:ascii="Cambria" w:hAnsi="Cambria"/>
                <w:sz w:val="24"/>
                <w:szCs w:val="24"/>
              </w:rPr>
            </w:pPr>
          </w:p>
        </w:tc>
      </w:tr>
      <w:tr w:rsidR="00432C6A" w:rsidRPr="00F71EA7" w14:paraId="3D639A44" w14:textId="77777777" w:rsidTr="0072492C">
        <w:trPr>
          <w:jc w:val="center"/>
        </w:trPr>
        <w:tc>
          <w:tcPr>
            <w:tcW w:w="1647" w:type="dxa"/>
          </w:tcPr>
          <w:p w14:paraId="3D639A3D" w14:textId="77777777" w:rsidR="00432C6A" w:rsidRPr="004C3F38" w:rsidRDefault="00432C6A" w:rsidP="0072492C">
            <w:pPr>
              <w:rPr>
                <w:rFonts w:ascii="Cambria" w:hAnsi="Cambria"/>
                <w:sz w:val="24"/>
                <w:szCs w:val="24"/>
              </w:rPr>
            </w:pPr>
            <w:r w:rsidRPr="004C3F38">
              <w:rPr>
                <w:rFonts w:ascii="Cambria" w:hAnsi="Cambria"/>
                <w:sz w:val="24"/>
                <w:szCs w:val="24"/>
              </w:rPr>
              <w:t>Small fish (orzo pasta)</w:t>
            </w:r>
          </w:p>
        </w:tc>
        <w:tc>
          <w:tcPr>
            <w:tcW w:w="1265" w:type="dxa"/>
          </w:tcPr>
          <w:p w14:paraId="3D639A3E" w14:textId="77777777" w:rsidR="00432C6A" w:rsidRPr="004C3F38" w:rsidRDefault="00432C6A" w:rsidP="0072492C">
            <w:pPr>
              <w:rPr>
                <w:rFonts w:ascii="Cambria" w:hAnsi="Cambria"/>
                <w:sz w:val="24"/>
                <w:szCs w:val="24"/>
              </w:rPr>
            </w:pPr>
          </w:p>
        </w:tc>
        <w:tc>
          <w:tcPr>
            <w:tcW w:w="1265" w:type="dxa"/>
          </w:tcPr>
          <w:p w14:paraId="3D639A3F" w14:textId="77777777" w:rsidR="00432C6A" w:rsidRPr="004C3F38" w:rsidRDefault="00432C6A" w:rsidP="0072492C">
            <w:pPr>
              <w:rPr>
                <w:rFonts w:ascii="Cambria" w:hAnsi="Cambria"/>
                <w:sz w:val="24"/>
                <w:szCs w:val="24"/>
              </w:rPr>
            </w:pPr>
          </w:p>
        </w:tc>
        <w:tc>
          <w:tcPr>
            <w:tcW w:w="1265" w:type="dxa"/>
          </w:tcPr>
          <w:p w14:paraId="3D639A40" w14:textId="77777777" w:rsidR="00432C6A" w:rsidRPr="004C3F38" w:rsidRDefault="00432C6A" w:rsidP="0072492C">
            <w:pPr>
              <w:rPr>
                <w:rFonts w:ascii="Cambria" w:hAnsi="Cambria"/>
                <w:sz w:val="24"/>
                <w:szCs w:val="24"/>
              </w:rPr>
            </w:pPr>
          </w:p>
        </w:tc>
        <w:tc>
          <w:tcPr>
            <w:tcW w:w="1265" w:type="dxa"/>
          </w:tcPr>
          <w:p w14:paraId="3D639A41" w14:textId="77777777" w:rsidR="00432C6A" w:rsidRPr="004C3F38" w:rsidRDefault="00432C6A" w:rsidP="0072492C">
            <w:pPr>
              <w:rPr>
                <w:rFonts w:ascii="Cambria" w:hAnsi="Cambria"/>
                <w:sz w:val="24"/>
                <w:szCs w:val="24"/>
              </w:rPr>
            </w:pPr>
          </w:p>
        </w:tc>
        <w:tc>
          <w:tcPr>
            <w:tcW w:w="1265" w:type="dxa"/>
          </w:tcPr>
          <w:p w14:paraId="3D639A42" w14:textId="77777777" w:rsidR="00432C6A" w:rsidRPr="004C3F38" w:rsidRDefault="00432C6A" w:rsidP="0072492C">
            <w:pPr>
              <w:rPr>
                <w:rFonts w:ascii="Cambria" w:hAnsi="Cambria"/>
                <w:sz w:val="24"/>
                <w:szCs w:val="24"/>
              </w:rPr>
            </w:pPr>
          </w:p>
        </w:tc>
        <w:tc>
          <w:tcPr>
            <w:tcW w:w="1266" w:type="dxa"/>
          </w:tcPr>
          <w:p w14:paraId="3D639A43" w14:textId="77777777" w:rsidR="00432C6A" w:rsidRPr="004C3F38" w:rsidRDefault="00432C6A" w:rsidP="0072492C">
            <w:pPr>
              <w:rPr>
                <w:rFonts w:ascii="Cambria" w:hAnsi="Cambria"/>
                <w:sz w:val="24"/>
                <w:szCs w:val="24"/>
              </w:rPr>
            </w:pPr>
          </w:p>
        </w:tc>
      </w:tr>
      <w:tr w:rsidR="00432C6A" w:rsidRPr="00F71EA7" w14:paraId="3D639A4C" w14:textId="77777777" w:rsidTr="0072492C">
        <w:trPr>
          <w:jc w:val="center"/>
        </w:trPr>
        <w:tc>
          <w:tcPr>
            <w:tcW w:w="1647" w:type="dxa"/>
          </w:tcPr>
          <w:p w14:paraId="3D639A45" w14:textId="77777777" w:rsidR="00432C6A" w:rsidRPr="004C3F38" w:rsidRDefault="00432C6A" w:rsidP="0072492C">
            <w:pPr>
              <w:rPr>
                <w:rFonts w:ascii="Cambria" w:hAnsi="Cambria"/>
                <w:sz w:val="24"/>
                <w:szCs w:val="24"/>
              </w:rPr>
            </w:pPr>
            <w:r w:rsidRPr="004C3F38">
              <w:rPr>
                <w:rFonts w:ascii="Cambria" w:hAnsi="Cambria"/>
                <w:sz w:val="24"/>
                <w:szCs w:val="24"/>
              </w:rPr>
              <w:t>Sharks (Goldfish crackers)</w:t>
            </w:r>
          </w:p>
        </w:tc>
        <w:tc>
          <w:tcPr>
            <w:tcW w:w="1265" w:type="dxa"/>
          </w:tcPr>
          <w:p w14:paraId="3D639A46" w14:textId="77777777" w:rsidR="00432C6A" w:rsidRPr="004C3F38" w:rsidRDefault="00432C6A" w:rsidP="0072492C">
            <w:pPr>
              <w:rPr>
                <w:rFonts w:ascii="Cambria" w:hAnsi="Cambria"/>
                <w:sz w:val="24"/>
                <w:szCs w:val="24"/>
              </w:rPr>
            </w:pPr>
          </w:p>
        </w:tc>
        <w:tc>
          <w:tcPr>
            <w:tcW w:w="1265" w:type="dxa"/>
          </w:tcPr>
          <w:p w14:paraId="3D639A47" w14:textId="77777777" w:rsidR="00432C6A" w:rsidRPr="004C3F38" w:rsidRDefault="00432C6A" w:rsidP="0072492C">
            <w:pPr>
              <w:rPr>
                <w:rFonts w:ascii="Cambria" w:hAnsi="Cambria"/>
                <w:sz w:val="24"/>
                <w:szCs w:val="24"/>
              </w:rPr>
            </w:pPr>
          </w:p>
        </w:tc>
        <w:tc>
          <w:tcPr>
            <w:tcW w:w="1265" w:type="dxa"/>
          </w:tcPr>
          <w:p w14:paraId="3D639A48" w14:textId="77777777" w:rsidR="00432C6A" w:rsidRPr="004C3F38" w:rsidRDefault="00432C6A" w:rsidP="0072492C">
            <w:pPr>
              <w:rPr>
                <w:rFonts w:ascii="Cambria" w:hAnsi="Cambria"/>
                <w:sz w:val="24"/>
                <w:szCs w:val="24"/>
              </w:rPr>
            </w:pPr>
          </w:p>
        </w:tc>
        <w:tc>
          <w:tcPr>
            <w:tcW w:w="1265" w:type="dxa"/>
          </w:tcPr>
          <w:p w14:paraId="3D639A49" w14:textId="77777777" w:rsidR="00432C6A" w:rsidRPr="004C3F38" w:rsidRDefault="00432C6A" w:rsidP="0072492C">
            <w:pPr>
              <w:rPr>
                <w:rFonts w:ascii="Cambria" w:hAnsi="Cambria"/>
                <w:sz w:val="24"/>
                <w:szCs w:val="24"/>
              </w:rPr>
            </w:pPr>
          </w:p>
        </w:tc>
        <w:tc>
          <w:tcPr>
            <w:tcW w:w="1265" w:type="dxa"/>
          </w:tcPr>
          <w:p w14:paraId="3D639A4A" w14:textId="77777777" w:rsidR="00432C6A" w:rsidRPr="004C3F38" w:rsidRDefault="00432C6A" w:rsidP="0072492C">
            <w:pPr>
              <w:rPr>
                <w:rFonts w:ascii="Cambria" w:hAnsi="Cambria"/>
                <w:sz w:val="24"/>
                <w:szCs w:val="24"/>
              </w:rPr>
            </w:pPr>
          </w:p>
        </w:tc>
        <w:tc>
          <w:tcPr>
            <w:tcW w:w="1266" w:type="dxa"/>
          </w:tcPr>
          <w:p w14:paraId="3D639A4B" w14:textId="77777777" w:rsidR="00432C6A" w:rsidRPr="004C3F38" w:rsidRDefault="00432C6A" w:rsidP="0072492C">
            <w:pPr>
              <w:rPr>
                <w:rFonts w:ascii="Cambria" w:hAnsi="Cambria"/>
                <w:sz w:val="24"/>
                <w:szCs w:val="24"/>
              </w:rPr>
            </w:pPr>
          </w:p>
        </w:tc>
      </w:tr>
      <w:tr w:rsidR="00432C6A" w:rsidRPr="00F71EA7" w14:paraId="3D639A54" w14:textId="77777777" w:rsidTr="0072492C">
        <w:trPr>
          <w:jc w:val="center"/>
        </w:trPr>
        <w:tc>
          <w:tcPr>
            <w:tcW w:w="1647" w:type="dxa"/>
          </w:tcPr>
          <w:p w14:paraId="3D639A4D" w14:textId="77777777" w:rsidR="00432C6A" w:rsidRPr="004C3F38" w:rsidRDefault="00432C6A" w:rsidP="0072492C">
            <w:pPr>
              <w:rPr>
                <w:rFonts w:ascii="Cambria" w:hAnsi="Cambria"/>
                <w:sz w:val="24"/>
                <w:szCs w:val="24"/>
              </w:rPr>
            </w:pPr>
            <w:r w:rsidRPr="004C3F38">
              <w:rPr>
                <w:rFonts w:ascii="Cambria" w:hAnsi="Cambria"/>
                <w:sz w:val="24"/>
                <w:szCs w:val="24"/>
              </w:rPr>
              <w:t>Sea turtles (Goldfish pretzels)</w:t>
            </w:r>
          </w:p>
        </w:tc>
        <w:tc>
          <w:tcPr>
            <w:tcW w:w="1265" w:type="dxa"/>
          </w:tcPr>
          <w:p w14:paraId="3D639A4E" w14:textId="77777777" w:rsidR="00432C6A" w:rsidRPr="004C3F38" w:rsidRDefault="00432C6A" w:rsidP="0072492C">
            <w:pPr>
              <w:rPr>
                <w:rFonts w:ascii="Cambria" w:hAnsi="Cambria"/>
                <w:sz w:val="24"/>
                <w:szCs w:val="24"/>
              </w:rPr>
            </w:pPr>
          </w:p>
        </w:tc>
        <w:tc>
          <w:tcPr>
            <w:tcW w:w="1265" w:type="dxa"/>
          </w:tcPr>
          <w:p w14:paraId="3D639A4F" w14:textId="77777777" w:rsidR="00432C6A" w:rsidRPr="004C3F38" w:rsidRDefault="00432C6A" w:rsidP="0072492C">
            <w:pPr>
              <w:rPr>
                <w:rFonts w:ascii="Cambria" w:hAnsi="Cambria"/>
                <w:sz w:val="24"/>
                <w:szCs w:val="24"/>
              </w:rPr>
            </w:pPr>
          </w:p>
        </w:tc>
        <w:tc>
          <w:tcPr>
            <w:tcW w:w="1265" w:type="dxa"/>
          </w:tcPr>
          <w:p w14:paraId="3D639A50" w14:textId="77777777" w:rsidR="00432C6A" w:rsidRPr="004C3F38" w:rsidRDefault="00432C6A" w:rsidP="0072492C">
            <w:pPr>
              <w:rPr>
                <w:rFonts w:ascii="Cambria" w:hAnsi="Cambria"/>
                <w:sz w:val="24"/>
                <w:szCs w:val="24"/>
              </w:rPr>
            </w:pPr>
          </w:p>
        </w:tc>
        <w:tc>
          <w:tcPr>
            <w:tcW w:w="1265" w:type="dxa"/>
          </w:tcPr>
          <w:p w14:paraId="3D639A51" w14:textId="77777777" w:rsidR="00432C6A" w:rsidRPr="004C3F38" w:rsidRDefault="00432C6A" w:rsidP="0072492C">
            <w:pPr>
              <w:rPr>
                <w:rFonts w:ascii="Cambria" w:hAnsi="Cambria"/>
                <w:sz w:val="24"/>
                <w:szCs w:val="24"/>
              </w:rPr>
            </w:pPr>
          </w:p>
        </w:tc>
        <w:tc>
          <w:tcPr>
            <w:tcW w:w="1265" w:type="dxa"/>
          </w:tcPr>
          <w:p w14:paraId="3D639A52" w14:textId="77777777" w:rsidR="00432C6A" w:rsidRPr="004C3F38" w:rsidRDefault="00432C6A" w:rsidP="0072492C">
            <w:pPr>
              <w:rPr>
                <w:rFonts w:ascii="Cambria" w:hAnsi="Cambria"/>
                <w:sz w:val="24"/>
                <w:szCs w:val="24"/>
              </w:rPr>
            </w:pPr>
          </w:p>
        </w:tc>
        <w:tc>
          <w:tcPr>
            <w:tcW w:w="1266" w:type="dxa"/>
          </w:tcPr>
          <w:p w14:paraId="3D639A53" w14:textId="77777777" w:rsidR="00432C6A" w:rsidRPr="004C3F38" w:rsidRDefault="00432C6A" w:rsidP="0072492C">
            <w:pPr>
              <w:rPr>
                <w:rFonts w:ascii="Cambria" w:hAnsi="Cambria"/>
                <w:sz w:val="24"/>
                <w:szCs w:val="24"/>
              </w:rPr>
            </w:pPr>
          </w:p>
        </w:tc>
      </w:tr>
      <w:tr w:rsidR="00432C6A" w:rsidRPr="00F71EA7" w14:paraId="3D639A5C" w14:textId="77777777" w:rsidTr="0072492C">
        <w:trPr>
          <w:jc w:val="center"/>
        </w:trPr>
        <w:tc>
          <w:tcPr>
            <w:tcW w:w="1647" w:type="dxa"/>
          </w:tcPr>
          <w:p w14:paraId="3D639A55" w14:textId="77777777" w:rsidR="00432C6A" w:rsidRPr="004C3F38" w:rsidRDefault="00432C6A" w:rsidP="0072492C">
            <w:pPr>
              <w:rPr>
                <w:rFonts w:ascii="Cambria" w:hAnsi="Cambria"/>
                <w:sz w:val="24"/>
                <w:szCs w:val="24"/>
              </w:rPr>
            </w:pPr>
            <w:r w:rsidRPr="004C3F38">
              <w:rPr>
                <w:rFonts w:ascii="Cambria" w:hAnsi="Cambria"/>
                <w:sz w:val="24"/>
                <w:szCs w:val="24"/>
              </w:rPr>
              <w:t>Total catch</w:t>
            </w:r>
          </w:p>
        </w:tc>
        <w:tc>
          <w:tcPr>
            <w:tcW w:w="1265" w:type="dxa"/>
          </w:tcPr>
          <w:p w14:paraId="3D639A56" w14:textId="77777777" w:rsidR="00432C6A" w:rsidRPr="004C3F38" w:rsidRDefault="00432C6A" w:rsidP="0072492C">
            <w:pPr>
              <w:rPr>
                <w:rFonts w:ascii="Cambria" w:hAnsi="Cambria"/>
                <w:sz w:val="24"/>
                <w:szCs w:val="24"/>
              </w:rPr>
            </w:pPr>
          </w:p>
        </w:tc>
        <w:tc>
          <w:tcPr>
            <w:tcW w:w="1265" w:type="dxa"/>
          </w:tcPr>
          <w:p w14:paraId="3D639A57" w14:textId="77777777" w:rsidR="00432C6A" w:rsidRPr="004C3F38" w:rsidRDefault="00432C6A" w:rsidP="0072492C">
            <w:pPr>
              <w:jc w:val="center"/>
              <w:rPr>
                <w:rFonts w:ascii="Cambria" w:hAnsi="Cambria"/>
                <w:sz w:val="24"/>
                <w:szCs w:val="24"/>
              </w:rPr>
            </w:pPr>
            <w:r w:rsidRPr="004C3F38">
              <w:rPr>
                <w:rFonts w:ascii="Cambria" w:hAnsi="Cambria"/>
                <w:sz w:val="24"/>
                <w:szCs w:val="24"/>
              </w:rPr>
              <w:t>-------</w:t>
            </w:r>
          </w:p>
        </w:tc>
        <w:tc>
          <w:tcPr>
            <w:tcW w:w="1265" w:type="dxa"/>
          </w:tcPr>
          <w:p w14:paraId="3D639A58" w14:textId="77777777" w:rsidR="00432C6A" w:rsidRPr="004C3F38" w:rsidRDefault="00432C6A" w:rsidP="0072492C">
            <w:pPr>
              <w:rPr>
                <w:rFonts w:ascii="Cambria" w:hAnsi="Cambria"/>
                <w:sz w:val="24"/>
                <w:szCs w:val="24"/>
              </w:rPr>
            </w:pPr>
          </w:p>
        </w:tc>
        <w:tc>
          <w:tcPr>
            <w:tcW w:w="1265" w:type="dxa"/>
          </w:tcPr>
          <w:p w14:paraId="3D639A59" w14:textId="77777777" w:rsidR="00432C6A" w:rsidRPr="004C3F38" w:rsidRDefault="00432C6A" w:rsidP="0072492C">
            <w:pPr>
              <w:jc w:val="center"/>
              <w:rPr>
                <w:rFonts w:ascii="Cambria" w:hAnsi="Cambria"/>
                <w:sz w:val="24"/>
                <w:szCs w:val="24"/>
              </w:rPr>
            </w:pPr>
            <w:r w:rsidRPr="004C3F38">
              <w:rPr>
                <w:rFonts w:ascii="Cambria" w:hAnsi="Cambria"/>
                <w:sz w:val="24"/>
                <w:szCs w:val="24"/>
              </w:rPr>
              <w:t>--------</w:t>
            </w:r>
          </w:p>
        </w:tc>
        <w:tc>
          <w:tcPr>
            <w:tcW w:w="1265" w:type="dxa"/>
          </w:tcPr>
          <w:p w14:paraId="3D639A5A" w14:textId="77777777" w:rsidR="00432C6A" w:rsidRPr="004C3F38" w:rsidRDefault="00432C6A" w:rsidP="0072492C">
            <w:pPr>
              <w:rPr>
                <w:rFonts w:ascii="Cambria" w:hAnsi="Cambria"/>
                <w:sz w:val="24"/>
                <w:szCs w:val="24"/>
              </w:rPr>
            </w:pPr>
          </w:p>
        </w:tc>
        <w:tc>
          <w:tcPr>
            <w:tcW w:w="1266" w:type="dxa"/>
          </w:tcPr>
          <w:p w14:paraId="3D639A5B" w14:textId="77777777" w:rsidR="00432C6A" w:rsidRPr="004C3F38" w:rsidRDefault="00432C6A" w:rsidP="0072492C">
            <w:pPr>
              <w:jc w:val="center"/>
              <w:rPr>
                <w:rFonts w:ascii="Cambria" w:hAnsi="Cambria"/>
                <w:sz w:val="24"/>
                <w:szCs w:val="24"/>
              </w:rPr>
            </w:pPr>
            <w:r w:rsidRPr="004C3F38">
              <w:rPr>
                <w:rFonts w:ascii="Cambria" w:hAnsi="Cambria"/>
                <w:sz w:val="24"/>
                <w:szCs w:val="24"/>
              </w:rPr>
              <w:t>-------</w:t>
            </w:r>
          </w:p>
        </w:tc>
      </w:tr>
    </w:tbl>
    <w:p w14:paraId="3D639A5D" w14:textId="77777777" w:rsidR="00432C6A" w:rsidRPr="004C3F38" w:rsidRDefault="00432C6A" w:rsidP="00432C6A">
      <w:pPr>
        <w:rPr>
          <w:rFonts w:ascii="Cambria" w:hAnsi="Cambria"/>
          <w:sz w:val="24"/>
          <w:szCs w:val="24"/>
        </w:rPr>
      </w:pPr>
    </w:p>
    <w:p w14:paraId="3D639A5E" w14:textId="77777777" w:rsidR="00432C6A" w:rsidRPr="004C3F38" w:rsidRDefault="00432C6A" w:rsidP="00432C6A">
      <w:pPr>
        <w:rPr>
          <w:rFonts w:ascii="Cambria" w:hAnsi="Cambria"/>
          <w:sz w:val="24"/>
          <w:szCs w:val="24"/>
        </w:rPr>
      </w:pPr>
    </w:p>
    <w:p w14:paraId="3D639A5F" w14:textId="77777777" w:rsidR="00432C6A" w:rsidRPr="004C3F38" w:rsidRDefault="00432C6A" w:rsidP="00432C6A">
      <w:pPr>
        <w:rPr>
          <w:rFonts w:ascii="Cambria" w:hAnsi="Cambria"/>
          <w:sz w:val="24"/>
          <w:szCs w:val="24"/>
        </w:rPr>
      </w:pPr>
      <w:r w:rsidRPr="004C3F38">
        <w:rPr>
          <w:rFonts w:ascii="Cambria" w:hAnsi="Cambria"/>
          <w:sz w:val="24"/>
          <w:szCs w:val="24"/>
        </w:rPr>
        <w:t>1. What percentage of Catch 1 was non-target species (bycatch)? What about Catch 2 and Catch 3?</w:t>
      </w:r>
    </w:p>
    <w:p w14:paraId="3D639A60" w14:textId="77777777" w:rsidR="00432C6A" w:rsidRPr="004C3F38" w:rsidRDefault="00432C6A" w:rsidP="00432C6A">
      <w:pPr>
        <w:rPr>
          <w:rFonts w:ascii="Cambria" w:hAnsi="Cambria"/>
          <w:sz w:val="24"/>
          <w:szCs w:val="24"/>
        </w:rPr>
      </w:pPr>
    </w:p>
    <w:p w14:paraId="3D639A61" w14:textId="77777777" w:rsidR="00432C6A" w:rsidRPr="004C3F38" w:rsidRDefault="00432C6A" w:rsidP="00432C6A">
      <w:pPr>
        <w:rPr>
          <w:rFonts w:ascii="Cambria" w:hAnsi="Cambria"/>
          <w:sz w:val="24"/>
          <w:szCs w:val="24"/>
        </w:rPr>
      </w:pPr>
    </w:p>
    <w:p w14:paraId="3D639A62" w14:textId="77777777" w:rsidR="00432C6A" w:rsidRPr="004C3F38" w:rsidRDefault="00432C6A" w:rsidP="00432C6A">
      <w:pPr>
        <w:rPr>
          <w:rFonts w:ascii="Cambria" w:hAnsi="Cambria"/>
          <w:sz w:val="24"/>
          <w:szCs w:val="24"/>
        </w:rPr>
      </w:pPr>
      <w:r w:rsidRPr="004C3F38">
        <w:rPr>
          <w:rFonts w:ascii="Cambria" w:hAnsi="Cambria"/>
          <w:sz w:val="24"/>
          <w:szCs w:val="24"/>
        </w:rPr>
        <w:t>2. What do you think this data shows? Use evidence to support your claims.</w:t>
      </w:r>
    </w:p>
    <w:p w14:paraId="3D639A63" w14:textId="77777777" w:rsidR="00432C6A" w:rsidRPr="004C3F38" w:rsidRDefault="00432C6A" w:rsidP="00432C6A">
      <w:pPr>
        <w:rPr>
          <w:rFonts w:ascii="Cambria" w:hAnsi="Cambria"/>
          <w:sz w:val="24"/>
          <w:szCs w:val="24"/>
        </w:rPr>
      </w:pPr>
    </w:p>
    <w:p w14:paraId="3D639A64" w14:textId="77777777" w:rsidR="00432C6A" w:rsidRPr="004C3F38" w:rsidRDefault="00432C6A" w:rsidP="00432C6A">
      <w:pPr>
        <w:rPr>
          <w:rFonts w:ascii="Cambria" w:hAnsi="Cambria"/>
          <w:sz w:val="24"/>
          <w:szCs w:val="24"/>
        </w:rPr>
      </w:pPr>
    </w:p>
    <w:p w14:paraId="3D639A65" w14:textId="77777777" w:rsidR="00432C6A" w:rsidRPr="004C3F38" w:rsidRDefault="00432C6A" w:rsidP="00432C6A">
      <w:pPr>
        <w:rPr>
          <w:rFonts w:ascii="Cambria" w:hAnsi="Cambria"/>
          <w:sz w:val="24"/>
          <w:szCs w:val="24"/>
        </w:rPr>
      </w:pPr>
    </w:p>
    <w:p w14:paraId="3D639A66" w14:textId="77777777" w:rsidR="00432C6A" w:rsidRPr="004C3F38" w:rsidRDefault="00432C6A" w:rsidP="00432C6A">
      <w:pPr>
        <w:rPr>
          <w:rFonts w:ascii="Cambria" w:hAnsi="Cambria"/>
          <w:sz w:val="24"/>
          <w:szCs w:val="24"/>
        </w:rPr>
      </w:pPr>
    </w:p>
    <w:p w14:paraId="3D639A67" w14:textId="77777777" w:rsidR="00432C6A" w:rsidRPr="004C3F38" w:rsidRDefault="00432C6A" w:rsidP="00432C6A">
      <w:pPr>
        <w:rPr>
          <w:rFonts w:ascii="Cambria" w:hAnsi="Cambria"/>
          <w:sz w:val="24"/>
          <w:szCs w:val="24"/>
        </w:rPr>
      </w:pPr>
      <w:r w:rsidRPr="004C3F38">
        <w:rPr>
          <w:rFonts w:ascii="Cambria" w:hAnsi="Cambria"/>
          <w:sz w:val="24"/>
          <w:szCs w:val="24"/>
        </w:rPr>
        <w:t>3. What do you think the implications of bycatch on the ecosystem might be?</w:t>
      </w:r>
    </w:p>
    <w:p w14:paraId="3D639A68" w14:textId="77777777" w:rsidR="00432C6A" w:rsidRPr="004C3F38" w:rsidRDefault="00432C6A" w:rsidP="00432C6A">
      <w:pPr>
        <w:rPr>
          <w:rFonts w:ascii="Cambria" w:hAnsi="Cambria"/>
          <w:sz w:val="24"/>
          <w:szCs w:val="24"/>
        </w:rPr>
      </w:pPr>
    </w:p>
    <w:p w14:paraId="3D639A69" w14:textId="77777777" w:rsidR="00432C6A" w:rsidRPr="004C3F38" w:rsidRDefault="00432C6A" w:rsidP="00432C6A">
      <w:pPr>
        <w:rPr>
          <w:rFonts w:ascii="Cambria" w:hAnsi="Cambria"/>
          <w:sz w:val="24"/>
          <w:szCs w:val="24"/>
        </w:rPr>
      </w:pPr>
    </w:p>
    <w:p w14:paraId="3D639A6A" w14:textId="77777777" w:rsidR="00432C6A" w:rsidRPr="004C3F38" w:rsidRDefault="00432C6A" w:rsidP="00432C6A">
      <w:pPr>
        <w:rPr>
          <w:rFonts w:ascii="Cambria" w:hAnsi="Cambria"/>
          <w:sz w:val="24"/>
          <w:szCs w:val="24"/>
        </w:rPr>
      </w:pPr>
    </w:p>
    <w:p w14:paraId="3D639A6B" w14:textId="77777777" w:rsidR="00432C6A" w:rsidRPr="004C3F38" w:rsidRDefault="00432C6A" w:rsidP="00432C6A">
      <w:pPr>
        <w:rPr>
          <w:rFonts w:ascii="Cambria" w:hAnsi="Cambria"/>
          <w:sz w:val="24"/>
          <w:szCs w:val="24"/>
        </w:rPr>
      </w:pPr>
      <w:r w:rsidRPr="004C3F38">
        <w:rPr>
          <w:rFonts w:ascii="Cambria" w:hAnsi="Cambria"/>
          <w:sz w:val="24"/>
          <w:szCs w:val="24"/>
        </w:rPr>
        <w:t>4. What effect did the net mesh size have on the bycatch results? What would happen if the net mesh size was bigger? Smaller?</w:t>
      </w:r>
    </w:p>
    <w:p w14:paraId="3D639A6C" w14:textId="77777777" w:rsidR="00432C6A" w:rsidRPr="004C3F38" w:rsidRDefault="00432C6A" w:rsidP="00432C6A">
      <w:pPr>
        <w:rPr>
          <w:rFonts w:ascii="Cambria" w:hAnsi="Cambria"/>
          <w:sz w:val="24"/>
          <w:szCs w:val="24"/>
        </w:rPr>
      </w:pPr>
    </w:p>
    <w:p w14:paraId="3D639A6D" w14:textId="77777777" w:rsidR="00432C6A" w:rsidRPr="004C3F38" w:rsidRDefault="00432C6A" w:rsidP="00432C6A">
      <w:pPr>
        <w:rPr>
          <w:rFonts w:ascii="Cambria" w:hAnsi="Cambria"/>
          <w:sz w:val="24"/>
          <w:szCs w:val="24"/>
        </w:rPr>
      </w:pPr>
    </w:p>
    <w:p w14:paraId="3D639A6E" w14:textId="77777777" w:rsidR="00432C6A" w:rsidRPr="004C3F38" w:rsidRDefault="00432C6A" w:rsidP="00432C6A">
      <w:pPr>
        <w:rPr>
          <w:rFonts w:ascii="Cambria" w:hAnsi="Cambria"/>
          <w:sz w:val="24"/>
          <w:szCs w:val="24"/>
        </w:rPr>
      </w:pPr>
    </w:p>
    <w:p w14:paraId="3D639A6F" w14:textId="77777777" w:rsidR="00432C6A" w:rsidRPr="004C3F38" w:rsidRDefault="00432C6A" w:rsidP="00432C6A">
      <w:pPr>
        <w:rPr>
          <w:rFonts w:ascii="Cambria" w:hAnsi="Cambria"/>
          <w:sz w:val="24"/>
          <w:szCs w:val="24"/>
        </w:rPr>
      </w:pPr>
      <w:r w:rsidRPr="004C3F38">
        <w:rPr>
          <w:rFonts w:ascii="Cambria" w:hAnsi="Cambria"/>
          <w:sz w:val="24"/>
          <w:szCs w:val="24"/>
        </w:rPr>
        <w:t>5. What do you think could be done to lessen the impacts of bycatch during Pacific bigeye tuna fishing?</w:t>
      </w:r>
    </w:p>
    <w:p w14:paraId="3D639A70" w14:textId="77777777" w:rsidR="00432C6A" w:rsidRPr="004C3F38" w:rsidRDefault="00432C6A" w:rsidP="00432C6A">
      <w:pPr>
        <w:rPr>
          <w:rFonts w:ascii="Cambria" w:hAnsi="Cambria"/>
          <w:sz w:val="24"/>
          <w:szCs w:val="24"/>
        </w:rPr>
      </w:pPr>
    </w:p>
    <w:p w14:paraId="3D639A71" w14:textId="77777777" w:rsidR="00432C6A" w:rsidRPr="004C3F38" w:rsidRDefault="00432C6A" w:rsidP="00432C6A">
      <w:pPr>
        <w:rPr>
          <w:rFonts w:ascii="Cambria" w:hAnsi="Cambria"/>
          <w:sz w:val="24"/>
          <w:szCs w:val="24"/>
        </w:rPr>
      </w:pPr>
    </w:p>
    <w:p w14:paraId="3D639A72" w14:textId="77777777" w:rsidR="00432C6A" w:rsidRPr="004C3F38" w:rsidRDefault="00432C6A" w:rsidP="00432C6A">
      <w:pPr>
        <w:rPr>
          <w:rFonts w:ascii="Cambria" w:hAnsi="Cambria"/>
          <w:sz w:val="24"/>
          <w:szCs w:val="24"/>
        </w:rPr>
      </w:pPr>
    </w:p>
    <w:p w14:paraId="3D639A73" w14:textId="77777777" w:rsidR="00432C6A" w:rsidRPr="004C3F38" w:rsidRDefault="00432C6A" w:rsidP="00432C6A">
      <w:pPr>
        <w:rPr>
          <w:rStyle w:val="Hyperlink"/>
          <w:rFonts w:ascii="Cambria" w:hAnsi="Cambria"/>
        </w:rPr>
      </w:pPr>
      <w:r w:rsidRPr="004C3F38">
        <w:rPr>
          <w:rFonts w:ascii="Cambria" w:hAnsi="Cambria"/>
          <w:u w:val="single"/>
        </w:rPr>
        <w:t>Source</w:t>
      </w:r>
      <w:r w:rsidRPr="004C3F38">
        <w:rPr>
          <w:rFonts w:ascii="Cambria" w:hAnsi="Cambria"/>
        </w:rPr>
        <w:t xml:space="preserve">: Adapted from NOAA Fish Watch. “The ‘Big’ Eye Catcher,” </w:t>
      </w:r>
      <w:hyperlink r:id="rId135" w:history="1">
        <w:r w:rsidRPr="004C3F38">
          <w:rPr>
            <w:rStyle w:val="Hyperlink"/>
            <w:rFonts w:ascii="Cambria" w:hAnsi="Cambria"/>
          </w:rPr>
          <w:t>http://www.nmfs.noaa.gov/stories/2012/10/docs/big_eye_catcher.pdf</w:t>
        </w:r>
      </w:hyperlink>
    </w:p>
    <w:p w14:paraId="3D639A74" w14:textId="77777777" w:rsidR="00432C6A" w:rsidRPr="004C3F38" w:rsidRDefault="00432C6A" w:rsidP="00432C6A">
      <w:pPr>
        <w:rPr>
          <w:rFonts w:ascii="Cambria" w:hAnsi="Cambria"/>
        </w:rPr>
        <w:sectPr w:rsidR="00432C6A" w:rsidRPr="004C3F38" w:rsidSect="0072492C">
          <w:pgSz w:w="12240" w:h="15840"/>
          <w:pgMar w:top="720" w:right="1555" w:bottom="720" w:left="720" w:header="576" w:footer="576" w:gutter="0"/>
          <w:cols w:space="720"/>
          <w:titlePg/>
          <w:docGrid w:linePitch="360"/>
        </w:sectPr>
      </w:pPr>
    </w:p>
    <w:p w14:paraId="3D639A75" w14:textId="77777777" w:rsidR="00432C6A" w:rsidRPr="00203F8C" w:rsidRDefault="00432C6A" w:rsidP="00432C6A">
      <w:pPr>
        <w:jc w:val="center"/>
        <w:rPr>
          <w:rFonts w:ascii="Cambria" w:hAnsi="Cambria"/>
          <w:b/>
        </w:rPr>
      </w:pPr>
      <w:r w:rsidRPr="00203F8C">
        <w:rPr>
          <w:rFonts w:ascii="Cambria" w:hAnsi="Cambria"/>
          <w:b/>
        </w:rPr>
        <w:lastRenderedPageBreak/>
        <w:t>Lesson 8</w:t>
      </w:r>
    </w:p>
    <w:p w14:paraId="3D639A76" w14:textId="77777777" w:rsidR="00432C6A" w:rsidRPr="004C3F38" w:rsidRDefault="00432C6A" w:rsidP="00432C6A">
      <w:pPr>
        <w:rPr>
          <w:rFonts w:ascii="Cambria" w:hAnsi="Cambria"/>
        </w:rPr>
      </w:pPr>
      <w:r w:rsidRPr="004C3F38">
        <w:rPr>
          <w:rFonts w:ascii="Cambria" w:hAnsi="Cambria"/>
        </w:rPr>
        <w:t>Name: ______________________________________________</w:t>
      </w:r>
    </w:p>
    <w:p w14:paraId="3D639A77" w14:textId="77777777" w:rsidR="00432C6A" w:rsidRPr="004C3F38" w:rsidRDefault="00432C6A" w:rsidP="00432C6A">
      <w:pPr>
        <w:jc w:val="center"/>
        <w:rPr>
          <w:rFonts w:ascii="Cambria" w:hAnsi="Cambria"/>
          <w:b/>
          <w:sz w:val="28"/>
          <w:szCs w:val="28"/>
        </w:rPr>
      </w:pPr>
      <w:r w:rsidRPr="004C3F38">
        <w:rPr>
          <w:rFonts w:ascii="Cambria" w:hAnsi="Cambria"/>
          <w:b/>
          <w:sz w:val="28"/>
          <w:szCs w:val="28"/>
        </w:rPr>
        <w:t>Bycatch Reduction Device Worksheet</w:t>
      </w:r>
    </w:p>
    <w:tbl>
      <w:tblPr>
        <w:tblStyle w:val="TableGrid"/>
        <w:tblW w:w="13338" w:type="dxa"/>
        <w:jc w:val="center"/>
        <w:tblLook w:val="04A0" w:firstRow="1" w:lastRow="0" w:firstColumn="1" w:lastColumn="0" w:noHBand="0" w:noVBand="1"/>
      </w:tblPr>
      <w:tblGrid>
        <w:gridCol w:w="1771"/>
        <w:gridCol w:w="1771"/>
        <w:gridCol w:w="1771"/>
        <w:gridCol w:w="2625"/>
        <w:gridCol w:w="2700"/>
        <w:gridCol w:w="2700"/>
      </w:tblGrid>
      <w:tr w:rsidR="00432C6A" w:rsidRPr="00F71EA7" w14:paraId="3D639A7E" w14:textId="77777777" w:rsidTr="0072492C">
        <w:trPr>
          <w:jc w:val="center"/>
        </w:trPr>
        <w:tc>
          <w:tcPr>
            <w:tcW w:w="1771" w:type="dxa"/>
          </w:tcPr>
          <w:p w14:paraId="3D639A78" w14:textId="77777777" w:rsidR="00432C6A" w:rsidRPr="004C3F38" w:rsidRDefault="00432C6A" w:rsidP="0072492C">
            <w:pPr>
              <w:jc w:val="center"/>
              <w:rPr>
                <w:rFonts w:ascii="Cambria" w:hAnsi="Cambria"/>
                <w:sz w:val="24"/>
                <w:szCs w:val="24"/>
              </w:rPr>
            </w:pPr>
            <w:r w:rsidRPr="004C3F38">
              <w:rPr>
                <w:rFonts w:ascii="Cambria" w:hAnsi="Cambria"/>
                <w:sz w:val="24"/>
                <w:szCs w:val="24"/>
              </w:rPr>
              <w:t>Target Species</w:t>
            </w:r>
          </w:p>
        </w:tc>
        <w:tc>
          <w:tcPr>
            <w:tcW w:w="1771" w:type="dxa"/>
          </w:tcPr>
          <w:p w14:paraId="3D639A79" w14:textId="77777777" w:rsidR="00432C6A" w:rsidRPr="004C3F38" w:rsidRDefault="00432C6A" w:rsidP="0072492C">
            <w:pPr>
              <w:jc w:val="center"/>
              <w:rPr>
                <w:rFonts w:ascii="Cambria" w:hAnsi="Cambria"/>
                <w:sz w:val="24"/>
                <w:szCs w:val="24"/>
              </w:rPr>
            </w:pPr>
            <w:r w:rsidRPr="004C3F38">
              <w:rPr>
                <w:rFonts w:ascii="Cambria" w:hAnsi="Cambria"/>
                <w:sz w:val="24"/>
                <w:szCs w:val="24"/>
              </w:rPr>
              <w:t>Fishing Gear Type</w:t>
            </w:r>
          </w:p>
        </w:tc>
        <w:tc>
          <w:tcPr>
            <w:tcW w:w="1771" w:type="dxa"/>
          </w:tcPr>
          <w:p w14:paraId="3D639A7A" w14:textId="77777777" w:rsidR="00432C6A" w:rsidRPr="004C3F38" w:rsidRDefault="00432C6A" w:rsidP="0072492C">
            <w:pPr>
              <w:jc w:val="center"/>
              <w:rPr>
                <w:rFonts w:ascii="Cambria" w:hAnsi="Cambria"/>
                <w:sz w:val="24"/>
                <w:szCs w:val="24"/>
              </w:rPr>
            </w:pPr>
            <w:r w:rsidRPr="004C3F38">
              <w:rPr>
                <w:rFonts w:ascii="Cambria" w:hAnsi="Cambria"/>
                <w:sz w:val="24"/>
                <w:szCs w:val="24"/>
              </w:rPr>
              <w:t>Bycatch Species</w:t>
            </w:r>
          </w:p>
        </w:tc>
        <w:tc>
          <w:tcPr>
            <w:tcW w:w="2625" w:type="dxa"/>
          </w:tcPr>
          <w:p w14:paraId="3D639A7B" w14:textId="77777777" w:rsidR="00432C6A" w:rsidRPr="004C3F38" w:rsidRDefault="00432C6A" w:rsidP="0072492C">
            <w:pPr>
              <w:jc w:val="center"/>
              <w:rPr>
                <w:rFonts w:ascii="Cambria" w:hAnsi="Cambria"/>
                <w:sz w:val="24"/>
                <w:szCs w:val="24"/>
              </w:rPr>
            </w:pPr>
            <w:r w:rsidRPr="004C3F38">
              <w:rPr>
                <w:rFonts w:ascii="Cambria" w:hAnsi="Cambria"/>
                <w:sz w:val="24"/>
                <w:szCs w:val="24"/>
              </w:rPr>
              <w:t>Characteristics/Habitat of Target Species</w:t>
            </w:r>
          </w:p>
        </w:tc>
        <w:tc>
          <w:tcPr>
            <w:tcW w:w="2700" w:type="dxa"/>
          </w:tcPr>
          <w:p w14:paraId="3D639A7C" w14:textId="77777777" w:rsidR="00432C6A" w:rsidRPr="004C3F38" w:rsidRDefault="00432C6A" w:rsidP="0072492C">
            <w:pPr>
              <w:jc w:val="center"/>
              <w:rPr>
                <w:rFonts w:ascii="Cambria" w:hAnsi="Cambria"/>
                <w:sz w:val="24"/>
                <w:szCs w:val="24"/>
              </w:rPr>
            </w:pPr>
            <w:r w:rsidRPr="004C3F38">
              <w:rPr>
                <w:rFonts w:ascii="Cambria" w:hAnsi="Cambria"/>
                <w:sz w:val="24"/>
                <w:szCs w:val="24"/>
              </w:rPr>
              <w:t>Bycatch Reduction Device</w:t>
            </w:r>
          </w:p>
        </w:tc>
        <w:tc>
          <w:tcPr>
            <w:tcW w:w="2700" w:type="dxa"/>
          </w:tcPr>
          <w:p w14:paraId="3D639A7D" w14:textId="77777777" w:rsidR="00432C6A" w:rsidRPr="004C3F38" w:rsidRDefault="00432C6A" w:rsidP="0072492C">
            <w:pPr>
              <w:jc w:val="center"/>
              <w:rPr>
                <w:rFonts w:ascii="Cambria" w:hAnsi="Cambria"/>
                <w:sz w:val="24"/>
                <w:szCs w:val="24"/>
              </w:rPr>
            </w:pPr>
            <w:r w:rsidRPr="004C3F38">
              <w:rPr>
                <w:rFonts w:ascii="Cambria" w:hAnsi="Cambria"/>
                <w:sz w:val="24"/>
                <w:szCs w:val="24"/>
              </w:rPr>
              <w:t>Factors Used to Design Bycatch Reduction Device</w:t>
            </w:r>
          </w:p>
        </w:tc>
      </w:tr>
      <w:tr w:rsidR="00432C6A" w:rsidRPr="00F71EA7" w14:paraId="3D639A86" w14:textId="77777777" w:rsidTr="0072492C">
        <w:trPr>
          <w:jc w:val="center"/>
        </w:trPr>
        <w:tc>
          <w:tcPr>
            <w:tcW w:w="1771" w:type="dxa"/>
          </w:tcPr>
          <w:p w14:paraId="3D639A7F" w14:textId="77777777" w:rsidR="00432C6A" w:rsidRPr="004C3F38" w:rsidRDefault="00432C6A" w:rsidP="0072492C">
            <w:pPr>
              <w:jc w:val="center"/>
              <w:rPr>
                <w:rFonts w:ascii="Cambria" w:hAnsi="Cambria"/>
                <w:sz w:val="28"/>
                <w:szCs w:val="28"/>
              </w:rPr>
            </w:pPr>
          </w:p>
          <w:p w14:paraId="3D639A80" w14:textId="77777777" w:rsidR="00432C6A" w:rsidRPr="004C3F38" w:rsidRDefault="00432C6A" w:rsidP="0072492C">
            <w:pPr>
              <w:jc w:val="center"/>
              <w:rPr>
                <w:rFonts w:ascii="Cambria" w:hAnsi="Cambria"/>
                <w:sz w:val="28"/>
                <w:szCs w:val="28"/>
              </w:rPr>
            </w:pPr>
          </w:p>
        </w:tc>
        <w:tc>
          <w:tcPr>
            <w:tcW w:w="1771" w:type="dxa"/>
          </w:tcPr>
          <w:p w14:paraId="3D639A81" w14:textId="77777777" w:rsidR="00432C6A" w:rsidRPr="004C3F38" w:rsidRDefault="00432C6A" w:rsidP="0072492C">
            <w:pPr>
              <w:jc w:val="center"/>
              <w:rPr>
                <w:rFonts w:ascii="Cambria" w:hAnsi="Cambria"/>
                <w:sz w:val="28"/>
                <w:szCs w:val="28"/>
              </w:rPr>
            </w:pPr>
          </w:p>
        </w:tc>
        <w:tc>
          <w:tcPr>
            <w:tcW w:w="1771" w:type="dxa"/>
          </w:tcPr>
          <w:p w14:paraId="3D639A82" w14:textId="77777777" w:rsidR="00432C6A" w:rsidRPr="004C3F38" w:rsidRDefault="00432C6A" w:rsidP="0072492C">
            <w:pPr>
              <w:jc w:val="center"/>
              <w:rPr>
                <w:rFonts w:ascii="Cambria" w:hAnsi="Cambria"/>
                <w:sz w:val="28"/>
                <w:szCs w:val="28"/>
              </w:rPr>
            </w:pPr>
          </w:p>
        </w:tc>
        <w:tc>
          <w:tcPr>
            <w:tcW w:w="2625" w:type="dxa"/>
          </w:tcPr>
          <w:p w14:paraId="3D639A83" w14:textId="77777777" w:rsidR="00432C6A" w:rsidRPr="004C3F38" w:rsidRDefault="00432C6A" w:rsidP="0072492C">
            <w:pPr>
              <w:jc w:val="center"/>
              <w:rPr>
                <w:rFonts w:ascii="Cambria" w:hAnsi="Cambria"/>
                <w:sz w:val="28"/>
                <w:szCs w:val="28"/>
              </w:rPr>
            </w:pPr>
          </w:p>
        </w:tc>
        <w:tc>
          <w:tcPr>
            <w:tcW w:w="2700" w:type="dxa"/>
          </w:tcPr>
          <w:p w14:paraId="3D639A84" w14:textId="77777777" w:rsidR="00432C6A" w:rsidRPr="004C3F38" w:rsidRDefault="00432C6A" w:rsidP="0072492C">
            <w:pPr>
              <w:jc w:val="center"/>
              <w:rPr>
                <w:rFonts w:ascii="Cambria" w:hAnsi="Cambria"/>
                <w:sz w:val="28"/>
                <w:szCs w:val="28"/>
              </w:rPr>
            </w:pPr>
          </w:p>
        </w:tc>
        <w:tc>
          <w:tcPr>
            <w:tcW w:w="2700" w:type="dxa"/>
          </w:tcPr>
          <w:p w14:paraId="3D639A85" w14:textId="77777777" w:rsidR="00432C6A" w:rsidRPr="004C3F38" w:rsidRDefault="00432C6A" w:rsidP="0072492C">
            <w:pPr>
              <w:jc w:val="center"/>
              <w:rPr>
                <w:rFonts w:ascii="Cambria" w:hAnsi="Cambria"/>
                <w:sz w:val="28"/>
                <w:szCs w:val="28"/>
              </w:rPr>
            </w:pPr>
          </w:p>
        </w:tc>
      </w:tr>
      <w:tr w:rsidR="00432C6A" w:rsidRPr="00F71EA7" w14:paraId="3D639A8E" w14:textId="77777777" w:rsidTr="0072492C">
        <w:trPr>
          <w:jc w:val="center"/>
        </w:trPr>
        <w:tc>
          <w:tcPr>
            <w:tcW w:w="1771" w:type="dxa"/>
          </w:tcPr>
          <w:p w14:paraId="3D639A87" w14:textId="77777777" w:rsidR="00432C6A" w:rsidRPr="004C3F38" w:rsidRDefault="00432C6A" w:rsidP="0072492C">
            <w:pPr>
              <w:rPr>
                <w:rFonts w:ascii="Cambria" w:hAnsi="Cambria"/>
                <w:sz w:val="28"/>
                <w:szCs w:val="28"/>
              </w:rPr>
            </w:pPr>
          </w:p>
          <w:p w14:paraId="3D639A88" w14:textId="77777777" w:rsidR="00432C6A" w:rsidRPr="004C3F38" w:rsidRDefault="00432C6A" w:rsidP="0072492C">
            <w:pPr>
              <w:rPr>
                <w:rFonts w:ascii="Cambria" w:hAnsi="Cambria"/>
                <w:sz w:val="28"/>
                <w:szCs w:val="28"/>
              </w:rPr>
            </w:pPr>
          </w:p>
        </w:tc>
        <w:tc>
          <w:tcPr>
            <w:tcW w:w="1771" w:type="dxa"/>
          </w:tcPr>
          <w:p w14:paraId="3D639A89" w14:textId="77777777" w:rsidR="00432C6A" w:rsidRPr="004C3F38" w:rsidRDefault="00432C6A" w:rsidP="0072492C">
            <w:pPr>
              <w:rPr>
                <w:rFonts w:ascii="Cambria" w:hAnsi="Cambria"/>
                <w:sz w:val="28"/>
                <w:szCs w:val="28"/>
              </w:rPr>
            </w:pPr>
          </w:p>
        </w:tc>
        <w:tc>
          <w:tcPr>
            <w:tcW w:w="1771" w:type="dxa"/>
          </w:tcPr>
          <w:p w14:paraId="3D639A8A" w14:textId="77777777" w:rsidR="00432C6A" w:rsidRPr="004C3F38" w:rsidRDefault="00432C6A" w:rsidP="0072492C">
            <w:pPr>
              <w:rPr>
                <w:rFonts w:ascii="Cambria" w:hAnsi="Cambria"/>
                <w:sz w:val="28"/>
                <w:szCs w:val="28"/>
              </w:rPr>
            </w:pPr>
          </w:p>
        </w:tc>
        <w:tc>
          <w:tcPr>
            <w:tcW w:w="2625" w:type="dxa"/>
          </w:tcPr>
          <w:p w14:paraId="3D639A8B" w14:textId="77777777" w:rsidR="00432C6A" w:rsidRPr="004C3F38" w:rsidRDefault="00432C6A" w:rsidP="0072492C">
            <w:pPr>
              <w:rPr>
                <w:rFonts w:ascii="Cambria" w:hAnsi="Cambria"/>
                <w:sz w:val="28"/>
                <w:szCs w:val="28"/>
              </w:rPr>
            </w:pPr>
          </w:p>
        </w:tc>
        <w:tc>
          <w:tcPr>
            <w:tcW w:w="2700" w:type="dxa"/>
          </w:tcPr>
          <w:p w14:paraId="3D639A8C" w14:textId="77777777" w:rsidR="00432C6A" w:rsidRPr="004C3F38" w:rsidRDefault="00432C6A" w:rsidP="0072492C">
            <w:pPr>
              <w:rPr>
                <w:rFonts w:ascii="Cambria" w:hAnsi="Cambria"/>
                <w:sz w:val="28"/>
                <w:szCs w:val="28"/>
              </w:rPr>
            </w:pPr>
          </w:p>
        </w:tc>
        <w:tc>
          <w:tcPr>
            <w:tcW w:w="2700" w:type="dxa"/>
          </w:tcPr>
          <w:p w14:paraId="3D639A8D" w14:textId="77777777" w:rsidR="00432C6A" w:rsidRPr="004C3F38" w:rsidRDefault="00432C6A" w:rsidP="0072492C">
            <w:pPr>
              <w:rPr>
                <w:rFonts w:ascii="Cambria" w:hAnsi="Cambria"/>
                <w:sz w:val="28"/>
                <w:szCs w:val="28"/>
              </w:rPr>
            </w:pPr>
          </w:p>
        </w:tc>
      </w:tr>
      <w:tr w:rsidR="00432C6A" w:rsidRPr="00F71EA7" w14:paraId="3D639A96" w14:textId="77777777" w:rsidTr="0072492C">
        <w:trPr>
          <w:jc w:val="center"/>
        </w:trPr>
        <w:tc>
          <w:tcPr>
            <w:tcW w:w="1771" w:type="dxa"/>
          </w:tcPr>
          <w:p w14:paraId="3D639A8F" w14:textId="77777777" w:rsidR="00432C6A" w:rsidRPr="004C3F38" w:rsidRDefault="00432C6A" w:rsidP="0072492C">
            <w:pPr>
              <w:rPr>
                <w:rFonts w:ascii="Cambria" w:hAnsi="Cambria"/>
                <w:sz w:val="28"/>
                <w:szCs w:val="28"/>
              </w:rPr>
            </w:pPr>
          </w:p>
          <w:p w14:paraId="3D639A90" w14:textId="77777777" w:rsidR="00432C6A" w:rsidRPr="004C3F38" w:rsidRDefault="00432C6A" w:rsidP="0072492C">
            <w:pPr>
              <w:rPr>
                <w:rFonts w:ascii="Cambria" w:hAnsi="Cambria"/>
                <w:sz w:val="28"/>
                <w:szCs w:val="28"/>
              </w:rPr>
            </w:pPr>
          </w:p>
        </w:tc>
        <w:tc>
          <w:tcPr>
            <w:tcW w:w="1771" w:type="dxa"/>
          </w:tcPr>
          <w:p w14:paraId="3D639A91" w14:textId="77777777" w:rsidR="00432C6A" w:rsidRPr="004C3F38" w:rsidRDefault="00432C6A" w:rsidP="0072492C">
            <w:pPr>
              <w:rPr>
                <w:rFonts w:ascii="Cambria" w:hAnsi="Cambria"/>
                <w:sz w:val="28"/>
                <w:szCs w:val="28"/>
              </w:rPr>
            </w:pPr>
          </w:p>
        </w:tc>
        <w:tc>
          <w:tcPr>
            <w:tcW w:w="1771" w:type="dxa"/>
          </w:tcPr>
          <w:p w14:paraId="3D639A92" w14:textId="77777777" w:rsidR="00432C6A" w:rsidRPr="004C3F38" w:rsidRDefault="00432C6A" w:rsidP="0072492C">
            <w:pPr>
              <w:rPr>
                <w:rFonts w:ascii="Cambria" w:hAnsi="Cambria"/>
                <w:sz w:val="28"/>
                <w:szCs w:val="28"/>
              </w:rPr>
            </w:pPr>
          </w:p>
        </w:tc>
        <w:tc>
          <w:tcPr>
            <w:tcW w:w="2625" w:type="dxa"/>
          </w:tcPr>
          <w:p w14:paraId="3D639A93" w14:textId="77777777" w:rsidR="00432C6A" w:rsidRPr="004C3F38" w:rsidRDefault="00432C6A" w:rsidP="0072492C">
            <w:pPr>
              <w:rPr>
                <w:rFonts w:ascii="Cambria" w:hAnsi="Cambria"/>
                <w:sz w:val="28"/>
                <w:szCs w:val="28"/>
              </w:rPr>
            </w:pPr>
          </w:p>
        </w:tc>
        <w:tc>
          <w:tcPr>
            <w:tcW w:w="2700" w:type="dxa"/>
          </w:tcPr>
          <w:p w14:paraId="3D639A94" w14:textId="77777777" w:rsidR="00432C6A" w:rsidRPr="004C3F38" w:rsidRDefault="00432C6A" w:rsidP="0072492C">
            <w:pPr>
              <w:rPr>
                <w:rFonts w:ascii="Cambria" w:hAnsi="Cambria"/>
                <w:sz w:val="28"/>
                <w:szCs w:val="28"/>
              </w:rPr>
            </w:pPr>
          </w:p>
        </w:tc>
        <w:tc>
          <w:tcPr>
            <w:tcW w:w="2700" w:type="dxa"/>
          </w:tcPr>
          <w:p w14:paraId="3D639A95" w14:textId="77777777" w:rsidR="00432C6A" w:rsidRPr="004C3F38" w:rsidRDefault="00432C6A" w:rsidP="0072492C">
            <w:pPr>
              <w:rPr>
                <w:rFonts w:ascii="Cambria" w:hAnsi="Cambria"/>
                <w:sz w:val="28"/>
                <w:szCs w:val="28"/>
              </w:rPr>
            </w:pPr>
          </w:p>
        </w:tc>
      </w:tr>
      <w:tr w:rsidR="00432C6A" w:rsidRPr="00F71EA7" w14:paraId="3D639A9E" w14:textId="77777777" w:rsidTr="0072492C">
        <w:trPr>
          <w:jc w:val="center"/>
        </w:trPr>
        <w:tc>
          <w:tcPr>
            <w:tcW w:w="1771" w:type="dxa"/>
          </w:tcPr>
          <w:p w14:paraId="3D639A97" w14:textId="77777777" w:rsidR="00432C6A" w:rsidRPr="004C3F38" w:rsidRDefault="00432C6A" w:rsidP="0072492C">
            <w:pPr>
              <w:rPr>
                <w:rFonts w:ascii="Cambria" w:hAnsi="Cambria"/>
                <w:sz w:val="28"/>
                <w:szCs w:val="28"/>
              </w:rPr>
            </w:pPr>
          </w:p>
          <w:p w14:paraId="3D639A98" w14:textId="77777777" w:rsidR="00432C6A" w:rsidRPr="004C3F38" w:rsidRDefault="00432C6A" w:rsidP="0072492C">
            <w:pPr>
              <w:rPr>
                <w:rFonts w:ascii="Cambria" w:hAnsi="Cambria"/>
                <w:sz w:val="28"/>
                <w:szCs w:val="28"/>
              </w:rPr>
            </w:pPr>
          </w:p>
        </w:tc>
        <w:tc>
          <w:tcPr>
            <w:tcW w:w="1771" w:type="dxa"/>
          </w:tcPr>
          <w:p w14:paraId="3D639A99" w14:textId="77777777" w:rsidR="00432C6A" w:rsidRPr="004C3F38" w:rsidRDefault="00432C6A" w:rsidP="0072492C">
            <w:pPr>
              <w:rPr>
                <w:rFonts w:ascii="Cambria" w:hAnsi="Cambria"/>
                <w:sz w:val="28"/>
                <w:szCs w:val="28"/>
              </w:rPr>
            </w:pPr>
          </w:p>
        </w:tc>
        <w:tc>
          <w:tcPr>
            <w:tcW w:w="1771" w:type="dxa"/>
          </w:tcPr>
          <w:p w14:paraId="3D639A9A" w14:textId="77777777" w:rsidR="00432C6A" w:rsidRPr="004C3F38" w:rsidRDefault="00432C6A" w:rsidP="0072492C">
            <w:pPr>
              <w:rPr>
                <w:rFonts w:ascii="Cambria" w:hAnsi="Cambria"/>
                <w:sz w:val="28"/>
                <w:szCs w:val="28"/>
              </w:rPr>
            </w:pPr>
          </w:p>
        </w:tc>
        <w:tc>
          <w:tcPr>
            <w:tcW w:w="2625" w:type="dxa"/>
          </w:tcPr>
          <w:p w14:paraId="3D639A9B" w14:textId="77777777" w:rsidR="00432C6A" w:rsidRPr="004C3F38" w:rsidRDefault="00432C6A" w:rsidP="0072492C">
            <w:pPr>
              <w:rPr>
                <w:rFonts w:ascii="Cambria" w:hAnsi="Cambria"/>
                <w:sz w:val="28"/>
                <w:szCs w:val="28"/>
              </w:rPr>
            </w:pPr>
          </w:p>
        </w:tc>
        <w:tc>
          <w:tcPr>
            <w:tcW w:w="2700" w:type="dxa"/>
          </w:tcPr>
          <w:p w14:paraId="3D639A9C" w14:textId="77777777" w:rsidR="00432C6A" w:rsidRPr="004C3F38" w:rsidRDefault="00432C6A" w:rsidP="0072492C">
            <w:pPr>
              <w:rPr>
                <w:rFonts w:ascii="Cambria" w:hAnsi="Cambria"/>
                <w:sz w:val="28"/>
                <w:szCs w:val="28"/>
              </w:rPr>
            </w:pPr>
          </w:p>
        </w:tc>
        <w:tc>
          <w:tcPr>
            <w:tcW w:w="2700" w:type="dxa"/>
          </w:tcPr>
          <w:p w14:paraId="3D639A9D" w14:textId="77777777" w:rsidR="00432C6A" w:rsidRPr="004C3F38" w:rsidRDefault="00432C6A" w:rsidP="0072492C">
            <w:pPr>
              <w:rPr>
                <w:rFonts w:ascii="Cambria" w:hAnsi="Cambria"/>
                <w:sz w:val="28"/>
                <w:szCs w:val="28"/>
              </w:rPr>
            </w:pPr>
          </w:p>
        </w:tc>
      </w:tr>
    </w:tbl>
    <w:p w14:paraId="3D639A9F" w14:textId="77777777" w:rsidR="00432C6A" w:rsidRPr="004C3F38" w:rsidRDefault="00432C6A" w:rsidP="00432C6A">
      <w:pPr>
        <w:rPr>
          <w:rFonts w:ascii="Cambria" w:hAnsi="Cambria"/>
        </w:rPr>
      </w:pPr>
    </w:p>
    <w:p w14:paraId="3D639AA0" w14:textId="77777777" w:rsidR="00432C6A" w:rsidRPr="00F71EA7" w:rsidRDefault="00432C6A" w:rsidP="00432C6A">
      <w:pPr>
        <w:spacing w:after="0" w:line="240" w:lineRule="auto"/>
        <w:rPr>
          <w:rFonts w:ascii="Cambria" w:hAnsi="Cambria"/>
          <w:sz w:val="24"/>
          <w:szCs w:val="24"/>
          <w:lang w:eastAsia="en-US"/>
        </w:rPr>
      </w:pPr>
    </w:p>
    <w:p w14:paraId="3D639AA1" w14:textId="77777777" w:rsidR="00432C6A" w:rsidRPr="00F71EA7" w:rsidRDefault="00432C6A" w:rsidP="00432C6A">
      <w:pPr>
        <w:spacing w:after="0" w:line="240" w:lineRule="auto"/>
        <w:rPr>
          <w:rFonts w:ascii="Cambria" w:hAnsi="Cambria"/>
          <w:sz w:val="24"/>
          <w:szCs w:val="24"/>
          <w:lang w:eastAsia="en-US"/>
        </w:rPr>
        <w:sectPr w:rsidR="00432C6A" w:rsidRPr="00F71EA7" w:rsidSect="0072492C">
          <w:pgSz w:w="15840" w:h="12240" w:orient="landscape"/>
          <w:pgMar w:top="1555" w:right="720" w:bottom="720" w:left="720" w:header="576" w:footer="576" w:gutter="0"/>
          <w:cols w:space="720"/>
          <w:titlePg/>
          <w:docGrid w:linePitch="360"/>
        </w:sectPr>
      </w:pPr>
    </w:p>
    <w:p w14:paraId="3D639AA2" w14:textId="77777777" w:rsidR="00432C6A" w:rsidRPr="00F71EA7" w:rsidRDefault="00432C6A" w:rsidP="00432C6A">
      <w:pPr>
        <w:spacing w:after="0" w:line="240" w:lineRule="auto"/>
        <w:rPr>
          <w:rFonts w:ascii="Cambria" w:hAnsi="Cambria"/>
          <w:sz w:val="24"/>
          <w:szCs w:val="24"/>
          <w:lang w:eastAsia="en-US"/>
        </w:rPr>
      </w:pPr>
      <w:r w:rsidRPr="00F71EA7">
        <w:rPr>
          <w:rFonts w:ascii="Cambria" w:hAnsi="Cambria"/>
          <w:noProof/>
          <w:sz w:val="24"/>
          <w:szCs w:val="24"/>
          <w:lang w:eastAsia="en-US"/>
        </w:rPr>
        <w:lastRenderedPageBreak/>
        <w:drawing>
          <wp:anchor distT="0" distB="0" distL="114300" distR="114300" simplePos="0" relativeHeight="251672576" behindDoc="0" locked="0" layoutInCell="1" allowOverlap="1" wp14:anchorId="3D639D07" wp14:editId="3D639D08">
            <wp:simplePos x="0" y="0"/>
            <wp:positionH relativeFrom="column">
              <wp:posOffset>2313940</wp:posOffset>
            </wp:positionH>
            <wp:positionV relativeFrom="paragraph">
              <wp:posOffset>-582930</wp:posOffset>
            </wp:positionV>
            <wp:extent cx="4010025" cy="6047105"/>
            <wp:effectExtent l="0" t="0" r="0" b="0"/>
            <wp:wrapTight wrapText="bothSides">
              <wp:wrapPolygon edited="0">
                <wp:start x="5849" y="612"/>
                <wp:lineTo x="5849" y="817"/>
                <wp:lineTo x="8106" y="1701"/>
                <wp:lineTo x="8619" y="1701"/>
                <wp:lineTo x="6772" y="2790"/>
                <wp:lineTo x="4412" y="2994"/>
                <wp:lineTo x="3899" y="3198"/>
                <wp:lineTo x="4105" y="4967"/>
                <wp:lineTo x="1950" y="5988"/>
                <wp:lineTo x="1950" y="7213"/>
                <wp:lineTo x="4105" y="8234"/>
                <wp:lineTo x="3797" y="9935"/>
                <wp:lineTo x="5131" y="10411"/>
                <wp:lineTo x="6875" y="10411"/>
                <wp:lineTo x="8619" y="11500"/>
                <wp:lineTo x="10672" y="12588"/>
                <wp:lineTo x="1129" y="12588"/>
                <wp:lineTo x="1129" y="13609"/>
                <wp:lineTo x="1950" y="13745"/>
                <wp:lineTo x="1847" y="14766"/>
                <wp:lineTo x="1231" y="14970"/>
                <wp:lineTo x="1847" y="15855"/>
                <wp:lineTo x="1847" y="16671"/>
                <wp:lineTo x="2257" y="16943"/>
                <wp:lineTo x="1847" y="17079"/>
                <wp:lineTo x="1950" y="18032"/>
                <wp:lineTo x="1129" y="18100"/>
                <wp:lineTo x="1026" y="19053"/>
                <wp:lineTo x="4720" y="19121"/>
                <wp:lineTo x="2771" y="19393"/>
                <wp:lineTo x="2873" y="19529"/>
                <wp:lineTo x="10774" y="20210"/>
                <wp:lineTo x="1026" y="21162"/>
                <wp:lineTo x="1026" y="21366"/>
                <wp:lineTo x="9953" y="21366"/>
                <wp:lineTo x="17752" y="21366"/>
                <wp:lineTo x="20523" y="21366"/>
                <wp:lineTo x="20728" y="21162"/>
                <wp:lineTo x="10774" y="20210"/>
                <wp:lineTo x="11595" y="20210"/>
                <wp:lineTo x="18778" y="19257"/>
                <wp:lineTo x="18778" y="19121"/>
                <wp:lineTo x="20010" y="19053"/>
                <wp:lineTo x="19599" y="18100"/>
                <wp:lineTo x="18368" y="18032"/>
                <wp:lineTo x="18778" y="17148"/>
                <wp:lineTo x="16521" y="16943"/>
                <wp:lineTo x="19599" y="16739"/>
                <wp:lineTo x="20420" y="16399"/>
                <wp:lineTo x="19907" y="15855"/>
                <wp:lineTo x="19496" y="14766"/>
                <wp:lineTo x="19702" y="13881"/>
                <wp:lineTo x="19496" y="12588"/>
                <wp:lineTo x="10877" y="12588"/>
                <wp:lineTo x="12929" y="11568"/>
                <wp:lineTo x="14776" y="10479"/>
                <wp:lineTo x="16521" y="10411"/>
                <wp:lineTo x="17855" y="9935"/>
                <wp:lineTo x="17752" y="9322"/>
                <wp:lineTo x="17444" y="8302"/>
                <wp:lineTo x="17547" y="8234"/>
                <wp:lineTo x="19702" y="7213"/>
                <wp:lineTo x="19804" y="6056"/>
                <wp:lineTo x="17444" y="4967"/>
                <wp:lineTo x="17752" y="3947"/>
                <wp:lineTo x="17855" y="3266"/>
                <wp:lineTo x="17239" y="2994"/>
                <wp:lineTo x="15187" y="2790"/>
                <wp:lineTo x="12929" y="1701"/>
                <wp:lineTo x="15597" y="885"/>
                <wp:lineTo x="15802" y="612"/>
                <wp:lineTo x="14161" y="612"/>
                <wp:lineTo x="5849" y="612"/>
              </wp:wrapPolygon>
            </wp:wrapTight>
            <wp:docPr id="137" name="Picture 5" descr="Engineering Design Proces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netmacneil:Desktop:DESE Model Unit Work 2014-2015:THE OCEAN SYSTEM:Original Unit:Lesson 8-Human Impact Bycatch:J. Engineering Design Process.pdf"/>
                    <pic:cNvPicPr>
                      <a:picLocks noChangeAspect="1" noChangeArrowheads="1"/>
                    </pic:cNvPicPr>
                  </pic:nvPicPr>
                  <pic:blipFill>
                    <a:blip r:embed="rId136" cstate="email">
                      <a:extLst>
                        <a:ext uri="{28A0092B-C50C-407E-A947-70E740481C1C}">
                          <a14:useLocalDpi xmlns:a14="http://schemas.microsoft.com/office/drawing/2010/main"/>
                        </a:ext>
                      </a:extLst>
                    </a:blip>
                    <a:srcRect l="10082" t="6210" r="12963" b="3981"/>
                    <a:stretch>
                      <a:fillRect/>
                    </a:stretch>
                  </pic:blipFill>
                  <pic:spPr bwMode="auto">
                    <a:xfrm>
                      <a:off x="0" y="0"/>
                      <a:ext cx="4010025" cy="6047105"/>
                    </a:xfrm>
                    <a:prstGeom prst="rect">
                      <a:avLst/>
                    </a:prstGeom>
                    <a:noFill/>
                    <a:ln>
                      <a:noFill/>
                    </a:ln>
                  </pic:spPr>
                </pic:pic>
              </a:graphicData>
            </a:graphic>
          </wp:anchor>
        </w:drawing>
      </w:r>
    </w:p>
    <w:p w14:paraId="3D639AA3" w14:textId="77777777" w:rsidR="00432C6A" w:rsidRPr="00F71EA7" w:rsidRDefault="00432C6A" w:rsidP="00432C6A">
      <w:pPr>
        <w:spacing w:after="0" w:line="240" w:lineRule="auto"/>
        <w:rPr>
          <w:rFonts w:ascii="Cambria" w:hAnsi="Cambria"/>
          <w:sz w:val="24"/>
          <w:szCs w:val="24"/>
          <w:lang w:eastAsia="en-US"/>
        </w:rPr>
      </w:pPr>
      <w:r w:rsidRPr="00F71EA7">
        <w:rPr>
          <w:rFonts w:ascii="Cambria" w:hAnsi="Cambria"/>
          <w:sz w:val="24"/>
          <w:szCs w:val="24"/>
          <w:lang w:eastAsia="en-US"/>
        </w:rPr>
        <w:br w:type="page"/>
      </w:r>
    </w:p>
    <w:p w14:paraId="3D639AA4" w14:textId="77777777" w:rsidR="00432C6A" w:rsidRPr="004C3F38" w:rsidRDefault="00432C6A" w:rsidP="00432C6A">
      <w:pPr>
        <w:rPr>
          <w:rFonts w:ascii="Cambria" w:hAnsi="Cambria"/>
        </w:rPr>
      </w:pPr>
      <w:r w:rsidRPr="004C3F38">
        <w:rPr>
          <w:rFonts w:ascii="Cambria" w:hAnsi="Cambria"/>
        </w:rPr>
        <w:lastRenderedPageBreak/>
        <w:t>Group:  _________________________________</w:t>
      </w:r>
    </w:p>
    <w:p w14:paraId="3D639AA5" w14:textId="77777777" w:rsidR="00432C6A" w:rsidRPr="004C3F38" w:rsidRDefault="00432C6A" w:rsidP="00432C6A">
      <w:pPr>
        <w:jc w:val="center"/>
        <w:rPr>
          <w:rFonts w:ascii="Cambria" w:hAnsi="Cambria"/>
          <w:b/>
          <w:sz w:val="28"/>
          <w:szCs w:val="28"/>
        </w:rPr>
      </w:pPr>
      <w:r>
        <w:rPr>
          <w:rFonts w:ascii="Cambria" w:hAnsi="Cambria"/>
          <w:b/>
          <w:sz w:val="28"/>
          <w:szCs w:val="28"/>
        </w:rPr>
        <w:t xml:space="preserve">Lesson 8- </w:t>
      </w:r>
      <w:r w:rsidRPr="004C3F38">
        <w:rPr>
          <w:rFonts w:ascii="Cambria" w:hAnsi="Cambria"/>
          <w:b/>
          <w:sz w:val="28"/>
          <w:szCs w:val="28"/>
        </w:rPr>
        <w:t>Bycatch Reduction Device Engineering Design Worksheet</w:t>
      </w:r>
    </w:p>
    <w:p w14:paraId="3D639AA6" w14:textId="77777777" w:rsidR="00432C6A" w:rsidRPr="004C3F38" w:rsidRDefault="00432C6A" w:rsidP="00432C6A">
      <w:pPr>
        <w:rPr>
          <w:rFonts w:ascii="Cambria" w:hAnsi="Cambria"/>
          <w:sz w:val="24"/>
          <w:szCs w:val="24"/>
        </w:rPr>
      </w:pPr>
    </w:p>
    <w:p w14:paraId="3D639AA7" w14:textId="77777777" w:rsidR="00432C6A" w:rsidRPr="004C3F38" w:rsidRDefault="00432C6A" w:rsidP="00432C6A">
      <w:pPr>
        <w:rPr>
          <w:rFonts w:ascii="Cambria" w:hAnsi="Cambria"/>
          <w:sz w:val="24"/>
          <w:szCs w:val="24"/>
        </w:rPr>
      </w:pPr>
      <w:r w:rsidRPr="004C3F38">
        <w:rPr>
          <w:rFonts w:ascii="Cambria" w:hAnsi="Cambria"/>
          <w:sz w:val="24"/>
          <w:szCs w:val="24"/>
        </w:rPr>
        <w:t>Target species:</w:t>
      </w:r>
    </w:p>
    <w:p w14:paraId="3D639AA8" w14:textId="77777777" w:rsidR="00432C6A" w:rsidRPr="004C3F38" w:rsidRDefault="00432C6A" w:rsidP="00432C6A">
      <w:pPr>
        <w:rPr>
          <w:rFonts w:ascii="Cambria" w:hAnsi="Cambria"/>
          <w:sz w:val="24"/>
          <w:szCs w:val="24"/>
        </w:rPr>
      </w:pPr>
    </w:p>
    <w:p w14:paraId="3D639AA9" w14:textId="77777777" w:rsidR="00432C6A" w:rsidRPr="004C3F38" w:rsidRDefault="00432C6A" w:rsidP="00432C6A">
      <w:pPr>
        <w:rPr>
          <w:rFonts w:ascii="Cambria" w:hAnsi="Cambria"/>
          <w:sz w:val="24"/>
          <w:szCs w:val="24"/>
        </w:rPr>
      </w:pPr>
      <w:r w:rsidRPr="004C3F38">
        <w:rPr>
          <w:rFonts w:ascii="Cambria" w:hAnsi="Cambria"/>
          <w:sz w:val="24"/>
          <w:szCs w:val="24"/>
        </w:rPr>
        <w:t xml:space="preserve">Characteristics/habitat of the </w:t>
      </w:r>
      <w:r w:rsidRPr="004C3F38">
        <w:rPr>
          <w:rFonts w:ascii="Cambria" w:hAnsi="Cambria"/>
          <w:sz w:val="24"/>
          <w:szCs w:val="24"/>
          <w:u w:val="single"/>
        </w:rPr>
        <w:t>target</w:t>
      </w:r>
      <w:r w:rsidRPr="004C3F38">
        <w:rPr>
          <w:rFonts w:ascii="Cambria" w:hAnsi="Cambria"/>
          <w:sz w:val="24"/>
          <w:szCs w:val="24"/>
        </w:rPr>
        <w:t xml:space="preserve"> species:</w:t>
      </w:r>
    </w:p>
    <w:p w14:paraId="3D639AAA" w14:textId="77777777" w:rsidR="00432C6A" w:rsidRPr="004C3F38" w:rsidRDefault="00432C6A" w:rsidP="00432C6A">
      <w:pPr>
        <w:rPr>
          <w:rFonts w:ascii="Cambria" w:hAnsi="Cambria"/>
          <w:sz w:val="24"/>
          <w:szCs w:val="24"/>
        </w:rPr>
      </w:pPr>
    </w:p>
    <w:p w14:paraId="3D639AAB" w14:textId="77777777" w:rsidR="00432C6A" w:rsidRPr="004C3F38" w:rsidRDefault="00432C6A" w:rsidP="00432C6A">
      <w:pPr>
        <w:rPr>
          <w:rFonts w:ascii="Cambria" w:hAnsi="Cambria"/>
          <w:sz w:val="24"/>
          <w:szCs w:val="24"/>
        </w:rPr>
      </w:pPr>
    </w:p>
    <w:p w14:paraId="3D639AAC" w14:textId="77777777" w:rsidR="00432C6A" w:rsidRPr="004C3F38" w:rsidRDefault="00432C6A" w:rsidP="00432C6A">
      <w:pPr>
        <w:rPr>
          <w:rFonts w:ascii="Cambria" w:hAnsi="Cambria"/>
          <w:sz w:val="24"/>
          <w:szCs w:val="24"/>
        </w:rPr>
      </w:pPr>
      <w:r w:rsidRPr="004C3F38">
        <w:rPr>
          <w:rFonts w:ascii="Cambria" w:hAnsi="Cambria"/>
          <w:sz w:val="24"/>
          <w:szCs w:val="24"/>
        </w:rPr>
        <w:t>Fishing gear type that the bycatch reduction device will be installed on:</w:t>
      </w:r>
    </w:p>
    <w:p w14:paraId="3D639AAD" w14:textId="77777777" w:rsidR="00432C6A" w:rsidRPr="004C3F38" w:rsidRDefault="00432C6A" w:rsidP="00432C6A">
      <w:pPr>
        <w:rPr>
          <w:rFonts w:ascii="Cambria" w:hAnsi="Cambria"/>
          <w:sz w:val="24"/>
          <w:szCs w:val="24"/>
        </w:rPr>
      </w:pPr>
    </w:p>
    <w:p w14:paraId="3D639AAE" w14:textId="77777777" w:rsidR="00432C6A" w:rsidRPr="004C3F38" w:rsidRDefault="00432C6A" w:rsidP="00432C6A">
      <w:pPr>
        <w:rPr>
          <w:rFonts w:ascii="Cambria" w:hAnsi="Cambria"/>
          <w:sz w:val="24"/>
          <w:szCs w:val="24"/>
        </w:rPr>
      </w:pPr>
    </w:p>
    <w:p w14:paraId="3D639AAF" w14:textId="77777777" w:rsidR="00432C6A" w:rsidRPr="004C3F38" w:rsidRDefault="00432C6A" w:rsidP="00432C6A">
      <w:pPr>
        <w:rPr>
          <w:rFonts w:ascii="Cambria" w:hAnsi="Cambria"/>
          <w:sz w:val="24"/>
          <w:szCs w:val="24"/>
        </w:rPr>
      </w:pPr>
      <w:r w:rsidRPr="004C3F38">
        <w:rPr>
          <w:rFonts w:ascii="Cambria" w:hAnsi="Cambria"/>
          <w:sz w:val="24"/>
          <w:szCs w:val="24"/>
        </w:rPr>
        <w:t>Bycatch species that the design will be based on:</w:t>
      </w:r>
    </w:p>
    <w:p w14:paraId="3D639AB0" w14:textId="77777777" w:rsidR="00432C6A" w:rsidRPr="004C3F38" w:rsidRDefault="00432C6A" w:rsidP="00432C6A">
      <w:pPr>
        <w:rPr>
          <w:rFonts w:ascii="Cambria" w:hAnsi="Cambria"/>
          <w:sz w:val="24"/>
          <w:szCs w:val="24"/>
        </w:rPr>
      </w:pPr>
    </w:p>
    <w:p w14:paraId="3D639AB1" w14:textId="77777777" w:rsidR="00432C6A" w:rsidRDefault="00432C6A" w:rsidP="00432C6A">
      <w:pPr>
        <w:rPr>
          <w:rFonts w:ascii="Cambria" w:hAnsi="Cambria"/>
          <w:sz w:val="24"/>
          <w:szCs w:val="24"/>
        </w:rPr>
      </w:pPr>
    </w:p>
    <w:p w14:paraId="3D639AB2" w14:textId="77777777" w:rsidR="00432C6A" w:rsidRPr="004C3F38" w:rsidRDefault="00432C6A" w:rsidP="00432C6A">
      <w:pPr>
        <w:rPr>
          <w:rFonts w:ascii="Cambria" w:hAnsi="Cambria"/>
          <w:sz w:val="24"/>
          <w:szCs w:val="24"/>
        </w:rPr>
      </w:pPr>
      <w:r w:rsidRPr="004C3F38">
        <w:rPr>
          <w:rFonts w:ascii="Cambria" w:hAnsi="Cambria"/>
          <w:sz w:val="24"/>
          <w:szCs w:val="24"/>
        </w:rPr>
        <w:t xml:space="preserve">Characteristics/habitat of the </w:t>
      </w:r>
      <w:r w:rsidRPr="004C3F38">
        <w:rPr>
          <w:rFonts w:ascii="Cambria" w:hAnsi="Cambria"/>
          <w:sz w:val="24"/>
          <w:szCs w:val="24"/>
          <w:u w:val="single"/>
        </w:rPr>
        <w:t>bycatch</w:t>
      </w:r>
      <w:r w:rsidRPr="004C3F38">
        <w:rPr>
          <w:rFonts w:ascii="Cambria" w:hAnsi="Cambria"/>
          <w:sz w:val="24"/>
          <w:szCs w:val="24"/>
        </w:rPr>
        <w:t xml:space="preserve"> species:</w:t>
      </w:r>
    </w:p>
    <w:p w14:paraId="3D639AB3" w14:textId="77777777" w:rsidR="00432C6A" w:rsidRPr="004C3F38" w:rsidRDefault="00432C6A" w:rsidP="00432C6A">
      <w:pPr>
        <w:rPr>
          <w:rFonts w:ascii="Cambria" w:hAnsi="Cambria"/>
        </w:rPr>
      </w:pPr>
    </w:p>
    <w:p w14:paraId="3D639AB4" w14:textId="77777777" w:rsidR="00432C6A" w:rsidRDefault="00432C6A" w:rsidP="00432C6A">
      <w:pPr>
        <w:rPr>
          <w:rFonts w:ascii="Cambria" w:hAnsi="Cambria"/>
        </w:rPr>
      </w:pPr>
    </w:p>
    <w:p w14:paraId="3D639AB5" w14:textId="77777777" w:rsidR="00432C6A" w:rsidRDefault="00432C6A" w:rsidP="00432C6A">
      <w:pPr>
        <w:rPr>
          <w:rFonts w:ascii="Cambria" w:hAnsi="Cambria"/>
          <w:b/>
          <w:u w:val="single"/>
        </w:rPr>
      </w:pPr>
    </w:p>
    <w:p w14:paraId="3D639AB6" w14:textId="77777777" w:rsidR="00432C6A" w:rsidRPr="004C3F38" w:rsidRDefault="00432C6A" w:rsidP="00432C6A">
      <w:pPr>
        <w:rPr>
          <w:rFonts w:ascii="Cambria" w:hAnsi="Cambria"/>
          <w:b/>
          <w:sz w:val="24"/>
          <w:szCs w:val="24"/>
          <w:u w:val="single"/>
        </w:rPr>
      </w:pPr>
      <w:r w:rsidRPr="006E5006">
        <w:rPr>
          <w:rFonts w:ascii="Cambria" w:hAnsi="Cambria"/>
          <w:b/>
          <w:u w:val="single"/>
        </w:rPr>
        <w:lastRenderedPageBreak/>
        <w:t xml:space="preserve">Lesson 8- </w:t>
      </w:r>
      <w:r w:rsidRPr="006E5006">
        <w:rPr>
          <w:rFonts w:ascii="Cambria" w:hAnsi="Cambria"/>
          <w:b/>
          <w:sz w:val="24"/>
          <w:szCs w:val="24"/>
          <w:u w:val="single"/>
        </w:rPr>
        <w:t>Using</w:t>
      </w:r>
      <w:r w:rsidRPr="004C3F38">
        <w:rPr>
          <w:rFonts w:ascii="Cambria" w:hAnsi="Cambria"/>
          <w:b/>
          <w:sz w:val="24"/>
          <w:szCs w:val="24"/>
          <w:u w:val="single"/>
        </w:rPr>
        <w:t xml:space="preserve"> the Engineering Design Process:</w:t>
      </w:r>
    </w:p>
    <w:p w14:paraId="3D639AB7"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Identify the Need/Problem</w:t>
      </w:r>
      <w:r w:rsidRPr="004C3F38">
        <w:rPr>
          <w:rFonts w:ascii="Cambria" w:hAnsi="Cambria"/>
          <w:sz w:val="24"/>
          <w:szCs w:val="24"/>
        </w:rPr>
        <w:t>: What is the problem that you want to solve?</w:t>
      </w:r>
    </w:p>
    <w:p w14:paraId="3D639AB8" w14:textId="77777777" w:rsidR="00432C6A" w:rsidRPr="004C3F38" w:rsidRDefault="00432C6A" w:rsidP="00432C6A">
      <w:pPr>
        <w:rPr>
          <w:rFonts w:ascii="Cambria" w:hAnsi="Cambria"/>
          <w:sz w:val="24"/>
          <w:szCs w:val="24"/>
        </w:rPr>
      </w:pPr>
    </w:p>
    <w:p w14:paraId="3D639AB9" w14:textId="77777777" w:rsidR="00432C6A" w:rsidRPr="004C3F38" w:rsidRDefault="00432C6A" w:rsidP="00432C6A">
      <w:pPr>
        <w:rPr>
          <w:rFonts w:ascii="Cambria" w:hAnsi="Cambria"/>
          <w:sz w:val="24"/>
          <w:szCs w:val="24"/>
        </w:rPr>
      </w:pPr>
    </w:p>
    <w:p w14:paraId="3D639ABA"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Research the Need/Problem</w:t>
      </w:r>
      <w:r w:rsidRPr="004C3F38">
        <w:rPr>
          <w:rFonts w:ascii="Cambria" w:hAnsi="Cambria"/>
          <w:sz w:val="24"/>
          <w:szCs w:val="24"/>
        </w:rPr>
        <w:t>: What information do you need to solve the problem?</w:t>
      </w:r>
    </w:p>
    <w:p w14:paraId="3D639ABB" w14:textId="77777777" w:rsidR="00432C6A" w:rsidRPr="004C3F38" w:rsidRDefault="00432C6A" w:rsidP="00432C6A">
      <w:pPr>
        <w:ind w:left="450" w:hanging="450"/>
        <w:rPr>
          <w:rFonts w:ascii="Cambria" w:hAnsi="Cambria"/>
          <w:sz w:val="24"/>
          <w:szCs w:val="24"/>
        </w:rPr>
      </w:pPr>
    </w:p>
    <w:p w14:paraId="3D639ABC" w14:textId="77777777" w:rsidR="00432C6A" w:rsidRPr="004C3F38" w:rsidRDefault="00432C6A" w:rsidP="00432C6A">
      <w:pPr>
        <w:ind w:left="450" w:hanging="450"/>
        <w:rPr>
          <w:rFonts w:ascii="Cambria" w:hAnsi="Cambria"/>
          <w:sz w:val="24"/>
          <w:szCs w:val="24"/>
        </w:rPr>
      </w:pPr>
    </w:p>
    <w:p w14:paraId="3D639ABD"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Develop Possible Solutions</w:t>
      </w:r>
      <w:r w:rsidRPr="004C3F38">
        <w:rPr>
          <w:rFonts w:ascii="Cambria" w:hAnsi="Cambria"/>
          <w:sz w:val="24"/>
          <w:szCs w:val="24"/>
        </w:rPr>
        <w:t>: What are some possible solutions?</w:t>
      </w:r>
    </w:p>
    <w:p w14:paraId="3D639ABE" w14:textId="77777777" w:rsidR="00432C6A" w:rsidRPr="004C3F38" w:rsidRDefault="00432C6A" w:rsidP="00432C6A">
      <w:pPr>
        <w:ind w:left="450" w:hanging="450"/>
        <w:rPr>
          <w:rFonts w:ascii="Cambria" w:hAnsi="Cambria"/>
          <w:sz w:val="24"/>
          <w:szCs w:val="24"/>
        </w:rPr>
      </w:pPr>
    </w:p>
    <w:p w14:paraId="3D639ABF" w14:textId="77777777" w:rsidR="00432C6A" w:rsidRPr="004C3F38" w:rsidRDefault="00432C6A" w:rsidP="00432C6A">
      <w:pPr>
        <w:ind w:left="450" w:hanging="450"/>
        <w:rPr>
          <w:rFonts w:ascii="Cambria" w:hAnsi="Cambria"/>
          <w:sz w:val="24"/>
          <w:szCs w:val="24"/>
        </w:rPr>
      </w:pPr>
    </w:p>
    <w:p w14:paraId="3D639AC0"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 xml:space="preserve">Select the Best Possible </w:t>
      </w:r>
      <w:r w:rsidRPr="004C3F38">
        <w:rPr>
          <w:rFonts w:ascii="Cambria" w:hAnsi="Cambria"/>
          <w:sz w:val="24"/>
          <w:szCs w:val="24"/>
        </w:rPr>
        <w:t>Solution: What is the best solution in terms of reducing bycatch?</w:t>
      </w:r>
    </w:p>
    <w:p w14:paraId="3D639AC1" w14:textId="77777777" w:rsidR="00432C6A" w:rsidRPr="004C3F38" w:rsidRDefault="00432C6A" w:rsidP="00432C6A">
      <w:pPr>
        <w:ind w:left="450" w:hanging="450"/>
        <w:rPr>
          <w:rFonts w:ascii="Cambria" w:hAnsi="Cambria"/>
          <w:sz w:val="24"/>
          <w:szCs w:val="24"/>
        </w:rPr>
      </w:pPr>
    </w:p>
    <w:p w14:paraId="3D639AC2" w14:textId="77777777" w:rsidR="00432C6A" w:rsidRPr="004C3F38" w:rsidRDefault="00432C6A" w:rsidP="00432C6A">
      <w:pPr>
        <w:ind w:left="450" w:hanging="450"/>
        <w:rPr>
          <w:rFonts w:ascii="Cambria" w:hAnsi="Cambria"/>
          <w:sz w:val="24"/>
          <w:szCs w:val="24"/>
        </w:rPr>
      </w:pPr>
    </w:p>
    <w:p w14:paraId="3D639AC3"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Construct a Prototype:</w:t>
      </w:r>
      <w:r w:rsidRPr="004C3F38">
        <w:rPr>
          <w:rFonts w:ascii="Cambria" w:hAnsi="Cambria"/>
          <w:sz w:val="24"/>
          <w:szCs w:val="24"/>
        </w:rPr>
        <w:t xml:space="preserve"> Draw/construct a prototype bycatch reduction device. How will it work? What factors is it based on? Attach a drawing or construct a model.</w:t>
      </w:r>
    </w:p>
    <w:p w14:paraId="3D639AC4" w14:textId="77777777" w:rsidR="00432C6A" w:rsidRPr="004C3F38" w:rsidRDefault="00432C6A" w:rsidP="00432C6A">
      <w:pPr>
        <w:ind w:left="450" w:hanging="450"/>
        <w:rPr>
          <w:rFonts w:ascii="Cambria" w:hAnsi="Cambria"/>
          <w:sz w:val="24"/>
          <w:szCs w:val="24"/>
        </w:rPr>
      </w:pPr>
    </w:p>
    <w:p w14:paraId="3D639AC5" w14:textId="77777777" w:rsidR="00432C6A" w:rsidRPr="004C3F38" w:rsidRDefault="00432C6A" w:rsidP="00432C6A">
      <w:pPr>
        <w:ind w:left="450" w:hanging="450"/>
        <w:rPr>
          <w:rFonts w:ascii="Cambria" w:hAnsi="Cambria"/>
          <w:sz w:val="24"/>
          <w:szCs w:val="24"/>
        </w:rPr>
      </w:pPr>
    </w:p>
    <w:p w14:paraId="3D639AC6"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Test and Evaluate the Prototype</w:t>
      </w:r>
      <w:r w:rsidRPr="004C3F38">
        <w:rPr>
          <w:rFonts w:ascii="Cambria" w:hAnsi="Cambria"/>
          <w:sz w:val="24"/>
          <w:szCs w:val="24"/>
        </w:rPr>
        <w:t xml:space="preserve">: Explain how </w:t>
      </w:r>
      <w:proofErr w:type="gramStart"/>
      <w:r w:rsidRPr="004C3F38">
        <w:rPr>
          <w:rFonts w:ascii="Cambria" w:hAnsi="Cambria"/>
          <w:sz w:val="24"/>
          <w:szCs w:val="24"/>
        </w:rPr>
        <w:t>would you</w:t>
      </w:r>
      <w:proofErr w:type="gramEnd"/>
      <w:r w:rsidRPr="004C3F38">
        <w:rPr>
          <w:rFonts w:ascii="Cambria" w:hAnsi="Cambria"/>
          <w:sz w:val="24"/>
          <w:szCs w:val="24"/>
        </w:rPr>
        <w:t xml:space="preserve"> test your prototype.</w:t>
      </w:r>
    </w:p>
    <w:p w14:paraId="3D639AC7" w14:textId="77777777" w:rsidR="00432C6A" w:rsidRPr="004C3F38" w:rsidRDefault="00432C6A" w:rsidP="00432C6A">
      <w:pPr>
        <w:ind w:left="450" w:hanging="450"/>
        <w:rPr>
          <w:rFonts w:ascii="Cambria" w:hAnsi="Cambria"/>
          <w:sz w:val="24"/>
          <w:szCs w:val="24"/>
          <w:u w:val="single"/>
        </w:rPr>
      </w:pPr>
    </w:p>
    <w:p w14:paraId="3D639AC8" w14:textId="77777777" w:rsidR="00432C6A" w:rsidRPr="004C3F38" w:rsidRDefault="00432C6A" w:rsidP="00432C6A">
      <w:pPr>
        <w:ind w:left="450" w:hanging="450"/>
        <w:rPr>
          <w:rFonts w:ascii="Cambria" w:hAnsi="Cambria"/>
          <w:sz w:val="24"/>
          <w:szCs w:val="24"/>
          <w:u w:val="single"/>
        </w:rPr>
      </w:pPr>
    </w:p>
    <w:p w14:paraId="3D639AC9"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lastRenderedPageBreak/>
        <w:t>Communicate the Solution</w:t>
      </w:r>
      <w:r w:rsidRPr="004C3F38">
        <w:rPr>
          <w:rFonts w:ascii="Cambria" w:hAnsi="Cambria"/>
          <w:sz w:val="24"/>
          <w:szCs w:val="24"/>
        </w:rPr>
        <w:t xml:space="preserve">: Prepare a poster and presentation, or digital story about your bycatch reduction device. The audience (the rest of the class) will be fishermen who you want to try your device. You need to convince them that your device is worth the cost and effort of installation/implementation. </w:t>
      </w:r>
    </w:p>
    <w:p w14:paraId="3D639ACA" w14:textId="77777777" w:rsidR="00432C6A" w:rsidRPr="004C3F38" w:rsidRDefault="00432C6A" w:rsidP="00432C6A">
      <w:pPr>
        <w:ind w:left="450" w:hanging="450"/>
        <w:rPr>
          <w:rFonts w:ascii="Cambria" w:hAnsi="Cambria"/>
          <w:sz w:val="24"/>
          <w:szCs w:val="24"/>
          <w:u w:val="single"/>
        </w:rPr>
      </w:pPr>
    </w:p>
    <w:p w14:paraId="3D639ACB" w14:textId="77777777" w:rsidR="00432C6A" w:rsidRPr="004C3F38" w:rsidRDefault="00432C6A" w:rsidP="00432C6A">
      <w:pPr>
        <w:ind w:left="450" w:hanging="450"/>
        <w:rPr>
          <w:rFonts w:ascii="Cambria" w:hAnsi="Cambria"/>
          <w:sz w:val="24"/>
          <w:szCs w:val="24"/>
          <w:u w:val="single"/>
        </w:rPr>
      </w:pPr>
    </w:p>
    <w:p w14:paraId="3D639ACC" w14:textId="77777777" w:rsidR="00432C6A" w:rsidRPr="004C3F38" w:rsidRDefault="00432C6A" w:rsidP="004E56F2">
      <w:pPr>
        <w:pStyle w:val="ListParagraph"/>
        <w:numPr>
          <w:ilvl w:val="0"/>
          <w:numId w:val="6"/>
        </w:numPr>
        <w:spacing w:after="0" w:line="240" w:lineRule="auto"/>
        <w:ind w:left="450" w:hanging="450"/>
        <w:rPr>
          <w:rFonts w:ascii="Cambria" w:hAnsi="Cambria"/>
          <w:sz w:val="24"/>
          <w:szCs w:val="24"/>
        </w:rPr>
      </w:pPr>
      <w:r w:rsidRPr="004C3F38">
        <w:rPr>
          <w:rFonts w:ascii="Cambria" w:hAnsi="Cambria"/>
          <w:sz w:val="24"/>
          <w:szCs w:val="24"/>
          <w:u w:val="single"/>
        </w:rPr>
        <w:t>Redesign</w:t>
      </w:r>
      <w:r w:rsidRPr="004C3F38">
        <w:rPr>
          <w:rFonts w:ascii="Cambria" w:hAnsi="Cambria"/>
          <w:sz w:val="24"/>
          <w:szCs w:val="24"/>
        </w:rPr>
        <w:t>: Get feedback from the “fishermen” and redesign your device if necessary.</w:t>
      </w:r>
    </w:p>
    <w:p w14:paraId="3D639ACD" w14:textId="77777777" w:rsidR="00432C6A" w:rsidRPr="00F71EA7" w:rsidRDefault="00432C6A" w:rsidP="00432C6A">
      <w:pPr>
        <w:spacing w:after="0" w:line="240" w:lineRule="auto"/>
        <w:rPr>
          <w:rFonts w:ascii="Cambria" w:hAnsi="Cambria"/>
          <w:sz w:val="24"/>
          <w:szCs w:val="24"/>
          <w:lang w:eastAsia="en-US"/>
        </w:rPr>
      </w:pPr>
    </w:p>
    <w:p w14:paraId="3D639ACE" w14:textId="77777777" w:rsidR="00432C6A" w:rsidRDefault="00432C6A" w:rsidP="00432C6A"/>
    <w:p w14:paraId="3D639ACF" w14:textId="77777777" w:rsidR="00432C6A" w:rsidRDefault="00432C6A" w:rsidP="00432C6A"/>
    <w:p w14:paraId="3D639AD0" w14:textId="77777777" w:rsidR="00432C6A" w:rsidRDefault="00432C6A" w:rsidP="00432C6A"/>
    <w:p w14:paraId="3D639AD1" w14:textId="77777777" w:rsidR="00432C6A" w:rsidRDefault="00432C6A" w:rsidP="00432C6A"/>
    <w:p w14:paraId="3D639AD2" w14:textId="77777777" w:rsidR="00432C6A" w:rsidRDefault="00432C6A" w:rsidP="00432C6A"/>
    <w:p w14:paraId="3D639AD3" w14:textId="77777777" w:rsidR="00432C6A" w:rsidRDefault="00432C6A" w:rsidP="00432C6A"/>
    <w:p w14:paraId="3D639AD4" w14:textId="77777777" w:rsidR="00432C6A" w:rsidRDefault="00432C6A" w:rsidP="00432C6A"/>
    <w:p w14:paraId="3D639AD5" w14:textId="77777777" w:rsidR="00432C6A" w:rsidRDefault="00432C6A" w:rsidP="00432C6A"/>
    <w:p w14:paraId="3D639AD6" w14:textId="77777777" w:rsidR="00432C6A" w:rsidRDefault="00432C6A" w:rsidP="00432C6A"/>
    <w:p w14:paraId="3D639AD7" w14:textId="77777777" w:rsidR="00432C6A" w:rsidRDefault="00432C6A" w:rsidP="00432C6A"/>
    <w:p w14:paraId="3D639AD8" w14:textId="77777777" w:rsidR="00432C6A" w:rsidRDefault="00432C6A" w:rsidP="00432C6A"/>
    <w:p w14:paraId="3D639AD9" w14:textId="77777777" w:rsidR="00432C6A" w:rsidRDefault="00432C6A" w:rsidP="00432C6A"/>
    <w:p w14:paraId="3D639ADA" w14:textId="77777777" w:rsidR="00432C6A" w:rsidRDefault="00432C6A" w:rsidP="00432C6A"/>
    <w:p w14:paraId="3D639ADB" w14:textId="77777777" w:rsidR="00432C6A" w:rsidRDefault="00432C6A" w:rsidP="00432C6A"/>
    <w:p w14:paraId="3D639ADC" w14:textId="77777777" w:rsidR="00432C6A" w:rsidRPr="00474404" w:rsidRDefault="00432C6A" w:rsidP="00432C6A">
      <w:pPr>
        <w:rPr>
          <w:rFonts w:ascii="Cambria" w:hAnsi="Cambria"/>
          <w:sz w:val="24"/>
          <w:szCs w:val="24"/>
        </w:rPr>
      </w:pPr>
      <w:r w:rsidRPr="00474404">
        <w:rPr>
          <w:rFonts w:ascii="Cambria" w:hAnsi="Cambria"/>
          <w:sz w:val="24"/>
          <w:szCs w:val="24"/>
        </w:rPr>
        <w:lastRenderedPageBreak/>
        <w:t>Name: ______________________________</w:t>
      </w:r>
    </w:p>
    <w:p w14:paraId="3D639ADD" w14:textId="77777777" w:rsidR="00432C6A" w:rsidRPr="00474404" w:rsidRDefault="00432C6A" w:rsidP="00432C6A">
      <w:pPr>
        <w:jc w:val="center"/>
        <w:rPr>
          <w:rFonts w:ascii="Cambria" w:hAnsi="Cambria"/>
          <w:b/>
          <w:sz w:val="24"/>
          <w:szCs w:val="24"/>
        </w:rPr>
      </w:pPr>
      <w:r>
        <w:rPr>
          <w:rFonts w:ascii="Cambria" w:hAnsi="Cambria"/>
          <w:b/>
          <w:sz w:val="24"/>
          <w:szCs w:val="24"/>
        </w:rPr>
        <w:t xml:space="preserve">Lesson 9- </w:t>
      </w:r>
      <w:r w:rsidRPr="00474404">
        <w:rPr>
          <w:rFonts w:ascii="Cambria" w:hAnsi="Cambria"/>
          <w:b/>
          <w:sz w:val="24"/>
          <w:szCs w:val="24"/>
        </w:rPr>
        <w:t>Fishing Log</w:t>
      </w:r>
    </w:p>
    <w:p w14:paraId="3D639ADE" w14:textId="77777777" w:rsidR="00432C6A" w:rsidRPr="00474404" w:rsidRDefault="00432C6A" w:rsidP="00432C6A">
      <w:pPr>
        <w:ind w:left="2160" w:firstLine="720"/>
        <w:rPr>
          <w:rFonts w:ascii="Cambria" w:hAnsi="Cambria"/>
          <w:sz w:val="24"/>
          <w:szCs w:val="24"/>
        </w:rPr>
      </w:pPr>
      <w:r w:rsidRPr="00474404">
        <w:rPr>
          <w:rFonts w:ascii="Cambria" w:hAnsi="Cambria"/>
          <w:sz w:val="24"/>
          <w:szCs w:val="24"/>
        </w:rPr>
        <w:t>Record your catch, bycatch and fish left after each season:</w:t>
      </w:r>
    </w:p>
    <w:tbl>
      <w:tblPr>
        <w:tblStyle w:val="TableGrid"/>
        <w:tblW w:w="0" w:type="auto"/>
        <w:jc w:val="center"/>
        <w:tblLook w:val="04A0" w:firstRow="1" w:lastRow="0" w:firstColumn="1" w:lastColumn="0" w:noHBand="0" w:noVBand="1"/>
      </w:tblPr>
      <w:tblGrid>
        <w:gridCol w:w="1188"/>
        <w:gridCol w:w="3240"/>
        <w:gridCol w:w="2340"/>
        <w:gridCol w:w="2700"/>
      </w:tblGrid>
      <w:tr w:rsidR="00432C6A" w:rsidRPr="00784A6A" w14:paraId="3D639AE3" w14:textId="77777777" w:rsidTr="0072492C">
        <w:trPr>
          <w:jc w:val="center"/>
        </w:trPr>
        <w:tc>
          <w:tcPr>
            <w:tcW w:w="1188" w:type="dxa"/>
            <w:tcBorders>
              <w:bottom w:val="single" w:sz="4" w:space="0" w:color="auto"/>
            </w:tcBorders>
          </w:tcPr>
          <w:p w14:paraId="3D639ADF" w14:textId="77777777" w:rsidR="00432C6A" w:rsidRPr="00474404" w:rsidRDefault="00432C6A" w:rsidP="0072492C">
            <w:pPr>
              <w:jc w:val="center"/>
              <w:rPr>
                <w:rFonts w:ascii="Cambria" w:hAnsi="Cambria"/>
                <w:sz w:val="24"/>
                <w:szCs w:val="24"/>
              </w:rPr>
            </w:pPr>
            <w:r w:rsidRPr="00474404">
              <w:rPr>
                <w:rFonts w:ascii="Cambria" w:hAnsi="Cambria"/>
                <w:sz w:val="24"/>
                <w:szCs w:val="24"/>
              </w:rPr>
              <w:t>Season</w:t>
            </w:r>
          </w:p>
        </w:tc>
        <w:tc>
          <w:tcPr>
            <w:tcW w:w="3240" w:type="dxa"/>
            <w:tcBorders>
              <w:bottom w:val="single" w:sz="4" w:space="0" w:color="auto"/>
            </w:tcBorders>
          </w:tcPr>
          <w:p w14:paraId="3D639AE0" w14:textId="77777777" w:rsidR="00432C6A" w:rsidRPr="00474404" w:rsidRDefault="00432C6A" w:rsidP="0072492C">
            <w:pPr>
              <w:jc w:val="center"/>
              <w:rPr>
                <w:rFonts w:ascii="Cambria" w:hAnsi="Cambria"/>
                <w:sz w:val="24"/>
                <w:szCs w:val="24"/>
              </w:rPr>
            </w:pPr>
            <w:r w:rsidRPr="00474404">
              <w:rPr>
                <w:rFonts w:ascii="Cambria" w:hAnsi="Cambria"/>
                <w:sz w:val="24"/>
                <w:szCs w:val="24"/>
              </w:rPr>
              <w:t>Your Catch</w:t>
            </w:r>
          </w:p>
        </w:tc>
        <w:tc>
          <w:tcPr>
            <w:tcW w:w="2340" w:type="dxa"/>
            <w:tcBorders>
              <w:bottom w:val="single" w:sz="4" w:space="0" w:color="auto"/>
            </w:tcBorders>
          </w:tcPr>
          <w:p w14:paraId="3D639AE1" w14:textId="77777777" w:rsidR="00432C6A" w:rsidRPr="00474404" w:rsidRDefault="00432C6A" w:rsidP="0072492C">
            <w:pPr>
              <w:jc w:val="center"/>
              <w:rPr>
                <w:rFonts w:ascii="Cambria" w:hAnsi="Cambria"/>
                <w:sz w:val="24"/>
                <w:szCs w:val="24"/>
              </w:rPr>
            </w:pPr>
            <w:r w:rsidRPr="00474404">
              <w:rPr>
                <w:rFonts w:ascii="Cambria" w:hAnsi="Cambria"/>
                <w:sz w:val="24"/>
                <w:szCs w:val="24"/>
              </w:rPr>
              <w:t>Bycatch</w:t>
            </w:r>
          </w:p>
        </w:tc>
        <w:tc>
          <w:tcPr>
            <w:tcW w:w="2700" w:type="dxa"/>
            <w:tcBorders>
              <w:bottom w:val="single" w:sz="4" w:space="0" w:color="auto"/>
            </w:tcBorders>
          </w:tcPr>
          <w:p w14:paraId="3D639AE2" w14:textId="77777777" w:rsidR="00432C6A" w:rsidRPr="00474404" w:rsidRDefault="00432C6A" w:rsidP="0072492C">
            <w:pPr>
              <w:jc w:val="center"/>
              <w:rPr>
                <w:rFonts w:ascii="Cambria" w:hAnsi="Cambria"/>
                <w:sz w:val="24"/>
                <w:szCs w:val="24"/>
              </w:rPr>
            </w:pPr>
            <w:r w:rsidRPr="00474404">
              <w:rPr>
                <w:rFonts w:ascii="Cambria" w:hAnsi="Cambria"/>
                <w:sz w:val="24"/>
                <w:szCs w:val="24"/>
              </w:rPr>
              <w:t>Fish Left in the Ocean</w:t>
            </w:r>
          </w:p>
        </w:tc>
      </w:tr>
      <w:tr w:rsidR="00432C6A" w:rsidRPr="00784A6A" w14:paraId="3D639AE8" w14:textId="77777777" w:rsidTr="0072492C">
        <w:trPr>
          <w:jc w:val="center"/>
        </w:trPr>
        <w:tc>
          <w:tcPr>
            <w:tcW w:w="1188" w:type="dxa"/>
            <w:shd w:val="clear" w:color="auto" w:fill="E6E6E6"/>
          </w:tcPr>
          <w:p w14:paraId="3D639AE4" w14:textId="77777777" w:rsidR="00432C6A" w:rsidRPr="00474404" w:rsidRDefault="00432C6A" w:rsidP="0072492C">
            <w:pPr>
              <w:jc w:val="center"/>
              <w:rPr>
                <w:rFonts w:ascii="Cambria" w:hAnsi="Cambria"/>
                <w:sz w:val="24"/>
                <w:szCs w:val="24"/>
              </w:rPr>
            </w:pPr>
          </w:p>
        </w:tc>
        <w:tc>
          <w:tcPr>
            <w:tcW w:w="3240" w:type="dxa"/>
            <w:shd w:val="clear" w:color="auto" w:fill="E6E6E6"/>
          </w:tcPr>
          <w:p w14:paraId="3D639AE5" w14:textId="77777777" w:rsidR="00432C6A" w:rsidRPr="00474404" w:rsidRDefault="00432C6A" w:rsidP="0072492C">
            <w:pPr>
              <w:jc w:val="center"/>
              <w:rPr>
                <w:rFonts w:ascii="Cambria" w:hAnsi="Cambria"/>
                <w:sz w:val="24"/>
                <w:szCs w:val="24"/>
              </w:rPr>
            </w:pPr>
            <w:r w:rsidRPr="00474404">
              <w:rPr>
                <w:rFonts w:ascii="Cambria" w:hAnsi="Cambria"/>
                <w:sz w:val="24"/>
                <w:szCs w:val="24"/>
              </w:rPr>
              <w:t>Fish Caught This Season</w:t>
            </w:r>
          </w:p>
        </w:tc>
        <w:tc>
          <w:tcPr>
            <w:tcW w:w="2340" w:type="dxa"/>
            <w:shd w:val="clear" w:color="auto" w:fill="E6E6E6"/>
          </w:tcPr>
          <w:p w14:paraId="3D639AE6" w14:textId="77777777" w:rsidR="00432C6A" w:rsidRPr="00474404" w:rsidRDefault="00432C6A" w:rsidP="0072492C">
            <w:pPr>
              <w:jc w:val="center"/>
              <w:rPr>
                <w:rFonts w:ascii="Cambria" w:hAnsi="Cambria"/>
                <w:sz w:val="24"/>
                <w:szCs w:val="24"/>
              </w:rPr>
            </w:pPr>
          </w:p>
        </w:tc>
        <w:tc>
          <w:tcPr>
            <w:tcW w:w="2700" w:type="dxa"/>
            <w:shd w:val="clear" w:color="auto" w:fill="E6E6E6"/>
          </w:tcPr>
          <w:p w14:paraId="3D639AE7" w14:textId="77777777" w:rsidR="00432C6A" w:rsidRPr="00474404" w:rsidRDefault="00432C6A" w:rsidP="0072492C">
            <w:pPr>
              <w:jc w:val="center"/>
              <w:rPr>
                <w:rFonts w:ascii="Cambria" w:hAnsi="Cambria"/>
                <w:sz w:val="24"/>
                <w:szCs w:val="24"/>
              </w:rPr>
            </w:pPr>
          </w:p>
        </w:tc>
      </w:tr>
      <w:tr w:rsidR="00432C6A" w:rsidRPr="00784A6A" w14:paraId="3D639AED" w14:textId="77777777" w:rsidTr="0072492C">
        <w:trPr>
          <w:jc w:val="center"/>
        </w:trPr>
        <w:tc>
          <w:tcPr>
            <w:tcW w:w="1188" w:type="dxa"/>
          </w:tcPr>
          <w:p w14:paraId="3D639AE9" w14:textId="77777777" w:rsidR="00432C6A" w:rsidRPr="00474404" w:rsidRDefault="00432C6A" w:rsidP="0072492C">
            <w:pPr>
              <w:jc w:val="center"/>
              <w:rPr>
                <w:rFonts w:ascii="Cambria" w:hAnsi="Cambria"/>
                <w:sz w:val="24"/>
                <w:szCs w:val="24"/>
              </w:rPr>
            </w:pPr>
            <w:r w:rsidRPr="00474404">
              <w:rPr>
                <w:rFonts w:ascii="Cambria" w:hAnsi="Cambria"/>
                <w:sz w:val="24"/>
                <w:szCs w:val="24"/>
              </w:rPr>
              <w:t>1</w:t>
            </w:r>
          </w:p>
        </w:tc>
        <w:tc>
          <w:tcPr>
            <w:tcW w:w="3240" w:type="dxa"/>
          </w:tcPr>
          <w:p w14:paraId="3D639AEA" w14:textId="77777777" w:rsidR="00432C6A" w:rsidRPr="00474404" w:rsidRDefault="00432C6A" w:rsidP="0072492C">
            <w:pPr>
              <w:jc w:val="center"/>
              <w:rPr>
                <w:rFonts w:ascii="Cambria" w:hAnsi="Cambria"/>
                <w:sz w:val="24"/>
                <w:szCs w:val="24"/>
              </w:rPr>
            </w:pPr>
          </w:p>
        </w:tc>
        <w:tc>
          <w:tcPr>
            <w:tcW w:w="2340" w:type="dxa"/>
          </w:tcPr>
          <w:p w14:paraId="3D639AEB" w14:textId="77777777" w:rsidR="00432C6A" w:rsidRPr="00474404" w:rsidRDefault="00432C6A" w:rsidP="0072492C">
            <w:pPr>
              <w:jc w:val="center"/>
              <w:rPr>
                <w:rFonts w:ascii="Cambria" w:hAnsi="Cambria"/>
                <w:sz w:val="24"/>
                <w:szCs w:val="24"/>
              </w:rPr>
            </w:pPr>
          </w:p>
        </w:tc>
        <w:tc>
          <w:tcPr>
            <w:tcW w:w="2700" w:type="dxa"/>
          </w:tcPr>
          <w:p w14:paraId="3D639AEC" w14:textId="77777777" w:rsidR="00432C6A" w:rsidRPr="00474404" w:rsidRDefault="00432C6A" w:rsidP="0072492C">
            <w:pPr>
              <w:jc w:val="center"/>
              <w:rPr>
                <w:rFonts w:ascii="Cambria" w:hAnsi="Cambria"/>
                <w:sz w:val="24"/>
                <w:szCs w:val="24"/>
              </w:rPr>
            </w:pPr>
          </w:p>
        </w:tc>
      </w:tr>
      <w:tr w:rsidR="00432C6A" w:rsidRPr="00784A6A" w14:paraId="3D639AF2" w14:textId="77777777" w:rsidTr="0072492C">
        <w:trPr>
          <w:jc w:val="center"/>
        </w:trPr>
        <w:tc>
          <w:tcPr>
            <w:tcW w:w="1188" w:type="dxa"/>
          </w:tcPr>
          <w:p w14:paraId="3D639AEE" w14:textId="77777777" w:rsidR="00432C6A" w:rsidRPr="00474404" w:rsidRDefault="00432C6A" w:rsidP="0072492C">
            <w:pPr>
              <w:jc w:val="center"/>
              <w:rPr>
                <w:rFonts w:ascii="Cambria" w:hAnsi="Cambria"/>
                <w:sz w:val="24"/>
                <w:szCs w:val="24"/>
              </w:rPr>
            </w:pPr>
            <w:r w:rsidRPr="00474404">
              <w:rPr>
                <w:rFonts w:ascii="Cambria" w:hAnsi="Cambria"/>
                <w:sz w:val="24"/>
                <w:szCs w:val="24"/>
              </w:rPr>
              <w:t>2</w:t>
            </w:r>
          </w:p>
        </w:tc>
        <w:tc>
          <w:tcPr>
            <w:tcW w:w="3240" w:type="dxa"/>
          </w:tcPr>
          <w:p w14:paraId="3D639AEF" w14:textId="77777777" w:rsidR="00432C6A" w:rsidRPr="00474404" w:rsidRDefault="00432C6A" w:rsidP="0072492C">
            <w:pPr>
              <w:jc w:val="center"/>
              <w:rPr>
                <w:rFonts w:ascii="Cambria" w:hAnsi="Cambria"/>
                <w:sz w:val="24"/>
                <w:szCs w:val="24"/>
              </w:rPr>
            </w:pPr>
          </w:p>
        </w:tc>
        <w:tc>
          <w:tcPr>
            <w:tcW w:w="2340" w:type="dxa"/>
          </w:tcPr>
          <w:p w14:paraId="3D639AF0" w14:textId="77777777" w:rsidR="00432C6A" w:rsidRPr="00474404" w:rsidRDefault="00432C6A" w:rsidP="0072492C">
            <w:pPr>
              <w:jc w:val="center"/>
              <w:rPr>
                <w:rFonts w:ascii="Cambria" w:hAnsi="Cambria"/>
                <w:sz w:val="24"/>
                <w:szCs w:val="24"/>
              </w:rPr>
            </w:pPr>
          </w:p>
        </w:tc>
        <w:tc>
          <w:tcPr>
            <w:tcW w:w="2700" w:type="dxa"/>
          </w:tcPr>
          <w:p w14:paraId="3D639AF1" w14:textId="77777777" w:rsidR="00432C6A" w:rsidRPr="00474404" w:rsidRDefault="00432C6A" w:rsidP="0072492C">
            <w:pPr>
              <w:jc w:val="center"/>
              <w:rPr>
                <w:rFonts w:ascii="Cambria" w:hAnsi="Cambria"/>
                <w:sz w:val="24"/>
                <w:szCs w:val="24"/>
              </w:rPr>
            </w:pPr>
          </w:p>
        </w:tc>
      </w:tr>
      <w:tr w:rsidR="00432C6A" w:rsidRPr="00784A6A" w14:paraId="3D639AF7" w14:textId="77777777" w:rsidTr="0072492C">
        <w:trPr>
          <w:jc w:val="center"/>
        </w:trPr>
        <w:tc>
          <w:tcPr>
            <w:tcW w:w="1188" w:type="dxa"/>
          </w:tcPr>
          <w:p w14:paraId="3D639AF3" w14:textId="77777777" w:rsidR="00432C6A" w:rsidRPr="00474404" w:rsidRDefault="00432C6A" w:rsidP="0072492C">
            <w:pPr>
              <w:jc w:val="center"/>
              <w:rPr>
                <w:rFonts w:ascii="Cambria" w:hAnsi="Cambria"/>
                <w:sz w:val="24"/>
                <w:szCs w:val="24"/>
              </w:rPr>
            </w:pPr>
            <w:r w:rsidRPr="00474404">
              <w:rPr>
                <w:rFonts w:ascii="Cambria" w:hAnsi="Cambria"/>
                <w:sz w:val="24"/>
                <w:szCs w:val="24"/>
              </w:rPr>
              <w:t>3</w:t>
            </w:r>
          </w:p>
        </w:tc>
        <w:tc>
          <w:tcPr>
            <w:tcW w:w="3240" w:type="dxa"/>
          </w:tcPr>
          <w:p w14:paraId="3D639AF4" w14:textId="77777777" w:rsidR="00432C6A" w:rsidRPr="00474404" w:rsidRDefault="00432C6A" w:rsidP="0072492C">
            <w:pPr>
              <w:jc w:val="center"/>
              <w:rPr>
                <w:rFonts w:ascii="Cambria" w:hAnsi="Cambria"/>
                <w:sz w:val="24"/>
                <w:szCs w:val="24"/>
              </w:rPr>
            </w:pPr>
          </w:p>
        </w:tc>
        <w:tc>
          <w:tcPr>
            <w:tcW w:w="2340" w:type="dxa"/>
          </w:tcPr>
          <w:p w14:paraId="3D639AF5" w14:textId="77777777" w:rsidR="00432C6A" w:rsidRPr="00474404" w:rsidRDefault="00432C6A" w:rsidP="0072492C">
            <w:pPr>
              <w:jc w:val="center"/>
              <w:rPr>
                <w:rFonts w:ascii="Cambria" w:hAnsi="Cambria"/>
                <w:sz w:val="24"/>
                <w:szCs w:val="24"/>
              </w:rPr>
            </w:pPr>
          </w:p>
        </w:tc>
        <w:tc>
          <w:tcPr>
            <w:tcW w:w="2700" w:type="dxa"/>
          </w:tcPr>
          <w:p w14:paraId="3D639AF6" w14:textId="77777777" w:rsidR="00432C6A" w:rsidRPr="00474404" w:rsidRDefault="00432C6A" w:rsidP="0072492C">
            <w:pPr>
              <w:jc w:val="center"/>
              <w:rPr>
                <w:rFonts w:ascii="Cambria" w:hAnsi="Cambria"/>
                <w:sz w:val="24"/>
                <w:szCs w:val="24"/>
              </w:rPr>
            </w:pPr>
          </w:p>
        </w:tc>
      </w:tr>
      <w:tr w:rsidR="00432C6A" w:rsidRPr="00784A6A" w14:paraId="3D639AFC" w14:textId="77777777" w:rsidTr="0072492C">
        <w:trPr>
          <w:jc w:val="center"/>
        </w:trPr>
        <w:tc>
          <w:tcPr>
            <w:tcW w:w="1188" w:type="dxa"/>
          </w:tcPr>
          <w:p w14:paraId="3D639AF8" w14:textId="77777777" w:rsidR="00432C6A" w:rsidRPr="00474404" w:rsidRDefault="00432C6A" w:rsidP="0072492C">
            <w:pPr>
              <w:jc w:val="center"/>
              <w:rPr>
                <w:rFonts w:ascii="Cambria" w:hAnsi="Cambria"/>
                <w:sz w:val="24"/>
                <w:szCs w:val="24"/>
              </w:rPr>
            </w:pPr>
            <w:r w:rsidRPr="00474404">
              <w:rPr>
                <w:rFonts w:ascii="Cambria" w:hAnsi="Cambria"/>
                <w:sz w:val="24"/>
                <w:szCs w:val="24"/>
              </w:rPr>
              <w:t>4</w:t>
            </w:r>
          </w:p>
        </w:tc>
        <w:tc>
          <w:tcPr>
            <w:tcW w:w="3240" w:type="dxa"/>
          </w:tcPr>
          <w:p w14:paraId="3D639AF9" w14:textId="77777777" w:rsidR="00432C6A" w:rsidRPr="00474404" w:rsidRDefault="00432C6A" w:rsidP="0072492C">
            <w:pPr>
              <w:jc w:val="center"/>
              <w:rPr>
                <w:rFonts w:ascii="Cambria" w:hAnsi="Cambria"/>
                <w:sz w:val="24"/>
                <w:szCs w:val="24"/>
              </w:rPr>
            </w:pPr>
          </w:p>
        </w:tc>
        <w:tc>
          <w:tcPr>
            <w:tcW w:w="2340" w:type="dxa"/>
          </w:tcPr>
          <w:p w14:paraId="3D639AFA" w14:textId="77777777" w:rsidR="00432C6A" w:rsidRPr="00474404" w:rsidRDefault="00432C6A" w:rsidP="0072492C">
            <w:pPr>
              <w:jc w:val="center"/>
              <w:rPr>
                <w:rFonts w:ascii="Cambria" w:hAnsi="Cambria"/>
                <w:sz w:val="24"/>
                <w:szCs w:val="24"/>
              </w:rPr>
            </w:pPr>
          </w:p>
        </w:tc>
        <w:tc>
          <w:tcPr>
            <w:tcW w:w="2700" w:type="dxa"/>
          </w:tcPr>
          <w:p w14:paraId="3D639AFB" w14:textId="77777777" w:rsidR="00432C6A" w:rsidRPr="00474404" w:rsidRDefault="00432C6A" w:rsidP="0072492C">
            <w:pPr>
              <w:jc w:val="center"/>
              <w:rPr>
                <w:rFonts w:ascii="Cambria" w:hAnsi="Cambria"/>
                <w:sz w:val="24"/>
                <w:szCs w:val="24"/>
              </w:rPr>
            </w:pPr>
          </w:p>
        </w:tc>
      </w:tr>
      <w:tr w:rsidR="00432C6A" w:rsidRPr="00784A6A" w14:paraId="3D639B01" w14:textId="77777777" w:rsidTr="0072492C">
        <w:trPr>
          <w:jc w:val="center"/>
        </w:trPr>
        <w:tc>
          <w:tcPr>
            <w:tcW w:w="1188" w:type="dxa"/>
          </w:tcPr>
          <w:p w14:paraId="3D639AFD" w14:textId="77777777" w:rsidR="00432C6A" w:rsidRPr="00474404" w:rsidRDefault="00432C6A" w:rsidP="0072492C">
            <w:pPr>
              <w:jc w:val="center"/>
              <w:rPr>
                <w:rFonts w:ascii="Cambria" w:hAnsi="Cambria"/>
                <w:sz w:val="24"/>
                <w:szCs w:val="24"/>
              </w:rPr>
            </w:pPr>
            <w:r w:rsidRPr="00474404">
              <w:rPr>
                <w:rFonts w:ascii="Cambria" w:hAnsi="Cambria"/>
                <w:sz w:val="24"/>
                <w:szCs w:val="24"/>
              </w:rPr>
              <w:t>5</w:t>
            </w:r>
          </w:p>
        </w:tc>
        <w:tc>
          <w:tcPr>
            <w:tcW w:w="3240" w:type="dxa"/>
          </w:tcPr>
          <w:p w14:paraId="3D639AFE" w14:textId="77777777" w:rsidR="00432C6A" w:rsidRPr="00474404" w:rsidRDefault="00432C6A" w:rsidP="0072492C">
            <w:pPr>
              <w:jc w:val="center"/>
              <w:rPr>
                <w:rFonts w:ascii="Cambria" w:hAnsi="Cambria"/>
                <w:sz w:val="24"/>
                <w:szCs w:val="24"/>
              </w:rPr>
            </w:pPr>
          </w:p>
        </w:tc>
        <w:tc>
          <w:tcPr>
            <w:tcW w:w="2340" w:type="dxa"/>
          </w:tcPr>
          <w:p w14:paraId="3D639AFF" w14:textId="77777777" w:rsidR="00432C6A" w:rsidRPr="00474404" w:rsidRDefault="00432C6A" w:rsidP="0072492C">
            <w:pPr>
              <w:jc w:val="center"/>
              <w:rPr>
                <w:rFonts w:ascii="Cambria" w:hAnsi="Cambria"/>
                <w:sz w:val="24"/>
                <w:szCs w:val="24"/>
              </w:rPr>
            </w:pPr>
          </w:p>
        </w:tc>
        <w:tc>
          <w:tcPr>
            <w:tcW w:w="2700" w:type="dxa"/>
          </w:tcPr>
          <w:p w14:paraId="3D639B00" w14:textId="77777777" w:rsidR="00432C6A" w:rsidRPr="00474404" w:rsidRDefault="00432C6A" w:rsidP="0072492C">
            <w:pPr>
              <w:jc w:val="center"/>
              <w:rPr>
                <w:rFonts w:ascii="Cambria" w:hAnsi="Cambria"/>
                <w:sz w:val="24"/>
                <w:szCs w:val="24"/>
              </w:rPr>
            </w:pPr>
          </w:p>
        </w:tc>
      </w:tr>
      <w:tr w:rsidR="00432C6A" w:rsidRPr="00784A6A" w14:paraId="3D639B06" w14:textId="77777777" w:rsidTr="0072492C">
        <w:trPr>
          <w:jc w:val="center"/>
        </w:trPr>
        <w:tc>
          <w:tcPr>
            <w:tcW w:w="1188" w:type="dxa"/>
          </w:tcPr>
          <w:p w14:paraId="3D639B02" w14:textId="77777777" w:rsidR="00432C6A" w:rsidRPr="00474404" w:rsidRDefault="00432C6A" w:rsidP="0072492C">
            <w:pPr>
              <w:jc w:val="center"/>
              <w:rPr>
                <w:rFonts w:ascii="Cambria" w:hAnsi="Cambria"/>
                <w:sz w:val="24"/>
                <w:szCs w:val="24"/>
              </w:rPr>
            </w:pPr>
            <w:r w:rsidRPr="00474404">
              <w:rPr>
                <w:rFonts w:ascii="Cambria" w:hAnsi="Cambria"/>
                <w:sz w:val="24"/>
                <w:szCs w:val="24"/>
              </w:rPr>
              <w:t>6</w:t>
            </w:r>
          </w:p>
        </w:tc>
        <w:tc>
          <w:tcPr>
            <w:tcW w:w="3240" w:type="dxa"/>
          </w:tcPr>
          <w:p w14:paraId="3D639B03" w14:textId="77777777" w:rsidR="00432C6A" w:rsidRPr="00474404" w:rsidRDefault="00432C6A" w:rsidP="0072492C">
            <w:pPr>
              <w:jc w:val="center"/>
              <w:rPr>
                <w:rFonts w:ascii="Cambria" w:hAnsi="Cambria"/>
                <w:sz w:val="24"/>
                <w:szCs w:val="24"/>
              </w:rPr>
            </w:pPr>
          </w:p>
        </w:tc>
        <w:tc>
          <w:tcPr>
            <w:tcW w:w="2340" w:type="dxa"/>
          </w:tcPr>
          <w:p w14:paraId="3D639B04" w14:textId="77777777" w:rsidR="00432C6A" w:rsidRPr="00474404" w:rsidRDefault="00432C6A" w:rsidP="0072492C">
            <w:pPr>
              <w:jc w:val="center"/>
              <w:rPr>
                <w:rFonts w:ascii="Cambria" w:hAnsi="Cambria"/>
                <w:sz w:val="24"/>
                <w:szCs w:val="24"/>
              </w:rPr>
            </w:pPr>
          </w:p>
        </w:tc>
        <w:tc>
          <w:tcPr>
            <w:tcW w:w="2700" w:type="dxa"/>
          </w:tcPr>
          <w:p w14:paraId="3D639B05" w14:textId="77777777" w:rsidR="00432C6A" w:rsidRPr="00474404" w:rsidRDefault="00432C6A" w:rsidP="0072492C">
            <w:pPr>
              <w:jc w:val="center"/>
              <w:rPr>
                <w:rFonts w:ascii="Cambria" w:hAnsi="Cambria"/>
                <w:sz w:val="24"/>
                <w:szCs w:val="24"/>
              </w:rPr>
            </w:pPr>
          </w:p>
        </w:tc>
      </w:tr>
    </w:tbl>
    <w:p w14:paraId="3D639B07" w14:textId="77777777" w:rsidR="00432C6A" w:rsidRPr="00474404" w:rsidRDefault="00432C6A" w:rsidP="00432C6A">
      <w:pPr>
        <w:ind w:left="2160" w:firstLine="720"/>
        <w:rPr>
          <w:rFonts w:ascii="Cambria" w:hAnsi="Cambria"/>
          <w:sz w:val="24"/>
          <w:szCs w:val="24"/>
        </w:rPr>
      </w:pPr>
      <w:r w:rsidRPr="00474404">
        <w:rPr>
          <w:rFonts w:ascii="Cambria" w:hAnsi="Cambria"/>
          <w:sz w:val="24"/>
          <w:szCs w:val="24"/>
        </w:rPr>
        <w:t>How could your group have made fishing more sustainable?</w:t>
      </w:r>
    </w:p>
    <w:p w14:paraId="3D639B08" w14:textId="77777777" w:rsidR="00432C6A" w:rsidRPr="00474404" w:rsidRDefault="00432C6A" w:rsidP="00432C6A">
      <w:pPr>
        <w:rPr>
          <w:rFonts w:ascii="Cambria" w:hAnsi="Cambria"/>
          <w:sz w:val="24"/>
          <w:szCs w:val="24"/>
        </w:rPr>
      </w:pPr>
    </w:p>
    <w:p w14:paraId="3D639B09" w14:textId="77777777" w:rsidR="00432C6A" w:rsidRDefault="00432C6A" w:rsidP="00432C6A"/>
    <w:p w14:paraId="3D639B0A" w14:textId="77777777" w:rsidR="00432C6A" w:rsidRDefault="00432C6A" w:rsidP="00432C6A">
      <w:pPr>
        <w:ind w:left="2160" w:firstLine="720"/>
        <w:rPr>
          <w:sz w:val="24"/>
          <w:szCs w:val="24"/>
        </w:rPr>
      </w:pPr>
    </w:p>
    <w:p w14:paraId="3D639B0B" w14:textId="77777777" w:rsidR="00432C6A" w:rsidRDefault="00432C6A" w:rsidP="00432C6A">
      <w:pPr>
        <w:ind w:left="2160" w:firstLine="720"/>
        <w:rPr>
          <w:sz w:val="24"/>
          <w:szCs w:val="24"/>
        </w:rPr>
      </w:pPr>
    </w:p>
    <w:p w14:paraId="3D639B0C" w14:textId="77777777" w:rsidR="00432C6A" w:rsidRDefault="00432C6A" w:rsidP="00432C6A">
      <w:pPr>
        <w:ind w:left="2160" w:firstLine="720"/>
        <w:rPr>
          <w:sz w:val="24"/>
          <w:szCs w:val="24"/>
        </w:rPr>
      </w:pPr>
    </w:p>
    <w:p w14:paraId="3D639B0D" w14:textId="77777777" w:rsidR="00432C6A" w:rsidRDefault="00432C6A" w:rsidP="00432C6A">
      <w:pPr>
        <w:ind w:left="2160" w:firstLine="720"/>
        <w:rPr>
          <w:sz w:val="24"/>
          <w:szCs w:val="24"/>
        </w:rPr>
      </w:pPr>
    </w:p>
    <w:p w14:paraId="3D639B0E" w14:textId="77777777" w:rsidR="00432C6A" w:rsidRDefault="00432C6A" w:rsidP="00432C6A">
      <w:pPr>
        <w:ind w:left="2160" w:firstLine="720"/>
        <w:rPr>
          <w:sz w:val="24"/>
          <w:szCs w:val="24"/>
        </w:rPr>
      </w:pPr>
    </w:p>
    <w:p w14:paraId="3D639B0F" w14:textId="77777777" w:rsidR="00432C6A" w:rsidRPr="00474404" w:rsidRDefault="00432C6A" w:rsidP="00432C6A">
      <w:pPr>
        <w:ind w:left="2160" w:firstLine="720"/>
        <w:rPr>
          <w:rFonts w:ascii="Cambria" w:hAnsi="Cambria"/>
          <w:sz w:val="24"/>
          <w:szCs w:val="24"/>
        </w:rPr>
      </w:pPr>
      <w:r w:rsidRPr="00474404">
        <w:rPr>
          <w:rFonts w:ascii="Cambria" w:hAnsi="Cambria"/>
          <w:sz w:val="24"/>
          <w:szCs w:val="24"/>
        </w:rPr>
        <w:t>Record your catch, bycatch and fish left after each season:</w:t>
      </w:r>
    </w:p>
    <w:tbl>
      <w:tblPr>
        <w:tblStyle w:val="TableGrid"/>
        <w:tblW w:w="0" w:type="auto"/>
        <w:jc w:val="center"/>
        <w:tblLook w:val="04A0" w:firstRow="1" w:lastRow="0" w:firstColumn="1" w:lastColumn="0" w:noHBand="0" w:noVBand="1"/>
      </w:tblPr>
      <w:tblGrid>
        <w:gridCol w:w="1188"/>
        <w:gridCol w:w="3240"/>
        <w:gridCol w:w="2340"/>
        <w:gridCol w:w="2700"/>
      </w:tblGrid>
      <w:tr w:rsidR="00432C6A" w:rsidRPr="00784A6A" w14:paraId="3D639B14" w14:textId="77777777" w:rsidTr="0072492C">
        <w:trPr>
          <w:jc w:val="center"/>
        </w:trPr>
        <w:tc>
          <w:tcPr>
            <w:tcW w:w="1188" w:type="dxa"/>
            <w:tcBorders>
              <w:bottom w:val="single" w:sz="4" w:space="0" w:color="auto"/>
            </w:tcBorders>
          </w:tcPr>
          <w:p w14:paraId="3D639B10" w14:textId="77777777" w:rsidR="00432C6A" w:rsidRPr="00474404" w:rsidRDefault="00432C6A" w:rsidP="0072492C">
            <w:pPr>
              <w:jc w:val="center"/>
              <w:rPr>
                <w:rFonts w:ascii="Cambria" w:hAnsi="Cambria"/>
                <w:sz w:val="24"/>
                <w:szCs w:val="24"/>
              </w:rPr>
            </w:pPr>
            <w:r w:rsidRPr="00474404">
              <w:rPr>
                <w:rFonts w:ascii="Cambria" w:hAnsi="Cambria"/>
                <w:sz w:val="24"/>
                <w:szCs w:val="24"/>
              </w:rPr>
              <w:t>Season</w:t>
            </w:r>
          </w:p>
        </w:tc>
        <w:tc>
          <w:tcPr>
            <w:tcW w:w="3240" w:type="dxa"/>
            <w:tcBorders>
              <w:bottom w:val="single" w:sz="4" w:space="0" w:color="auto"/>
            </w:tcBorders>
          </w:tcPr>
          <w:p w14:paraId="3D639B11" w14:textId="77777777" w:rsidR="00432C6A" w:rsidRPr="00474404" w:rsidRDefault="00432C6A" w:rsidP="0072492C">
            <w:pPr>
              <w:jc w:val="center"/>
              <w:rPr>
                <w:rFonts w:ascii="Cambria" w:hAnsi="Cambria"/>
                <w:sz w:val="24"/>
                <w:szCs w:val="24"/>
              </w:rPr>
            </w:pPr>
            <w:r w:rsidRPr="00474404">
              <w:rPr>
                <w:rFonts w:ascii="Cambria" w:hAnsi="Cambria"/>
                <w:sz w:val="24"/>
                <w:szCs w:val="24"/>
              </w:rPr>
              <w:t>Your Catch</w:t>
            </w:r>
          </w:p>
        </w:tc>
        <w:tc>
          <w:tcPr>
            <w:tcW w:w="2340" w:type="dxa"/>
            <w:tcBorders>
              <w:bottom w:val="single" w:sz="4" w:space="0" w:color="auto"/>
            </w:tcBorders>
          </w:tcPr>
          <w:p w14:paraId="3D639B12" w14:textId="77777777" w:rsidR="00432C6A" w:rsidRPr="00474404" w:rsidRDefault="00432C6A" w:rsidP="0072492C">
            <w:pPr>
              <w:jc w:val="center"/>
              <w:rPr>
                <w:rFonts w:ascii="Cambria" w:hAnsi="Cambria"/>
                <w:sz w:val="24"/>
                <w:szCs w:val="24"/>
              </w:rPr>
            </w:pPr>
            <w:r w:rsidRPr="00474404">
              <w:rPr>
                <w:rFonts w:ascii="Cambria" w:hAnsi="Cambria"/>
                <w:sz w:val="24"/>
                <w:szCs w:val="24"/>
              </w:rPr>
              <w:t>Bycatch</w:t>
            </w:r>
          </w:p>
        </w:tc>
        <w:tc>
          <w:tcPr>
            <w:tcW w:w="2700" w:type="dxa"/>
            <w:tcBorders>
              <w:bottom w:val="single" w:sz="4" w:space="0" w:color="auto"/>
            </w:tcBorders>
          </w:tcPr>
          <w:p w14:paraId="3D639B13" w14:textId="77777777" w:rsidR="00432C6A" w:rsidRPr="00474404" w:rsidRDefault="00432C6A" w:rsidP="0072492C">
            <w:pPr>
              <w:jc w:val="center"/>
              <w:rPr>
                <w:rFonts w:ascii="Cambria" w:hAnsi="Cambria"/>
                <w:sz w:val="24"/>
                <w:szCs w:val="24"/>
              </w:rPr>
            </w:pPr>
            <w:r w:rsidRPr="00474404">
              <w:rPr>
                <w:rFonts w:ascii="Cambria" w:hAnsi="Cambria"/>
                <w:sz w:val="24"/>
                <w:szCs w:val="24"/>
              </w:rPr>
              <w:t>Fish Left in the Ocean</w:t>
            </w:r>
          </w:p>
        </w:tc>
      </w:tr>
      <w:tr w:rsidR="00432C6A" w:rsidRPr="00784A6A" w14:paraId="3D639B19" w14:textId="77777777" w:rsidTr="0072492C">
        <w:trPr>
          <w:jc w:val="center"/>
        </w:trPr>
        <w:tc>
          <w:tcPr>
            <w:tcW w:w="1188" w:type="dxa"/>
            <w:shd w:val="clear" w:color="auto" w:fill="E6E6E6"/>
          </w:tcPr>
          <w:p w14:paraId="3D639B15" w14:textId="77777777" w:rsidR="00432C6A" w:rsidRPr="00474404" w:rsidRDefault="00432C6A" w:rsidP="0072492C">
            <w:pPr>
              <w:jc w:val="center"/>
              <w:rPr>
                <w:rFonts w:ascii="Cambria" w:hAnsi="Cambria"/>
                <w:sz w:val="24"/>
                <w:szCs w:val="24"/>
              </w:rPr>
            </w:pPr>
          </w:p>
        </w:tc>
        <w:tc>
          <w:tcPr>
            <w:tcW w:w="3240" w:type="dxa"/>
            <w:shd w:val="clear" w:color="auto" w:fill="E6E6E6"/>
          </w:tcPr>
          <w:p w14:paraId="3D639B16" w14:textId="77777777" w:rsidR="00432C6A" w:rsidRPr="00474404" w:rsidRDefault="00432C6A" w:rsidP="0072492C">
            <w:pPr>
              <w:jc w:val="center"/>
              <w:rPr>
                <w:rFonts w:ascii="Cambria" w:hAnsi="Cambria"/>
                <w:sz w:val="24"/>
                <w:szCs w:val="24"/>
              </w:rPr>
            </w:pPr>
            <w:r w:rsidRPr="00474404">
              <w:rPr>
                <w:rFonts w:ascii="Cambria" w:hAnsi="Cambria"/>
                <w:sz w:val="24"/>
                <w:szCs w:val="24"/>
              </w:rPr>
              <w:t>Fish Caught This Season</w:t>
            </w:r>
          </w:p>
        </w:tc>
        <w:tc>
          <w:tcPr>
            <w:tcW w:w="2340" w:type="dxa"/>
            <w:shd w:val="clear" w:color="auto" w:fill="E6E6E6"/>
          </w:tcPr>
          <w:p w14:paraId="3D639B17" w14:textId="77777777" w:rsidR="00432C6A" w:rsidRPr="00474404" w:rsidRDefault="00432C6A" w:rsidP="0072492C">
            <w:pPr>
              <w:jc w:val="center"/>
              <w:rPr>
                <w:rFonts w:ascii="Cambria" w:hAnsi="Cambria"/>
                <w:sz w:val="24"/>
                <w:szCs w:val="24"/>
              </w:rPr>
            </w:pPr>
          </w:p>
        </w:tc>
        <w:tc>
          <w:tcPr>
            <w:tcW w:w="2700" w:type="dxa"/>
            <w:shd w:val="clear" w:color="auto" w:fill="E6E6E6"/>
          </w:tcPr>
          <w:p w14:paraId="3D639B18" w14:textId="77777777" w:rsidR="00432C6A" w:rsidRPr="00474404" w:rsidRDefault="00432C6A" w:rsidP="0072492C">
            <w:pPr>
              <w:jc w:val="center"/>
              <w:rPr>
                <w:rFonts w:ascii="Cambria" w:hAnsi="Cambria"/>
                <w:sz w:val="24"/>
                <w:szCs w:val="24"/>
              </w:rPr>
            </w:pPr>
          </w:p>
        </w:tc>
      </w:tr>
      <w:tr w:rsidR="00432C6A" w:rsidRPr="00784A6A" w14:paraId="3D639B1E" w14:textId="77777777" w:rsidTr="0072492C">
        <w:trPr>
          <w:jc w:val="center"/>
        </w:trPr>
        <w:tc>
          <w:tcPr>
            <w:tcW w:w="1188" w:type="dxa"/>
          </w:tcPr>
          <w:p w14:paraId="3D639B1A" w14:textId="77777777" w:rsidR="00432C6A" w:rsidRPr="00474404" w:rsidRDefault="00432C6A" w:rsidP="0072492C">
            <w:pPr>
              <w:jc w:val="center"/>
              <w:rPr>
                <w:rFonts w:ascii="Cambria" w:hAnsi="Cambria"/>
                <w:sz w:val="24"/>
                <w:szCs w:val="24"/>
              </w:rPr>
            </w:pPr>
            <w:r w:rsidRPr="00474404">
              <w:rPr>
                <w:rFonts w:ascii="Cambria" w:hAnsi="Cambria"/>
                <w:sz w:val="24"/>
                <w:szCs w:val="24"/>
              </w:rPr>
              <w:t>1</w:t>
            </w:r>
          </w:p>
        </w:tc>
        <w:tc>
          <w:tcPr>
            <w:tcW w:w="3240" w:type="dxa"/>
          </w:tcPr>
          <w:p w14:paraId="3D639B1B" w14:textId="77777777" w:rsidR="00432C6A" w:rsidRPr="00474404" w:rsidRDefault="00432C6A" w:rsidP="0072492C">
            <w:pPr>
              <w:jc w:val="center"/>
              <w:rPr>
                <w:rFonts w:ascii="Cambria" w:hAnsi="Cambria"/>
                <w:sz w:val="24"/>
                <w:szCs w:val="24"/>
              </w:rPr>
            </w:pPr>
          </w:p>
        </w:tc>
        <w:tc>
          <w:tcPr>
            <w:tcW w:w="2340" w:type="dxa"/>
          </w:tcPr>
          <w:p w14:paraId="3D639B1C" w14:textId="77777777" w:rsidR="00432C6A" w:rsidRPr="00474404" w:rsidRDefault="00432C6A" w:rsidP="0072492C">
            <w:pPr>
              <w:jc w:val="center"/>
              <w:rPr>
                <w:rFonts w:ascii="Cambria" w:hAnsi="Cambria"/>
                <w:sz w:val="24"/>
                <w:szCs w:val="24"/>
              </w:rPr>
            </w:pPr>
          </w:p>
        </w:tc>
        <w:tc>
          <w:tcPr>
            <w:tcW w:w="2700" w:type="dxa"/>
          </w:tcPr>
          <w:p w14:paraId="3D639B1D" w14:textId="77777777" w:rsidR="00432C6A" w:rsidRPr="00474404" w:rsidRDefault="00432C6A" w:rsidP="0072492C">
            <w:pPr>
              <w:jc w:val="center"/>
              <w:rPr>
                <w:rFonts w:ascii="Cambria" w:hAnsi="Cambria"/>
                <w:sz w:val="24"/>
                <w:szCs w:val="24"/>
              </w:rPr>
            </w:pPr>
          </w:p>
        </w:tc>
      </w:tr>
      <w:tr w:rsidR="00432C6A" w:rsidRPr="00784A6A" w14:paraId="3D639B23" w14:textId="77777777" w:rsidTr="0072492C">
        <w:trPr>
          <w:jc w:val="center"/>
        </w:trPr>
        <w:tc>
          <w:tcPr>
            <w:tcW w:w="1188" w:type="dxa"/>
          </w:tcPr>
          <w:p w14:paraId="3D639B1F" w14:textId="77777777" w:rsidR="00432C6A" w:rsidRPr="00474404" w:rsidRDefault="00432C6A" w:rsidP="0072492C">
            <w:pPr>
              <w:jc w:val="center"/>
              <w:rPr>
                <w:rFonts w:ascii="Cambria" w:hAnsi="Cambria"/>
                <w:sz w:val="24"/>
                <w:szCs w:val="24"/>
              </w:rPr>
            </w:pPr>
            <w:r w:rsidRPr="00474404">
              <w:rPr>
                <w:rFonts w:ascii="Cambria" w:hAnsi="Cambria"/>
                <w:sz w:val="24"/>
                <w:szCs w:val="24"/>
              </w:rPr>
              <w:t>2</w:t>
            </w:r>
          </w:p>
        </w:tc>
        <w:tc>
          <w:tcPr>
            <w:tcW w:w="3240" w:type="dxa"/>
          </w:tcPr>
          <w:p w14:paraId="3D639B20" w14:textId="77777777" w:rsidR="00432C6A" w:rsidRPr="00474404" w:rsidRDefault="00432C6A" w:rsidP="0072492C">
            <w:pPr>
              <w:jc w:val="center"/>
              <w:rPr>
                <w:rFonts w:ascii="Cambria" w:hAnsi="Cambria"/>
                <w:sz w:val="24"/>
                <w:szCs w:val="24"/>
              </w:rPr>
            </w:pPr>
          </w:p>
        </w:tc>
        <w:tc>
          <w:tcPr>
            <w:tcW w:w="2340" w:type="dxa"/>
          </w:tcPr>
          <w:p w14:paraId="3D639B21" w14:textId="77777777" w:rsidR="00432C6A" w:rsidRPr="00474404" w:rsidRDefault="00432C6A" w:rsidP="0072492C">
            <w:pPr>
              <w:jc w:val="center"/>
              <w:rPr>
                <w:rFonts w:ascii="Cambria" w:hAnsi="Cambria"/>
                <w:sz w:val="24"/>
                <w:szCs w:val="24"/>
              </w:rPr>
            </w:pPr>
          </w:p>
        </w:tc>
        <w:tc>
          <w:tcPr>
            <w:tcW w:w="2700" w:type="dxa"/>
          </w:tcPr>
          <w:p w14:paraId="3D639B22" w14:textId="77777777" w:rsidR="00432C6A" w:rsidRPr="00474404" w:rsidRDefault="00432C6A" w:rsidP="0072492C">
            <w:pPr>
              <w:jc w:val="center"/>
              <w:rPr>
                <w:rFonts w:ascii="Cambria" w:hAnsi="Cambria"/>
                <w:sz w:val="24"/>
                <w:szCs w:val="24"/>
              </w:rPr>
            </w:pPr>
          </w:p>
        </w:tc>
      </w:tr>
      <w:tr w:rsidR="00432C6A" w:rsidRPr="00784A6A" w14:paraId="3D639B28" w14:textId="77777777" w:rsidTr="0072492C">
        <w:trPr>
          <w:jc w:val="center"/>
        </w:trPr>
        <w:tc>
          <w:tcPr>
            <w:tcW w:w="1188" w:type="dxa"/>
          </w:tcPr>
          <w:p w14:paraId="3D639B24" w14:textId="77777777" w:rsidR="00432C6A" w:rsidRPr="00474404" w:rsidRDefault="00432C6A" w:rsidP="0072492C">
            <w:pPr>
              <w:jc w:val="center"/>
              <w:rPr>
                <w:rFonts w:ascii="Cambria" w:hAnsi="Cambria"/>
                <w:sz w:val="24"/>
                <w:szCs w:val="24"/>
              </w:rPr>
            </w:pPr>
            <w:r w:rsidRPr="00474404">
              <w:rPr>
                <w:rFonts w:ascii="Cambria" w:hAnsi="Cambria"/>
                <w:sz w:val="24"/>
                <w:szCs w:val="24"/>
              </w:rPr>
              <w:t>3</w:t>
            </w:r>
          </w:p>
        </w:tc>
        <w:tc>
          <w:tcPr>
            <w:tcW w:w="3240" w:type="dxa"/>
          </w:tcPr>
          <w:p w14:paraId="3D639B25" w14:textId="77777777" w:rsidR="00432C6A" w:rsidRPr="00474404" w:rsidRDefault="00432C6A" w:rsidP="0072492C">
            <w:pPr>
              <w:jc w:val="center"/>
              <w:rPr>
                <w:rFonts w:ascii="Cambria" w:hAnsi="Cambria"/>
                <w:sz w:val="24"/>
                <w:szCs w:val="24"/>
              </w:rPr>
            </w:pPr>
          </w:p>
        </w:tc>
        <w:tc>
          <w:tcPr>
            <w:tcW w:w="2340" w:type="dxa"/>
          </w:tcPr>
          <w:p w14:paraId="3D639B26" w14:textId="77777777" w:rsidR="00432C6A" w:rsidRPr="00474404" w:rsidRDefault="00432C6A" w:rsidP="0072492C">
            <w:pPr>
              <w:jc w:val="center"/>
              <w:rPr>
                <w:rFonts w:ascii="Cambria" w:hAnsi="Cambria"/>
                <w:sz w:val="24"/>
                <w:szCs w:val="24"/>
              </w:rPr>
            </w:pPr>
          </w:p>
        </w:tc>
        <w:tc>
          <w:tcPr>
            <w:tcW w:w="2700" w:type="dxa"/>
          </w:tcPr>
          <w:p w14:paraId="3D639B27" w14:textId="77777777" w:rsidR="00432C6A" w:rsidRPr="00474404" w:rsidRDefault="00432C6A" w:rsidP="0072492C">
            <w:pPr>
              <w:jc w:val="center"/>
              <w:rPr>
                <w:rFonts w:ascii="Cambria" w:hAnsi="Cambria"/>
                <w:sz w:val="24"/>
                <w:szCs w:val="24"/>
              </w:rPr>
            </w:pPr>
          </w:p>
        </w:tc>
      </w:tr>
      <w:tr w:rsidR="00432C6A" w:rsidRPr="00784A6A" w14:paraId="3D639B2D" w14:textId="77777777" w:rsidTr="0072492C">
        <w:trPr>
          <w:jc w:val="center"/>
        </w:trPr>
        <w:tc>
          <w:tcPr>
            <w:tcW w:w="1188" w:type="dxa"/>
          </w:tcPr>
          <w:p w14:paraId="3D639B29" w14:textId="77777777" w:rsidR="00432C6A" w:rsidRPr="00474404" w:rsidRDefault="00432C6A" w:rsidP="0072492C">
            <w:pPr>
              <w:jc w:val="center"/>
              <w:rPr>
                <w:rFonts w:ascii="Cambria" w:hAnsi="Cambria"/>
                <w:sz w:val="24"/>
                <w:szCs w:val="24"/>
              </w:rPr>
            </w:pPr>
            <w:r w:rsidRPr="00474404">
              <w:rPr>
                <w:rFonts w:ascii="Cambria" w:hAnsi="Cambria"/>
                <w:sz w:val="24"/>
                <w:szCs w:val="24"/>
              </w:rPr>
              <w:t>4</w:t>
            </w:r>
          </w:p>
        </w:tc>
        <w:tc>
          <w:tcPr>
            <w:tcW w:w="3240" w:type="dxa"/>
          </w:tcPr>
          <w:p w14:paraId="3D639B2A" w14:textId="77777777" w:rsidR="00432C6A" w:rsidRPr="00474404" w:rsidRDefault="00432C6A" w:rsidP="0072492C">
            <w:pPr>
              <w:jc w:val="center"/>
              <w:rPr>
                <w:rFonts w:ascii="Cambria" w:hAnsi="Cambria"/>
                <w:sz w:val="24"/>
                <w:szCs w:val="24"/>
              </w:rPr>
            </w:pPr>
          </w:p>
        </w:tc>
        <w:tc>
          <w:tcPr>
            <w:tcW w:w="2340" w:type="dxa"/>
          </w:tcPr>
          <w:p w14:paraId="3D639B2B" w14:textId="77777777" w:rsidR="00432C6A" w:rsidRPr="00474404" w:rsidRDefault="00432C6A" w:rsidP="0072492C">
            <w:pPr>
              <w:jc w:val="center"/>
              <w:rPr>
                <w:rFonts w:ascii="Cambria" w:hAnsi="Cambria"/>
                <w:sz w:val="24"/>
                <w:szCs w:val="24"/>
              </w:rPr>
            </w:pPr>
          </w:p>
        </w:tc>
        <w:tc>
          <w:tcPr>
            <w:tcW w:w="2700" w:type="dxa"/>
          </w:tcPr>
          <w:p w14:paraId="3D639B2C" w14:textId="77777777" w:rsidR="00432C6A" w:rsidRPr="00474404" w:rsidRDefault="00432C6A" w:rsidP="0072492C">
            <w:pPr>
              <w:jc w:val="center"/>
              <w:rPr>
                <w:rFonts w:ascii="Cambria" w:hAnsi="Cambria"/>
                <w:sz w:val="24"/>
                <w:szCs w:val="24"/>
              </w:rPr>
            </w:pPr>
          </w:p>
        </w:tc>
      </w:tr>
      <w:tr w:rsidR="00432C6A" w:rsidRPr="00784A6A" w14:paraId="3D639B32" w14:textId="77777777" w:rsidTr="0072492C">
        <w:trPr>
          <w:jc w:val="center"/>
        </w:trPr>
        <w:tc>
          <w:tcPr>
            <w:tcW w:w="1188" w:type="dxa"/>
          </w:tcPr>
          <w:p w14:paraId="3D639B2E" w14:textId="77777777" w:rsidR="00432C6A" w:rsidRPr="00474404" w:rsidRDefault="00432C6A" w:rsidP="0072492C">
            <w:pPr>
              <w:jc w:val="center"/>
              <w:rPr>
                <w:rFonts w:ascii="Cambria" w:hAnsi="Cambria"/>
                <w:sz w:val="24"/>
                <w:szCs w:val="24"/>
              </w:rPr>
            </w:pPr>
            <w:r w:rsidRPr="00474404">
              <w:rPr>
                <w:rFonts w:ascii="Cambria" w:hAnsi="Cambria"/>
                <w:sz w:val="24"/>
                <w:szCs w:val="24"/>
              </w:rPr>
              <w:t>5</w:t>
            </w:r>
          </w:p>
        </w:tc>
        <w:tc>
          <w:tcPr>
            <w:tcW w:w="3240" w:type="dxa"/>
          </w:tcPr>
          <w:p w14:paraId="3D639B2F" w14:textId="77777777" w:rsidR="00432C6A" w:rsidRPr="00474404" w:rsidRDefault="00432C6A" w:rsidP="0072492C">
            <w:pPr>
              <w:jc w:val="center"/>
              <w:rPr>
                <w:rFonts w:ascii="Cambria" w:hAnsi="Cambria"/>
                <w:sz w:val="24"/>
                <w:szCs w:val="24"/>
              </w:rPr>
            </w:pPr>
          </w:p>
        </w:tc>
        <w:tc>
          <w:tcPr>
            <w:tcW w:w="2340" w:type="dxa"/>
          </w:tcPr>
          <w:p w14:paraId="3D639B30" w14:textId="77777777" w:rsidR="00432C6A" w:rsidRPr="00474404" w:rsidRDefault="00432C6A" w:rsidP="0072492C">
            <w:pPr>
              <w:jc w:val="center"/>
              <w:rPr>
                <w:rFonts w:ascii="Cambria" w:hAnsi="Cambria"/>
                <w:sz w:val="24"/>
                <w:szCs w:val="24"/>
              </w:rPr>
            </w:pPr>
          </w:p>
        </w:tc>
        <w:tc>
          <w:tcPr>
            <w:tcW w:w="2700" w:type="dxa"/>
          </w:tcPr>
          <w:p w14:paraId="3D639B31" w14:textId="77777777" w:rsidR="00432C6A" w:rsidRPr="00474404" w:rsidRDefault="00432C6A" w:rsidP="0072492C">
            <w:pPr>
              <w:jc w:val="center"/>
              <w:rPr>
                <w:rFonts w:ascii="Cambria" w:hAnsi="Cambria"/>
                <w:sz w:val="24"/>
                <w:szCs w:val="24"/>
              </w:rPr>
            </w:pPr>
          </w:p>
        </w:tc>
      </w:tr>
      <w:tr w:rsidR="00432C6A" w:rsidRPr="00784A6A" w14:paraId="3D639B37" w14:textId="77777777" w:rsidTr="0072492C">
        <w:trPr>
          <w:jc w:val="center"/>
        </w:trPr>
        <w:tc>
          <w:tcPr>
            <w:tcW w:w="1188" w:type="dxa"/>
          </w:tcPr>
          <w:p w14:paraId="3D639B33" w14:textId="77777777" w:rsidR="00432C6A" w:rsidRPr="00474404" w:rsidRDefault="00432C6A" w:rsidP="0072492C">
            <w:pPr>
              <w:jc w:val="center"/>
              <w:rPr>
                <w:rFonts w:ascii="Cambria" w:hAnsi="Cambria"/>
                <w:sz w:val="24"/>
                <w:szCs w:val="24"/>
              </w:rPr>
            </w:pPr>
            <w:r w:rsidRPr="00474404">
              <w:rPr>
                <w:rFonts w:ascii="Cambria" w:hAnsi="Cambria"/>
                <w:sz w:val="24"/>
                <w:szCs w:val="24"/>
              </w:rPr>
              <w:t>6</w:t>
            </w:r>
          </w:p>
        </w:tc>
        <w:tc>
          <w:tcPr>
            <w:tcW w:w="3240" w:type="dxa"/>
          </w:tcPr>
          <w:p w14:paraId="3D639B34" w14:textId="77777777" w:rsidR="00432C6A" w:rsidRPr="00474404" w:rsidRDefault="00432C6A" w:rsidP="0072492C">
            <w:pPr>
              <w:jc w:val="center"/>
              <w:rPr>
                <w:rFonts w:ascii="Cambria" w:hAnsi="Cambria"/>
                <w:sz w:val="24"/>
                <w:szCs w:val="24"/>
              </w:rPr>
            </w:pPr>
          </w:p>
        </w:tc>
        <w:tc>
          <w:tcPr>
            <w:tcW w:w="2340" w:type="dxa"/>
          </w:tcPr>
          <w:p w14:paraId="3D639B35" w14:textId="77777777" w:rsidR="00432C6A" w:rsidRPr="00474404" w:rsidRDefault="00432C6A" w:rsidP="0072492C">
            <w:pPr>
              <w:jc w:val="center"/>
              <w:rPr>
                <w:rFonts w:ascii="Cambria" w:hAnsi="Cambria"/>
                <w:sz w:val="24"/>
                <w:szCs w:val="24"/>
              </w:rPr>
            </w:pPr>
          </w:p>
        </w:tc>
        <w:tc>
          <w:tcPr>
            <w:tcW w:w="2700" w:type="dxa"/>
          </w:tcPr>
          <w:p w14:paraId="3D639B36" w14:textId="77777777" w:rsidR="00432C6A" w:rsidRPr="00474404" w:rsidRDefault="00432C6A" w:rsidP="0072492C">
            <w:pPr>
              <w:jc w:val="center"/>
              <w:rPr>
                <w:rFonts w:ascii="Cambria" w:hAnsi="Cambria"/>
                <w:sz w:val="24"/>
                <w:szCs w:val="24"/>
              </w:rPr>
            </w:pPr>
          </w:p>
        </w:tc>
      </w:tr>
    </w:tbl>
    <w:p w14:paraId="3D639B38" w14:textId="77777777" w:rsidR="00432C6A" w:rsidRPr="00474404" w:rsidRDefault="00432C6A" w:rsidP="00432C6A">
      <w:pPr>
        <w:ind w:left="2160" w:firstLine="720"/>
        <w:rPr>
          <w:rFonts w:ascii="Cambria" w:hAnsi="Cambria"/>
          <w:sz w:val="24"/>
          <w:szCs w:val="24"/>
        </w:rPr>
      </w:pPr>
      <w:r w:rsidRPr="00474404">
        <w:rPr>
          <w:rFonts w:ascii="Cambria" w:hAnsi="Cambria"/>
          <w:sz w:val="24"/>
          <w:szCs w:val="24"/>
        </w:rPr>
        <w:t>Was your group successful in making fishing sustainable?</w:t>
      </w:r>
    </w:p>
    <w:p w14:paraId="3D639B39" w14:textId="77777777" w:rsidR="00432C6A" w:rsidRDefault="00432C6A" w:rsidP="00432C6A">
      <w:pPr>
        <w:rPr>
          <w:rFonts w:ascii="Cambria" w:hAnsi="Cambria"/>
          <w:sz w:val="24"/>
          <w:szCs w:val="24"/>
        </w:rPr>
      </w:pPr>
    </w:p>
    <w:p w14:paraId="3D639B3A" w14:textId="77777777" w:rsidR="00432C6A" w:rsidRPr="006E5006" w:rsidRDefault="00432C6A" w:rsidP="00432C6A">
      <w:pPr>
        <w:rPr>
          <w:rFonts w:ascii="Cambria" w:hAnsi="Cambria"/>
          <w:sz w:val="24"/>
          <w:szCs w:val="24"/>
        </w:rPr>
      </w:pPr>
      <w:r w:rsidRPr="00474404">
        <w:rPr>
          <w:rFonts w:ascii="Cambria" w:hAnsi="Cambria"/>
          <w:sz w:val="24"/>
          <w:szCs w:val="24"/>
          <w:u w:val="single"/>
        </w:rPr>
        <w:t>Source</w:t>
      </w:r>
      <w:r w:rsidRPr="00474404">
        <w:rPr>
          <w:rFonts w:ascii="Cambria" w:hAnsi="Cambria"/>
          <w:sz w:val="24"/>
          <w:szCs w:val="24"/>
        </w:rPr>
        <w:t xml:space="preserve">: Adapted from </w:t>
      </w:r>
      <w:r w:rsidRPr="00474404">
        <w:rPr>
          <w:rFonts w:ascii="Cambria" w:hAnsi="Cambria"/>
          <w:i/>
          <w:sz w:val="24"/>
          <w:szCs w:val="24"/>
        </w:rPr>
        <w:t>Fishing for the Future</w:t>
      </w:r>
      <w:r w:rsidRPr="00474404">
        <w:rPr>
          <w:rFonts w:ascii="Cambria" w:hAnsi="Cambria"/>
          <w:sz w:val="24"/>
          <w:szCs w:val="24"/>
        </w:rPr>
        <w:t xml:space="preserve"> in Curriculum Guide 2002, </w:t>
      </w:r>
      <w:hyperlink r:id="rId137" w:history="1">
        <w:r w:rsidRPr="00474404">
          <w:rPr>
            <w:rStyle w:val="Hyperlink"/>
            <w:rFonts w:ascii="Cambria" w:hAnsi="Cambria"/>
            <w:sz w:val="24"/>
            <w:szCs w:val="24"/>
          </w:rPr>
          <w:t>www.facingthefuture.org</w:t>
        </w:r>
      </w:hyperlink>
      <w:r w:rsidRPr="00474404">
        <w:rPr>
          <w:rFonts w:ascii="Cambria" w:hAnsi="Cambria"/>
          <w:sz w:val="24"/>
          <w:szCs w:val="24"/>
        </w:rPr>
        <w:t>, California Academy of Sciences.</w:t>
      </w:r>
    </w:p>
    <w:p w14:paraId="3D639B3B" w14:textId="77777777" w:rsidR="00432C6A" w:rsidRPr="00474404" w:rsidRDefault="00432C6A" w:rsidP="00432C6A">
      <w:pPr>
        <w:widowControl w:val="0"/>
        <w:autoSpaceDE w:val="0"/>
        <w:autoSpaceDN w:val="0"/>
        <w:adjustRightInd w:val="0"/>
        <w:jc w:val="center"/>
        <w:rPr>
          <w:rFonts w:ascii="Cambria" w:hAnsi="Cambria" w:cs="Arial-BoldMT"/>
          <w:b/>
          <w:bCs/>
          <w:color w:val="000000"/>
          <w:sz w:val="24"/>
          <w:szCs w:val="24"/>
        </w:rPr>
        <w:sectPr w:rsidR="00432C6A" w:rsidRPr="00474404" w:rsidSect="0072492C">
          <w:footerReference w:type="default" r:id="rId138"/>
          <w:footerReference w:type="first" r:id="rId139"/>
          <w:pgSz w:w="15840" w:h="12240" w:orient="landscape"/>
          <w:pgMar w:top="1549" w:right="720" w:bottom="720" w:left="720" w:header="288" w:footer="576" w:gutter="0"/>
          <w:cols w:space="720"/>
          <w:titlePg/>
          <w:docGrid w:linePitch="360"/>
        </w:sectPr>
      </w:pPr>
    </w:p>
    <w:p w14:paraId="3D639B3C" w14:textId="77777777" w:rsidR="00432C6A" w:rsidRPr="00474404" w:rsidRDefault="00432C6A" w:rsidP="00432C6A">
      <w:pPr>
        <w:widowControl w:val="0"/>
        <w:autoSpaceDE w:val="0"/>
        <w:autoSpaceDN w:val="0"/>
        <w:adjustRightInd w:val="0"/>
        <w:jc w:val="center"/>
        <w:rPr>
          <w:rFonts w:ascii="Cambria" w:hAnsi="Cambria" w:cs="Arial-BoldMT"/>
          <w:b/>
          <w:bCs/>
          <w:color w:val="000000"/>
          <w:sz w:val="24"/>
          <w:szCs w:val="24"/>
        </w:rPr>
      </w:pPr>
      <w:r>
        <w:rPr>
          <w:rFonts w:ascii="Cambria" w:hAnsi="Cambria" w:cs="Arial-BoldMT"/>
          <w:b/>
          <w:bCs/>
          <w:color w:val="000000"/>
          <w:sz w:val="24"/>
          <w:szCs w:val="24"/>
        </w:rPr>
        <w:lastRenderedPageBreak/>
        <w:t xml:space="preserve">Lesson 9- </w:t>
      </w:r>
      <w:r w:rsidRPr="00474404">
        <w:rPr>
          <w:rFonts w:ascii="Cambria" w:hAnsi="Cambria" w:cs="Arial-BoldMT"/>
          <w:b/>
          <w:bCs/>
          <w:color w:val="000000"/>
          <w:sz w:val="24"/>
          <w:szCs w:val="24"/>
        </w:rPr>
        <w:t>Overfishing: Are There Really Plenty of Other Fish in the Sea?</w:t>
      </w:r>
    </w:p>
    <w:p w14:paraId="3D639B3D" w14:textId="77777777" w:rsidR="00432C6A" w:rsidRPr="00474404" w:rsidRDefault="00432C6A" w:rsidP="00432C6A">
      <w:pPr>
        <w:widowControl w:val="0"/>
        <w:autoSpaceDE w:val="0"/>
        <w:autoSpaceDN w:val="0"/>
        <w:adjustRightInd w:val="0"/>
        <w:jc w:val="center"/>
        <w:rPr>
          <w:rFonts w:ascii="Cambria" w:hAnsi="Cambria" w:cs="Arial-BoldMT"/>
          <w:bCs/>
          <w:color w:val="000000"/>
          <w:sz w:val="24"/>
          <w:szCs w:val="24"/>
        </w:rPr>
      </w:pPr>
      <w:r w:rsidRPr="00474404">
        <w:rPr>
          <w:rFonts w:ascii="Cambria" w:hAnsi="Cambria" w:cs="Arial-BoldMT"/>
          <w:bCs/>
          <w:color w:val="000000"/>
          <w:sz w:val="24"/>
          <w:szCs w:val="24"/>
        </w:rPr>
        <w:t>Jason Clermont, New England Aquarium</w:t>
      </w:r>
    </w:p>
    <w:p w14:paraId="3D639B3E" w14:textId="77777777" w:rsidR="00432C6A" w:rsidRPr="00474404" w:rsidRDefault="00432C6A" w:rsidP="00432C6A">
      <w:pPr>
        <w:widowControl w:val="0"/>
        <w:autoSpaceDE w:val="0"/>
        <w:autoSpaceDN w:val="0"/>
        <w:adjustRightInd w:val="0"/>
        <w:spacing w:line="240" w:lineRule="auto"/>
        <w:rPr>
          <w:rFonts w:ascii="Cambria" w:hAnsi="Cambria" w:cs="Arial-BoldMT"/>
          <w:i/>
          <w:iCs/>
          <w:color w:val="000000"/>
          <w:sz w:val="24"/>
          <w:szCs w:val="24"/>
        </w:rPr>
      </w:pPr>
      <w:r w:rsidRPr="00474404">
        <w:rPr>
          <w:rFonts w:ascii="Cambria" w:hAnsi="Cambria" w:cs="Arial-BoldMT"/>
          <w:i/>
          <w:iCs/>
          <w:color w:val="000000"/>
          <w:sz w:val="24"/>
          <w:szCs w:val="24"/>
        </w:rPr>
        <w:t>Even after centuries of intense fishing, the great stocks of codfish seemed inexhaustible to the humans who preyed on them.</w:t>
      </w:r>
    </w:p>
    <w:p w14:paraId="3D639B3F" w14:textId="77777777" w:rsidR="00432C6A" w:rsidRPr="00474404" w:rsidRDefault="00432C6A" w:rsidP="00432C6A">
      <w:pPr>
        <w:widowControl w:val="0"/>
        <w:autoSpaceDE w:val="0"/>
        <w:autoSpaceDN w:val="0"/>
        <w:adjustRightInd w:val="0"/>
        <w:spacing w:line="240" w:lineRule="auto"/>
        <w:ind w:firstLine="720"/>
        <w:rPr>
          <w:rFonts w:ascii="Cambria" w:hAnsi="Cambria" w:cs="Arial-BoldMT"/>
          <w:color w:val="000000"/>
          <w:sz w:val="24"/>
          <w:szCs w:val="24"/>
        </w:rPr>
      </w:pPr>
      <w:r w:rsidRPr="00474404">
        <w:rPr>
          <w:rFonts w:ascii="Cambria" w:hAnsi="Cambria" w:cs="Arial-BoldMT"/>
          <w:color w:val="000000"/>
          <w:sz w:val="24"/>
          <w:szCs w:val="24"/>
        </w:rPr>
        <w:t>-John F. Richards (</w:t>
      </w:r>
      <w:r w:rsidRPr="00474404">
        <w:rPr>
          <w:rFonts w:ascii="Cambria" w:hAnsi="Cambria" w:cs="Arial-BoldMT"/>
          <w:iCs/>
          <w:color w:val="000000"/>
          <w:sz w:val="24"/>
          <w:szCs w:val="24"/>
        </w:rPr>
        <w:t>An Unending Frontier: An Environmental History of the Modern World</w:t>
      </w:r>
      <w:r w:rsidRPr="00474404">
        <w:rPr>
          <w:rFonts w:ascii="Cambria" w:hAnsi="Cambria" w:cs="Arial-BoldMT"/>
          <w:color w:val="000000"/>
          <w:sz w:val="24"/>
          <w:szCs w:val="24"/>
        </w:rPr>
        <w:t>, 2003)</w:t>
      </w:r>
    </w:p>
    <w:p w14:paraId="3D639B40" w14:textId="77777777" w:rsidR="00432C6A" w:rsidRPr="00474404" w:rsidRDefault="00432C6A" w:rsidP="00432C6A">
      <w:pPr>
        <w:widowControl w:val="0"/>
        <w:autoSpaceDE w:val="0"/>
        <w:autoSpaceDN w:val="0"/>
        <w:adjustRightInd w:val="0"/>
        <w:spacing w:line="240" w:lineRule="auto"/>
        <w:rPr>
          <w:rFonts w:ascii="Cambria" w:hAnsi="Cambria" w:cs="Arial-BoldMT"/>
          <w:i/>
          <w:iCs/>
          <w:color w:val="000000"/>
          <w:sz w:val="24"/>
          <w:szCs w:val="24"/>
        </w:rPr>
      </w:pPr>
      <w:r w:rsidRPr="00474404">
        <w:rPr>
          <w:rFonts w:ascii="Cambria" w:hAnsi="Cambria" w:cs="Arial-BoldMT"/>
          <w:i/>
          <w:iCs/>
          <w:color w:val="000000"/>
          <w:sz w:val="24"/>
          <w:szCs w:val="24"/>
        </w:rPr>
        <w:t xml:space="preserve">“You want to know about cod, I’ll tell you” He puts up his hand and pretends to whisper. “There </w:t>
      </w:r>
      <w:proofErr w:type="spellStart"/>
      <w:r w:rsidRPr="00474404">
        <w:rPr>
          <w:rFonts w:ascii="Cambria" w:hAnsi="Cambria" w:cs="Arial-BoldMT"/>
          <w:i/>
          <w:iCs/>
          <w:color w:val="000000"/>
          <w:sz w:val="24"/>
          <w:szCs w:val="24"/>
        </w:rPr>
        <w:t>ain’t</w:t>
      </w:r>
      <w:proofErr w:type="spellEnd"/>
      <w:r w:rsidRPr="00474404">
        <w:rPr>
          <w:rFonts w:ascii="Cambria" w:hAnsi="Cambria" w:cs="Arial-BoldMT"/>
          <w:i/>
          <w:iCs/>
          <w:color w:val="000000"/>
          <w:sz w:val="24"/>
          <w:szCs w:val="24"/>
        </w:rPr>
        <w:t xml:space="preserve"> no more”</w:t>
      </w:r>
    </w:p>
    <w:p w14:paraId="3D639B41" w14:textId="77777777" w:rsidR="00432C6A" w:rsidRPr="00474404" w:rsidRDefault="00432C6A" w:rsidP="00432C6A">
      <w:pPr>
        <w:widowControl w:val="0"/>
        <w:autoSpaceDE w:val="0"/>
        <w:autoSpaceDN w:val="0"/>
        <w:adjustRightInd w:val="0"/>
        <w:spacing w:line="240" w:lineRule="auto"/>
        <w:ind w:firstLine="720"/>
        <w:rPr>
          <w:rFonts w:ascii="Cambria" w:hAnsi="Cambria" w:cs="Arial-BoldMT"/>
          <w:color w:val="000000"/>
          <w:sz w:val="24"/>
          <w:szCs w:val="24"/>
        </w:rPr>
      </w:pPr>
      <w:r w:rsidRPr="00474404">
        <w:rPr>
          <w:rFonts w:ascii="Cambria" w:hAnsi="Cambria" w:cs="Arial-BoldMT"/>
          <w:color w:val="000000"/>
          <w:sz w:val="24"/>
          <w:szCs w:val="24"/>
        </w:rPr>
        <w:t xml:space="preserve">-Mark </w:t>
      </w:r>
      <w:proofErr w:type="spellStart"/>
      <w:r w:rsidRPr="00474404">
        <w:rPr>
          <w:rFonts w:ascii="Cambria" w:hAnsi="Cambria" w:cs="Arial-BoldMT"/>
          <w:color w:val="000000"/>
          <w:sz w:val="24"/>
          <w:szCs w:val="24"/>
        </w:rPr>
        <w:t>Kurlansky</w:t>
      </w:r>
      <w:proofErr w:type="spellEnd"/>
      <w:r w:rsidRPr="00474404">
        <w:rPr>
          <w:rFonts w:ascii="Cambria" w:hAnsi="Cambria" w:cs="Arial-BoldMT"/>
          <w:color w:val="000000"/>
          <w:sz w:val="24"/>
          <w:szCs w:val="24"/>
        </w:rPr>
        <w:t xml:space="preserve"> (</w:t>
      </w:r>
      <w:r w:rsidRPr="00474404">
        <w:rPr>
          <w:rFonts w:ascii="Cambria" w:hAnsi="Cambria" w:cs="Arial-BoldMT"/>
          <w:iCs/>
          <w:color w:val="000000"/>
          <w:sz w:val="24"/>
          <w:szCs w:val="24"/>
        </w:rPr>
        <w:t>Cod: A Biography of the Fish that Changed the World</w:t>
      </w:r>
      <w:r w:rsidRPr="00474404">
        <w:rPr>
          <w:rFonts w:ascii="Cambria" w:hAnsi="Cambria" w:cs="Arial-BoldMT"/>
          <w:color w:val="000000"/>
          <w:sz w:val="24"/>
          <w:szCs w:val="24"/>
        </w:rPr>
        <w:t>, 1997)</w:t>
      </w:r>
    </w:p>
    <w:p w14:paraId="3D639B42" w14:textId="77777777" w:rsidR="00432C6A" w:rsidRPr="00474404" w:rsidRDefault="00432C6A" w:rsidP="00432C6A">
      <w:pPr>
        <w:widowControl w:val="0"/>
        <w:autoSpaceDE w:val="0"/>
        <w:autoSpaceDN w:val="0"/>
        <w:adjustRightInd w:val="0"/>
        <w:rPr>
          <w:rFonts w:ascii="Cambria" w:hAnsi="Cambria" w:cs="Arial-BoldMT"/>
          <w:color w:val="000000"/>
          <w:sz w:val="24"/>
          <w:szCs w:val="24"/>
        </w:rPr>
      </w:pPr>
      <w:r w:rsidRPr="00474404">
        <w:rPr>
          <w:rFonts w:ascii="Cambria" w:hAnsi="Cambria" w:cs="Arial-BoldMT"/>
          <w:color w:val="000000"/>
          <w:sz w:val="24"/>
          <w:szCs w:val="24"/>
        </w:rPr>
        <w:t xml:space="preserve">The historical records are replete with stories and evidence of plentiful bounties of fish and shellfish. Cape Cod gets its name from the </w:t>
      </w:r>
      <w:proofErr w:type="gramStart"/>
      <w:r w:rsidRPr="00474404">
        <w:rPr>
          <w:rFonts w:ascii="Cambria" w:hAnsi="Cambria" w:cs="Arial-BoldMT"/>
          <w:color w:val="000000"/>
          <w:sz w:val="24"/>
          <w:szCs w:val="24"/>
        </w:rPr>
        <w:t>ever popular</w:t>
      </w:r>
      <w:proofErr w:type="gramEnd"/>
      <w:r w:rsidRPr="00474404">
        <w:rPr>
          <w:rFonts w:ascii="Cambria" w:hAnsi="Cambria" w:cs="Arial-BoldMT"/>
          <w:color w:val="000000"/>
          <w:sz w:val="24"/>
          <w:szCs w:val="24"/>
        </w:rPr>
        <w:t xml:space="preserve"> fish, and historians say that it was wealth brought on partly from fishing that allowed early American colonies the ability to gain independence from England. However, modern times are quite different as many fish populations are a fraction of what they once were and many fishermen (and women) are struggling to make a living. </w:t>
      </w:r>
      <w:proofErr w:type="gramStart"/>
      <w:r w:rsidRPr="00474404">
        <w:rPr>
          <w:rFonts w:ascii="Cambria" w:hAnsi="Cambria" w:cs="Arial-BoldMT"/>
          <w:color w:val="000000"/>
          <w:sz w:val="24"/>
          <w:szCs w:val="24"/>
        </w:rPr>
        <w:t>So</w:t>
      </w:r>
      <w:proofErr w:type="gramEnd"/>
      <w:r w:rsidRPr="00474404">
        <w:rPr>
          <w:rFonts w:ascii="Cambria" w:hAnsi="Cambria" w:cs="Arial-BoldMT"/>
          <w:color w:val="000000"/>
          <w:sz w:val="24"/>
          <w:szCs w:val="24"/>
        </w:rPr>
        <w:t xml:space="preserve"> what happened?</w:t>
      </w:r>
    </w:p>
    <w:p w14:paraId="3D639B43" w14:textId="77777777" w:rsidR="00432C6A" w:rsidRPr="00474404" w:rsidRDefault="00432C6A" w:rsidP="00432C6A">
      <w:pPr>
        <w:widowControl w:val="0"/>
        <w:autoSpaceDE w:val="0"/>
        <w:autoSpaceDN w:val="0"/>
        <w:adjustRightInd w:val="0"/>
        <w:rPr>
          <w:rFonts w:ascii="Cambria" w:hAnsi="Cambria" w:cs="Arial-BoldMT"/>
          <w:color w:val="000000"/>
          <w:sz w:val="24"/>
          <w:szCs w:val="24"/>
        </w:rPr>
      </w:pPr>
      <w:r w:rsidRPr="00474404">
        <w:rPr>
          <w:rFonts w:ascii="Cambria" w:hAnsi="Cambria" w:cs="Arial-BoldMT"/>
          <w:color w:val="000000"/>
          <w:sz w:val="24"/>
          <w:szCs w:val="24"/>
        </w:rPr>
        <w:t>While not singularly responsible for population declines in marine species, overfishing has been implicated as a main cause leading to the depletion of many commercially sought-after fish stocks around the world (in this case, “stock” refers to a particular fish population that is more or less isolated from other populations of the same species). Overfishing not only impacts the fish stocks targeted by fishermen, but entire ecosystems can also be affected, along with the fishing communities that depend on them.</w:t>
      </w:r>
    </w:p>
    <w:p w14:paraId="3D639B44" w14:textId="77777777" w:rsidR="00432C6A" w:rsidRPr="00474404" w:rsidRDefault="00432C6A" w:rsidP="00432C6A">
      <w:pPr>
        <w:widowControl w:val="0"/>
        <w:autoSpaceDE w:val="0"/>
        <w:autoSpaceDN w:val="0"/>
        <w:adjustRightInd w:val="0"/>
        <w:rPr>
          <w:rFonts w:ascii="Cambria" w:hAnsi="Cambria" w:cs="Arial-BoldMT"/>
          <w:b/>
          <w:bCs/>
          <w:color w:val="000000"/>
          <w:sz w:val="24"/>
          <w:szCs w:val="24"/>
        </w:rPr>
      </w:pPr>
      <w:r w:rsidRPr="00474404">
        <w:rPr>
          <w:rFonts w:ascii="Cambria" w:hAnsi="Cambria" w:cs="Arial-BoldMT"/>
          <w:b/>
          <w:bCs/>
          <w:color w:val="000000"/>
          <w:sz w:val="24"/>
          <w:szCs w:val="24"/>
        </w:rPr>
        <w:t>What is Overfishing?</w:t>
      </w:r>
    </w:p>
    <w:p w14:paraId="3D639B45" w14:textId="77777777" w:rsidR="00432C6A" w:rsidRPr="00474404" w:rsidRDefault="00432C6A" w:rsidP="00432C6A">
      <w:pPr>
        <w:widowControl w:val="0"/>
        <w:autoSpaceDE w:val="0"/>
        <w:autoSpaceDN w:val="0"/>
        <w:adjustRightInd w:val="0"/>
        <w:rPr>
          <w:rFonts w:ascii="Cambria" w:hAnsi="Cambria" w:cs="Arial-BoldMT"/>
          <w:color w:val="000000"/>
          <w:sz w:val="24"/>
          <w:szCs w:val="24"/>
        </w:rPr>
      </w:pPr>
      <w:r w:rsidRPr="00474404">
        <w:rPr>
          <w:rFonts w:ascii="Cambria" w:hAnsi="Cambria" w:cs="Arial-BoldMT"/>
          <w:color w:val="000000"/>
          <w:sz w:val="24"/>
          <w:szCs w:val="24"/>
        </w:rPr>
        <w:t xml:space="preserve">Overfishing is the removal of more fish (or other marine species such as crabs, lobsters, shellfish, and even whales) than will allow a population to sustain itself at a healthy level. Over time, overfishing can cause populations to fall into a state of continual decline. This can be due to continued fishing pressure alone or in combination with other factors such as competition from other species for food and other resources. Fisheries managers consider a stock overfished when the amount of fish </w:t>
      </w:r>
      <w:r w:rsidRPr="00474404">
        <w:rPr>
          <w:rFonts w:ascii="Cambria" w:hAnsi="Cambria" w:cs="ArialMT"/>
          <w:sz w:val="24"/>
          <w:szCs w:val="24"/>
        </w:rPr>
        <w:t>in a population falls below previously set target levels such as maximum sustainable yield or “MSY”. These</w:t>
      </w:r>
      <w:r w:rsidRPr="00474404">
        <w:rPr>
          <w:rFonts w:ascii="Cambria" w:hAnsi="Cambria" w:cs="Arial-BoldMT"/>
          <w:color w:val="000000"/>
          <w:sz w:val="24"/>
          <w:szCs w:val="24"/>
        </w:rPr>
        <w:t xml:space="preserve"> </w:t>
      </w:r>
      <w:r w:rsidRPr="00474404">
        <w:rPr>
          <w:rFonts w:ascii="Cambria" w:hAnsi="Cambria" w:cs="ArialMT"/>
          <w:sz w:val="24"/>
          <w:szCs w:val="24"/>
        </w:rPr>
        <w:t>technical definitions may differ from country to country, but the consequences of overfishing are being felt</w:t>
      </w:r>
      <w:r w:rsidRPr="00474404">
        <w:rPr>
          <w:rFonts w:ascii="Cambria" w:hAnsi="Cambria" w:cs="Arial-BoldMT"/>
          <w:color w:val="000000"/>
          <w:sz w:val="24"/>
          <w:szCs w:val="24"/>
        </w:rPr>
        <w:t xml:space="preserve"> </w:t>
      </w:r>
      <w:r w:rsidRPr="00474404">
        <w:rPr>
          <w:rFonts w:ascii="Cambria" w:hAnsi="Cambria" w:cs="ArialMT"/>
          <w:sz w:val="24"/>
          <w:szCs w:val="24"/>
        </w:rPr>
        <w:t>all over the world as well as here in New England. Some examples of fish stocks which have been depleted due to overfishing in waters off the New England coast are Atlantic cod, bluefin tuna, yellowtail flounder, and Atlantic halibut.</w:t>
      </w:r>
    </w:p>
    <w:p w14:paraId="3D639B46" w14:textId="77777777" w:rsidR="00432C6A" w:rsidRPr="00474404" w:rsidRDefault="00432C6A" w:rsidP="00432C6A">
      <w:pPr>
        <w:widowControl w:val="0"/>
        <w:autoSpaceDE w:val="0"/>
        <w:autoSpaceDN w:val="0"/>
        <w:adjustRightInd w:val="0"/>
        <w:rPr>
          <w:rFonts w:ascii="Cambria" w:hAnsi="Cambria" w:cs="ArialMT"/>
          <w:b/>
          <w:bCs/>
          <w:sz w:val="24"/>
          <w:szCs w:val="24"/>
        </w:rPr>
      </w:pPr>
      <w:r w:rsidRPr="00474404">
        <w:rPr>
          <w:rFonts w:ascii="Cambria" w:hAnsi="Cambria" w:cs="ArialMT"/>
          <w:b/>
          <w:bCs/>
          <w:sz w:val="24"/>
          <w:szCs w:val="24"/>
        </w:rPr>
        <w:t>The Causes of Overfishing</w:t>
      </w:r>
    </w:p>
    <w:p w14:paraId="3D639B47"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 xml:space="preserve">The numbers tell the story – according to a 2006 report by the Food and Agriculture Organization of the United Nations, 28% of the world’s fisheries are either overfished or are </w:t>
      </w:r>
      <w:r w:rsidRPr="00474404">
        <w:rPr>
          <w:rFonts w:ascii="Cambria" w:hAnsi="Cambria" w:cs="ArialMT"/>
          <w:sz w:val="24"/>
          <w:szCs w:val="24"/>
        </w:rPr>
        <w:lastRenderedPageBreak/>
        <w:t xml:space="preserve">recovering from overfishing, and an additional 52% are being fished at their maximum capacity (also known as fully exploited). </w:t>
      </w:r>
      <w:proofErr w:type="gramStart"/>
      <w:r w:rsidRPr="00474404">
        <w:rPr>
          <w:rFonts w:ascii="Cambria" w:hAnsi="Cambria" w:cs="ArialMT"/>
          <w:sz w:val="24"/>
          <w:szCs w:val="24"/>
        </w:rPr>
        <w:t>So</w:t>
      </w:r>
      <w:proofErr w:type="gramEnd"/>
      <w:r w:rsidRPr="00474404">
        <w:rPr>
          <w:rFonts w:ascii="Cambria" w:hAnsi="Cambria" w:cs="ArialMT"/>
          <w:sz w:val="24"/>
          <w:szCs w:val="24"/>
        </w:rPr>
        <w:t xml:space="preserve"> what causes a fish stock to become overfished? Is it simply caused by removing too many fish? While on the surface this may seem the likely case, it is actually much more complex. Many factors may contribute, either independently or in concert, to a fish population becoming overfished.</w:t>
      </w:r>
    </w:p>
    <w:p w14:paraId="3D639B48"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Fisheries that remove large percentages of juvenile fish (fish that have not reached reproductive age) are more at risk of overfishing than those that only remove adult fish because without adequate reproduction the population cannot sustain itself. The biology of the species being targeted is also important. Species such as anchovies, sardines, and squid that grow fast, reach reproductive age quickly, and have a lot of offspring are generally more resilient to high levels of fishing pressure because they can more easily replenish their populations than slow growing, and/or late maturing fish species.</w:t>
      </w:r>
    </w:p>
    <w:p w14:paraId="3D639B49"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 xml:space="preserve">Another factor that is often cited as a major contributor to overfishing is the rapid advancement of technology. Humans have been fishing for centuries, but it wasn’t until modern advances in technology that our ability to catch fish has outpaced many fish species’ ability to reproduce and replenish their populations. Rapid technological advancement is seen as a major contributor to progress, but for many populations of marine species it has had a markedly negative impact. The advent of steam, and then powerful diesel engines allowed fishermen to fish with large nets, replacing traditional hand lines (think of a fishing pole without the pole) and other hook-and-line gear. This newer method of fishing, known as trawling or dragging, as large nets are dragged across the seafloor, allowed fishermen to scoop up literally tons of fish at a time. </w:t>
      </w:r>
    </w:p>
    <w:p w14:paraId="3D639B4A"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In New England, the rise of the trawling vessel is often cited as a reason for the decline in cod stocks and other groundfish. Other advancements such as sonar fish finders and advanced communication equipment gave fishermen a substantial advantage in finding and catching fish. Greater efficiency has ultimately led to many fisheries becoming overcapitalized, meaning there are simply too many fishermen and too few fish.</w:t>
      </w:r>
    </w:p>
    <w:p w14:paraId="3D639B4B"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In many areas around the world, illegal, unreported and unregulated (IUU) fishing contributes greatly to the problem of overfishing. Nations are tasked with enforcing regulations around their coastlines as many nations, including the U.S., claim exclusive rights to fish in their territorial waters. This can be difficult, even for a country as developed as the U.S. However, it is particularly difficult for developing nations which often lack sufficient resources to enforce fishing regulations, if those regulations even exist. IUU fishing can take a number of forms, including fishing without permission or out of season; using forbidden types of fishing gear; not adhering to catch quotas; catching fish that are too small; or the non-reporting and underreporting of catches and bycatch (for an explanation of bycatch, see effects of overfishing section). If catches from IUU fishing go unaccounted for, it can create a problem for biologists when they attempt to estimate the effect of fishing on a particular ecosystem.</w:t>
      </w:r>
    </w:p>
    <w:p w14:paraId="3D639B4C" w14:textId="77777777" w:rsidR="00432C6A" w:rsidRDefault="00432C6A" w:rsidP="00432C6A">
      <w:pPr>
        <w:widowControl w:val="0"/>
        <w:autoSpaceDE w:val="0"/>
        <w:autoSpaceDN w:val="0"/>
        <w:adjustRightInd w:val="0"/>
        <w:rPr>
          <w:rFonts w:ascii="Cambria" w:hAnsi="Cambria" w:cs="ArialMT"/>
          <w:b/>
          <w:bCs/>
          <w:sz w:val="24"/>
          <w:szCs w:val="24"/>
        </w:rPr>
      </w:pPr>
    </w:p>
    <w:p w14:paraId="3D639B4D" w14:textId="77777777" w:rsidR="00432C6A" w:rsidRPr="00474404" w:rsidRDefault="00432C6A" w:rsidP="00432C6A">
      <w:pPr>
        <w:widowControl w:val="0"/>
        <w:autoSpaceDE w:val="0"/>
        <w:autoSpaceDN w:val="0"/>
        <w:adjustRightInd w:val="0"/>
        <w:rPr>
          <w:rFonts w:ascii="Cambria" w:hAnsi="Cambria" w:cs="ArialMT"/>
          <w:b/>
          <w:bCs/>
          <w:sz w:val="24"/>
          <w:szCs w:val="24"/>
        </w:rPr>
      </w:pPr>
      <w:r w:rsidRPr="00474404">
        <w:rPr>
          <w:rFonts w:ascii="Cambria" w:hAnsi="Cambria" w:cs="ArialMT"/>
          <w:b/>
          <w:bCs/>
          <w:sz w:val="24"/>
          <w:szCs w:val="24"/>
        </w:rPr>
        <w:lastRenderedPageBreak/>
        <w:t>Effects of Overfishing</w:t>
      </w:r>
    </w:p>
    <w:p w14:paraId="3D639B4E"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By removing reproductive potential, overfishing can exacerbate other effects on many marine species. Because their reproductive potential is reduced, overfished populations are often less resilient to additional stressors such as warming ocean temperatures, ocean acidification, pollution, and invasive species. Depletion of fish populations can also have cascading effects up and down trophic levels. Removals of large quantities of fish can create a lack of prey for other marine species, including other fish species, sharks, as well as marine mammals. Also, as certain fish populations become depleted, it can allow species they fed on to become wildly abundant – leading to a severe imbalance in an ecosystem. This effect is being seen in the mid-Atlantic where scientists believe the depletion of sharks has led to a sudden increase in cownose ray populations in the Chesapeake Bay and elsewhere on the east coast.</w:t>
      </w:r>
    </w:p>
    <w:p w14:paraId="3D639B4F"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noProof/>
          <w:sz w:val="24"/>
          <w:szCs w:val="24"/>
          <w:lang w:eastAsia="en-US"/>
        </w:rPr>
        <w:drawing>
          <wp:anchor distT="0" distB="0" distL="114300" distR="114300" simplePos="0" relativeHeight="251673600" behindDoc="1" locked="0" layoutInCell="1" allowOverlap="1" wp14:anchorId="3D639D09" wp14:editId="3D639D0A">
            <wp:simplePos x="0" y="0"/>
            <wp:positionH relativeFrom="column">
              <wp:posOffset>69850</wp:posOffset>
            </wp:positionH>
            <wp:positionV relativeFrom="paragraph">
              <wp:posOffset>84455</wp:posOffset>
            </wp:positionV>
            <wp:extent cx="4893310" cy="3171190"/>
            <wp:effectExtent l="19050" t="0" r="2540" b="0"/>
            <wp:wrapSquare wrapText="bothSides"/>
            <wp:docPr id="138" name="Picture 3" descr="Chart of Atlantic Cod Landings 1980-2008. Showing steady decreas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4893310" cy="3171190"/>
                    </a:xfrm>
                    <a:prstGeom prst="rect">
                      <a:avLst/>
                    </a:prstGeom>
                    <a:noFill/>
                    <a:ln>
                      <a:noFill/>
                    </a:ln>
                  </pic:spPr>
                </pic:pic>
              </a:graphicData>
            </a:graphic>
          </wp:anchor>
        </w:drawing>
      </w:r>
      <w:r w:rsidRPr="00474404">
        <w:rPr>
          <w:rFonts w:ascii="Cambria" w:hAnsi="Cambria" w:cs="ArialMT"/>
          <w:sz w:val="24"/>
          <w:szCs w:val="24"/>
        </w:rPr>
        <w:t>Fishermen also often catch other, unwanted species known as “bycatch”. While the amount and type of bycatch varies greatly depending on where and how much fishing is taking place, the time of year, and the type of fishing gear being used (bottom trawl gear is known for having particularly high rates of bycatch), nearly all fisheries have some type of bycatch. As stocks decline, fishermen are often forced to fish longer and in different places which can lead to even more bycatch. Sometimes this bycatch is kept and able to be sold and sometimes it is thrown back (often dead or dying) either because it cannot be kept due to management restrictions, or because it is an unsellable species. Even sea turtles, dolphins, seals, and whales can all end up as bycatch in certain fisheries.</w:t>
      </w:r>
    </w:p>
    <w:p w14:paraId="3D639B50" w14:textId="77777777" w:rsidR="00432C6A" w:rsidRPr="00474404" w:rsidRDefault="00432C6A" w:rsidP="00432C6A">
      <w:pPr>
        <w:widowControl w:val="0"/>
        <w:autoSpaceDE w:val="0"/>
        <w:autoSpaceDN w:val="0"/>
        <w:adjustRightInd w:val="0"/>
        <w:rPr>
          <w:rFonts w:ascii="Cambria" w:hAnsi="Cambria" w:cs="ArialMT"/>
          <w:sz w:val="24"/>
          <w:szCs w:val="24"/>
        </w:rPr>
      </w:pPr>
      <w:r w:rsidRPr="00474404">
        <w:rPr>
          <w:rFonts w:ascii="Cambria" w:hAnsi="Cambria" w:cs="ArialMT"/>
          <w:sz w:val="24"/>
          <w:szCs w:val="24"/>
        </w:rPr>
        <w:t xml:space="preserve">Along with the ecological impact of overfishing, the resulting decline in fish stocks can have drastic socioeconomic effects on people and communities that are dependent on fishing. Declines in many fish populations have forced federal fishery managers to impose strict limits and restrictions on the fishing fleets, limiting where, when, and how often they can fish. The effect of overfishing can be seen in many once-thriving fishing communities all around the U.S., as businesses that supported numerous fishing-related jobs are being shuttered and waterfront property is being sold off to developers. Multi-generational </w:t>
      </w:r>
      <w:r w:rsidRPr="00474404">
        <w:rPr>
          <w:rFonts w:ascii="Cambria" w:hAnsi="Cambria" w:cs="ArialMT"/>
          <w:color w:val="000000"/>
          <w:sz w:val="24"/>
          <w:szCs w:val="24"/>
        </w:rPr>
        <w:t xml:space="preserve">fishermen, particularly in hard-hit </w:t>
      </w:r>
      <w:r w:rsidRPr="00474404">
        <w:rPr>
          <w:rFonts w:ascii="Cambria" w:hAnsi="Cambria" w:cs="ArialMT"/>
          <w:color w:val="000000"/>
          <w:sz w:val="24"/>
          <w:szCs w:val="24"/>
        </w:rPr>
        <w:lastRenderedPageBreak/>
        <w:t>regions such as New England, are finding it harder to make a living, and a</w:t>
      </w:r>
      <w:r w:rsidRPr="00474404">
        <w:rPr>
          <w:rFonts w:ascii="Cambria" w:hAnsi="Cambria" w:cs="ArialMT"/>
          <w:sz w:val="24"/>
          <w:szCs w:val="24"/>
        </w:rPr>
        <w:t xml:space="preserve"> </w:t>
      </w:r>
      <w:r w:rsidRPr="00474404">
        <w:rPr>
          <w:rFonts w:ascii="Cambria" w:hAnsi="Cambria" w:cs="ArialMT"/>
          <w:color w:val="000000"/>
          <w:sz w:val="24"/>
          <w:szCs w:val="24"/>
        </w:rPr>
        <w:t>way of life is slowly disappearing as more and more people are forced to leave the fishing industry.</w:t>
      </w:r>
    </w:p>
    <w:p w14:paraId="3D639B51" w14:textId="77777777" w:rsidR="00432C6A" w:rsidRPr="00474404" w:rsidRDefault="00432C6A" w:rsidP="00432C6A">
      <w:pPr>
        <w:widowControl w:val="0"/>
        <w:autoSpaceDE w:val="0"/>
        <w:autoSpaceDN w:val="0"/>
        <w:adjustRightInd w:val="0"/>
        <w:rPr>
          <w:rFonts w:ascii="Cambria" w:hAnsi="Cambria" w:cs="ArialMT"/>
          <w:b/>
          <w:bCs/>
          <w:color w:val="000000"/>
          <w:sz w:val="24"/>
          <w:szCs w:val="24"/>
        </w:rPr>
      </w:pPr>
      <w:r w:rsidRPr="00474404">
        <w:rPr>
          <w:rFonts w:ascii="Cambria" w:hAnsi="Cambria" w:cs="ArialMT"/>
          <w:b/>
          <w:bCs/>
          <w:color w:val="000000"/>
          <w:sz w:val="24"/>
          <w:szCs w:val="24"/>
        </w:rPr>
        <w:t>What is Being Done?</w:t>
      </w:r>
    </w:p>
    <w:p w14:paraId="3D639B52" w14:textId="77777777" w:rsidR="00432C6A" w:rsidRPr="00474404" w:rsidRDefault="00432C6A" w:rsidP="00432C6A">
      <w:pPr>
        <w:widowControl w:val="0"/>
        <w:autoSpaceDE w:val="0"/>
        <w:autoSpaceDN w:val="0"/>
        <w:adjustRightInd w:val="0"/>
        <w:rPr>
          <w:rFonts w:ascii="Cambria" w:hAnsi="Cambria" w:cs="ArialMT"/>
          <w:color w:val="000000"/>
          <w:sz w:val="24"/>
          <w:szCs w:val="24"/>
        </w:rPr>
      </w:pPr>
      <w:r w:rsidRPr="00474404">
        <w:rPr>
          <w:rFonts w:ascii="Cambria" w:hAnsi="Cambria" w:cs="ArialMT"/>
          <w:color w:val="000000"/>
          <w:sz w:val="24"/>
          <w:szCs w:val="24"/>
        </w:rPr>
        <w:t>Overfishing is one of the main issues tackled by fish management scientists and policy makers. In the U.S., millions of dollars are spent each year to assess fish populations and recommend quota levels to keep fish stocks healthy (or to allow them to recover from previous periods of overfishing). However, fisheries science is complex and many factors that influence fish populations are not well understood by scientists. New information and techniques for understanding fisheries are being discovered all of the time which helps to more accurately predict how fishing will affect different stocks of fish.</w:t>
      </w:r>
    </w:p>
    <w:p w14:paraId="3D639B53" w14:textId="77777777" w:rsidR="00432C6A" w:rsidRPr="00474404" w:rsidRDefault="00432C6A" w:rsidP="00432C6A">
      <w:pPr>
        <w:widowControl w:val="0"/>
        <w:autoSpaceDE w:val="0"/>
        <w:autoSpaceDN w:val="0"/>
        <w:adjustRightInd w:val="0"/>
        <w:rPr>
          <w:rFonts w:ascii="Cambria" w:hAnsi="Cambria" w:cs="ArialMT"/>
          <w:b/>
          <w:bCs/>
          <w:color w:val="000000"/>
          <w:sz w:val="24"/>
          <w:szCs w:val="24"/>
        </w:rPr>
      </w:pPr>
      <w:r w:rsidRPr="00474404">
        <w:rPr>
          <w:rFonts w:ascii="Cambria" w:hAnsi="Cambria" w:cs="ArialMT"/>
          <w:color w:val="000000"/>
          <w:sz w:val="24"/>
          <w:szCs w:val="24"/>
        </w:rPr>
        <w:t xml:space="preserve">There are several strategies employed by fisheries managers in an attempt to prevent or curb overfishing. Some of these approaches work better in certain fisheries than others, and many fisheries are governed by more than one management scheme. Some examples of restrictions or regulations used include: restrictions on the type of gear that can be used, closed areas (also known as Marine Protected Areas or MPAs); seasonal closures or limits to the amount of days fishing is allowed; allocation of quota to individual fishermen or fishing co-operatives (also known as IFQs or catch shares); limits on entry to the fishery to prevent further overcapitalization; and, in extreme cases, a moratorium or complete closure of a </w:t>
      </w:r>
      <w:proofErr w:type="spellStart"/>
      <w:r w:rsidRPr="00474404">
        <w:rPr>
          <w:rFonts w:ascii="Cambria" w:hAnsi="Cambria" w:cs="ArialMT"/>
          <w:color w:val="000000"/>
          <w:sz w:val="24"/>
          <w:szCs w:val="24"/>
        </w:rPr>
        <w:t>fishery.</w:t>
      </w:r>
      <w:r w:rsidRPr="00474404">
        <w:rPr>
          <w:rFonts w:ascii="Cambria" w:hAnsi="Cambria" w:cs="ArialMT"/>
          <w:b/>
          <w:bCs/>
          <w:color w:val="000000"/>
          <w:sz w:val="24"/>
          <w:szCs w:val="24"/>
        </w:rPr>
        <w:t>The</w:t>
      </w:r>
      <w:proofErr w:type="spellEnd"/>
      <w:r w:rsidRPr="00474404">
        <w:rPr>
          <w:rFonts w:ascii="Cambria" w:hAnsi="Cambria" w:cs="ArialMT"/>
          <w:b/>
          <w:bCs/>
          <w:color w:val="000000"/>
          <w:sz w:val="24"/>
          <w:szCs w:val="24"/>
        </w:rPr>
        <w:t xml:space="preserve"> Good News</w:t>
      </w:r>
    </w:p>
    <w:p w14:paraId="3D639B54" w14:textId="77777777" w:rsidR="00432C6A" w:rsidRPr="00A7103B" w:rsidRDefault="00432C6A" w:rsidP="00432C6A">
      <w:pPr>
        <w:widowControl w:val="0"/>
        <w:autoSpaceDE w:val="0"/>
        <w:autoSpaceDN w:val="0"/>
        <w:adjustRightInd w:val="0"/>
        <w:rPr>
          <w:rFonts w:ascii="Cambria" w:hAnsi="Cambria" w:cs="ArialMT"/>
          <w:color w:val="000000"/>
          <w:sz w:val="24"/>
          <w:szCs w:val="24"/>
        </w:rPr>
      </w:pPr>
      <w:r w:rsidRPr="00474404">
        <w:rPr>
          <w:rFonts w:ascii="Cambria" w:hAnsi="Cambria" w:cs="ArialMT"/>
          <w:color w:val="000000"/>
          <w:sz w:val="24"/>
          <w:szCs w:val="24"/>
        </w:rPr>
        <w:t xml:space="preserve">The news is not all bad for fish populations that have been subject to overfishing. For example, striped bass populations plummeted in the late 1970s and early 1980s, causing federal and state management agencies to impose a temporary closure in fishery. While not popular with fishermen, the strategy seems to have worked – striped bass populations in the Chesapeake Bay and elsewhere have recovered. Another success story lies in the haddock stocks off the New England coast. After years of overfishing, careful management and good reproductive success in 2002-2003 have allowed the recovery of both the Gulf of Maine and Georges Bank stocks. There is also mounting evidence that many fish stocks in countries that have good fisheries management and enforcement of regulations are stable </w:t>
      </w:r>
      <w:proofErr w:type="gramStart"/>
      <w:r w:rsidRPr="00474404">
        <w:rPr>
          <w:rFonts w:ascii="Cambria" w:hAnsi="Cambria" w:cs="ArialMT"/>
          <w:color w:val="000000"/>
          <w:sz w:val="24"/>
          <w:szCs w:val="24"/>
        </w:rPr>
        <w:t>and in some instances</w:t>
      </w:r>
      <w:proofErr w:type="gramEnd"/>
      <w:r w:rsidRPr="00474404">
        <w:rPr>
          <w:rFonts w:ascii="Cambria" w:hAnsi="Cambria" w:cs="ArialMT"/>
          <w:color w:val="000000"/>
          <w:sz w:val="24"/>
          <w:szCs w:val="24"/>
        </w:rPr>
        <w:t xml:space="preserve"> actually increasing.</w:t>
      </w:r>
    </w:p>
    <w:p w14:paraId="3D639B55" w14:textId="77777777" w:rsidR="00432C6A" w:rsidRDefault="00432C6A" w:rsidP="00432C6A">
      <w:pPr>
        <w:widowControl w:val="0"/>
        <w:autoSpaceDE w:val="0"/>
        <w:autoSpaceDN w:val="0"/>
        <w:adjustRightInd w:val="0"/>
        <w:rPr>
          <w:rFonts w:ascii="Cambria" w:hAnsi="Cambria" w:cs="ArialMT"/>
          <w:b/>
          <w:bCs/>
          <w:color w:val="000000"/>
          <w:sz w:val="24"/>
          <w:szCs w:val="24"/>
        </w:rPr>
      </w:pPr>
      <w:r w:rsidRPr="00474404">
        <w:rPr>
          <w:rFonts w:ascii="Cambria" w:hAnsi="Cambria" w:cs="ArialMT"/>
          <w:b/>
          <w:bCs/>
          <w:color w:val="000000"/>
          <w:sz w:val="24"/>
          <w:szCs w:val="24"/>
        </w:rPr>
        <w:t>Summary</w:t>
      </w:r>
    </w:p>
    <w:p w14:paraId="3D639B56" w14:textId="77777777" w:rsidR="00432C6A" w:rsidRPr="006E5006" w:rsidRDefault="00432C6A" w:rsidP="00432C6A">
      <w:pPr>
        <w:widowControl w:val="0"/>
        <w:autoSpaceDE w:val="0"/>
        <w:autoSpaceDN w:val="0"/>
        <w:adjustRightInd w:val="0"/>
        <w:rPr>
          <w:rFonts w:ascii="Cambria" w:hAnsi="Cambria" w:cs="ArialMT"/>
          <w:b/>
          <w:bCs/>
          <w:color w:val="000000"/>
          <w:sz w:val="24"/>
          <w:szCs w:val="24"/>
        </w:rPr>
      </w:pPr>
      <w:r w:rsidRPr="00474404">
        <w:rPr>
          <w:rFonts w:ascii="Cambria" w:hAnsi="Cambria" w:cs="ArialMT"/>
          <w:color w:val="000000"/>
          <w:sz w:val="24"/>
          <w:szCs w:val="24"/>
        </w:rPr>
        <w:t xml:space="preserve">As global populations continue to grow, seafood will play an ever-increasing role in feeding the world’s people. It is imperative that these resources are used in a responsible, sustainable manner to ensure that there is continued supply for future generations. Curbing overfishing is also important to preserve the delicate balance in our oceans’ ecosystems, particularly in the face of other environmental stresses, such as climate change, ocean acidification, invasive species, and pollution. In some </w:t>
      </w:r>
      <w:proofErr w:type="gramStart"/>
      <w:r w:rsidRPr="00474404">
        <w:rPr>
          <w:rFonts w:ascii="Cambria" w:hAnsi="Cambria" w:cs="ArialMT"/>
          <w:color w:val="000000"/>
          <w:sz w:val="24"/>
          <w:szCs w:val="24"/>
        </w:rPr>
        <w:t>places</w:t>
      </w:r>
      <w:proofErr w:type="gramEnd"/>
      <w:r w:rsidRPr="00474404">
        <w:rPr>
          <w:rFonts w:ascii="Cambria" w:hAnsi="Cambria" w:cs="ArialMT"/>
          <w:color w:val="000000"/>
          <w:sz w:val="24"/>
          <w:szCs w:val="24"/>
        </w:rPr>
        <w:t xml:space="preserve"> strides are being made to prevent overfishing and to allow overfished stocks to recover. However, because overfishing is such an important issue facing our world’s marine ecosystems, there is still much work left to be done.</w:t>
      </w:r>
    </w:p>
    <w:p w14:paraId="3D639B57" w14:textId="77777777" w:rsidR="00432C6A" w:rsidRPr="00474404" w:rsidRDefault="00432C6A" w:rsidP="00432C6A">
      <w:pPr>
        <w:widowControl w:val="0"/>
        <w:autoSpaceDE w:val="0"/>
        <w:autoSpaceDN w:val="0"/>
        <w:adjustRightInd w:val="0"/>
        <w:rPr>
          <w:rFonts w:ascii="Cambria" w:hAnsi="Cambria" w:cs="ArialMT"/>
          <w:b/>
          <w:bCs/>
          <w:color w:val="000000"/>
          <w:sz w:val="24"/>
          <w:szCs w:val="24"/>
        </w:rPr>
      </w:pPr>
      <w:r w:rsidRPr="00474404">
        <w:rPr>
          <w:rFonts w:ascii="Cambria" w:hAnsi="Cambria" w:cs="ArialMT"/>
          <w:b/>
          <w:bCs/>
          <w:color w:val="000000"/>
          <w:sz w:val="24"/>
          <w:szCs w:val="24"/>
        </w:rPr>
        <w:lastRenderedPageBreak/>
        <w:t xml:space="preserve">About the Author:  </w:t>
      </w:r>
      <w:r w:rsidRPr="00474404">
        <w:rPr>
          <w:rFonts w:ascii="Cambria" w:hAnsi="Cambria" w:cs="ArialMT"/>
          <w:color w:val="000000"/>
          <w:sz w:val="24"/>
          <w:szCs w:val="24"/>
        </w:rPr>
        <w:t>Jason Clermont is a conservation associate at the New England Aquarium where he</w:t>
      </w:r>
      <w:r w:rsidRPr="00474404">
        <w:rPr>
          <w:rFonts w:ascii="Cambria" w:hAnsi="Cambria" w:cs="ArialMT"/>
          <w:b/>
          <w:bCs/>
          <w:color w:val="000000"/>
          <w:sz w:val="24"/>
          <w:szCs w:val="24"/>
        </w:rPr>
        <w:t xml:space="preserve"> </w:t>
      </w:r>
      <w:r w:rsidRPr="00474404">
        <w:rPr>
          <w:rFonts w:ascii="Cambria" w:hAnsi="Cambria" w:cs="ArialMT"/>
          <w:color w:val="000000"/>
          <w:sz w:val="24"/>
          <w:szCs w:val="24"/>
        </w:rPr>
        <w:t>does research on issues facing wild-capture fisheries. He previously worked as a research associate at Scripps Institute of Oceanography in La Jolla, CA, as well as a fisheries biologist in North Carolina and Alaska and. Jason has logged extensive sea time collecting physical and biological data while aboard research vessels, as well as commercial fishing vessels.</w:t>
      </w:r>
    </w:p>
    <w:p w14:paraId="3D639B58" w14:textId="77777777" w:rsidR="00432C6A" w:rsidRPr="00527AA7" w:rsidRDefault="00432C6A" w:rsidP="00432C6A">
      <w:pPr>
        <w:widowControl w:val="0"/>
        <w:autoSpaceDE w:val="0"/>
        <w:autoSpaceDN w:val="0"/>
        <w:adjustRightInd w:val="0"/>
        <w:rPr>
          <w:rFonts w:ascii="Cambria" w:hAnsi="Cambria" w:cs="ArialMT"/>
          <w:color w:val="000000"/>
          <w:sz w:val="24"/>
          <w:szCs w:val="24"/>
        </w:rPr>
      </w:pPr>
      <w:r w:rsidRPr="00474404">
        <w:rPr>
          <w:rFonts w:ascii="Cambria" w:hAnsi="Cambria" w:cs="ArialMT"/>
          <w:color w:val="000000"/>
          <w:sz w:val="24"/>
          <w:szCs w:val="24"/>
          <w:u w:val="single"/>
        </w:rPr>
        <w:t>Source</w:t>
      </w:r>
      <w:r w:rsidRPr="00474404">
        <w:rPr>
          <w:rFonts w:ascii="Cambria" w:hAnsi="Cambria" w:cs="ArialMT"/>
          <w:color w:val="000000"/>
          <w:sz w:val="24"/>
          <w:szCs w:val="24"/>
        </w:rPr>
        <w:t xml:space="preserve">: Massachusetts Marine Educators, </w:t>
      </w:r>
      <w:r w:rsidRPr="00474404">
        <w:rPr>
          <w:rFonts w:ascii="Cambria" w:hAnsi="Cambria" w:cs="ArialMT"/>
          <w:i/>
          <w:color w:val="000000"/>
          <w:sz w:val="24"/>
          <w:szCs w:val="24"/>
        </w:rPr>
        <w:t>Flotsam &amp; Jetsam</w:t>
      </w:r>
      <w:r w:rsidRPr="00474404">
        <w:rPr>
          <w:rFonts w:ascii="Cambria" w:hAnsi="Cambria" w:cs="ArialMT"/>
          <w:color w:val="000000"/>
          <w:sz w:val="24"/>
          <w:szCs w:val="24"/>
        </w:rPr>
        <w:t>, Spring 2010, Vol. 38, No. 4.</w:t>
      </w:r>
      <w:r>
        <w:rPr>
          <w:rFonts w:ascii="Cambria" w:hAnsi="Cambria" w:cs="ArialMT"/>
          <w:color w:val="000000"/>
          <w:sz w:val="24"/>
          <w:szCs w:val="24"/>
        </w:rPr>
        <w:t xml:space="preserve"> </w:t>
      </w:r>
      <w:hyperlink r:id="rId141" w:history="1">
        <w:r w:rsidRPr="004F5E21">
          <w:rPr>
            <w:rStyle w:val="Hyperlink"/>
            <w:rFonts w:ascii="Cambria" w:hAnsi="Cambria"/>
            <w:sz w:val="24"/>
            <w:szCs w:val="24"/>
            <w:lang w:eastAsia="en-US"/>
          </w:rPr>
          <w:t>http://ma-marine-ed.org/news-letter/quarterly-journal</w:t>
        </w:r>
      </w:hyperlink>
      <w:r>
        <w:rPr>
          <w:rFonts w:ascii="Cambria" w:hAnsi="Cambria"/>
          <w:sz w:val="24"/>
          <w:szCs w:val="24"/>
          <w:lang w:eastAsia="en-US"/>
        </w:rPr>
        <w:t>.</w:t>
      </w:r>
    </w:p>
    <w:p w14:paraId="3D639B59" w14:textId="77777777" w:rsidR="00432C6A" w:rsidRPr="00474404" w:rsidRDefault="00432C6A" w:rsidP="00432C6A">
      <w:pPr>
        <w:spacing w:after="0" w:line="240" w:lineRule="auto"/>
        <w:rPr>
          <w:rFonts w:ascii="Cambria" w:hAnsi="Cambria"/>
          <w:sz w:val="24"/>
          <w:szCs w:val="24"/>
        </w:rPr>
      </w:pPr>
    </w:p>
    <w:p w14:paraId="3D639B5A" w14:textId="77777777" w:rsidR="00432C6A" w:rsidRPr="00474404" w:rsidRDefault="00432C6A" w:rsidP="00432C6A">
      <w:pPr>
        <w:spacing w:after="0" w:line="240" w:lineRule="auto"/>
        <w:rPr>
          <w:rFonts w:ascii="Cambria" w:hAnsi="Cambria"/>
          <w:sz w:val="24"/>
          <w:szCs w:val="24"/>
        </w:rPr>
      </w:pPr>
      <w:r w:rsidRPr="00474404">
        <w:rPr>
          <w:rFonts w:ascii="Cambria" w:hAnsi="Cambria"/>
          <w:sz w:val="24"/>
          <w:szCs w:val="24"/>
        </w:rPr>
        <w:br w:type="page"/>
      </w:r>
    </w:p>
    <w:p w14:paraId="3D639B5B" w14:textId="77777777" w:rsidR="00432C6A" w:rsidRPr="00474404" w:rsidRDefault="00432C6A" w:rsidP="00432C6A">
      <w:pPr>
        <w:jc w:val="center"/>
        <w:rPr>
          <w:rFonts w:ascii="Cambria" w:hAnsi="Cambria"/>
          <w:b/>
          <w:sz w:val="24"/>
          <w:szCs w:val="24"/>
        </w:rPr>
      </w:pPr>
      <w:r>
        <w:rPr>
          <w:rFonts w:ascii="Cambria" w:hAnsi="Cambria"/>
          <w:b/>
          <w:sz w:val="24"/>
          <w:szCs w:val="24"/>
        </w:rPr>
        <w:lastRenderedPageBreak/>
        <w:t xml:space="preserve">Lesson 9- </w:t>
      </w:r>
      <w:r w:rsidRPr="00474404">
        <w:rPr>
          <w:rFonts w:ascii="Cambria" w:hAnsi="Cambria"/>
          <w:b/>
          <w:sz w:val="24"/>
          <w:szCs w:val="24"/>
        </w:rPr>
        <w:t>Striped Bass</w:t>
      </w:r>
    </w:p>
    <w:p w14:paraId="3D639B5C" w14:textId="77777777" w:rsidR="00432C6A" w:rsidRPr="00474404" w:rsidRDefault="0072492C" w:rsidP="00432C6A">
      <w:pPr>
        <w:jc w:val="center"/>
        <w:rPr>
          <w:rFonts w:ascii="Cambria" w:hAnsi="Cambria"/>
          <w:sz w:val="24"/>
          <w:szCs w:val="24"/>
        </w:rPr>
      </w:pPr>
      <w:hyperlink r:id="rId142" w:history="1">
        <w:r w:rsidR="00432C6A" w:rsidRPr="00474404">
          <w:rPr>
            <w:rStyle w:val="Hyperlink"/>
            <w:rFonts w:ascii="Cambria" w:hAnsi="Cambria"/>
            <w:sz w:val="24"/>
            <w:szCs w:val="24"/>
          </w:rPr>
          <w:t>http://wildoceans.org/wp-content/uploads/2013/02/fish_file_7_stripedbass_031808.pdf</w:t>
        </w:r>
      </w:hyperlink>
    </w:p>
    <w:p w14:paraId="3D639B5D" w14:textId="77777777" w:rsidR="00432C6A" w:rsidRPr="00474404" w:rsidRDefault="00432C6A" w:rsidP="00432C6A">
      <w:pPr>
        <w:spacing w:line="240" w:lineRule="auto"/>
        <w:rPr>
          <w:rFonts w:ascii="Cambria" w:hAnsi="Cambria"/>
          <w:sz w:val="24"/>
          <w:szCs w:val="24"/>
        </w:rPr>
      </w:pPr>
      <w:r w:rsidRPr="00474404">
        <w:rPr>
          <w:rFonts w:ascii="Cambria" w:hAnsi="Cambria"/>
          <w:sz w:val="24"/>
          <w:szCs w:val="24"/>
        </w:rPr>
        <w:t xml:space="preserve">The striped bass has long been a cultural icon of coastal communities along the northeast coast of the United States. Native Americans used to catch the silvery fish in great numbers all the way from Chesapeake Bay to the Gulf of Maine. If they didn’t eat the tasty flesh they would use the fish as fertilizer to increase their corn harvests, a trick that later helped the Pilgrims survive two severe winters to gain a foothold in New England after they landed there in 1620. Today the striped bass is one of the most prized game fish along the eastern seaboard and supports thriving recreational and commercial fisheries. Indeed, Atlantic coastal states today are blessed with an abundant supply of </w:t>
      </w:r>
      <w:proofErr w:type="spellStart"/>
      <w:r w:rsidRPr="00474404">
        <w:rPr>
          <w:rFonts w:ascii="Cambria" w:hAnsi="Cambria"/>
          <w:sz w:val="24"/>
          <w:szCs w:val="24"/>
        </w:rPr>
        <w:t>Morone</w:t>
      </w:r>
      <w:proofErr w:type="spellEnd"/>
      <w:r w:rsidRPr="00474404">
        <w:rPr>
          <w:rFonts w:ascii="Cambria" w:hAnsi="Cambria"/>
          <w:sz w:val="24"/>
          <w:szCs w:val="24"/>
        </w:rPr>
        <w:t xml:space="preserve"> </w:t>
      </w:r>
      <w:proofErr w:type="spellStart"/>
      <w:r w:rsidRPr="00474404">
        <w:rPr>
          <w:rFonts w:ascii="Cambria" w:hAnsi="Cambria"/>
          <w:sz w:val="24"/>
          <w:szCs w:val="24"/>
        </w:rPr>
        <w:t>saxatilis</w:t>
      </w:r>
      <w:proofErr w:type="spellEnd"/>
      <w:r w:rsidRPr="00474404">
        <w:rPr>
          <w:rFonts w:ascii="Cambria" w:hAnsi="Cambria"/>
          <w:sz w:val="24"/>
          <w:szCs w:val="24"/>
        </w:rPr>
        <w:t xml:space="preserve">, but such was not always the case. The striper nearly disappeared from coastal waters of the Atlantic, and it took a united, national effort to bring the fish back. The striped bass saga stands as one of the biggest failures and probably the greatest success story in fisheries management. </w:t>
      </w:r>
    </w:p>
    <w:p w14:paraId="3D639B5E" w14:textId="77777777" w:rsidR="00432C6A" w:rsidRPr="00474404" w:rsidRDefault="00432C6A" w:rsidP="00432C6A">
      <w:pPr>
        <w:pStyle w:val="NormalWeb"/>
        <w:rPr>
          <w:rFonts w:ascii="Cambria" w:hAnsi="Cambria"/>
          <w:sz w:val="24"/>
          <w:szCs w:val="24"/>
        </w:rPr>
      </w:pPr>
      <w:r w:rsidRPr="00474404">
        <w:rPr>
          <w:rFonts w:ascii="Cambria" w:hAnsi="Cambria"/>
          <w:b/>
          <w:bCs/>
          <w:sz w:val="24"/>
          <w:szCs w:val="24"/>
        </w:rPr>
        <w:t>STRIPED BASS LIVE IN BOTH FRESH AND SALT WATER</w:t>
      </w:r>
      <w:r w:rsidRPr="00474404">
        <w:rPr>
          <w:rFonts w:ascii="Cambria" w:hAnsi="Cambria"/>
          <w:sz w:val="24"/>
          <w:szCs w:val="24"/>
        </w:rPr>
        <w:t xml:space="preserve">. The striped bass, also known as striper, rockfish or simply rock, is an anadromous fish. Like salmon, it is born in fresh water rivers but migrates to the ocean to feed and grow before returning to fresh water to spawn at about age four. Unlike salmon, striped bass don’t die after spawning and can live 30 years or more and grow to over 100 pounds. Seventy to ninety percent of the east coast population originates in Chesapeake Bay. Stripers migrate north during the summer, where they are caught off Maine and Massachusetts, then migrate south in the fall, wintering in the estuaries of Maryland, Virginia and North Carolina. In spring, they push further upstream into shallow tributaries to spawn. </w:t>
      </w:r>
    </w:p>
    <w:p w14:paraId="3D639B5F" w14:textId="77777777" w:rsidR="00432C6A" w:rsidRPr="00474404" w:rsidRDefault="00432C6A" w:rsidP="00432C6A">
      <w:pPr>
        <w:pStyle w:val="NormalWeb"/>
        <w:rPr>
          <w:rFonts w:ascii="Cambria" w:hAnsi="Cambria"/>
          <w:sz w:val="24"/>
          <w:szCs w:val="24"/>
        </w:rPr>
      </w:pPr>
      <w:r w:rsidRPr="00474404">
        <w:rPr>
          <w:rFonts w:ascii="Cambria" w:hAnsi="Cambria"/>
          <w:b/>
          <w:sz w:val="24"/>
          <w:szCs w:val="24"/>
        </w:rPr>
        <w:t>STRIPER FISHERY COLLAPSES IN THE 1980s.</w:t>
      </w:r>
      <w:r w:rsidRPr="00474404">
        <w:rPr>
          <w:rFonts w:ascii="Cambria" w:hAnsi="Cambria"/>
          <w:sz w:val="24"/>
          <w:szCs w:val="24"/>
        </w:rPr>
        <w:t xml:space="preserve"> Catches of striped bass stayed fairly constant through the middle of the 20</w:t>
      </w:r>
      <w:r w:rsidRPr="00474404">
        <w:rPr>
          <w:rFonts w:ascii="Cambria" w:hAnsi="Cambria"/>
          <w:sz w:val="24"/>
          <w:szCs w:val="24"/>
          <w:vertAlign w:val="superscript"/>
        </w:rPr>
        <w:t>th</w:t>
      </w:r>
      <w:r w:rsidRPr="00474404">
        <w:rPr>
          <w:rFonts w:ascii="Cambria" w:hAnsi="Cambria"/>
          <w:sz w:val="24"/>
          <w:szCs w:val="24"/>
        </w:rPr>
        <w:t xml:space="preserve"> century, but rose dramatically in the 1960s. Catches peaked at unsustainable levels in the mid-1970s, after years of fish being caught much faster than the population could replace them. With fishery managers too slow to react, by the mid-1980s the striped bass population had crashed. A stock that once yielded an annual harvest of 6 to 8 million pounds of fish was depleted to the point that, in 1989, only 220,000 pounds of fish could be landed. Fishermen and fishery managers alike were stunned that a fish that once was so plentiful could be brought so low. Many worried that it might never come back. The demise of the historic, legendary and extremely valuable striped bass fishery was such a calamity that it sparked a Herculean effort to restore it. States up and down the Atlantic seaboard took the painful but necessary action of declaring moratoriums in their respective fisheries, outlawing most, and in some cases all, harvest. </w:t>
      </w:r>
    </w:p>
    <w:p w14:paraId="3D639B60" w14:textId="77777777" w:rsidR="00432C6A" w:rsidRPr="00474404" w:rsidRDefault="00432C6A" w:rsidP="00432C6A">
      <w:pPr>
        <w:pStyle w:val="NormalWeb"/>
        <w:rPr>
          <w:rFonts w:ascii="Cambria" w:hAnsi="Cambria"/>
          <w:sz w:val="24"/>
          <w:szCs w:val="24"/>
        </w:rPr>
      </w:pPr>
      <w:r w:rsidRPr="00474404">
        <w:rPr>
          <w:rFonts w:ascii="Cambria" w:hAnsi="Cambria"/>
          <w:b/>
          <w:bCs/>
          <w:sz w:val="24"/>
          <w:szCs w:val="24"/>
        </w:rPr>
        <w:t>STRINGENT CONSERVATION MEASURES PAID OFF</w:t>
      </w:r>
      <w:r w:rsidRPr="00474404">
        <w:rPr>
          <w:rFonts w:ascii="Cambria" w:hAnsi="Cambria"/>
          <w:sz w:val="24"/>
          <w:szCs w:val="24"/>
        </w:rPr>
        <w:t xml:space="preserve">. In 1995, the stock was officially declared “recovered.” The steps taken by states from Maine to North Carolina that drastically reduced or eliminated fishing mortality had turned the fishery around in about five years. The lesson was clear. If you give the fish a break, they will come back. The bigger the break, the faster the recovery. Although virtually shutting down the recreational and commercial fisheries was hard on already beleaguered industries, the dramatic recovery of the bass has helped rejuvenate coastal communities and today all agree the sacrifice was well worth it. </w:t>
      </w:r>
    </w:p>
    <w:p w14:paraId="3D639B61"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lastRenderedPageBreak/>
        <w:t xml:space="preserve">Dealing with a recovered population presents new challenges for fishery managers, above all sustaining the stock at a size and with an age structure able to support revitalized fisheries. But while managers are squarely addressing the matter of controlling catches, underlying issues have come to light that could jeopardize the striper’s recovery. </w:t>
      </w:r>
    </w:p>
    <w:p w14:paraId="3D639B62" w14:textId="77777777" w:rsidR="00432C6A" w:rsidRPr="00474404" w:rsidRDefault="00432C6A" w:rsidP="00432C6A">
      <w:pPr>
        <w:pStyle w:val="NormalWeb"/>
        <w:rPr>
          <w:rFonts w:ascii="Cambria" w:hAnsi="Cambria"/>
          <w:sz w:val="24"/>
          <w:szCs w:val="24"/>
        </w:rPr>
      </w:pPr>
      <w:r w:rsidRPr="00474404">
        <w:rPr>
          <w:rFonts w:ascii="Cambria" w:hAnsi="Cambria"/>
          <w:b/>
          <w:bCs/>
          <w:sz w:val="24"/>
          <w:szCs w:val="24"/>
        </w:rPr>
        <w:t xml:space="preserve">PROTECTING STRIPER’S FOOD SUPPLY IS KEY. </w:t>
      </w:r>
      <w:r w:rsidRPr="00474404">
        <w:rPr>
          <w:rFonts w:ascii="Cambria" w:hAnsi="Cambria"/>
          <w:sz w:val="24"/>
          <w:szCs w:val="24"/>
        </w:rPr>
        <w:t xml:space="preserve">The resounding success in rebuilding striped bass has been followed by worries that the newly resurgent fish are finding too little to eat of their most important prey species – menhaden. The menhaden is a small, silvery, filter-feeding fish omnipresent in the range of striped bass. They are harvested commercially in vast quantities and “reduced” into fish oil and fish meal. In recent years, approximately 500 million pounds of menhaden were harvested annually from the Atlantic, a large portion of which came directly out of the Chesapeake Bay, the striper’s primary breeding ground. The diet of large adult striped bass is 70-80% juvenile menhaden, yet the number of juvenile menhaden is at an all-time low. It is questionable whether we can continue to remove menhaden in such large quantities without impacting the breeding stock of striped bass. Watermen frequently see “skinny fish,” and many striped bass exhibit signs of disease, possibly caused by malnutrition. </w:t>
      </w:r>
    </w:p>
    <w:p w14:paraId="3D639B63" w14:textId="77777777" w:rsidR="00432C6A" w:rsidRPr="00474404" w:rsidRDefault="00432C6A" w:rsidP="00432C6A">
      <w:pPr>
        <w:pStyle w:val="NormalWeb"/>
        <w:rPr>
          <w:rFonts w:ascii="Cambria" w:hAnsi="Cambria"/>
          <w:sz w:val="24"/>
          <w:szCs w:val="24"/>
        </w:rPr>
      </w:pPr>
      <w:r w:rsidRPr="00474404">
        <w:rPr>
          <w:rFonts w:ascii="Cambria" w:hAnsi="Cambria"/>
          <w:b/>
          <w:bCs/>
          <w:sz w:val="24"/>
          <w:szCs w:val="24"/>
        </w:rPr>
        <w:t>A CAP FOR THE MENHADEN REDUCTION FISHERY</w:t>
      </w:r>
      <w:r w:rsidRPr="00474404">
        <w:rPr>
          <w:rFonts w:ascii="Cambria" w:hAnsi="Cambria"/>
          <w:sz w:val="24"/>
          <w:szCs w:val="24"/>
        </w:rPr>
        <w:t xml:space="preserve">. Fearing the collapse of the Chesapeake Bay’s striped bass and other menhaden predators such as loons, ospreys, weakfish, and bluefish, fishing and conservation groups joined together in 2004 to urge fishery managers to curtail the menhaden reduction fishery. In 2005, managers agreed to an annual cap of 240 million pounds for the bay catch, the most recent 5-year average. The cap, which is set to expire in 2010, prevents the reduction fishery from expanding while research is conducted to determine a safe and sustainable level of harvest for the long-term, not just in the bay, but coastwide. </w:t>
      </w:r>
    </w:p>
    <w:p w14:paraId="3D639B64" w14:textId="77777777" w:rsidR="00432C6A" w:rsidRDefault="00432C6A" w:rsidP="00432C6A">
      <w:pPr>
        <w:pStyle w:val="NormalWeb"/>
        <w:rPr>
          <w:rFonts w:ascii="Cambria" w:hAnsi="Cambria"/>
          <w:sz w:val="24"/>
          <w:szCs w:val="24"/>
        </w:rPr>
      </w:pPr>
      <w:r w:rsidRPr="00474404">
        <w:rPr>
          <w:rFonts w:ascii="Cambria" w:hAnsi="Cambria"/>
          <w:b/>
          <w:bCs/>
          <w:sz w:val="24"/>
          <w:szCs w:val="24"/>
        </w:rPr>
        <w:t xml:space="preserve">THE NATIONAL COALITION FOR MARINE CONSERVATION (NCMC) IS CALLING FOR THE FOLLOWING ACTIONS TO IMPROVE STRIPED BASS CONSERVATION: </w:t>
      </w:r>
      <w:r w:rsidRPr="00474404">
        <w:rPr>
          <w:rFonts w:ascii="Cambria" w:hAnsi="Cambria"/>
          <w:sz w:val="24"/>
          <w:szCs w:val="24"/>
        </w:rPr>
        <w:t>Management Plans for striped bass, menhaden and other species should be revised to consider predator-prey interactions. Fishery managers must put more precautionary measures into place as the menhaden cap expires and research continues. In the absence of better information, catch limits for key forage species such as menhaden need to be set much more conservatively than under the present single-species regime. The historic spawning river habitats of striped bass and key prey species should be restored to their natural productivity (i.e., reduce polluted run-off, open passage around dams). The use of circle hooks by recreational anglers should be encouraged, along with the use of more selective gear types (such as rod-and-reel) in the commercial fisheries.</w:t>
      </w:r>
    </w:p>
    <w:p w14:paraId="3D639B65" w14:textId="77777777" w:rsidR="00432C6A" w:rsidRPr="006E5006" w:rsidRDefault="00432C6A" w:rsidP="00432C6A">
      <w:pPr>
        <w:pStyle w:val="NormalWeb"/>
        <w:rPr>
          <w:rFonts w:ascii="Cambria" w:hAnsi="Cambria"/>
          <w:sz w:val="24"/>
          <w:szCs w:val="24"/>
        </w:rPr>
        <w:sectPr w:rsidR="00432C6A" w:rsidRPr="006E5006" w:rsidSect="0072492C">
          <w:pgSz w:w="12240" w:h="15840"/>
          <w:pgMar w:top="720" w:right="1555" w:bottom="720" w:left="720" w:header="576" w:footer="576" w:gutter="0"/>
          <w:cols w:space="720"/>
          <w:titlePg/>
          <w:docGrid w:linePitch="360"/>
        </w:sectPr>
      </w:pPr>
    </w:p>
    <w:p w14:paraId="3D639B66" w14:textId="77777777" w:rsidR="00432C6A" w:rsidRPr="006E5006" w:rsidRDefault="00432C6A" w:rsidP="00432C6A">
      <w:pPr>
        <w:jc w:val="center"/>
        <w:rPr>
          <w:rFonts w:ascii="Cambria" w:hAnsi="Cambria"/>
          <w:b/>
          <w:sz w:val="28"/>
          <w:szCs w:val="28"/>
        </w:rPr>
      </w:pPr>
      <w:r w:rsidRPr="006E5006">
        <w:rPr>
          <w:rFonts w:ascii="Cambria" w:hAnsi="Cambria"/>
          <w:b/>
          <w:noProof/>
          <w:sz w:val="28"/>
          <w:szCs w:val="28"/>
          <w:lang w:eastAsia="en-US"/>
        </w:rPr>
        <w:lastRenderedPageBreak/>
        <w:t>Lesson 9</w:t>
      </w:r>
      <w:r w:rsidRPr="006E5006">
        <w:rPr>
          <w:rFonts w:ascii="Cambria" w:hAnsi="Cambria"/>
          <w:b/>
          <w:noProof/>
          <w:sz w:val="28"/>
          <w:szCs w:val="28"/>
          <w:lang w:eastAsia="en-US"/>
        </w:rPr>
        <w:drawing>
          <wp:anchor distT="0" distB="0" distL="114300" distR="114300" simplePos="0" relativeHeight="251674624" behindDoc="0" locked="0" layoutInCell="1" allowOverlap="1" wp14:anchorId="3D639D0B" wp14:editId="3D639D0C">
            <wp:simplePos x="0" y="0"/>
            <wp:positionH relativeFrom="column">
              <wp:posOffset>5353050</wp:posOffset>
            </wp:positionH>
            <wp:positionV relativeFrom="paragraph">
              <wp:posOffset>352425</wp:posOffset>
            </wp:positionV>
            <wp:extent cx="3657600" cy="1770380"/>
            <wp:effectExtent l="19050" t="0" r="0" b="0"/>
            <wp:wrapTight wrapText="bothSides">
              <wp:wrapPolygon edited="0">
                <wp:start x="-113" y="0"/>
                <wp:lineTo x="-113" y="21383"/>
                <wp:lineTo x="21600" y="21383"/>
                <wp:lineTo x="21600" y="0"/>
                <wp:lineTo x="-113" y="0"/>
              </wp:wrapPolygon>
            </wp:wrapTight>
            <wp:docPr id="141" name="Picture 17" descr="striped 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ass.gov/dfwele/dmf/images/stripedbass.jpg"/>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3657600" cy="1770380"/>
                    </a:xfrm>
                    <a:prstGeom prst="rect">
                      <a:avLst/>
                    </a:prstGeom>
                    <a:noFill/>
                    <a:ln>
                      <a:noFill/>
                    </a:ln>
                  </pic:spPr>
                </pic:pic>
              </a:graphicData>
            </a:graphic>
          </wp:anchor>
        </w:drawing>
      </w:r>
      <w:r w:rsidRPr="006E5006">
        <w:rPr>
          <w:rFonts w:ascii="Cambria" w:hAnsi="Cambria"/>
          <w:b/>
          <w:sz w:val="28"/>
          <w:szCs w:val="28"/>
        </w:rPr>
        <w:t>- Striped Bass: Species Profile</w:t>
      </w:r>
    </w:p>
    <w:p w14:paraId="3D639B67"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b/>
          <w:bCs/>
          <w:sz w:val="24"/>
          <w:szCs w:val="24"/>
        </w:rPr>
        <w:t>Description</w:t>
      </w:r>
      <w:r w:rsidRPr="00474404">
        <w:rPr>
          <w:rFonts w:ascii="Cambria" w:hAnsi="Cambria"/>
          <w:sz w:val="24"/>
          <w:szCs w:val="24"/>
        </w:rPr>
        <w:br/>
        <w:t>The striped bass, or "striper," one of the most avidly pursued of all coastal sport fish, is native to most of the East Coast, ranging from the lower St. Lawrence River in Canada to Northern Florida, and along portions of the Gulf of Mexico. The striped bass has been prized in Massachusetts since colonial times. In 1670, Plymouth Colony established a free school with income from coastal striped bass fisheries. Thus, one of the first public schools in America was supported by this highly valued resource. The unique angling qualities of this trophy species and its adaptability to fresh water environments have led to a major North American range expansion within the last 100 years. A valuable fishery has been created on the West Coast and inland fisheries have been developed in 31 states by stocking the striped bass into lakes and reservoirs.</w:t>
      </w:r>
    </w:p>
    <w:p w14:paraId="3D639B68"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Several characteristics distinguished the striper from other fish found in coastal Massachusetts waters. The striped bass has a large mouth, with jaws extending backward to below the eye. It has two prominent spines on the gill covers. The first (most anterior) of its two well-developed and separated dorsal fins possesses a series of sharp, stiffened spines. The anal fin, with its three sharp spines, is about as long as the posterior dorsal fin. The striper's upper body is blueish to dark olive, and its sides and belly are silvery. Seven or eight narrow stripes extending lengthwise from the back of the head to the base of the tail form the most easily recognized characteristic of this species.</w:t>
      </w:r>
    </w:p>
    <w:p w14:paraId="3D639B69"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 xml:space="preserve">Striped bass can live up to 40 years and can reach weights greater than 100 pounds, although individuals larger than 50 pounds are rare. The all-tackle angling record fish, taken in New Jersey in 1972, weighed 78 ½ pounds and measured 72 inches long. The Massachusetts record of 73 pounds has been equaled on three occasions, the most recent of which was at Nauset Beach in 1981. The following table lists average lengths and weights of striped bass at selected ages; the fish were collected in the Chesapeake Bay and </w:t>
      </w:r>
      <w:proofErr w:type="spellStart"/>
      <w:r w:rsidRPr="00474404">
        <w:rPr>
          <w:rFonts w:ascii="Cambria" w:hAnsi="Cambria"/>
          <w:sz w:val="24"/>
          <w:szCs w:val="24"/>
        </w:rPr>
        <w:t>Albermarle</w:t>
      </w:r>
      <w:proofErr w:type="spellEnd"/>
      <w:r w:rsidRPr="00474404">
        <w:rPr>
          <w:rFonts w:ascii="Cambria" w:hAnsi="Cambria"/>
          <w:sz w:val="24"/>
          <w:szCs w:val="24"/>
        </w:rPr>
        <w:t xml:space="preserve"> Sound (North Carolina) regions.</w:t>
      </w:r>
    </w:p>
    <w:p w14:paraId="3D639B6A" w14:textId="77777777" w:rsidR="00432C6A" w:rsidRPr="00474404" w:rsidRDefault="00432C6A" w:rsidP="00432C6A">
      <w:pPr>
        <w:spacing w:before="100" w:beforeAutospacing="1" w:after="100" w:afterAutospacing="1"/>
        <w:rPr>
          <w:rFonts w:ascii="Cambria" w:hAnsi="Cambria"/>
          <w:sz w:val="24"/>
          <w:szCs w:val="24"/>
        </w:rPr>
      </w:pPr>
      <w:r>
        <w:rPr>
          <w:rFonts w:ascii="Cambria" w:hAnsi="Cambria"/>
          <w:noProof/>
          <w:sz w:val="24"/>
          <w:szCs w:val="24"/>
          <w:lang w:eastAsia="en-US"/>
        </w:rPr>
        <w:lastRenderedPageBreak/>
        <w:drawing>
          <wp:anchor distT="0" distB="0" distL="114300" distR="114300" simplePos="0" relativeHeight="251692032" behindDoc="0" locked="0" layoutInCell="1" allowOverlap="1" wp14:anchorId="3D639D0D" wp14:editId="3D639D0E">
            <wp:simplePos x="0" y="0"/>
            <wp:positionH relativeFrom="column">
              <wp:posOffset>19050</wp:posOffset>
            </wp:positionH>
            <wp:positionV relativeFrom="paragraph">
              <wp:posOffset>-2540</wp:posOffset>
            </wp:positionV>
            <wp:extent cx="3162300" cy="2676525"/>
            <wp:effectExtent l="19050" t="0" r="0" b="0"/>
            <wp:wrapSquare wrapText="bothSides"/>
            <wp:docPr id="2" name="Picture 1" descr="Female striped bass age maturity graph. at age 5 40% are mature and by age 7, 80-100% are m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3162300" cy="2676525"/>
                    </a:xfrm>
                    <a:prstGeom prst="rect">
                      <a:avLst/>
                    </a:prstGeom>
                    <a:noFill/>
                    <a:ln w="9525">
                      <a:noFill/>
                      <a:miter lim="800000"/>
                      <a:headEnd/>
                      <a:tailEnd/>
                    </a:ln>
                  </pic:spPr>
                </pic:pic>
              </a:graphicData>
            </a:graphic>
          </wp:anchor>
        </w:drawing>
      </w:r>
      <w:r w:rsidRPr="00474404">
        <w:rPr>
          <w:rFonts w:ascii="Cambria" w:hAnsi="Cambria"/>
          <w:sz w:val="24"/>
          <w:szCs w:val="24"/>
        </w:rPr>
        <w:t>Females reach significantly greater sizes than do males; most stripers over 30 pounds are female. Thus, the term "bulls," originally coined to describe extremely large individuals, has been more accurately changed to "cows" in recent times.</w:t>
      </w:r>
    </w:p>
    <w:p w14:paraId="3D639B6B"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 xml:space="preserve">The number of eggs produced by a female striped bass is directly related to the size of its body; a 12-pound female may produce about 850,000 eggs, and a 55-pound female about 4,200,000 eggs. Although males reach sexual maturity at two or three years of age, no females mature before the age of four, and some not until the age of six. The size of the females at sexual maturity has been used as a criterion for establishing minimum </w:t>
      </w:r>
      <w:proofErr w:type="gramStart"/>
      <w:r w:rsidRPr="00474404">
        <w:rPr>
          <w:rFonts w:ascii="Cambria" w:hAnsi="Cambria"/>
          <w:sz w:val="24"/>
          <w:szCs w:val="24"/>
        </w:rPr>
        <w:t>legal size</w:t>
      </w:r>
      <w:proofErr w:type="gramEnd"/>
      <w:r w:rsidRPr="00474404">
        <w:rPr>
          <w:rFonts w:ascii="Cambria" w:hAnsi="Cambria"/>
          <w:sz w:val="24"/>
          <w:szCs w:val="24"/>
        </w:rPr>
        <w:t xml:space="preserve"> limit regulations in recent years.</w:t>
      </w:r>
    </w:p>
    <w:p w14:paraId="3D639B6C" w14:textId="77777777" w:rsidR="00432C6A" w:rsidRPr="00474404" w:rsidRDefault="00432C6A" w:rsidP="00432C6A">
      <w:pPr>
        <w:spacing w:before="100" w:beforeAutospacing="1" w:after="100" w:afterAutospacing="1"/>
        <w:rPr>
          <w:rFonts w:ascii="Cambria" w:hAnsi="Cambria"/>
          <w:sz w:val="24"/>
          <w:szCs w:val="24"/>
        </w:rPr>
      </w:pPr>
      <w:bookmarkStart w:id="11" w:name="habits"/>
      <w:bookmarkEnd w:id="11"/>
      <w:r w:rsidRPr="00474404">
        <w:rPr>
          <w:rFonts w:ascii="Cambria" w:hAnsi="Cambria"/>
          <w:b/>
          <w:bCs/>
          <w:sz w:val="24"/>
          <w:szCs w:val="24"/>
        </w:rPr>
        <w:t>Habits</w:t>
      </w:r>
      <w:r w:rsidRPr="00474404">
        <w:rPr>
          <w:rFonts w:ascii="Cambria" w:hAnsi="Cambria"/>
          <w:b/>
          <w:bCs/>
          <w:sz w:val="24"/>
          <w:szCs w:val="24"/>
        </w:rPr>
        <w:br/>
      </w:r>
      <w:r w:rsidRPr="00474404">
        <w:rPr>
          <w:rFonts w:ascii="Cambria" w:hAnsi="Cambria"/>
          <w:sz w:val="24"/>
          <w:szCs w:val="24"/>
        </w:rPr>
        <w:t>Striped bass are rarely found more than several miles from the shoreline. Anglers usually catch stripers in river mouths, in small, shallow bays and estuaries, and along rocky shorelines and sandy beaches. The striped bass is a schooling species, moving about in small groups during the first two years of life, and thereafter feeding and migrating in large schools. Only females exceeding 30 pounds show any tendency to be solitary.</w:t>
      </w:r>
    </w:p>
    <w:p w14:paraId="3D639B6D"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Schools of striped bass less than three years of age (sometimes called "</w:t>
      </w:r>
      <w:proofErr w:type="spellStart"/>
      <w:r w:rsidRPr="00474404">
        <w:rPr>
          <w:rFonts w:ascii="Cambria" w:hAnsi="Cambria"/>
          <w:sz w:val="24"/>
          <w:szCs w:val="24"/>
        </w:rPr>
        <w:t>schoolies</w:t>
      </w:r>
      <w:proofErr w:type="spellEnd"/>
      <w:r w:rsidRPr="00474404">
        <w:rPr>
          <w:rFonts w:ascii="Cambria" w:hAnsi="Cambria"/>
          <w:sz w:val="24"/>
          <w:szCs w:val="24"/>
        </w:rPr>
        <w:t>" by anglers) occasionally travel from upstream into rivers such as the Hudson, Connecticut and Merrimac. Although adult striped bass move into rivers to reproduce, fish less than three years old probably make such journeys to take advantage of a river's abundant food resources.</w:t>
      </w:r>
    </w:p>
    <w:p w14:paraId="3D639B6E"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Striped bass normally do not migrate during the first two years of life. However, adult stripers generally migrate northward in the spring and summer months and return south in the fall. Individuals that hatch in the Hudson River generally do not migrate beyond Cape Cod to the North and Cape May to the south. Fish hatched in the Chesapeake Bay exhibit more extensive Migrations, some being captured as far north as the Bay of Fundy in coastal Canada.</w:t>
      </w:r>
    </w:p>
    <w:p w14:paraId="3D639B6F" w14:textId="77777777" w:rsidR="00432C6A" w:rsidRPr="00474404" w:rsidRDefault="00432C6A" w:rsidP="00432C6A">
      <w:pPr>
        <w:spacing w:before="100" w:beforeAutospacing="1" w:after="100" w:afterAutospacing="1"/>
        <w:rPr>
          <w:rFonts w:ascii="Cambria" w:hAnsi="Cambria"/>
          <w:sz w:val="24"/>
          <w:szCs w:val="24"/>
        </w:rPr>
      </w:pPr>
    </w:p>
    <w:p w14:paraId="3D639B70"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lastRenderedPageBreak/>
        <w:t>S</w:t>
      </w:r>
      <w:r w:rsidRPr="004C1C73">
        <w:rPr>
          <w:rFonts w:ascii="Cambria" w:hAnsi="Cambria"/>
          <w:sz w:val="24"/>
          <w:szCs w:val="24"/>
        </w:rPr>
        <w:t xml:space="preserve"> </w:t>
      </w:r>
      <w:r>
        <w:rPr>
          <w:rFonts w:ascii="Cambria" w:hAnsi="Cambria"/>
          <w:noProof/>
          <w:sz w:val="24"/>
          <w:szCs w:val="24"/>
          <w:lang w:eastAsia="en-US"/>
        </w:rPr>
        <w:drawing>
          <wp:anchor distT="0" distB="0" distL="114300" distR="114300" simplePos="0" relativeHeight="251693056" behindDoc="0" locked="0" layoutInCell="1" allowOverlap="1" wp14:anchorId="3D639D0F" wp14:editId="3D639D10">
            <wp:simplePos x="0" y="0"/>
            <wp:positionH relativeFrom="column">
              <wp:posOffset>123825</wp:posOffset>
            </wp:positionH>
            <wp:positionV relativeFrom="paragraph">
              <wp:posOffset>-2540</wp:posOffset>
            </wp:positionV>
            <wp:extent cx="3171825" cy="4210050"/>
            <wp:effectExtent l="19050" t="0" r="9525" b="0"/>
            <wp:wrapSquare wrapText="bothSides"/>
            <wp:docPr id="6" name="Picture 4" descr="Striped Bass migration routes from the principal spawning grounds of the Chesapeake Bay, Delaware River and Hud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3171825" cy="4210050"/>
                    </a:xfrm>
                    <a:prstGeom prst="rect">
                      <a:avLst/>
                    </a:prstGeom>
                    <a:noFill/>
                    <a:ln w="9525">
                      <a:noFill/>
                      <a:miter lim="800000"/>
                      <a:headEnd/>
                      <a:tailEnd/>
                    </a:ln>
                  </pic:spPr>
                </pic:pic>
              </a:graphicData>
            </a:graphic>
          </wp:anchor>
        </w:drawing>
      </w:r>
      <w:proofErr w:type="spellStart"/>
      <w:r w:rsidRPr="00474404">
        <w:rPr>
          <w:rFonts w:ascii="Cambria" w:hAnsi="Cambria"/>
          <w:sz w:val="24"/>
          <w:szCs w:val="24"/>
        </w:rPr>
        <w:t>tripers</w:t>
      </w:r>
      <w:proofErr w:type="spellEnd"/>
      <w:r w:rsidRPr="00474404">
        <w:rPr>
          <w:rFonts w:ascii="Cambria" w:hAnsi="Cambria"/>
          <w:sz w:val="24"/>
          <w:szCs w:val="24"/>
        </w:rPr>
        <w:t xml:space="preserve"> are strictly spring to fall transients in Massachusetts. Only a few fish inhabiting coastal Massachusetts waters in the summer have been known to overwinter in the mouths of southern New England streams. Some stripers frequenting coastal Massachusetts in the summer will overwinter in the mouth of the Hudson River, while many spend winter along the New Jersey coast in the Delaware and Chesapeake Bays.</w:t>
      </w:r>
    </w:p>
    <w:p w14:paraId="3D639B71"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Stripers reproduced in rivers and the brackish areas of estuaries. Spawning occurs from the spring to early summer, with the greatest activity occurring when the water warms to about 65 degrees F. The eggs drift in currents until they hatch 1 ½ to 3 days after being fertilized. Because newly hatched larvae are nearly helpless; striped bass suffer their highest rate of natural mortality during the several weeks after hatching.</w:t>
      </w:r>
    </w:p>
    <w:p w14:paraId="3D639B72"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The major spawning activity for the entire East Coast fishery occurs in the Hudson River, the Chesapeake Bay, and the Roanoke River-</w:t>
      </w:r>
      <w:proofErr w:type="spellStart"/>
      <w:r w:rsidRPr="00474404">
        <w:rPr>
          <w:rFonts w:ascii="Cambria" w:hAnsi="Cambria"/>
          <w:sz w:val="24"/>
          <w:szCs w:val="24"/>
        </w:rPr>
        <w:t>Albermarle</w:t>
      </w:r>
      <w:proofErr w:type="spellEnd"/>
      <w:r w:rsidRPr="00474404">
        <w:rPr>
          <w:rFonts w:ascii="Cambria" w:hAnsi="Cambria"/>
          <w:sz w:val="24"/>
          <w:szCs w:val="24"/>
        </w:rPr>
        <w:t xml:space="preserve"> Sound watershed. Striped bass are most abundant in the New England and Mid-Atlantic states following year when reproduction in the Chesapeake Bay has been particularly successful, suggesting that much of the East Coast is strongly dependent upon the success of spawning in that one watershed.</w:t>
      </w:r>
    </w:p>
    <w:p w14:paraId="3D639B73"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Striped bass eat a variety of foods, including fish such as alewives, flounder, sea herring, menhaden, mummichogs, sand lance, silver hake, tomcod, smelt, silversides, and eels, as well as lobsters, crabs, soft clams, small mussels, annelids (sea worms), and squid. They feed most actively at dusk to dawn, although some feeding occurs throughout the day. During midsummer they tend to become more nocturnal. Stripers are particularly active with tidal and current flows and in the wash of breaking waves along the shore, where, fish, crabs, and clams become easy prey as they are tossed about in turbulent water.</w:t>
      </w:r>
    </w:p>
    <w:p w14:paraId="3D639B74" w14:textId="77777777" w:rsidR="00432C6A" w:rsidRPr="00474404" w:rsidRDefault="00432C6A" w:rsidP="00432C6A">
      <w:pPr>
        <w:spacing w:before="100" w:beforeAutospacing="1" w:after="100" w:afterAutospacing="1"/>
        <w:rPr>
          <w:rFonts w:ascii="Cambria" w:hAnsi="Cambria"/>
          <w:sz w:val="24"/>
          <w:szCs w:val="24"/>
        </w:rPr>
      </w:pPr>
    </w:p>
    <w:p w14:paraId="3D639B75" w14:textId="77777777" w:rsidR="00432C6A" w:rsidRPr="00474404" w:rsidRDefault="00432C6A" w:rsidP="00432C6A">
      <w:pPr>
        <w:spacing w:before="100" w:beforeAutospacing="1" w:after="100" w:afterAutospacing="1"/>
        <w:rPr>
          <w:rFonts w:ascii="Cambria" w:hAnsi="Cambria"/>
          <w:sz w:val="24"/>
          <w:szCs w:val="24"/>
        </w:rPr>
      </w:pPr>
      <w:bookmarkStart w:id="12" w:name="management"/>
      <w:bookmarkEnd w:id="12"/>
      <w:r w:rsidRPr="00474404">
        <w:rPr>
          <w:rFonts w:ascii="Cambria" w:hAnsi="Cambria"/>
          <w:b/>
          <w:bCs/>
          <w:sz w:val="24"/>
          <w:szCs w:val="24"/>
        </w:rPr>
        <w:lastRenderedPageBreak/>
        <w:t>Management</w:t>
      </w:r>
      <w:r w:rsidRPr="00474404">
        <w:rPr>
          <w:rFonts w:ascii="Cambria" w:hAnsi="Cambria"/>
          <w:b/>
          <w:bCs/>
          <w:sz w:val="24"/>
          <w:szCs w:val="24"/>
        </w:rPr>
        <w:br/>
      </w:r>
      <w:r w:rsidRPr="00474404">
        <w:rPr>
          <w:rFonts w:ascii="Cambria" w:hAnsi="Cambria"/>
          <w:sz w:val="24"/>
          <w:szCs w:val="24"/>
        </w:rPr>
        <w:t>Striped bass populations have a history of periods of abundance interspersed with periods of scarcity. A major coast-wide reduction in abundance occurred at the end of the 19th century. No catches of stripers were reported north of Boston for 30 years after 1897. Populations had recovered somewhat by 1921, and an unusually successful year of reproduction in 1934 was followed by 6 years of markedly increased abundance. Great numbers of juvenile fish were recorded in Massachusetts waters in the mid-1940s, and high numbers of increasingly larger individuals followed for a period of years. Such information suggests that striped bass populations are dominated for extended periods by fish hatched during occasional years of unusually successful reproduction. Also, a year of successful reproduction is often followed by a series of years when spawning fails or is so limited in success that relatively few new fish enter the population. During the 1970s, the last peak year of reproductive success in the Chesapeake Bay was 1970 (note figure). Levels of reproduction were consistently low in the 1980s except in 1982 when modest numbers of juveniles were produced. Thus, most of the bass harvested in the during the 1970s and 1980s had come from the spawning effort of 1970. The recent extremely prolonged period of reproductive failure had caused a steady decline in striped bass abundance. The decline was reflected in decreasing success by recreational anglers and commercial harvester. For example, the estimated catch by recreational anglers from the Gulf of Maine to the mid-Atlantic region fell from 6,600,000 pounds in 1979 to 1,700,000 pounds in 1985, while the landings of striped bass by commercial harvest plummeted from 14 million pounds in 1973 to 3.7 million pounds in 1984.</w:t>
      </w:r>
    </w:p>
    <w:p w14:paraId="3D639B76" w14:textId="77777777" w:rsidR="00432C6A" w:rsidRDefault="00432C6A" w:rsidP="00432C6A">
      <w:pPr>
        <w:rPr>
          <w:rFonts w:ascii="Cambria" w:hAnsi="Cambria"/>
          <w:sz w:val="24"/>
          <w:szCs w:val="24"/>
        </w:rPr>
      </w:pPr>
      <w:r w:rsidRPr="00474404">
        <w:rPr>
          <w:rFonts w:ascii="Cambria" w:hAnsi="Cambria"/>
          <w:sz w:val="24"/>
          <w:szCs w:val="24"/>
        </w:rPr>
        <w:t xml:space="preserve">The decline in abundance of stripers coming from the Chesapeake Bay was felt to be caused by a combination of factors, including the presence of a variety of pollutants in spawning grounds, fishing pressure, and feeding and nutritional problems of larvae. </w:t>
      </w:r>
    </w:p>
    <w:p w14:paraId="3D639B77" w14:textId="77777777" w:rsidR="00432C6A" w:rsidRDefault="00432C6A" w:rsidP="00432C6A">
      <w:pPr>
        <w:rPr>
          <w:rFonts w:ascii="Cambria" w:hAnsi="Cambria"/>
          <w:sz w:val="24"/>
          <w:szCs w:val="24"/>
        </w:rPr>
      </w:pPr>
    </w:p>
    <w:p w14:paraId="3D639B78" w14:textId="77777777" w:rsidR="00432C6A" w:rsidRDefault="00432C6A" w:rsidP="00432C6A">
      <w:pPr>
        <w:rPr>
          <w:rFonts w:ascii="Cambria" w:hAnsi="Cambria"/>
          <w:sz w:val="24"/>
          <w:szCs w:val="24"/>
        </w:rPr>
      </w:pPr>
    </w:p>
    <w:p w14:paraId="3D639B79" w14:textId="77777777" w:rsidR="00432C6A" w:rsidRDefault="00432C6A" w:rsidP="00432C6A">
      <w:pPr>
        <w:rPr>
          <w:rFonts w:ascii="Cambria" w:hAnsi="Cambria"/>
          <w:sz w:val="24"/>
          <w:szCs w:val="24"/>
        </w:rPr>
      </w:pPr>
    </w:p>
    <w:p w14:paraId="3D639B7A" w14:textId="77777777" w:rsidR="00432C6A" w:rsidRDefault="00432C6A" w:rsidP="00432C6A">
      <w:pPr>
        <w:rPr>
          <w:rFonts w:ascii="Cambria" w:hAnsi="Cambria"/>
          <w:sz w:val="24"/>
          <w:szCs w:val="24"/>
        </w:rPr>
      </w:pPr>
    </w:p>
    <w:p w14:paraId="3D639B7B" w14:textId="77777777" w:rsidR="00432C6A" w:rsidRDefault="00432C6A" w:rsidP="00432C6A">
      <w:pPr>
        <w:rPr>
          <w:rFonts w:ascii="Cambria" w:hAnsi="Cambria"/>
          <w:sz w:val="24"/>
          <w:szCs w:val="24"/>
        </w:rPr>
      </w:pPr>
    </w:p>
    <w:p w14:paraId="3D639B7C" w14:textId="77777777" w:rsidR="00432C6A" w:rsidRPr="00474404" w:rsidRDefault="00432C6A" w:rsidP="00432C6A">
      <w:pPr>
        <w:rPr>
          <w:rFonts w:ascii="Cambria" w:hAnsi="Cambria"/>
          <w:sz w:val="24"/>
          <w:szCs w:val="24"/>
        </w:rPr>
      </w:pPr>
      <w:r>
        <w:rPr>
          <w:rFonts w:ascii="Cambria" w:hAnsi="Cambria"/>
          <w:noProof/>
          <w:sz w:val="24"/>
          <w:szCs w:val="24"/>
          <w:lang w:eastAsia="en-US"/>
        </w:rPr>
        <w:lastRenderedPageBreak/>
        <w:drawing>
          <wp:anchor distT="0" distB="0" distL="114300" distR="114300" simplePos="0" relativeHeight="251694080" behindDoc="0" locked="0" layoutInCell="1" allowOverlap="1" wp14:anchorId="3D639D11" wp14:editId="3D639D12">
            <wp:simplePos x="0" y="0"/>
            <wp:positionH relativeFrom="column">
              <wp:posOffset>-257175</wp:posOffset>
            </wp:positionH>
            <wp:positionV relativeFrom="paragraph">
              <wp:posOffset>-107315</wp:posOffset>
            </wp:positionV>
            <wp:extent cx="3733800" cy="3219450"/>
            <wp:effectExtent l="19050" t="0" r="0" b="0"/>
            <wp:wrapSquare wrapText="bothSides"/>
            <wp:docPr id="10" name="Picture 7" descr="Maryland Juvenille Index from 1957-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email">
                      <a:extLst>
                        <a:ext uri="{28A0092B-C50C-407E-A947-70E740481C1C}">
                          <a14:useLocalDpi xmlns:a14="http://schemas.microsoft.com/office/drawing/2010/main"/>
                        </a:ext>
                      </a:extLst>
                    </a:blip>
                    <a:srcRect l="4315" t="4913" r="2284" b="3468"/>
                    <a:stretch>
                      <a:fillRect/>
                    </a:stretch>
                  </pic:blipFill>
                  <pic:spPr bwMode="auto">
                    <a:xfrm>
                      <a:off x="0" y="0"/>
                      <a:ext cx="3733800" cy="3219450"/>
                    </a:xfrm>
                    <a:prstGeom prst="rect">
                      <a:avLst/>
                    </a:prstGeom>
                    <a:noFill/>
                    <a:ln w="9525">
                      <a:noFill/>
                      <a:miter lim="800000"/>
                      <a:headEnd/>
                      <a:tailEnd/>
                    </a:ln>
                  </pic:spPr>
                </pic:pic>
              </a:graphicData>
            </a:graphic>
          </wp:anchor>
        </w:drawing>
      </w:r>
      <w:r w:rsidRPr="00474404">
        <w:rPr>
          <w:rFonts w:ascii="Cambria" w:hAnsi="Cambria"/>
          <w:sz w:val="24"/>
          <w:szCs w:val="24"/>
        </w:rPr>
        <w:t xml:space="preserve">A rapidly changing management plan was developed in response to the severely depleted status of the striped bass. Prior to the mid-1970s, management of striped bass was carried out more or less independently by each coastal state. In 1979, Congress amended the Anadromous Fish Act to create the Emergency Striped Bass Study Program. In 1981, the Atlantic States Marine Fisheries Commission (ASMFC) adopted a coastwide management plan, to be acted upon by each coastal state. This plan recommended minimum size limits for fish caught in nursery rivers and in coastal areas, and restricted fishing on spawning grounds during the spawning season. In response to constantly dwindling numbers of stripers on the East Coast, this plan was amended (Amendment 3) in 1985 to protect females hatched in 1982 until they have spawned at least once. In 1985, several states imposed </w:t>
      </w:r>
      <w:proofErr w:type="spellStart"/>
      <w:r w:rsidRPr="00474404">
        <w:rPr>
          <w:rFonts w:ascii="Cambria" w:hAnsi="Cambria"/>
          <w:sz w:val="24"/>
          <w:szCs w:val="24"/>
        </w:rPr>
        <w:t>mortaria</w:t>
      </w:r>
      <w:proofErr w:type="spellEnd"/>
      <w:r w:rsidRPr="00474404">
        <w:rPr>
          <w:rFonts w:ascii="Cambria" w:hAnsi="Cambria"/>
          <w:sz w:val="24"/>
          <w:szCs w:val="24"/>
        </w:rPr>
        <w:t xml:space="preserve"> or began a progressive increase in minimum size limits scheduled to reach 38 inches in total length by 1990. Amendment 3 of the ASMFC's plan also stipulated that regulations protecting the </w:t>
      </w:r>
      <w:proofErr w:type="gramStart"/>
      <w:r w:rsidRPr="00474404">
        <w:rPr>
          <w:rFonts w:ascii="Cambria" w:hAnsi="Cambria"/>
          <w:sz w:val="24"/>
          <w:szCs w:val="24"/>
        </w:rPr>
        <w:t>1982 year</w:t>
      </w:r>
      <w:proofErr w:type="gramEnd"/>
      <w:r w:rsidRPr="00474404">
        <w:rPr>
          <w:rFonts w:ascii="Cambria" w:hAnsi="Cambria"/>
          <w:sz w:val="24"/>
          <w:szCs w:val="24"/>
        </w:rPr>
        <w:t xml:space="preserve"> class would remain in place until the 3-year average of the Maryland's juvenile index (a measure of year class strength) exceeded the long-term average of 8.0.</w:t>
      </w:r>
    </w:p>
    <w:p w14:paraId="3D639B7D"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 xml:space="preserve">The Maryland juvenile index value exceeded 8.0 in 1989 and initiated a new management regime. In late 1989, Amendment 4 to the ASMFC's plan was adopted. The basic premise of this amendment was that striped bass must be managed first to restore the spawning stock biomass and secondarily to support fishery yield. Under Amendment 4, the states were allowed to relax regulations and prosecute tightly controlled fisheries starting in 1990. Daily bag limits of one or two fish were imposed on the recreational fishery of all states and the commercial fishery was greatly reduced compared to historical levels. In addition, each state was required to monitor recreational catches and participate in fishery-independent monitoring or tagging studies used to estimate mortality. </w:t>
      </w:r>
    </w:p>
    <w:p w14:paraId="3D639B7E" w14:textId="77777777" w:rsidR="00432C6A" w:rsidRPr="00474404" w:rsidRDefault="00432C6A" w:rsidP="00432C6A">
      <w:pPr>
        <w:spacing w:before="100" w:beforeAutospacing="1" w:after="100" w:afterAutospacing="1"/>
        <w:rPr>
          <w:rFonts w:ascii="Cambria" w:hAnsi="Cambria"/>
          <w:sz w:val="24"/>
          <w:szCs w:val="24"/>
        </w:rPr>
      </w:pPr>
      <w:r>
        <w:rPr>
          <w:rFonts w:ascii="Cambria" w:hAnsi="Cambria"/>
          <w:noProof/>
          <w:sz w:val="24"/>
          <w:szCs w:val="24"/>
          <w:lang w:eastAsia="en-US"/>
        </w:rPr>
        <w:lastRenderedPageBreak/>
        <w:drawing>
          <wp:anchor distT="0" distB="0" distL="114300" distR="114300" simplePos="0" relativeHeight="251696128" behindDoc="0" locked="0" layoutInCell="1" allowOverlap="1" wp14:anchorId="3D639D13" wp14:editId="3D639D14">
            <wp:simplePos x="0" y="0"/>
            <wp:positionH relativeFrom="column">
              <wp:posOffset>95250</wp:posOffset>
            </wp:positionH>
            <wp:positionV relativeFrom="paragraph">
              <wp:posOffset>1635760</wp:posOffset>
            </wp:positionV>
            <wp:extent cx="3457575" cy="2857500"/>
            <wp:effectExtent l="19050" t="0" r="9525" b="0"/>
            <wp:wrapSquare wrapText="bothSides"/>
            <wp:docPr id="12" name="Picture 13" descr="Number of Released and Harvesteed fish by Massachusetts Recreational Ang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email">
                      <a:extLst>
                        <a:ext uri="{28A0092B-C50C-407E-A947-70E740481C1C}">
                          <a14:useLocalDpi xmlns:a14="http://schemas.microsoft.com/office/drawing/2010/main"/>
                        </a:ext>
                      </a:extLst>
                    </a:blip>
                    <a:srcRect l="3646" t="5063" r="1823"/>
                    <a:stretch>
                      <a:fillRect/>
                    </a:stretch>
                  </pic:blipFill>
                  <pic:spPr bwMode="auto">
                    <a:xfrm>
                      <a:off x="0" y="0"/>
                      <a:ext cx="3457575" cy="2857500"/>
                    </a:xfrm>
                    <a:prstGeom prst="rect">
                      <a:avLst/>
                    </a:prstGeom>
                    <a:noFill/>
                    <a:ln w="9525">
                      <a:noFill/>
                      <a:miter lim="800000"/>
                      <a:headEnd/>
                      <a:tailEnd/>
                    </a:ln>
                  </pic:spPr>
                </pic:pic>
              </a:graphicData>
            </a:graphic>
          </wp:anchor>
        </w:drawing>
      </w:r>
      <w:r>
        <w:rPr>
          <w:rFonts w:ascii="Cambria" w:hAnsi="Cambria"/>
          <w:noProof/>
          <w:sz w:val="24"/>
          <w:szCs w:val="24"/>
          <w:lang w:eastAsia="en-US"/>
        </w:rPr>
        <w:drawing>
          <wp:anchor distT="0" distB="0" distL="114300" distR="114300" simplePos="0" relativeHeight="251695104" behindDoc="0" locked="0" layoutInCell="1" allowOverlap="1" wp14:anchorId="3D639D15" wp14:editId="3D639D16">
            <wp:simplePos x="0" y="0"/>
            <wp:positionH relativeFrom="column">
              <wp:posOffset>5524500</wp:posOffset>
            </wp:positionH>
            <wp:positionV relativeFrom="paragraph">
              <wp:posOffset>-431165</wp:posOffset>
            </wp:positionV>
            <wp:extent cx="3514725" cy="2943225"/>
            <wp:effectExtent l="19050" t="0" r="9525" b="0"/>
            <wp:wrapSquare wrapText="bothSides"/>
            <wp:docPr id="46" name="Picture 10" descr="Striped Bass Abundanc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514725" cy="2943225"/>
                    </a:xfrm>
                    <a:prstGeom prst="rect">
                      <a:avLst/>
                    </a:prstGeom>
                    <a:noFill/>
                    <a:ln w="9525">
                      <a:noFill/>
                      <a:miter lim="800000"/>
                      <a:headEnd/>
                      <a:tailEnd/>
                    </a:ln>
                  </pic:spPr>
                </pic:pic>
              </a:graphicData>
            </a:graphic>
          </wp:anchor>
        </w:drawing>
      </w:r>
      <w:r w:rsidRPr="00474404">
        <w:rPr>
          <w:rFonts w:ascii="Cambria" w:hAnsi="Cambria"/>
          <w:sz w:val="24"/>
          <w:szCs w:val="24"/>
        </w:rPr>
        <w:t xml:space="preserve">During 1992-1994, improvement in the spawning stock and successive high Maryland indices and other favorable indicators of stock status prompted the ASMFC to declare in 1995 that the Atlantic coast striped bass population had recovered as estimated stock abundance had increased from 5 million in 1982 to around 41 million. Amendment 5 was then adopted to address management of recovered stocks. The amendment has allowed slight increases in fishing mortality and has broadened states' options for meeting management goals while retaining the objectives of preventing overfishing and maintaining self-sustaining spawning stocks. Due to the lack of a definition for a quality fishery in Amendment 5, the ASMFC striped bass management board passed Amendment 6 in 2003 to produce regulations that maximize the overall benefits of the available striped bass resource. </w:t>
      </w:r>
    </w:p>
    <w:p w14:paraId="3D639B7F" w14:textId="77777777" w:rsidR="00432C6A" w:rsidRPr="00474404" w:rsidRDefault="00432C6A" w:rsidP="00432C6A">
      <w:pPr>
        <w:spacing w:before="100" w:beforeAutospacing="1" w:after="100" w:afterAutospacing="1"/>
        <w:rPr>
          <w:rFonts w:ascii="Cambria" w:hAnsi="Cambria"/>
          <w:sz w:val="24"/>
          <w:szCs w:val="24"/>
        </w:rPr>
      </w:pPr>
      <w:r w:rsidRPr="00474404">
        <w:rPr>
          <w:rFonts w:ascii="Cambria" w:hAnsi="Cambria"/>
          <w:sz w:val="24"/>
          <w:szCs w:val="24"/>
        </w:rPr>
        <w:t xml:space="preserve">The 2011 ASMFC stock assessment indicated that the coast-wide striped bass population is declining, although it is not </w:t>
      </w:r>
      <w:proofErr w:type="gramStart"/>
      <w:r w:rsidRPr="00474404">
        <w:rPr>
          <w:rFonts w:ascii="Cambria" w:hAnsi="Cambria"/>
          <w:sz w:val="24"/>
          <w:szCs w:val="24"/>
        </w:rPr>
        <w:t>overfished</w:t>
      </w:r>
      <w:proofErr w:type="gramEnd"/>
      <w:r w:rsidRPr="00474404">
        <w:rPr>
          <w:rFonts w:ascii="Cambria" w:hAnsi="Cambria"/>
          <w:sz w:val="24"/>
          <w:szCs w:val="24"/>
        </w:rPr>
        <w:t xml:space="preserve"> and overfishing is not occurring.   The cause of the decline is poor to below-average production of new young in Chesapeake Bay during 2004-2010.  In turn, the catches of striped bass by Massachusetts recreational anglers have responded to the coast-wide decline.  The number of fish released (comprised of mostly undersized fish) plummeted after 2006 in response to low “</w:t>
      </w:r>
      <w:proofErr w:type="spellStart"/>
      <w:r w:rsidRPr="00474404">
        <w:rPr>
          <w:rFonts w:ascii="Cambria" w:hAnsi="Cambria"/>
          <w:sz w:val="24"/>
          <w:szCs w:val="24"/>
        </w:rPr>
        <w:t>schoolie</w:t>
      </w:r>
      <w:proofErr w:type="spellEnd"/>
      <w:r w:rsidRPr="00474404">
        <w:rPr>
          <w:rFonts w:ascii="Cambria" w:hAnsi="Cambria"/>
          <w:sz w:val="24"/>
          <w:szCs w:val="24"/>
        </w:rPr>
        <w:t>” abundance.  The number of striped bass harvested began to decline after 2008 as the last of the large year-classes grew through the coastal fisheries.  Further declines in harvest are anticipated until the large 2011 year-class grows and becomes vulnerable to fishing.</w:t>
      </w:r>
    </w:p>
    <w:p w14:paraId="3D639B80" w14:textId="77777777" w:rsidR="00432C6A" w:rsidRDefault="00432C6A" w:rsidP="00432C6A">
      <w:pPr>
        <w:spacing w:line="240" w:lineRule="auto"/>
        <w:jc w:val="center"/>
        <w:rPr>
          <w:rFonts w:ascii="Cambria" w:hAnsi="Cambria"/>
          <w:sz w:val="20"/>
          <w:szCs w:val="20"/>
        </w:rPr>
      </w:pPr>
      <w:r w:rsidRPr="00474404">
        <w:rPr>
          <w:rFonts w:ascii="Cambria" w:hAnsi="Cambria"/>
          <w:sz w:val="24"/>
          <w:szCs w:val="24"/>
          <w:u w:val="single"/>
        </w:rPr>
        <w:t>Source</w:t>
      </w:r>
      <w:r w:rsidRPr="00474404">
        <w:rPr>
          <w:rFonts w:ascii="Cambria" w:hAnsi="Cambria"/>
          <w:sz w:val="24"/>
          <w:szCs w:val="24"/>
        </w:rPr>
        <w:t xml:space="preserve">: Massachusetts Division of Marine Fisheries, </w:t>
      </w:r>
      <w:hyperlink r:id="rId149" w:history="1">
        <w:r w:rsidRPr="00784A6A">
          <w:rPr>
            <w:rStyle w:val="Hyperlink"/>
            <w:rFonts w:ascii="Cambria" w:hAnsi="Cambria"/>
          </w:rPr>
          <w:t>http://www.mass.gov/eea/agencies/dfg/dmf/recreational-fishing/species-profiles-striped-bass.html</w:t>
        </w:r>
      </w:hyperlink>
      <w:r w:rsidRPr="00784A6A">
        <w:rPr>
          <w:rFonts w:ascii="Cambria" w:hAnsi="Cambria"/>
          <w:sz w:val="20"/>
          <w:szCs w:val="20"/>
        </w:rPr>
        <w:t>.</w:t>
      </w:r>
    </w:p>
    <w:p w14:paraId="3D639B81" w14:textId="77777777" w:rsidR="00432C6A" w:rsidRPr="0022011A" w:rsidRDefault="00432C6A" w:rsidP="00432C6A">
      <w:pPr>
        <w:spacing w:line="240" w:lineRule="auto"/>
        <w:jc w:val="center"/>
        <w:rPr>
          <w:rFonts w:ascii="Cambria" w:hAnsi="Cambria"/>
          <w:sz w:val="20"/>
          <w:szCs w:val="20"/>
        </w:rPr>
      </w:pPr>
      <w:r>
        <w:rPr>
          <w:rFonts w:ascii="Cambria" w:hAnsi="Cambria"/>
          <w:b/>
          <w:sz w:val="28"/>
          <w:szCs w:val="28"/>
        </w:rPr>
        <w:lastRenderedPageBreak/>
        <w:t>Lesson 9-</w:t>
      </w:r>
      <w:r w:rsidRPr="00474404">
        <w:rPr>
          <w:rFonts w:ascii="Cambria" w:hAnsi="Cambria"/>
          <w:b/>
          <w:sz w:val="28"/>
          <w:szCs w:val="28"/>
        </w:rPr>
        <w:t>Capture-Recapture Directions &amp; Data Sheet</w:t>
      </w:r>
    </w:p>
    <w:p w14:paraId="3D639B82" w14:textId="77777777" w:rsidR="00432C6A" w:rsidRPr="00474404" w:rsidRDefault="00432C6A" w:rsidP="00432C6A">
      <w:pPr>
        <w:rPr>
          <w:rFonts w:ascii="Cambria" w:hAnsi="Cambria"/>
          <w:sz w:val="24"/>
          <w:szCs w:val="24"/>
        </w:rPr>
      </w:pPr>
      <w:r w:rsidRPr="00474404">
        <w:rPr>
          <w:rFonts w:ascii="Cambria" w:hAnsi="Cambria"/>
          <w:sz w:val="24"/>
          <w:szCs w:val="24"/>
          <w:u w:val="single"/>
        </w:rPr>
        <w:t>Materials</w:t>
      </w:r>
      <w:r w:rsidRPr="00474404">
        <w:rPr>
          <w:rFonts w:ascii="Cambria" w:hAnsi="Cambria"/>
          <w:sz w:val="24"/>
          <w:szCs w:val="24"/>
        </w:rPr>
        <w:t>:</w:t>
      </w:r>
    </w:p>
    <w:p w14:paraId="3D639B83" w14:textId="77777777" w:rsidR="00432C6A" w:rsidRPr="00474404" w:rsidRDefault="00432C6A" w:rsidP="004E56F2">
      <w:pPr>
        <w:pStyle w:val="ListParagraph"/>
        <w:numPr>
          <w:ilvl w:val="0"/>
          <w:numId w:val="10"/>
        </w:numPr>
        <w:spacing w:after="0" w:line="240" w:lineRule="auto"/>
        <w:rPr>
          <w:rFonts w:ascii="Cambria" w:hAnsi="Cambria"/>
          <w:sz w:val="24"/>
          <w:szCs w:val="24"/>
        </w:rPr>
      </w:pPr>
      <w:r w:rsidRPr="00474404">
        <w:rPr>
          <w:rFonts w:ascii="Cambria" w:hAnsi="Cambria"/>
          <w:sz w:val="24"/>
          <w:szCs w:val="24"/>
        </w:rPr>
        <w:t>A paper bag (the ocean)</w:t>
      </w:r>
    </w:p>
    <w:p w14:paraId="3D639B84" w14:textId="77777777" w:rsidR="00432C6A" w:rsidRPr="00474404" w:rsidRDefault="00432C6A" w:rsidP="004E56F2">
      <w:pPr>
        <w:pStyle w:val="ListParagraph"/>
        <w:numPr>
          <w:ilvl w:val="0"/>
          <w:numId w:val="10"/>
        </w:numPr>
        <w:spacing w:after="0" w:line="240" w:lineRule="auto"/>
        <w:rPr>
          <w:rFonts w:ascii="Cambria" w:hAnsi="Cambria"/>
          <w:sz w:val="24"/>
          <w:szCs w:val="24"/>
        </w:rPr>
      </w:pPr>
      <w:r w:rsidRPr="00474404">
        <w:rPr>
          <w:rFonts w:ascii="Cambria" w:hAnsi="Cambria"/>
          <w:sz w:val="24"/>
          <w:szCs w:val="24"/>
        </w:rPr>
        <w:t>Goldfish crackers (striped bass)</w:t>
      </w:r>
    </w:p>
    <w:p w14:paraId="3D639B85" w14:textId="77777777" w:rsidR="00432C6A" w:rsidRPr="00474404" w:rsidRDefault="00432C6A" w:rsidP="004E56F2">
      <w:pPr>
        <w:pStyle w:val="ListParagraph"/>
        <w:numPr>
          <w:ilvl w:val="0"/>
          <w:numId w:val="10"/>
        </w:numPr>
        <w:spacing w:after="0" w:line="240" w:lineRule="auto"/>
        <w:rPr>
          <w:rFonts w:ascii="Cambria" w:hAnsi="Cambria"/>
          <w:sz w:val="24"/>
          <w:szCs w:val="24"/>
        </w:rPr>
      </w:pPr>
      <w:r w:rsidRPr="00474404">
        <w:rPr>
          <w:rFonts w:ascii="Cambria" w:hAnsi="Cambria"/>
          <w:sz w:val="24"/>
          <w:szCs w:val="24"/>
        </w:rPr>
        <w:t>Goldfish pretzels (tagged striped bass)</w:t>
      </w:r>
    </w:p>
    <w:p w14:paraId="3D639B86" w14:textId="77777777" w:rsidR="00432C6A" w:rsidRPr="00474404" w:rsidRDefault="00432C6A" w:rsidP="004E56F2">
      <w:pPr>
        <w:pStyle w:val="ListParagraph"/>
        <w:numPr>
          <w:ilvl w:val="0"/>
          <w:numId w:val="10"/>
        </w:numPr>
        <w:spacing w:after="0" w:line="240" w:lineRule="auto"/>
        <w:rPr>
          <w:rFonts w:ascii="Cambria" w:hAnsi="Cambria"/>
          <w:sz w:val="24"/>
          <w:szCs w:val="24"/>
        </w:rPr>
      </w:pPr>
      <w:r w:rsidRPr="00474404">
        <w:rPr>
          <w:rFonts w:ascii="Cambria" w:hAnsi="Cambria"/>
          <w:sz w:val="24"/>
          <w:szCs w:val="24"/>
        </w:rPr>
        <w:t>1 plastic cup (the net)</w:t>
      </w:r>
    </w:p>
    <w:p w14:paraId="3D639B87" w14:textId="77777777" w:rsidR="00432C6A" w:rsidRPr="00474404" w:rsidRDefault="00432C6A" w:rsidP="004E56F2">
      <w:pPr>
        <w:pStyle w:val="ListParagraph"/>
        <w:numPr>
          <w:ilvl w:val="0"/>
          <w:numId w:val="10"/>
        </w:numPr>
        <w:spacing w:after="0" w:line="240" w:lineRule="auto"/>
        <w:rPr>
          <w:rFonts w:ascii="Cambria" w:hAnsi="Cambria"/>
          <w:sz w:val="24"/>
          <w:szCs w:val="24"/>
        </w:rPr>
      </w:pPr>
      <w:r w:rsidRPr="00474404">
        <w:rPr>
          <w:rFonts w:ascii="Cambria" w:hAnsi="Cambria"/>
          <w:sz w:val="24"/>
          <w:szCs w:val="24"/>
        </w:rPr>
        <w:t>1 paper plate (to count fish on)</w:t>
      </w:r>
    </w:p>
    <w:p w14:paraId="3D639B88" w14:textId="77777777" w:rsidR="00432C6A" w:rsidRPr="00474404" w:rsidRDefault="00432C6A" w:rsidP="00432C6A">
      <w:pPr>
        <w:pStyle w:val="ListParagraph"/>
        <w:spacing w:after="0" w:line="240" w:lineRule="auto"/>
        <w:rPr>
          <w:rFonts w:ascii="Cambria" w:hAnsi="Cambria"/>
          <w:sz w:val="24"/>
          <w:szCs w:val="24"/>
        </w:rPr>
      </w:pPr>
    </w:p>
    <w:p w14:paraId="3D639B89" w14:textId="77777777" w:rsidR="00432C6A" w:rsidRPr="00474404" w:rsidRDefault="00432C6A" w:rsidP="00432C6A">
      <w:pPr>
        <w:rPr>
          <w:rFonts w:ascii="Cambria" w:hAnsi="Cambria"/>
          <w:b/>
          <w:sz w:val="24"/>
          <w:szCs w:val="24"/>
        </w:rPr>
      </w:pPr>
      <w:r w:rsidRPr="00474404">
        <w:rPr>
          <w:rFonts w:ascii="Cambria" w:hAnsi="Cambria"/>
          <w:b/>
          <w:sz w:val="24"/>
          <w:szCs w:val="24"/>
        </w:rPr>
        <w:t>Prediction</w:t>
      </w:r>
    </w:p>
    <w:p w14:paraId="3D639B8A" w14:textId="77777777" w:rsidR="00432C6A" w:rsidRPr="00474404" w:rsidRDefault="00432C6A" w:rsidP="00432C6A">
      <w:pPr>
        <w:spacing w:after="0" w:line="240" w:lineRule="auto"/>
        <w:rPr>
          <w:rFonts w:ascii="Cambria" w:hAnsi="Cambria"/>
          <w:sz w:val="24"/>
          <w:szCs w:val="24"/>
        </w:rPr>
      </w:pPr>
      <w:r w:rsidRPr="00474404">
        <w:rPr>
          <w:rFonts w:ascii="Cambria" w:hAnsi="Cambria"/>
          <w:sz w:val="24"/>
          <w:szCs w:val="24"/>
        </w:rPr>
        <w:t>Without looking in the bag, predict how many striped bass are in your Gulf of Maine</w:t>
      </w:r>
    </w:p>
    <w:p w14:paraId="3D639B8B" w14:textId="77777777" w:rsidR="00432C6A" w:rsidRPr="00474404" w:rsidRDefault="00432C6A" w:rsidP="00432C6A">
      <w:pPr>
        <w:rPr>
          <w:rFonts w:ascii="Cambria" w:hAnsi="Cambria"/>
          <w:sz w:val="24"/>
          <w:szCs w:val="24"/>
        </w:rPr>
      </w:pPr>
    </w:p>
    <w:p w14:paraId="3D639B8C" w14:textId="77777777" w:rsidR="00432C6A" w:rsidRPr="00474404" w:rsidRDefault="00432C6A" w:rsidP="00432C6A">
      <w:pPr>
        <w:rPr>
          <w:rFonts w:ascii="Cambria" w:hAnsi="Cambria"/>
          <w:sz w:val="24"/>
          <w:szCs w:val="24"/>
        </w:rPr>
      </w:pPr>
      <w:r w:rsidRPr="00474404">
        <w:rPr>
          <w:rFonts w:ascii="Cambria" w:hAnsi="Cambria"/>
          <w:sz w:val="24"/>
          <w:szCs w:val="24"/>
        </w:rPr>
        <w:t>Predicted number of striped bass in the Gulf of Maine = ______________________________</w:t>
      </w:r>
    </w:p>
    <w:p w14:paraId="3D639B8D" w14:textId="77777777" w:rsidR="00432C6A" w:rsidRPr="00474404" w:rsidRDefault="00432C6A" w:rsidP="00432C6A">
      <w:pPr>
        <w:rPr>
          <w:rFonts w:ascii="Cambria" w:hAnsi="Cambria"/>
          <w:b/>
          <w:sz w:val="24"/>
          <w:szCs w:val="24"/>
        </w:rPr>
      </w:pPr>
      <w:r w:rsidRPr="00474404">
        <w:rPr>
          <w:rFonts w:ascii="Cambria" w:hAnsi="Cambria"/>
          <w:b/>
          <w:sz w:val="24"/>
          <w:szCs w:val="24"/>
        </w:rPr>
        <w:t>Collect the Data</w:t>
      </w:r>
    </w:p>
    <w:p w14:paraId="3D639B8E" w14:textId="77777777" w:rsidR="00432C6A" w:rsidRPr="00474404" w:rsidRDefault="00432C6A" w:rsidP="00432C6A">
      <w:pPr>
        <w:rPr>
          <w:rFonts w:ascii="Cambria" w:hAnsi="Cambria"/>
          <w:sz w:val="24"/>
          <w:szCs w:val="24"/>
          <w:u w:val="single"/>
        </w:rPr>
      </w:pPr>
      <w:r w:rsidRPr="00474404">
        <w:rPr>
          <w:rFonts w:ascii="Cambria" w:hAnsi="Cambria"/>
          <w:sz w:val="24"/>
          <w:szCs w:val="24"/>
          <w:u w:val="single"/>
        </w:rPr>
        <w:t>Capture and Tag the Fish</w:t>
      </w:r>
    </w:p>
    <w:p w14:paraId="3D639B8F" w14:textId="77777777" w:rsidR="00432C6A" w:rsidRPr="00474404" w:rsidRDefault="00432C6A" w:rsidP="004E56F2">
      <w:pPr>
        <w:pStyle w:val="ListParagraph"/>
        <w:numPr>
          <w:ilvl w:val="0"/>
          <w:numId w:val="11"/>
        </w:numPr>
        <w:spacing w:after="0" w:line="240" w:lineRule="auto"/>
        <w:rPr>
          <w:rFonts w:ascii="Cambria" w:hAnsi="Cambria"/>
          <w:sz w:val="24"/>
          <w:szCs w:val="24"/>
        </w:rPr>
      </w:pPr>
      <w:r w:rsidRPr="00474404">
        <w:rPr>
          <w:rFonts w:ascii="Cambria" w:hAnsi="Cambria"/>
          <w:sz w:val="24"/>
          <w:szCs w:val="24"/>
        </w:rPr>
        <w:t>With the “net,” scoop a sample of striped bass out of the ocean onto the paper plate.</w:t>
      </w:r>
    </w:p>
    <w:p w14:paraId="3D639B90" w14:textId="77777777" w:rsidR="00432C6A" w:rsidRPr="00474404" w:rsidRDefault="00432C6A" w:rsidP="004E56F2">
      <w:pPr>
        <w:pStyle w:val="ListParagraph"/>
        <w:numPr>
          <w:ilvl w:val="0"/>
          <w:numId w:val="11"/>
        </w:numPr>
        <w:spacing w:after="0" w:line="240" w:lineRule="auto"/>
        <w:rPr>
          <w:rFonts w:ascii="Cambria" w:hAnsi="Cambria"/>
          <w:sz w:val="24"/>
          <w:szCs w:val="24"/>
        </w:rPr>
      </w:pPr>
      <w:r w:rsidRPr="00474404">
        <w:rPr>
          <w:rFonts w:ascii="Cambria" w:hAnsi="Cambria"/>
          <w:sz w:val="24"/>
          <w:szCs w:val="24"/>
        </w:rPr>
        <w:t>Replace the striped bass (Goldfish crackers) with tagged striped bass (Goldfish pretzels)—these are your tagged fish. Count the number of tagged fish and then return them to the ocean (the bag). [Discard the Goldfish crackers that you took out of your ocean and replaced with Goldfish pretzels] Notice that the total number in the population has not changed.</w:t>
      </w:r>
    </w:p>
    <w:p w14:paraId="3D639B91" w14:textId="77777777" w:rsidR="00432C6A" w:rsidRPr="00474404" w:rsidRDefault="00432C6A" w:rsidP="00432C6A">
      <w:pPr>
        <w:rPr>
          <w:rFonts w:ascii="Cambria" w:hAnsi="Cambria"/>
          <w:sz w:val="24"/>
          <w:szCs w:val="24"/>
        </w:rPr>
      </w:pPr>
    </w:p>
    <w:p w14:paraId="3D639B92" w14:textId="77777777" w:rsidR="00432C6A" w:rsidRPr="00474404" w:rsidRDefault="00432C6A" w:rsidP="00432C6A">
      <w:pPr>
        <w:rPr>
          <w:rFonts w:ascii="Cambria" w:hAnsi="Cambria"/>
          <w:sz w:val="24"/>
          <w:szCs w:val="24"/>
        </w:rPr>
      </w:pPr>
      <w:r w:rsidRPr="00474404">
        <w:rPr>
          <w:rFonts w:ascii="Cambria" w:hAnsi="Cambria"/>
          <w:sz w:val="24"/>
          <w:szCs w:val="24"/>
        </w:rPr>
        <w:t>Total number of fish tagged = _______________</w:t>
      </w:r>
    </w:p>
    <w:p w14:paraId="3D639B93" w14:textId="77777777" w:rsidR="00432C6A" w:rsidRPr="00474404" w:rsidRDefault="00432C6A" w:rsidP="00432C6A">
      <w:pPr>
        <w:rPr>
          <w:rFonts w:ascii="Cambria" w:hAnsi="Cambria"/>
          <w:sz w:val="24"/>
          <w:szCs w:val="24"/>
          <w:u w:val="single"/>
        </w:rPr>
      </w:pPr>
    </w:p>
    <w:p w14:paraId="3D639B94" w14:textId="77777777" w:rsidR="00432C6A" w:rsidRDefault="00432C6A" w:rsidP="00432C6A">
      <w:pPr>
        <w:rPr>
          <w:rFonts w:ascii="Cambria" w:hAnsi="Cambria"/>
          <w:sz w:val="24"/>
          <w:szCs w:val="24"/>
          <w:u w:val="single"/>
        </w:rPr>
      </w:pPr>
    </w:p>
    <w:p w14:paraId="3D639B95" w14:textId="77777777" w:rsidR="00432C6A" w:rsidRDefault="00432C6A" w:rsidP="00432C6A">
      <w:pPr>
        <w:rPr>
          <w:rFonts w:ascii="Cambria" w:hAnsi="Cambria"/>
          <w:sz w:val="24"/>
          <w:szCs w:val="24"/>
          <w:u w:val="single"/>
        </w:rPr>
      </w:pPr>
    </w:p>
    <w:p w14:paraId="3D639B96" w14:textId="77777777" w:rsidR="00432C6A" w:rsidRPr="00474404" w:rsidRDefault="00432C6A" w:rsidP="00432C6A">
      <w:pPr>
        <w:rPr>
          <w:rFonts w:ascii="Cambria" w:hAnsi="Cambria"/>
          <w:sz w:val="24"/>
          <w:szCs w:val="24"/>
          <w:u w:val="single"/>
        </w:rPr>
      </w:pPr>
      <w:r w:rsidRPr="00474404">
        <w:rPr>
          <w:rFonts w:ascii="Cambria" w:hAnsi="Cambria"/>
          <w:sz w:val="24"/>
          <w:szCs w:val="24"/>
          <w:u w:val="single"/>
        </w:rPr>
        <w:lastRenderedPageBreak/>
        <w:t>Recapture</w:t>
      </w:r>
    </w:p>
    <w:p w14:paraId="3D639B97" w14:textId="77777777" w:rsidR="00432C6A" w:rsidRPr="00474404" w:rsidRDefault="00432C6A" w:rsidP="004E56F2">
      <w:pPr>
        <w:pStyle w:val="ListParagraph"/>
        <w:numPr>
          <w:ilvl w:val="0"/>
          <w:numId w:val="12"/>
        </w:numPr>
        <w:spacing w:after="0" w:line="240" w:lineRule="auto"/>
        <w:rPr>
          <w:rFonts w:ascii="Cambria" w:hAnsi="Cambria"/>
          <w:sz w:val="24"/>
          <w:szCs w:val="24"/>
        </w:rPr>
      </w:pPr>
      <w:r w:rsidRPr="00474404">
        <w:rPr>
          <w:rFonts w:ascii="Cambria" w:hAnsi="Cambria"/>
          <w:sz w:val="24"/>
          <w:szCs w:val="24"/>
        </w:rPr>
        <w:t>Since crackers can’t swim, shake the bag gently (to randomly distribute the tagged fish in the total population)</w:t>
      </w:r>
    </w:p>
    <w:p w14:paraId="3D639B98" w14:textId="77777777" w:rsidR="00432C6A" w:rsidRPr="00474404" w:rsidRDefault="00432C6A" w:rsidP="004E56F2">
      <w:pPr>
        <w:pStyle w:val="ListParagraph"/>
        <w:numPr>
          <w:ilvl w:val="0"/>
          <w:numId w:val="12"/>
        </w:numPr>
        <w:spacing w:after="0" w:line="240" w:lineRule="auto"/>
        <w:rPr>
          <w:rFonts w:ascii="Cambria" w:hAnsi="Cambria"/>
          <w:sz w:val="24"/>
          <w:szCs w:val="24"/>
        </w:rPr>
      </w:pPr>
      <w:r w:rsidRPr="00474404">
        <w:rPr>
          <w:rFonts w:ascii="Cambria" w:hAnsi="Cambria"/>
          <w:sz w:val="24"/>
          <w:szCs w:val="24"/>
        </w:rPr>
        <w:t>Without looking, use the “net” to remove a sample of fish. Count the number of tagged fish (Goldfish pretzels) and record this number in the first column of your datasheet. Count the total number of fish (tagged and non-tagged) in the sample and record this number in the second column of your datasheet.</w:t>
      </w:r>
    </w:p>
    <w:p w14:paraId="3D639B99" w14:textId="77777777" w:rsidR="00432C6A" w:rsidRPr="00474404" w:rsidRDefault="00432C6A" w:rsidP="004E56F2">
      <w:pPr>
        <w:pStyle w:val="ListParagraph"/>
        <w:numPr>
          <w:ilvl w:val="0"/>
          <w:numId w:val="12"/>
        </w:numPr>
        <w:spacing w:after="0" w:line="240" w:lineRule="auto"/>
        <w:rPr>
          <w:rFonts w:ascii="Cambria" w:hAnsi="Cambria"/>
          <w:sz w:val="24"/>
          <w:szCs w:val="24"/>
        </w:rPr>
      </w:pPr>
      <w:r w:rsidRPr="00474404">
        <w:rPr>
          <w:rFonts w:ascii="Cambria" w:hAnsi="Cambria"/>
          <w:sz w:val="24"/>
          <w:szCs w:val="24"/>
        </w:rPr>
        <w:t>Return all the fish to the ocean (bag) and shake gently to mix them up.</w:t>
      </w:r>
    </w:p>
    <w:p w14:paraId="3D639B9A" w14:textId="77777777" w:rsidR="00432C6A" w:rsidRPr="00474404" w:rsidRDefault="00432C6A" w:rsidP="004E56F2">
      <w:pPr>
        <w:pStyle w:val="ListParagraph"/>
        <w:numPr>
          <w:ilvl w:val="0"/>
          <w:numId w:val="12"/>
        </w:numPr>
        <w:spacing w:after="0" w:line="240" w:lineRule="auto"/>
        <w:rPr>
          <w:rFonts w:ascii="Cambria" w:hAnsi="Cambria"/>
          <w:sz w:val="24"/>
          <w:szCs w:val="24"/>
        </w:rPr>
      </w:pPr>
      <w:r w:rsidRPr="00474404">
        <w:rPr>
          <w:rFonts w:ascii="Cambria" w:hAnsi="Cambria"/>
          <w:sz w:val="24"/>
          <w:szCs w:val="24"/>
        </w:rPr>
        <w:t xml:space="preserve">Repeat this process until you have gathered information on 10 samples and filled in your data sheet. </w:t>
      </w:r>
    </w:p>
    <w:p w14:paraId="3D639B9B" w14:textId="77777777" w:rsidR="00432C6A" w:rsidRPr="00474404" w:rsidRDefault="00432C6A" w:rsidP="00432C6A">
      <w:pPr>
        <w:rPr>
          <w:rFonts w:ascii="Cambria" w:hAnsi="Cambria"/>
        </w:rPr>
      </w:pPr>
    </w:p>
    <w:p w14:paraId="3D639B9C" w14:textId="77777777" w:rsidR="00432C6A" w:rsidRPr="00474404" w:rsidRDefault="00432C6A" w:rsidP="00432C6A">
      <w:pPr>
        <w:rPr>
          <w:rFonts w:ascii="Cambria" w:hAnsi="Cambria"/>
        </w:rPr>
      </w:pPr>
      <w:r>
        <w:rPr>
          <w:rFonts w:ascii="Cambria" w:hAnsi="Cambria"/>
          <w:noProof/>
          <w:lang w:eastAsia="en-US"/>
        </w:rPr>
        <w:drawing>
          <wp:anchor distT="0" distB="0" distL="114300" distR="114300" simplePos="0" relativeHeight="251675648" behindDoc="0" locked="0" layoutInCell="1" allowOverlap="1" wp14:anchorId="3D639D17" wp14:editId="3D639D18">
            <wp:simplePos x="0" y="0"/>
            <wp:positionH relativeFrom="column">
              <wp:posOffset>1352550</wp:posOffset>
            </wp:positionH>
            <wp:positionV relativeFrom="paragraph">
              <wp:posOffset>116205</wp:posOffset>
            </wp:positionV>
            <wp:extent cx="6114415" cy="3457575"/>
            <wp:effectExtent l="0" t="0" r="0" b="0"/>
            <wp:wrapTight wrapText="bothSides">
              <wp:wrapPolygon edited="0">
                <wp:start x="336" y="714"/>
                <wp:lineTo x="336" y="20826"/>
                <wp:lineTo x="21535" y="20826"/>
                <wp:lineTo x="21535" y="714"/>
                <wp:lineTo x="336" y="714"/>
              </wp:wrapPolygon>
            </wp:wrapTight>
            <wp:docPr id="147" name="Picture 11" descr="blank fishing dat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et's Laptop:Users:janetmacneil:Desktop:Data Table1-Go Fish.pdf"/>
                    <pic:cNvPicPr>
                      <a:picLocks noChangeAspect="1" noChangeArrowheads="1"/>
                    </pic:cNvPicPr>
                  </pic:nvPicPr>
                  <pic:blipFill>
                    <a:blip r:embed="rId150" cstate="email">
                      <a:extLst>
                        <a:ext uri="{28A0092B-C50C-407E-A947-70E740481C1C}">
                          <a14:useLocalDpi xmlns:a14="http://schemas.microsoft.com/office/drawing/2010/main"/>
                        </a:ext>
                      </a:extLst>
                    </a:blip>
                    <a:srcRect l="2431" t="5988" r="6076" b="4790"/>
                    <a:stretch>
                      <a:fillRect/>
                    </a:stretch>
                  </pic:blipFill>
                  <pic:spPr bwMode="auto">
                    <a:xfrm>
                      <a:off x="0" y="0"/>
                      <a:ext cx="6114415" cy="3457575"/>
                    </a:xfrm>
                    <a:prstGeom prst="rect">
                      <a:avLst/>
                    </a:prstGeom>
                    <a:noFill/>
                    <a:ln>
                      <a:noFill/>
                    </a:ln>
                  </pic:spPr>
                </pic:pic>
              </a:graphicData>
            </a:graphic>
          </wp:anchor>
        </w:drawing>
      </w:r>
    </w:p>
    <w:p w14:paraId="3D639B9D" w14:textId="77777777" w:rsidR="00432C6A" w:rsidRPr="00784A6A" w:rsidRDefault="00432C6A" w:rsidP="00432C6A">
      <w:pPr>
        <w:pStyle w:val="Default"/>
        <w:rPr>
          <w:rFonts w:ascii="Cambria" w:hAnsi="Cambria"/>
          <w:b/>
        </w:rPr>
      </w:pPr>
    </w:p>
    <w:p w14:paraId="3D639B9E" w14:textId="77777777" w:rsidR="00432C6A" w:rsidRPr="00784A6A" w:rsidRDefault="00432C6A" w:rsidP="00432C6A">
      <w:pPr>
        <w:pStyle w:val="Default"/>
        <w:rPr>
          <w:rFonts w:ascii="Cambria" w:hAnsi="Cambria"/>
          <w:b/>
        </w:rPr>
      </w:pPr>
    </w:p>
    <w:p w14:paraId="3D639B9F" w14:textId="77777777" w:rsidR="00432C6A" w:rsidRPr="00784A6A" w:rsidRDefault="00432C6A" w:rsidP="00432C6A">
      <w:pPr>
        <w:pStyle w:val="Default"/>
        <w:rPr>
          <w:rFonts w:ascii="Cambria" w:hAnsi="Cambria"/>
          <w:b/>
        </w:rPr>
      </w:pPr>
    </w:p>
    <w:p w14:paraId="3D639BA0" w14:textId="77777777" w:rsidR="00432C6A" w:rsidRPr="00784A6A" w:rsidRDefault="00432C6A" w:rsidP="00432C6A">
      <w:pPr>
        <w:pStyle w:val="Default"/>
        <w:rPr>
          <w:rFonts w:ascii="Cambria" w:hAnsi="Cambria"/>
          <w:b/>
        </w:rPr>
      </w:pPr>
    </w:p>
    <w:p w14:paraId="3D639BA1" w14:textId="77777777" w:rsidR="00432C6A" w:rsidRPr="00784A6A" w:rsidRDefault="00432C6A" w:rsidP="00432C6A">
      <w:pPr>
        <w:pStyle w:val="Default"/>
        <w:rPr>
          <w:rFonts w:ascii="Cambria" w:hAnsi="Cambria"/>
          <w:b/>
        </w:rPr>
      </w:pPr>
    </w:p>
    <w:p w14:paraId="3D639BA2" w14:textId="77777777" w:rsidR="00432C6A" w:rsidRPr="00784A6A" w:rsidRDefault="00432C6A" w:rsidP="00432C6A">
      <w:pPr>
        <w:pStyle w:val="Default"/>
        <w:rPr>
          <w:rFonts w:ascii="Cambria" w:hAnsi="Cambria"/>
          <w:b/>
        </w:rPr>
      </w:pPr>
    </w:p>
    <w:p w14:paraId="3D639BA3" w14:textId="77777777" w:rsidR="00432C6A" w:rsidRPr="00784A6A" w:rsidRDefault="00432C6A" w:rsidP="00432C6A">
      <w:pPr>
        <w:pStyle w:val="Default"/>
        <w:rPr>
          <w:rFonts w:ascii="Cambria" w:hAnsi="Cambria"/>
          <w:b/>
        </w:rPr>
      </w:pPr>
    </w:p>
    <w:p w14:paraId="3D639BA4" w14:textId="77777777" w:rsidR="00432C6A" w:rsidRPr="00784A6A" w:rsidRDefault="00432C6A" w:rsidP="00432C6A">
      <w:pPr>
        <w:pStyle w:val="Default"/>
        <w:rPr>
          <w:rFonts w:ascii="Cambria" w:hAnsi="Cambria"/>
          <w:b/>
        </w:rPr>
      </w:pPr>
    </w:p>
    <w:p w14:paraId="3D639BA5" w14:textId="77777777" w:rsidR="00432C6A" w:rsidRPr="00784A6A" w:rsidRDefault="00432C6A" w:rsidP="00432C6A">
      <w:pPr>
        <w:pStyle w:val="Default"/>
        <w:rPr>
          <w:rFonts w:ascii="Cambria" w:hAnsi="Cambria"/>
          <w:b/>
        </w:rPr>
      </w:pPr>
    </w:p>
    <w:p w14:paraId="3D639BA6" w14:textId="77777777" w:rsidR="00432C6A" w:rsidRPr="00784A6A" w:rsidRDefault="00432C6A" w:rsidP="00432C6A">
      <w:pPr>
        <w:pStyle w:val="Default"/>
        <w:rPr>
          <w:rFonts w:ascii="Cambria" w:hAnsi="Cambria"/>
          <w:b/>
        </w:rPr>
      </w:pPr>
    </w:p>
    <w:p w14:paraId="3D639BA7" w14:textId="77777777" w:rsidR="00432C6A" w:rsidRPr="00784A6A" w:rsidRDefault="00432C6A" w:rsidP="00432C6A">
      <w:pPr>
        <w:pStyle w:val="Default"/>
        <w:rPr>
          <w:rFonts w:ascii="Cambria" w:hAnsi="Cambria"/>
          <w:b/>
        </w:rPr>
      </w:pPr>
    </w:p>
    <w:p w14:paraId="3D639BA8" w14:textId="77777777" w:rsidR="00432C6A" w:rsidRPr="00784A6A" w:rsidRDefault="00432C6A" w:rsidP="00432C6A">
      <w:pPr>
        <w:pStyle w:val="Default"/>
        <w:rPr>
          <w:rFonts w:ascii="Cambria" w:hAnsi="Cambria"/>
          <w:b/>
        </w:rPr>
      </w:pPr>
    </w:p>
    <w:p w14:paraId="3D639BA9" w14:textId="77777777" w:rsidR="00432C6A" w:rsidRPr="00784A6A" w:rsidRDefault="00432C6A" w:rsidP="00432C6A">
      <w:pPr>
        <w:pStyle w:val="Default"/>
        <w:rPr>
          <w:rFonts w:ascii="Cambria" w:hAnsi="Cambria"/>
          <w:b/>
        </w:rPr>
      </w:pPr>
    </w:p>
    <w:p w14:paraId="3D639BAA" w14:textId="77777777" w:rsidR="00432C6A" w:rsidRPr="00784A6A" w:rsidRDefault="00432C6A" w:rsidP="00432C6A">
      <w:pPr>
        <w:pStyle w:val="Default"/>
        <w:rPr>
          <w:rFonts w:ascii="Cambria" w:hAnsi="Cambria"/>
          <w:b/>
        </w:rPr>
      </w:pPr>
    </w:p>
    <w:p w14:paraId="3D639BAB" w14:textId="77777777" w:rsidR="00432C6A" w:rsidRPr="00784A6A" w:rsidRDefault="00432C6A" w:rsidP="00432C6A">
      <w:pPr>
        <w:pStyle w:val="Default"/>
        <w:rPr>
          <w:rFonts w:ascii="Cambria" w:hAnsi="Cambria"/>
          <w:b/>
        </w:rPr>
      </w:pPr>
    </w:p>
    <w:p w14:paraId="3D639BAC" w14:textId="77777777" w:rsidR="00432C6A" w:rsidRDefault="00432C6A" w:rsidP="00432C6A">
      <w:pPr>
        <w:pStyle w:val="Default"/>
        <w:rPr>
          <w:rFonts w:ascii="Cambria" w:hAnsi="Cambria"/>
          <w:b/>
        </w:rPr>
      </w:pPr>
    </w:p>
    <w:p w14:paraId="3D639BAD" w14:textId="77777777" w:rsidR="00432C6A" w:rsidRDefault="00432C6A" w:rsidP="00432C6A">
      <w:pPr>
        <w:pStyle w:val="Default"/>
        <w:rPr>
          <w:rFonts w:ascii="Cambria" w:hAnsi="Cambria"/>
          <w:b/>
        </w:rPr>
      </w:pPr>
    </w:p>
    <w:p w14:paraId="3D639BAE" w14:textId="77777777" w:rsidR="00432C6A" w:rsidRDefault="00432C6A" w:rsidP="00432C6A">
      <w:pPr>
        <w:pStyle w:val="Default"/>
        <w:rPr>
          <w:rFonts w:ascii="Cambria" w:hAnsi="Cambria"/>
          <w:b/>
        </w:rPr>
      </w:pPr>
    </w:p>
    <w:p w14:paraId="3D639BAF" w14:textId="77777777" w:rsidR="00432C6A" w:rsidRDefault="00432C6A" w:rsidP="00432C6A">
      <w:pPr>
        <w:pStyle w:val="Default"/>
        <w:rPr>
          <w:rFonts w:ascii="Cambria" w:hAnsi="Cambria"/>
          <w:b/>
        </w:rPr>
      </w:pPr>
    </w:p>
    <w:p w14:paraId="3D639BB0" w14:textId="77777777" w:rsidR="00432C6A" w:rsidRDefault="00432C6A" w:rsidP="00432C6A">
      <w:pPr>
        <w:pStyle w:val="Default"/>
        <w:rPr>
          <w:rFonts w:ascii="Cambria" w:hAnsi="Cambria"/>
          <w:b/>
        </w:rPr>
      </w:pPr>
    </w:p>
    <w:p w14:paraId="3D639BB1" w14:textId="77777777" w:rsidR="00432C6A" w:rsidRDefault="00432C6A" w:rsidP="00432C6A">
      <w:pPr>
        <w:pStyle w:val="Default"/>
        <w:rPr>
          <w:rFonts w:ascii="Cambria" w:hAnsi="Cambria"/>
          <w:b/>
        </w:rPr>
      </w:pPr>
    </w:p>
    <w:p w14:paraId="3D639BB2" w14:textId="77777777" w:rsidR="00432C6A" w:rsidRDefault="00432C6A" w:rsidP="00432C6A">
      <w:pPr>
        <w:pStyle w:val="Default"/>
        <w:rPr>
          <w:rFonts w:ascii="Cambria" w:hAnsi="Cambria"/>
          <w:b/>
        </w:rPr>
      </w:pPr>
    </w:p>
    <w:p w14:paraId="3D639BB3" w14:textId="77777777" w:rsidR="00432C6A" w:rsidRPr="00474404" w:rsidRDefault="00432C6A" w:rsidP="00432C6A">
      <w:pPr>
        <w:pStyle w:val="Default"/>
        <w:rPr>
          <w:rFonts w:ascii="Cambria" w:hAnsi="Cambria"/>
          <w:b/>
        </w:rPr>
      </w:pPr>
      <w:r w:rsidRPr="00474404">
        <w:rPr>
          <w:rFonts w:ascii="Cambria" w:hAnsi="Cambria"/>
          <w:b/>
        </w:rPr>
        <w:lastRenderedPageBreak/>
        <w:t xml:space="preserve">Analyze the Data </w:t>
      </w:r>
    </w:p>
    <w:p w14:paraId="3D639BB4" w14:textId="77777777" w:rsidR="00432C6A" w:rsidRPr="00474404" w:rsidRDefault="00432C6A" w:rsidP="00432C6A">
      <w:pPr>
        <w:pStyle w:val="Default"/>
        <w:rPr>
          <w:rFonts w:ascii="Cambria" w:hAnsi="Cambria"/>
        </w:rPr>
      </w:pPr>
    </w:p>
    <w:p w14:paraId="3D639BB5" w14:textId="77777777" w:rsidR="00432C6A" w:rsidRPr="00474404" w:rsidRDefault="00432C6A" w:rsidP="00432C6A">
      <w:pPr>
        <w:pStyle w:val="Default"/>
        <w:rPr>
          <w:rFonts w:ascii="Cambria" w:hAnsi="Cambria"/>
          <w:u w:val="single"/>
        </w:rPr>
      </w:pPr>
      <w:r w:rsidRPr="00474404">
        <w:rPr>
          <w:rFonts w:ascii="Cambria" w:hAnsi="Cambria"/>
          <w:u w:val="single"/>
        </w:rPr>
        <w:t>Calculate Averages</w:t>
      </w:r>
    </w:p>
    <w:p w14:paraId="3D639BB6" w14:textId="77777777" w:rsidR="00432C6A" w:rsidRPr="00474404" w:rsidRDefault="00432C6A" w:rsidP="00432C6A">
      <w:pPr>
        <w:pStyle w:val="Default"/>
        <w:rPr>
          <w:rFonts w:ascii="Cambria" w:hAnsi="Cambria"/>
        </w:rPr>
      </w:pPr>
      <w:r w:rsidRPr="00474404">
        <w:rPr>
          <w:rFonts w:ascii="Cambria" w:hAnsi="Cambria"/>
        </w:rPr>
        <w:t xml:space="preserve">1. To find the AVERAGE number of tagged fish, add up all 10 samples of the tagged fish and divide by 10. Do the same thing to find the AVERAGE number of total fish in your samples. (Using the AVERAGE number with 10 samples is more reliable than using any one sample's data.) </w:t>
      </w:r>
    </w:p>
    <w:p w14:paraId="3D639BB7" w14:textId="77777777" w:rsidR="00432C6A" w:rsidRPr="00474404" w:rsidRDefault="00432C6A" w:rsidP="00432C6A">
      <w:pPr>
        <w:pStyle w:val="Default"/>
        <w:rPr>
          <w:rFonts w:ascii="Cambria" w:hAnsi="Cambria"/>
        </w:rPr>
      </w:pPr>
    </w:p>
    <w:p w14:paraId="3D639BB8" w14:textId="77777777" w:rsidR="00432C6A" w:rsidRPr="00474404" w:rsidRDefault="00432C6A" w:rsidP="00432C6A">
      <w:pPr>
        <w:pStyle w:val="Default"/>
        <w:rPr>
          <w:rFonts w:ascii="Cambria" w:hAnsi="Cambria"/>
          <w:u w:val="single"/>
        </w:rPr>
      </w:pPr>
      <w:r w:rsidRPr="00474404">
        <w:rPr>
          <w:rFonts w:ascii="Cambria" w:hAnsi="Cambria"/>
          <w:u w:val="single"/>
        </w:rPr>
        <w:t>Estimate the Total Number of Striped Bass</w:t>
      </w:r>
    </w:p>
    <w:p w14:paraId="3D639BB9" w14:textId="77777777" w:rsidR="00432C6A" w:rsidRPr="00474404" w:rsidRDefault="00432C6A" w:rsidP="00432C6A">
      <w:pPr>
        <w:pStyle w:val="Default"/>
        <w:rPr>
          <w:rFonts w:ascii="Cambria" w:hAnsi="Cambria"/>
        </w:rPr>
      </w:pPr>
      <w:r w:rsidRPr="00474404">
        <w:rPr>
          <w:rFonts w:ascii="Cambria" w:hAnsi="Cambria"/>
        </w:rPr>
        <w:t>1. Use the proportion below to estimate the total number of fish (striped bass) in the Gulf of Maine:</w:t>
      </w:r>
    </w:p>
    <w:p w14:paraId="3D639BBA" w14:textId="77777777" w:rsidR="00432C6A" w:rsidRPr="00474404" w:rsidRDefault="00432C6A" w:rsidP="00432C6A">
      <w:pPr>
        <w:rPr>
          <w:rFonts w:ascii="Cambria" w:hAnsi="Cambria"/>
          <w:sz w:val="24"/>
          <w:szCs w:val="24"/>
        </w:rPr>
      </w:pPr>
    </w:p>
    <w:p w14:paraId="3D639BBB" w14:textId="77777777" w:rsidR="00432C6A" w:rsidRPr="00474404" w:rsidRDefault="00432C6A" w:rsidP="00432C6A">
      <w:pPr>
        <w:rPr>
          <w:rFonts w:ascii="Cambria" w:hAnsi="Cambria"/>
          <w:sz w:val="24"/>
          <w:szCs w:val="24"/>
          <w:u w:val="single"/>
        </w:rPr>
      </w:pPr>
      <w:r w:rsidRPr="00474404">
        <w:rPr>
          <w:rFonts w:ascii="Cambria" w:hAnsi="Cambria"/>
          <w:sz w:val="24"/>
          <w:szCs w:val="24"/>
          <w:u w:val="single"/>
        </w:rPr>
        <w:t>Average number of tagged fish in samples</w:t>
      </w:r>
      <w:r w:rsidRPr="00474404">
        <w:rPr>
          <w:rFonts w:ascii="Cambria" w:hAnsi="Cambria"/>
          <w:sz w:val="24"/>
          <w:szCs w:val="24"/>
          <w:u w:val="single"/>
        </w:rPr>
        <w:tab/>
      </w:r>
      <w:r w:rsidRPr="00474404">
        <w:rPr>
          <w:rFonts w:ascii="Cambria" w:hAnsi="Cambria"/>
          <w:sz w:val="24"/>
          <w:szCs w:val="24"/>
        </w:rPr>
        <w:tab/>
        <w:t>=</w:t>
      </w:r>
      <w:r w:rsidRPr="00474404">
        <w:rPr>
          <w:rFonts w:ascii="Cambria" w:hAnsi="Cambria"/>
          <w:sz w:val="24"/>
          <w:szCs w:val="24"/>
        </w:rPr>
        <w:tab/>
      </w:r>
      <w:r w:rsidRPr="00474404">
        <w:rPr>
          <w:rFonts w:ascii="Cambria" w:hAnsi="Cambria"/>
          <w:sz w:val="24"/>
          <w:szCs w:val="24"/>
          <w:u w:val="single"/>
        </w:rPr>
        <w:t>Total number of fish tagged</w:t>
      </w:r>
    </w:p>
    <w:p w14:paraId="3D639BBC" w14:textId="77777777" w:rsidR="00432C6A" w:rsidRPr="00474404" w:rsidRDefault="00432C6A" w:rsidP="00432C6A">
      <w:pPr>
        <w:rPr>
          <w:rFonts w:ascii="Cambria" w:hAnsi="Cambria"/>
          <w:sz w:val="24"/>
          <w:szCs w:val="24"/>
        </w:rPr>
      </w:pPr>
      <w:r w:rsidRPr="00474404">
        <w:rPr>
          <w:rFonts w:ascii="Cambria" w:hAnsi="Cambria"/>
          <w:sz w:val="24"/>
          <w:szCs w:val="24"/>
        </w:rPr>
        <w:t>Average number of fish from samples</w:t>
      </w:r>
      <w:r w:rsidRPr="00474404">
        <w:rPr>
          <w:rFonts w:ascii="Cambria" w:hAnsi="Cambria"/>
          <w:sz w:val="24"/>
          <w:szCs w:val="24"/>
        </w:rPr>
        <w:tab/>
        <w:t xml:space="preserve">                  Total number of fish in Gulf of Maine</w:t>
      </w:r>
    </w:p>
    <w:p w14:paraId="3D639BBD" w14:textId="77777777" w:rsidR="00432C6A" w:rsidRPr="00474404" w:rsidRDefault="00432C6A" w:rsidP="00432C6A">
      <w:pPr>
        <w:rPr>
          <w:rFonts w:ascii="Cambria" w:hAnsi="Cambria"/>
          <w:sz w:val="24"/>
          <w:szCs w:val="24"/>
        </w:rPr>
      </w:pPr>
    </w:p>
    <w:p w14:paraId="3D639BBE" w14:textId="77777777" w:rsidR="00432C6A" w:rsidRPr="00474404" w:rsidRDefault="00432C6A" w:rsidP="00432C6A">
      <w:pPr>
        <w:rPr>
          <w:rFonts w:ascii="Cambria" w:hAnsi="Cambria"/>
          <w:sz w:val="24"/>
          <w:szCs w:val="24"/>
        </w:rPr>
      </w:pPr>
      <w:r w:rsidRPr="00474404">
        <w:rPr>
          <w:rFonts w:ascii="Cambria" w:hAnsi="Cambria"/>
          <w:sz w:val="24"/>
          <w:szCs w:val="24"/>
        </w:rPr>
        <w:t>Solve for total number of fish in the Gulf of Maine (Total fish):</w:t>
      </w:r>
    </w:p>
    <w:p w14:paraId="3D639BBF" w14:textId="77777777" w:rsidR="00432C6A" w:rsidRPr="00474404" w:rsidRDefault="00432C6A" w:rsidP="00432C6A">
      <w:pPr>
        <w:rPr>
          <w:rFonts w:ascii="Cambria" w:hAnsi="Cambria"/>
          <w:sz w:val="24"/>
          <w:szCs w:val="24"/>
        </w:rPr>
      </w:pPr>
      <w:r w:rsidRPr="00474404">
        <w:rPr>
          <w:rFonts w:ascii="Cambria" w:hAnsi="Cambria"/>
          <w:sz w:val="24"/>
          <w:szCs w:val="24"/>
        </w:rPr>
        <w:t xml:space="preserve">Total fish  = Total number of fish tagged  x    </w:t>
      </w:r>
      <w:r w:rsidRPr="00474404">
        <w:rPr>
          <w:rFonts w:ascii="Cambria" w:hAnsi="Cambria"/>
          <w:sz w:val="24"/>
          <w:szCs w:val="24"/>
          <w:u w:val="single"/>
        </w:rPr>
        <w:t>Average number of fish from samples</w:t>
      </w:r>
    </w:p>
    <w:p w14:paraId="3D639BC0" w14:textId="77777777" w:rsidR="00432C6A" w:rsidRPr="00474404" w:rsidRDefault="00432C6A" w:rsidP="00432C6A">
      <w:pPr>
        <w:rPr>
          <w:rFonts w:ascii="Cambria" w:hAnsi="Cambria"/>
          <w:sz w:val="24"/>
          <w:szCs w:val="24"/>
        </w:rPr>
      </w:pPr>
      <w:r w:rsidRPr="00474404">
        <w:rPr>
          <w:rFonts w:ascii="Cambria" w:hAnsi="Cambria"/>
          <w:sz w:val="24"/>
          <w:szCs w:val="24"/>
        </w:rPr>
        <w:tab/>
      </w:r>
      <w:r w:rsidRPr="00474404">
        <w:rPr>
          <w:rFonts w:ascii="Cambria" w:hAnsi="Cambria"/>
          <w:sz w:val="24"/>
          <w:szCs w:val="24"/>
        </w:rPr>
        <w:tab/>
      </w:r>
      <w:r w:rsidRPr="00474404">
        <w:rPr>
          <w:rFonts w:ascii="Cambria" w:hAnsi="Cambria"/>
          <w:sz w:val="24"/>
          <w:szCs w:val="24"/>
        </w:rPr>
        <w:tab/>
      </w:r>
      <w:r w:rsidRPr="00474404">
        <w:rPr>
          <w:rFonts w:ascii="Cambria" w:hAnsi="Cambria"/>
          <w:sz w:val="24"/>
          <w:szCs w:val="24"/>
        </w:rPr>
        <w:tab/>
      </w:r>
      <w:r w:rsidRPr="00474404">
        <w:rPr>
          <w:rFonts w:ascii="Cambria" w:hAnsi="Cambria"/>
          <w:sz w:val="24"/>
          <w:szCs w:val="24"/>
        </w:rPr>
        <w:tab/>
        <w:t xml:space="preserve">         Average number of tagged fish in samples</w:t>
      </w:r>
    </w:p>
    <w:p w14:paraId="3D639BC1" w14:textId="77777777" w:rsidR="00432C6A" w:rsidRPr="00474404" w:rsidRDefault="00432C6A" w:rsidP="00432C6A">
      <w:pPr>
        <w:rPr>
          <w:rFonts w:ascii="Cambria" w:hAnsi="Cambria"/>
          <w:sz w:val="24"/>
          <w:szCs w:val="24"/>
        </w:rPr>
      </w:pPr>
    </w:p>
    <w:p w14:paraId="3D639BC2" w14:textId="77777777" w:rsidR="00432C6A" w:rsidRPr="00474404" w:rsidRDefault="00432C6A" w:rsidP="00432C6A">
      <w:pPr>
        <w:rPr>
          <w:rFonts w:ascii="Cambria" w:hAnsi="Cambria"/>
          <w:sz w:val="24"/>
          <w:szCs w:val="24"/>
        </w:rPr>
      </w:pPr>
      <w:r w:rsidRPr="00474404">
        <w:rPr>
          <w:rFonts w:ascii="Cambria" w:hAnsi="Cambria"/>
          <w:sz w:val="24"/>
          <w:szCs w:val="24"/>
        </w:rPr>
        <w:t>Estimated Total Number of Fish (Striped Bass) in the Gulf of Maine = ________________________</w:t>
      </w:r>
    </w:p>
    <w:p w14:paraId="3D639BC3" w14:textId="77777777" w:rsidR="00432C6A" w:rsidRPr="00474404" w:rsidRDefault="00432C6A" w:rsidP="00432C6A">
      <w:pPr>
        <w:rPr>
          <w:rFonts w:ascii="Cambria" w:hAnsi="Cambria"/>
        </w:rPr>
      </w:pPr>
    </w:p>
    <w:p w14:paraId="3D639BC4" w14:textId="77777777" w:rsidR="00432C6A" w:rsidRPr="00474404" w:rsidRDefault="00432C6A" w:rsidP="00432C6A">
      <w:pPr>
        <w:rPr>
          <w:rFonts w:ascii="Cambria" w:hAnsi="Cambria"/>
          <w:sz w:val="24"/>
          <w:szCs w:val="24"/>
        </w:rPr>
      </w:pPr>
      <w:r w:rsidRPr="00474404">
        <w:rPr>
          <w:rFonts w:ascii="Cambria" w:hAnsi="Cambria"/>
          <w:sz w:val="24"/>
          <w:szCs w:val="24"/>
        </w:rPr>
        <w:t>2. Count the total number of fish in your ocean (bag) to determine how close your estimate is.</w:t>
      </w:r>
    </w:p>
    <w:p w14:paraId="3D639BC5" w14:textId="77777777" w:rsidR="00432C6A" w:rsidRPr="00474404" w:rsidRDefault="00432C6A" w:rsidP="00432C6A">
      <w:pPr>
        <w:rPr>
          <w:rFonts w:ascii="Cambria" w:hAnsi="Cambria"/>
          <w:sz w:val="24"/>
          <w:szCs w:val="24"/>
        </w:rPr>
      </w:pPr>
      <w:r w:rsidRPr="00474404">
        <w:rPr>
          <w:rFonts w:ascii="Cambria" w:hAnsi="Cambria"/>
          <w:sz w:val="24"/>
          <w:szCs w:val="24"/>
        </w:rPr>
        <w:t>Actual Number of Fish (Striped Bass) in the Gulf of Maine = ___________________________________</w:t>
      </w:r>
    </w:p>
    <w:p w14:paraId="3D639BC6" w14:textId="77777777" w:rsidR="00432C6A" w:rsidRDefault="00432C6A" w:rsidP="00432C6A">
      <w:pPr>
        <w:rPr>
          <w:rFonts w:ascii="Cambria" w:hAnsi="Cambria"/>
          <w:b/>
          <w:sz w:val="24"/>
          <w:szCs w:val="24"/>
        </w:rPr>
      </w:pPr>
    </w:p>
    <w:p w14:paraId="3D639BC7" w14:textId="77777777" w:rsidR="00432C6A" w:rsidRPr="00474404" w:rsidRDefault="00432C6A" w:rsidP="00432C6A">
      <w:pPr>
        <w:rPr>
          <w:rFonts w:ascii="Cambria" w:hAnsi="Cambria"/>
          <w:b/>
          <w:sz w:val="24"/>
          <w:szCs w:val="24"/>
        </w:rPr>
      </w:pPr>
      <w:r w:rsidRPr="00474404">
        <w:rPr>
          <w:rFonts w:ascii="Cambria" w:hAnsi="Cambria"/>
          <w:b/>
          <w:sz w:val="24"/>
          <w:szCs w:val="24"/>
        </w:rPr>
        <w:lastRenderedPageBreak/>
        <w:t>Reflect on What You Learned</w:t>
      </w:r>
    </w:p>
    <w:p w14:paraId="3D639BC8" w14:textId="77777777" w:rsidR="00432C6A" w:rsidRPr="00474404" w:rsidRDefault="00432C6A" w:rsidP="004E56F2">
      <w:pPr>
        <w:pStyle w:val="ListParagraph"/>
        <w:numPr>
          <w:ilvl w:val="0"/>
          <w:numId w:val="13"/>
        </w:numPr>
        <w:spacing w:after="0" w:line="240" w:lineRule="auto"/>
        <w:rPr>
          <w:rFonts w:ascii="Cambria" w:hAnsi="Cambria"/>
          <w:sz w:val="24"/>
          <w:szCs w:val="24"/>
        </w:rPr>
      </w:pPr>
      <w:r w:rsidRPr="00474404">
        <w:rPr>
          <w:rFonts w:ascii="Cambria" w:hAnsi="Cambria"/>
          <w:sz w:val="24"/>
          <w:szCs w:val="24"/>
        </w:rPr>
        <w:t>Why did the capture-recapture statistical method give you a reasonable estimate of striped bass in the Gulf of Maine?</w:t>
      </w:r>
    </w:p>
    <w:p w14:paraId="3D639BC9" w14:textId="77777777" w:rsidR="00432C6A" w:rsidRPr="00474404" w:rsidRDefault="00432C6A" w:rsidP="00432C6A">
      <w:pPr>
        <w:rPr>
          <w:rFonts w:ascii="Cambria" w:hAnsi="Cambria"/>
          <w:sz w:val="24"/>
          <w:szCs w:val="24"/>
        </w:rPr>
      </w:pPr>
    </w:p>
    <w:p w14:paraId="3D639BCA" w14:textId="77777777" w:rsidR="00432C6A" w:rsidRPr="00474404" w:rsidRDefault="00432C6A" w:rsidP="004E56F2">
      <w:pPr>
        <w:pStyle w:val="ListParagraph"/>
        <w:numPr>
          <w:ilvl w:val="0"/>
          <w:numId w:val="13"/>
        </w:numPr>
        <w:spacing w:after="0" w:line="240" w:lineRule="auto"/>
        <w:rPr>
          <w:rFonts w:ascii="Cambria" w:hAnsi="Cambria"/>
          <w:sz w:val="24"/>
          <w:szCs w:val="24"/>
        </w:rPr>
      </w:pPr>
      <w:r w:rsidRPr="00474404">
        <w:rPr>
          <w:rFonts w:ascii="Cambria" w:hAnsi="Cambria"/>
          <w:sz w:val="24"/>
          <w:szCs w:val="24"/>
        </w:rPr>
        <w:t>What might some sources of error be? What would make the estimate inaccurate?</w:t>
      </w:r>
    </w:p>
    <w:p w14:paraId="3D639BCB" w14:textId="77777777" w:rsidR="00432C6A" w:rsidRPr="00474404" w:rsidRDefault="00432C6A" w:rsidP="00432C6A">
      <w:pPr>
        <w:rPr>
          <w:rFonts w:ascii="Cambria" w:hAnsi="Cambria"/>
          <w:sz w:val="24"/>
          <w:szCs w:val="24"/>
        </w:rPr>
      </w:pPr>
    </w:p>
    <w:p w14:paraId="3D639BCC" w14:textId="77777777" w:rsidR="00432C6A" w:rsidRPr="00474404" w:rsidRDefault="00432C6A" w:rsidP="004E56F2">
      <w:pPr>
        <w:pStyle w:val="ListParagraph"/>
        <w:numPr>
          <w:ilvl w:val="0"/>
          <w:numId w:val="13"/>
        </w:numPr>
        <w:spacing w:after="0" w:line="240" w:lineRule="auto"/>
        <w:rPr>
          <w:rFonts w:ascii="Cambria" w:hAnsi="Cambria"/>
          <w:sz w:val="24"/>
          <w:szCs w:val="24"/>
        </w:rPr>
      </w:pPr>
      <w:r w:rsidRPr="00474404">
        <w:rPr>
          <w:rFonts w:ascii="Cambria" w:hAnsi="Cambria"/>
          <w:sz w:val="24"/>
          <w:szCs w:val="24"/>
        </w:rPr>
        <w:t>What might be some problems that scientists in the field might encounter when using this method? Consider things that are not controlled in nature.</w:t>
      </w:r>
    </w:p>
    <w:p w14:paraId="3D639BCD" w14:textId="77777777" w:rsidR="00432C6A" w:rsidRPr="00474404" w:rsidRDefault="00432C6A" w:rsidP="00432C6A">
      <w:pPr>
        <w:rPr>
          <w:rFonts w:ascii="Cambria" w:hAnsi="Cambria"/>
          <w:sz w:val="24"/>
          <w:szCs w:val="24"/>
        </w:rPr>
      </w:pPr>
    </w:p>
    <w:p w14:paraId="3D639BCE" w14:textId="77777777" w:rsidR="00432C6A" w:rsidRPr="00474404" w:rsidRDefault="00432C6A" w:rsidP="004E56F2">
      <w:pPr>
        <w:pStyle w:val="ListParagraph"/>
        <w:numPr>
          <w:ilvl w:val="0"/>
          <w:numId w:val="13"/>
        </w:numPr>
        <w:spacing w:after="0" w:line="240" w:lineRule="auto"/>
        <w:rPr>
          <w:rFonts w:ascii="Cambria" w:hAnsi="Cambria"/>
          <w:sz w:val="24"/>
          <w:szCs w:val="24"/>
        </w:rPr>
      </w:pPr>
      <w:r w:rsidRPr="00474404">
        <w:rPr>
          <w:rFonts w:ascii="Cambria" w:hAnsi="Cambria"/>
          <w:sz w:val="24"/>
          <w:szCs w:val="24"/>
        </w:rPr>
        <w:t>Would the estimate be closer to the actual number of fish if a smaller or larger sample were used? What about if less or more recaptures were carried out?</w:t>
      </w:r>
    </w:p>
    <w:p w14:paraId="3D639BCF" w14:textId="77777777" w:rsidR="00432C6A" w:rsidRPr="00474404" w:rsidRDefault="00432C6A" w:rsidP="00432C6A">
      <w:pPr>
        <w:rPr>
          <w:rFonts w:ascii="Cambria" w:hAnsi="Cambria"/>
          <w:sz w:val="24"/>
          <w:szCs w:val="24"/>
        </w:rPr>
      </w:pPr>
    </w:p>
    <w:p w14:paraId="3D639BD0" w14:textId="77777777" w:rsidR="00432C6A" w:rsidRPr="00474404" w:rsidRDefault="00432C6A" w:rsidP="004E56F2">
      <w:pPr>
        <w:pStyle w:val="ListParagraph"/>
        <w:numPr>
          <w:ilvl w:val="0"/>
          <w:numId w:val="13"/>
        </w:numPr>
        <w:spacing w:after="0" w:line="240" w:lineRule="auto"/>
        <w:rPr>
          <w:rFonts w:ascii="Cambria" w:hAnsi="Cambria"/>
          <w:sz w:val="24"/>
          <w:szCs w:val="24"/>
        </w:rPr>
      </w:pPr>
      <w:r w:rsidRPr="00474404">
        <w:rPr>
          <w:rFonts w:ascii="Cambria" w:hAnsi="Cambria"/>
          <w:sz w:val="24"/>
          <w:szCs w:val="24"/>
        </w:rPr>
        <w:t xml:space="preserve">What are some other situations in which the capture-recapture method would be useful? </w:t>
      </w:r>
    </w:p>
    <w:p w14:paraId="3D639BD1" w14:textId="77777777" w:rsidR="00432C6A" w:rsidRPr="00474404" w:rsidRDefault="00432C6A" w:rsidP="00432C6A">
      <w:pPr>
        <w:rPr>
          <w:rFonts w:ascii="Cambria" w:hAnsi="Cambria"/>
          <w:sz w:val="24"/>
          <w:szCs w:val="24"/>
        </w:rPr>
      </w:pPr>
    </w:p>
    <w:p w14:paraId="3D639BD2" w14:textId="77777777" w:rsidR="00432C6A" w:rsidRPr="00474404" w:rsidRDefault="00432C6A" w:rsidP="004E56F2">
      <w:pPr>
        <w:pStyle w:val="ListParagraph"/>
        <w:numPr>
          <w:ilvl w:val="0"/>
          <w:numId w:val="13"/>
        </w:numPr>
        <w:spacing w:after="0" w:line="240" w:lineRule="auto"/>
        <w:rPr>
          <w:rFonts w:ascii="Cambria" w:hAnsi="Cambria"/>
          <w:sz w:val="24"/>
          <w:szCs w:val="24"/>
        </w:rPr>
      </w:pPr>
      <w:r w:rsidRPr="00474404">
        <w:rPr>
          <w:rFonts w:ascii="Cambria" w:hAnsi="Cambria"/>
          <w:sz w:val="24"/>
          <w:szCs w:val="24"/>
        </w:rPr>
        <w:t>What conditions make the use of the capture-recapture method possible?</w:t>
      </w:r>
    </w:p>
    <w:p w14:paraId="3D639BD3" w14:textId="77777777" w:rsidR="00432C6A" w:rsidRPr="00474404" w:rsidRDefault="00432C6A" w:rsidP="00432C6A">
      <w:pPr>
        <w:rPr>
          <w:rFonts w:ascii="Cambria" w:hAnsi="Cambria"/>
          <w:sz w:val="20"/>
          <w:szCs w:val="20"/>
          <w:u w:val="single"/>
        </w:rPr>
      </w:pPr>
    </w:p>
    <w:p w14:paraId="3D639BD4" w14:textId="77777777" w:rsidR="00432C6A" w:rsidRPr="00474404" w:rsidRDefault="00432C6A" w:rsidP="00432C6A">
      <w:pPr>
        <w:rPr>
          <w:rFonts w:ascii="Cambria" w:hAnsi="Cambria"/>
          <w:sz w:val="20"/>
          <w:szCs w:val="20"/>
        </w:rPr>
        <w:sectPr w:rsidR="00432C6A" w:rsidRPr="00474404" w:rsidSect="0072492C">
          <w:pgSz w:w="15840" w:h="12240" w:orient="landscape"/>
          <w:pgMar w:top="1549" w:right="720" w:bottom="720" w:left="720" w:header="0" w:footer="576" w:gutter="0"/>
          <w:cols w:space="720"/>
          <w:titlePg/>
          <w:docGrid w:linePitch="360"/>
        </w:sectPr>
      </w:pPr>
      <w:r w:rsidRPr="00474404">
        <w:rPr>
          <w:rFonts w:ascii="Cambria" w:hAnsi="Cambria"/>
          <w:sz w:val="20"/>
          <w:szCs w:val="20"/>
          <w:u w:val="single"/>
        </w:rPr>
        <w:t>Sources</w:t>
      </w:r>
      <w:r w:rsidRPr="00474404">
        <w:rPr>
          <w:rFonts w:ascii="Cambria" w:hAnsi="Cambria"/>
          <w:sz w:val="20"/>
          <w:szCs w:val="20"/>
        </w:rPr>
        <w:t xml:space="preserve">: “Go Fish,” </w:t>
      </w:r>
      <w:hyperlink r:id="rId151" w:history="1">
        <w:r w:rsidRPr="00474404">
          <w:rPr>
            <w:rStyle w:val="Hyperlink"/>
            <w:rFonts w:ascii="Cambria" w:hAnsi="Cambria"/>
          </w:rPr>
          <w:t>http://www.shawnee.edu/acad/ms/ENABLdocs/MarchFollowuppdfs/Go%20Fish%20lesson%20plan.pdf</w:t>
        </w:r>
      </w:hyperlink>
      <w:r w:rsidRPr="00474404">
        <w:rPr>
          <w:rFonts w:ascii="Cambria" w:hAnsi="Cambria"/>
          <w:sz w:val="20"/>
          <w:szCs w:val="20"/>
        </w:rPr>
        <w:t xml:space="preserve"> and PBS </w:t>
      </w:r>
      <w:proofErr w:type="spellStart"/>
      <w:r w:rsidRPr="00474404">
        <w:rPr>
          <w:rFonts w:ascii="Cambria" w:hAnsi="Cambria"/>
          <w:sz w:val="20"/>
          <w:szCs w:val="20"/>
        </w:rPr>
        <w:t>Mathline</w:t>
      </w:r>
      <w:proofErr w:type="spellEnd"/>
      <w:r w:rsidRPr="00474404">
        <w:rPr>
          <w:rFonts w:ascii="Cambria" w:hAnsi="Cambria"/>
          <w:sz w:val="20"/>
          <w:szCs w:val="20"/>
        </w:rPr>
        <w:t>, “Something Fishy,” http://www.pbs.org/mathline</w:t>
      </w:r>
    </w:p>
    <w:p w14:paraId="3D639BD5" w14:textId="77777777" w:rsidR="00432C6A" w:rsidRPr="006E5006" w:rsidRDefault="00432C6A" w:rsidP="00432C6A">
      <w:pPr>
        <w:rPr>
          <w:rFonts w:ascii="Cambria" w:hAnsi="Cambria"/>
          <w:b/>
          <w:sz w:val="28"/>
          <w:szCs w:val="28"/>
        </w:rPr>
      </w:pPr>
      <w:r w:rsidRPr="006E5006">
        <w:rPr>
          <w:rFonts w:ascii="Cambria" w:hAnsi="Cambria"/>
          <w:b/>
          <w:noProof/>
          <w:lang w:eastAsia="en-US"/>
        </w:rPr>
        <w:lastRenderedPageBreak/>
        <w:drawing>
          <wp:anchor distT="0" distB="0" distL="0" distR="0" simplePos="0" relativeHeight="251678720" behindDoc="0" locked="0" layoutInCell="1" allowOverlap="0" wp14:anchorId="3D639D19" wp14:editId="3D639D1A">
            <wp:simplePos x="0" y="0"/>
            <wp:positionH relativeFrom="margin">
              <wp:posOffset>5657850</wp:posOffset>
            </wp:positionH>
            <wp:positionV relativeFrom="margin">
              <wp:posOffset>-457200</wp:posOffset>
            </wp:positionV>
            <wp:extent cx="3274695" cy="2315210"/>
            <wp:effectExtent l="19050" t="0" r="1905" b="0"/>
            <wp:wrapSquare wrapText="bothSides"/>
            <wp:docPr id="148" name="Picture 4" descr="historical photo New Bedford Wh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torical photo New Bedford Wharf"/>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274695" cy="2315210"/>
                    </a:xfrm>
                    <a:prstGeom prst="rect">
                      <a:avLst/>
                    </a:prstGeom>
                    <a:noFill/>
                    <a:ln>
                      <a:noFill/>
                    </a:ln>
                  </pic:spPr>
                </pic:pic>
              </a:graphicData>
            </a:graphic>
          </wp:anchor>
        </w:drawing>
      </w:r>
      <w:r w:rsidRPr="006E5006">
        <w:rPr>
          <w:rFonts w:ascii="Cambria" w:hAnsi="Cambria"/>
          <w:b/>
          <w:sz w:val="28"/>
          <w:szCs w:val="28"/>
        </w:rPr>
        <w:t>Lesson 9-History of Cod Fishing in New England</w:t>
      </w:r>
    </w:p>
    <w:p w14:paraId="3D639BD6" w14:textId="77777777" w:rsidR="00432C6A" w:rsidRPr="00474404" w:rsidRDefault="00432C6A" w:rsidP="00432C6A">
      <w:pPr>
        <w:rPr>
          <w:rFonts w:ascii="Cambria" w:hAnsi="Cambria"/>
        </w:rPr>
      </w:pPr>
      <w:r w:rsidRPr="00474404">
        <w:rPr>
          <w:rFonts w:ascii="Cambria" w:hAnsi="Cambria"/>
        </w:rPr>
        <w:t xml:space="preserve">Excerpted and adapted from “Brief History of the </w:t>
      </w:r>
      <w:proofErr w:type="spellStart"/>
      <w:r w:rsidRPr="00474404">
        <w:rPr>
          <w:rFonts w:ascii="Cambria" w:hAnsi="Cambria"/>
        </w:rPr>
        <w:t>Groundfishing</w:t>
      </w:r>
      <w:proofErr w:type="spellEnd"/>
      <w:r w:rsidRPr="00474404">
        <w:rPr>
          <w:rFonts w:ascii="Cambria" w:hAnsi="Cambria"/>
        </w:rPr>
        <w:t xml:space="preserve"> Industry of New England,” </w:t>
      </w:r>
      <w:hyperlink r:id="rId153" w:history="1">
        <w:r w:rsidRPr="00474404">
          <w:rPr>
            <w:rStyle w:val="Hyperlink"/>
            <w:rFonts w:ascii="Cambria" w:hAnsi="Cambria"/>
          </w:rPr>
          <w:t>http://www.nefsc.noaa.gov/history/stories/groundfish/grndfsh1.html</w:t>
        </w:r>
      </w:hyperlink>
      <w:r w:rsidRPr="00474404">
        <w:rPr>
          <w:rFonts w:ascii="Cambria" w:hAnsi="Cambria"/>
        </w:rPr>
        <w:t>.</w:t>
      </w:r>
    </w:p>
    <w:p w14:paraId="3D639BD7" w14:textId="77777777" w:rsidR="00432C6A" w:rsidRPr="00474404" w:rsidRDefault="00432C6A" w:rsidP="00432C6A">
      <w:pPr>
        <w:rPr>
          <w:rFonts w:ascii="Cambria" w:hAnsi="Cambria"/>
        </w:rPr>
      </w:pPr>
      <w:r w:rsidRPr="00474404">
        <w:rPr>
          <w:rStyle w:val="Emphasis"/>
          <w:rFonts w:ascii="Cambria" w:hAnsi="Cambria"/>
        </w:rPr>
        <w:t xml:space="preserve">Contributed by Steven A. </w:t>
      </w:r>
      <w:proofErr w:type="spellStart"/>
      <w:r w:rsidRPr="00474404">
        <w:rPr>
          <w:rStyle w:val="Emphasis"/>
          <w:rFonts w:ascii="Cambria" w:hAnsi="Cambria"/>
        </w:rPr>
        <w:t>Murawski</w:t>
      </w:r>
      <w:proofErr w:type="spellEnd"/>
      <w:r w:rsidRPr="00474404">
        <w:rPr>
          <w:rStyle w:val="Emphasis"/>
          <w:rFonts w:ascii="Cambria" w:hAnsi="Cambria"/>
        </w:rPr>
        <w:t>, NEFSC (mid-1990s)</w:t>
      </w:r>
    </w:p>
    <w:p w14:paraId="3D639BD8" w14:textId="77777777" w:rsidR="00432C6A" w:rsidRPr="006B08E8" w:rsidRDefault="00432C6A" w:rsidP="00432C6A">
      <w:pPr>
        <w:jc w:val="center"/>
        <w:rPr>
          <w:rFonts w:ascii="Cambria" w:hAnsi="Cambria"/>
          <w:b/>
        </w:rPr>
      </w:pPr>
      <w:bookmarkStart w:id="13" w:name="art"/>
      <w:bookmarkStart w:id="14" w:name="_Toc412640341"/>
      <w:r w:rsidRPr="006B08E8">
        <w:rPr>
          <w:rFonts w:ascii="Cambria" w:hAnsi="Cambria"/>
          <w:b/>
        </w:rPr>
        <w:t>Summary</w:t>
      </w:r>
      <w:bookmarkEnd w:id="13"/>
      <w:bookmarkEnd w:id="14"/>
    </w:p>
    <w:p w14:paraId="3D639BD9" w14:textId="77777777" w:rsidR="00432C6A" w:rsidRPr="00474404" w:rsidRDefault="00432C6A" w:rsidP="00432C6A">
      <w:pPr>
        <w:spacing w:line="240" w:lineRule="auto"/>
        <w:rPr>
          <w:rFonts w:ascii="Cambria" w:hAnsi="Cambria"/>
          <w:sz w:val="24"/>
          <w:szCs w:val="24"/>
        </w:rPr>
      </w:pPr>
      <w:proofErr w:type="spellStart"/>
      <w:r w:rsidRPr="00474404">
        <w:rPr>
          <w:rFonts w:ascii="Cambria" w:hAnsi="Cambria"/>
          <w:sz w:val="24"/>
          <w:szCs w:val="24"/>
        </w:rPr>
        <w:t>Groundfishing</w:t>
      </w:r>
      <w:proofErr w:type="spellEnd"/>
      <w:r w:rsidRPr="00474404">
        <w:rPr>
          <w:rFonts w:ascii="Cambria" w:hAnsi="Cambria"/>
          <w:sz w:val="24"/>
          <w:szCs w:val="24"/>
        </w:rPr>
        <w:t xml:space="preserve">, the catching of fishes that swim in close proximity to the bottom, was the first colonial industry in America. During the past 400 years, changes in the methods, people and productivity of </w:t>
      </w:r>
      <w:proofErr w:type="spellStart"/>
      <w:r w:rsidRPr="00474404">
        <w:rPr>
          <w:rFonts w:ascii="Cambria" w:hAnsi="Cambria"/>
          <w:sz w:val="24"/>
          <w:szCs w:val="24"/>
        </w:rPr>
        <w:t>groundfishing</w:t>
      </w:r>
      <w:proofErr w:type="spellEnd"/>
      <w:r w:rsidRPr="00474404">
        <w:rPr>
          <w:rFonts w:ascii="Cambria" w:hAnsi="Cambria"/>
          <w:sz w:val="24"/>
          <w:szCs w:val="24"/>
        </w:rPr>
        <w:t xml:space="preserve"> have paralleled the technological, ethnographic and environmental conditions ashore. Now we are faced with unprecedented low stocks of groundfish species, and an industry shrinking in regional importance, struggling to support historical fishing communities such as Gloucester and New Bedford, Massachusetts. This review is intended to look back to the beginnings of the 20th century, and to follow the development of </w:t>
      </w:r>
      <w:proofErr w:type="spellStart"/>
      <w:r w:rsidRPr="00474404">
        <w:rPr>
          <w:rFonts w:ascii="Cambria" w:hAnsi="Cambria"/>
          <w:sz w:val="24"/>
          <w:szCs w:val="24"/>
        </w:rPr>
        <w:t>groundfishing</w:t>
      </w:r>
      <w:proofErr w:type="spellEnd"/>
      <w:r w:rsidRPr="00474404">
        <w:rPr>
          <w:rFonts w:ascii="Cambria" w:hAnsi="Cambria"/>
          <w:sz w:val="24"/>
          <w:szCs w:val="24"/>
        </w:rPr>
        <w:t xml:space="preserve"> to the current times. Many of the problems currently faced by the industry were foreseen as early as the first decade of the new century. Increasingly efficient fishing methods, competition between fleet sectors employing various gears, inability to act in harmony with international partners, and the failure to heed scientific advice sound like current themes, but in fact have been echoed repeatedly since the turn of the century. The diversity and productivity of New England fisheries was once unequalled. A continuing trend over the past century has been the overexploitation and eventual collapse of species after species. Atlantic halibut, ocean perch, </w:t>
      </w:r>
      <w:hyperlink r:id="rId154" w:history="1">
        <w:r w:rsidRPr="00474404">
          <w:rPr>
            <w:rStyle w:val="Hyperlink"/>
            <w:rFonts w:ascii="Cambria" w:hAnsi="Cambria"/>
            <w:sz w:val="24"/>
            <w:szCs w:val="24"/>
          </w:rPr>
          <w:t>Haddock</w:t>
        </w:r>
      </w:hyperlink>
      <w:r w:rsidRPr="00474404">
        <w:rPr>
          <w:rFonts w:ascii="Cambria" w:hAnsi="Cambria"/>
          <w:sz w:val="24"/>
          <w:szCs w:val="24"/>
        </w:rPr>
        <w:t xml:space="preserve"> and </w:t>
      </w:r>
      <w:hyperlink r:id="rId155" w:history="1">
        <w:r w:rsidRPr="00474404">
          <w:rPr>
            <w:rStyle w:val="Hyperlink"/>
            <w:rFonts w:ascii="Cambria" w:hAnsi="Cambria"/>
            <w:sz w:val="24"/>
            <w:szCs w:val="24"/>
          </w:rPr>
          <w:t>Yellowtail Flounder</w:t>
        </w:r>
      </w:hyperlink>
      <w:r w:rsidRPr="00474404">
        <w:rPr>
          <w:rFonts w:ascii="Cambria" w:hAnsi="Cambria"/>
          <w:sz w:val="24"/>
          <w:szCs w:val="24"/>
        </w:rPr>
        <w:t xml:space="preserve"> once fed millions of Americans. </w:t>
      </w:r>
    </w:p>
    <w:p w14:paraId="3D639BDA" w14:textId="77777777" w:rsidR="00432C6A" w:rsidRPr="00474404" w:rsidRDefault="00432C6A" w:rsidP="00432C6A">
      <w:pPr>
        <w:pStyle w:val="NormalWeb"/>
        <w:rPr>
          <w:rFonts w:ascii="Cambria" w:hAnsi="Cambria"/>
          <w:i/>
          <w:sz w:val="22"/>
          <w:szCs w:val="22"/>
        </w:rPr>
      </w:pPr>
      <w:r w:rsidRPr="00474404">
        <w:rPr>
          <w:rFonts w:ascii="Cambria" w:eastAsia="Times New Roman" w:hAnsi="Cambria"/>
          <w:i/>
          <w:noProof/>
          <w:sz w:val="22"/>
          <w:szCs w:val="22"/>
        </w:rPr>
        <w:drawing>
          <wp:anchor distT="0" distB="0" distL="0" distR="0" simplePos="0" relativeHeight="251679744" behindDoc="0" locked="0" layoutInCell="1" allowOverlap="0" wp14:anchorId="3D639D1B" wp14:editId="3D639D1C">
            <wp:simplePos x="0" y="0"/>
            <wp:positionH relativeFrom="column">
              <wp:align>right</wp:align>
            </wp:positionH>
            <wp:positionV relativeFrom="line">
              <wp:posOffset>0</wp:posOffset>
            </wp:positionV>
            <wp:extent cx="2705100" cy="1841500"/>
            <wp:effectExtent l="19050" t="0" r="0" b="0"/>
            <wp:wrapSquare wrapText="bothSides"/>
            <wp:docPr id="149" name="Picture 5" descr="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d"/>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705100" cy="1841500"/>
                    </a:xfrm>
                    <a:prstGeom prst="rect">
                      <a:avLst/>
                    </a:prstGeom>
                    <a:noFill/>
                    <a:ln>
                      <a:noFill/>
                    </a:ln>
                  </pic:spPr>
                </pic:pic>
              </a:graphicData>
            </a:graphic>
          </wp:anchor>
        </w:drawing>
      </w:r>
      <w:r w:rsidRPr="00474404">
        <w:rPr>
          <w:rFonts w:ascii="Cambria" w:hAnsi="Cambria"/>
          <w:i/>
          <w:sz w:val="22"/>
          <w:szCs w:val="22"/>
        </w:rPr>
        <w:t xml:space="preserve">Now even the venerable </w:t>
      </w:r>
      <w:hyperlink r:id="rId157" w:history="1">
        <w:r w:rsidRPr="00474404">
          <w:rPr>
            <w:rStyle w:val="Hyperlink"/>
            <w:rFonts w:ascii="Cambria" w:hAnsi="Cambria"/>
            <w:i/>
            <w:sz w:val="22"/>
            <w:szCs w:val="22"/>
          </w:rPr>
          <w:t>Atlantic Cod</w:t>
        </w:r>
      </w:hyperlink>
      <w:r w:rsidRPr="00474404">
        <w:rPr>
          <w:rFonts w:ascii="Cambria" w:hAnsi="Cambria"/>
          <w:i/>
          <w:sz w:val="22"/>
          <w:szCs w:val="22"/>
        </w:rPr>
        <w:t xml:space="preserve">, resilient to years of overfishing, could join the ranks of species written-off as commercially extinct. </w:t>
      </w:r>
    </w:p>
    <w:p w14:paraId="3D639BDB" w14:textId="77777777" w:rsidR="00432C6A" w:rsidRDefault="00432C6A" w:rsidP="00432C6A">
      <w:pPr>
        <w:pStyle w:val="NormalWeb"/>
        <w:rPr>
          <w:rFonts w:ascii="Cambria" w:hAnsi="Cambria"/>
          <w:sz w:val="24"/>
          <w:szCs w:val="24"/>
        </w:rPr>
      </w:pPr>
      <w:r w:rsidRPr="00474404">
        <w:rPr>
          <w:rFonts w:ascii="Cambria" w:hAnsi="Cambria"/>
          <w:sz w:val="24"/>
          <w:szCs w:val="24"/>
        </w:rPr>
        <w:t xml:space="preserve">How we came to the current situation, and missed opportunities to put the fishery on a sustainable basis form the thesis of this review. Understanding the historical, scientific and human dimensions that influenced the fish, fishermen and management decisions is a necessary step to begin harmonizing the fishery with the ecosystem. </w:t>
      </w:r>
      <w:bookmarkStart w:id="15" w:name="rvt"/>
    </w:p>
    <w:p w14:paraId="3D639BDC" w14:textId="77777777" w:rsidR="00432C6A" w:rsidRPr="006E5006" w:rsidRDefault="00432C6A" w:rsidP="00432C6A">
      <w:pPr>
        <w:pStyle w:val="NormalWeb"/>
        <w:rPr>
          <w:rFonts w:ascii="Cambria" w:eastAsia="Times New Roman" w:hAnsi="Cambria"/>
          <w:b/>
          <w:sz w:val="24"/>
          <w:szCs w:val="24"/>
        </w:rPr>
      </w:pPr>
      <w:r w:rsidRPr="006E5006">
        <w:rPr>
          <w:rFonts w:ascii="Cambria" w:eastAsia="Times New Roman" w:hAnsi="Cambria"/>
          <w:b/>
          <w:sz w:val="24"/>
          <w:szCs w:val="24"/>
        </w:rPr>
        <w:t>Introduction</w:t>
      </w:r>
      <w:bookmarkEnd w:id="15"/>
    </w:p>
    <w:p w14:paraId="3D639BDD" w14:textId="77777777" w:rsidR="00432C6A" w:rsidRPr="006E5006" w:rsidRDefault="00432C6A" w:rsidP="00432C6A">
      <w:pPr>
        <w:pStyle w:val="NormalWeb"/>
        <w:rPr>
          <w:rFonts w:ascii="Cambria" w:hAnsi="Cambria"/>
          <w:sz w:val="24"/>
          <w:szCs w:val="24"/>
        </w:rPr>
      </w:pPr>
      <w:r w:rsidRPr="00474404">
        <w:rPr>
          <w:rFonts w:ascii="Cambria" w:eastAsia="Times New Roman" w:hAnsi="Cambria"/>
          <w:sz w:val="24"/>
          <w:szCs w:val="24"/>
        </w:rPr>
        <w:t>T</w:t>
      </w:r>
      <w:r w:rsidRPr="00474404">
        <w:rPr>
          <w:rFonts w:ascii="Cambria" w:hAnsi="Cambria"/>
          <w:sz w:val="24"/>
          <w:szCs w:val="24"/>
        </w:rPr>
        <w:t xml:space="preserve">he fishing industry of New England has, for over 400 years, been identified both economically and culturally with </w:t>
      </w:r>
      <w:proofErr w:type="spellStart"/>
      <w:r w:rsidRPr="00474404">
        <w:rPr>
          <w:rFonts w:ascii="Cambria" w:hAnsi="Cambria"/>
          <w:sz w:val="24"/>
          <w:szCs w:val="24"/>
        </w:rPr>
        <w:t>groundfishing</w:t>
      </w:r>
      <w:proofErr w:type="spellEnd"/>
      <w:r w:rsidRPr="00474404">
        <w:rPr>
          <w:rFonts w:ascii="Cambria" w:hAnsi="Cambria"/>
          <w:sz w:val="24"/>
          <w:szCs w:val="24"/>
        </w:rPr>
        <w:t xml:space="preserve">. A mixture of bottom-dwelling fishes including </w:t>
      </w:r>
      <w:hyperlink r:id="rId158" w:history="1">
        <w:r w:rsidRPr="00474404">
          <w:rPr>
            <w:rStyle w:val="Hyperlink"/>
            <w:rFonts w:ascii="Cambria" w:hAnsi="Cambria"/>
            <w:sz w:val="24"/>
            <w:szCs w:val="24"/>
          </w:rPr>
          <w:t>cod</w:t>
        </w:r>
      </w:hyperlink>
      <w:r w:rsidRPr="00474404">
        <w:rPr>
          <w:rFonts w:ascii="Cambria" w:hAnsi="Cambria"/>
          <w:sz w:val="24"/>
          <w:szCs w:val="24"/>
        </w:rPr>
        <w:t xml:space="preserve">, </w:t>
      </w:r>
      <w:hyperlink r:id="rId159" w:history="1">
        <w:r w:rsidRPr="00474404">
          <w:rPr>
            <w:rStyle w:val="Hyperlink"/>
            <w:rFonts w:ascii="Cambria" w:hAnsi="Cambria"/>
            <w:sz w:val="24"/>
            <w:szCs w:val="24"/>
          </w:rPr>
          <w:t>haddock</w:t>
        </w:r>
      </w:hyperlink>
      <w:r w:rsidRPr="00474404">
        <w:rPr>
          <w:rFonts w:ascii="Cambria" w:hAnsi="Cambria"/>
          <w:sz w:val="24"/>
          <w:szCs w:val="24"/>
        </w:rPr>
        <w:t xml:space="preserve">, </w:t>
      </w:r>
      <w:hyperlink r:id="rId160" w:history="1">
        <w:r w:rsidRPr="00474404">
          <w:rPr>
            <w:rStyle w:val="Hyperlink"/>
            <w:rFonts w:ascii="Cambria" w:hAnsi="Cambria"/>
            <w:sz w:val="24"/>
            <w:szCs w:val="24"/>
          </w:rPr>
          <w:t>redfish</w:t>
        </w:r>
      </w:hyperlink>
      <w:r w:rsidRPr="00474404">
        <w:rPr>
          <w:rFonts w:ascii="Cambria" w:hAnsi="Cambria"/>
          <w:sz w:val="24"/>
          <w:szCs w:val="24"/>
        </w:rPr>
        <w:t xml:space="preserve"> and flounders constitute the groundfish resource. Once, great fleets of vessels sailed from Gloucester and Boston to the eastern- most reaches of North America -- the Grand Banks of Newfoundland. Catches of salt cod supported nearly 400 schooners in each of these ports, and a multitude of shore-side businesses including salt mining, ice harvesting in fresh-water ponds, and a boat building industry that made the shipyards on the Essex River among the busiest and best known in the world. </w:t>
      </w:r>
    </w:p>
    <w:p w14:paraId="3D639BDE"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lastRenderedPageBreak/>
        <w:t xml:space="preserve">The industrial revolution caught up with the fishing industry around the turn of the century. The introduction of the steam- powered trawler from England heralded a sea change in how groundfish were caught, and rapidly replaced the schooner fleets. </w:t>
      </w:r>
      <w:proofErr w:type="spellStart"/>
      <w:r w:rsidRPr="00474404">
        <w:rPr>
          <w:rFonts w:ascii="Cambria" w:hAnsi="Cambria"/>
          <w:sz w:val="24"/>
          <w:szCs w:val="24"/>
        </w:rPr>
        <w:t>More over</w:t>
      </w:r>
      <w:proofErr w:type="spellEnd"/>
      <w:r w:rsidRPr="00474404">
        <w:rPr>
          <w:rFonts w:ascii="Cambria" w:hAnsi="Cambria"/>
          <w:sz w:val="24"/>
          <w:szCs w:val="24"/>
        </w:rPr>
        <w:t xml:space="preserve">, the community and social dynamics of fishermen was changed forever. Even then there was concern that the new technology was quite powerful, and could threaten the productivity of the stocks. Scientific investigations of the time warned that the new technology should be applied judiciously - but had little effect on fishing. </w:t>
      </w:r>
    </w:p>
    <w:p w14:paraId="3D639BDF"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By 1930 there were clear signs that the fleet had grown too efficient in relation to the capacity of the stocks to sustain growth in landings. A new round of scientific investigation, begun in 1930 at Harvard University, showed just how powerful the new technology was. In 1930 the fishery landed 37 million haddock at Boston, with another 70-90 million baby haddock discarded dead at sea! The very small mesh size used in the nets was judged the culprit. Yet not until 1953 did the first regulations specifying the minimum mesh size for trawl nets come into force. </w:t>
      </w:r>
    </w:p>
    <w:p w14:paraId="3D639BE0"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Prior to WW II the fleet was large in size, but profitability was low. Consumption of fish in America had nose-dived as the daughters and sons of immigrants abandoned old-world traditions of fish consumption. The war years were again prosperous for the industry as fish was canned for the GIs, and protein </w:t>
      </w:r>
      <w:proofErr w:type="gramStart"/>
      <w:r w:rsidRPr="00474404">
        <w:rPr>
          <w:rFonts w:ascii="Cambria" w:hAnsi="Cambria"/>
          <w:sz w:val="24"/>
          <w:szCs w:val="24"/>
        </w:rPr>
        <w:t>demands</w:t>
      </w:r>
      <w:proofErr w:type="gramEnd"/>
      <w:r w:rsidRPr="00474404">
        <w:rPr>
          <w:rFonts w:ascii="Cambria" w:hAnsi="Cambria"/>
          <w:sz w:val="24"/>
          <w:szCs w:val="24"/>
        </w:rPr>
        <w:t xml:space="preserve"> and rationing necessitated a return to fish consumption. The fleet was reduced at this time, as many of the largest trawlers were requisitioned for war duty as mine sweepers. The return of these vessels from war, along with reduced demand resulted again in hard times in the industry. Development of new markets such as selling ocean perch in the </w:t>
      </w:r>
      <w:proofErr w:type="spellStart"/>
      <w:r w:rsidRPr="00474404">
        <w:rPr>
          <w:rFonts w:ascii="Cambria" w:hAnsi="Cambria"/>
          <w:sz w:val="24"/>
          <w:szCs w:val="24"/>
        </w:rPr>
        <w:t>midwest</w:t>
      </w:r>
      <w:proofErr w:type="spellEnd"/>
      <w:r w:rsidRPr="00474404">
        <w:rPr>
          <w:rFonts w:ascii="Cambria" w:hAnsi="Cambria"/>
          <w:sz w:val="24"/>
          <w:szCs w:val="24"/>
        </w:rPr>
        <w:t xml:space="preserve"> as a substitute for Great Lakes yellow perch sustained the offshore fleet. Many government subsidy programs, that would come back to haunt the industry decades later, were launched after the war. </w:t>
      </w:r>
    </w:p>
    <w:p w14:paraId="3D639BE1"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The beginning of the 1960s saw the development of the gravest threat yet to the sustainability of the fishery. Ocean-going fish factories, comprising the distant water fleets 'discovered' </w:t>
      </w:r>
      <w:hyperlink r:id="rId161" w:history="1">
        <w:r w:rsidRPr="00474404">
          <w:rPr>
            <w:rStyle w:val="Hyperlink"/>
            <w:rFonts w:ascii="Cambria" w:hAnsi="Cambria"/>
            <w:sz w:val="24"/>
            <w:szCs w:val="24"/>
          </w:rPr>
          <w:t>haddock</w:t>
        </w:r>
      </w:hyperlink>
      <w:r w:rsidRPr="00474404">
        <w:rPr>
          <w:rFonts w:ascii="Cambria" w:hAnsi="Cambria"/>
          <w:sz w:val="24"/>
          <w:szCs w:val="24"/>
        </w:rPr>
        <w:t xml:space="preserve">, </w:t>
      </w:r>
      <w:hyperlink r:id="rId162" w:history="1">
        <w:r w:rsidRPr="00474404">
          <w:rPr>
            <w:rStyle w:val="Hyperlink"/>
            <w:rFonts w:ascii="Cambria" w:hAnsi="Cambria"/>
            <w:sz w:val="24"/>
            <w:szCs w:val="24"/>
          </w:rPr>
          <w:t>hake</w:t>
        </w:r>
      </w:hyperlink>
      <w:r w:rsidRPr="00474404">
        <w:rPr>
          <w:rFonts w:ascii="Cambria" w:hAnsi="Cambria"/>
          <w:sz w:val="24"/>
          <w:szCs w:val="24"/>
        </w:rPr>
        <w:t xml:space="preserve"> and </w:t>
      </w:r>
      <w:hyperlink r:id="rId163" w:history="1">
        <w:r w:rsidRPr="00474404">
          <w:rPr>
            <w:rStyle w:val="Hyperlink"/>
            <w:rFonts w:ascii="Cambria" w:hAnsi="Cambria"/>
            <w:sz w:val="24"/>
            <w:szCs w:val="24"/>
          </w:rPr>
          <w:t>herring</w:t>
        </w:r>
      </w:hyperlink>
      <w:r w:rsidRPr="00474404">
        <w:rPr>
          <w:rFonts w:ascii="Cambria" w:hAnsi="Cambria"/>
          <w:sz w:val="24"/>
          <w:szCs w:val="24"/>
        </w:rPr>
        <w:t xml:space="preserve"> resources off Georges Bank. Soon fleets from the USSR were joined by those from East Germany, Poland, Spain, Japan and others. Not until the early 1970s could an international commission settle on fishing restrictions, too late to avoid the virtual collapse of most groundfish stocks. </w:t>
      </w:r>
    </w:p>
    <w:p w14:paraId="3D639BE2"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The clamor for the U.S. to assert control over waters out to 200 miles was great. Congress enacted the Magnuson Act of 1976, taking control of the exclusive economic zone (EEZ), and setting up a system of regulation of the domestic industry. Fueled by great expectations and aided by subsidy programs in place since the 1950s, the U.S. began to build new, modern fishing boats. The fleet, once dominated by wooden side-trawlers, was replaced quickly with steel stern-trawlers, miniature versions of the factory trawlers used by the distant water fleets. Quota-based regulations, a hold-over from the last days of international restrictions, seemed to be in the way of the revitalized U.S. groundfish fleet. Catch quotas -- a method of directly controlling the percentage of the stock harvested each year -- were discontinued in favor of what proved to be ineffective measures to control the size of meshes in the nets, and the minimum length of fish landed. </w:t>
      </w:r>
    </w:p>
    <w:p w14:paraId="3D639BE3"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The </w:t>
      </w:r>
      <w:proofErr w:type="gramStart"/>
      <w:r w:rsidRPr="00474404">
        <w:rPr>
          <w:rFonts w:ascii="Cambria" w:hAnsi="Cambria"/>
          <w:sz w:val="24"/>
          <w:szCs w:val="24"/>
        </w:rPr>
        <w:t>high water</w:t>
      </w:r>
      <w:proofErr w:type="gramEnd"/>
      <w:r w:rsidRPr="00474404">
        <w:rPr>
          <w:rFonts w:ascii="Cambria" w:hAnsi="Cambria"/>
          <w:sz w:val="24"/>
          <w:szCs w:val="24"/>
        </w:rPr>
        <w:t xml:space="preserve"> mark for the industry in the post-200 mile limit era occurred in the early 1980s, when strong year classes of cod and haddock, spawned in 1975 and 1978, became harvestable </w:t>
      </w:r>
      <w:r w:rsidRPr="00474404">
        <w:rPr>
          <w:rFonts w:ascii="Cambria" w:hAnsi="Cambria"/>
          <w:sz w:val="24"/>
          <w:szCs w:val="24"/>
        </w:rPr>
        <w:lastRenderedPageBreak/>
        <w:t xml:space="preserve">size. These resources were scooped up, this time by those who had seen same damage caused by the distant water fleets. </w:t>
      </w:r>
    </w:p>
    <w:p w14:paraId="3D639BE4"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Resources have since declined to levels lower than those recorded during the era of the DWFs. Now the clamor for regulation comes not just from the fishermen, but from environmental groups, the general public and elected officials. Years of supporting industry growth have left the federal government vulnerable to charges that its policies helped collapse the fish stocks, and harmed the environment. Congress has begun to develop programs to help failing fishing communities through vessel buy-outs, job retraining, and subsidized health insurance for fishing families. </w:t>
      </w:r>
      <w:bookmarkStart w:id="16" w:name="st"/>
    </w:p>
    <w:p w14:paraId="3D639BE5" w14:textId="77777777" w:rsidR="00432C6A" w:rsidRDefault="00432C6A" w:rsidP="00432C6A">
      <w:pPr>
        <w:rPr>
          <w:rFonts w:ascii="Cambria" w:hAnsi="Cambria"/>
          <w:b/>
          <w:bCs/>
          <w:sz w:val="24"/>
          <w:szCs w:val="24"/>
        </w:rPr>
      </w:pPr>
      <w:r>
        <w:rPr>
          <w:rFonts w:ascii="Cambria" w:hAnsi="Cambria"/>
          <w:b/>
          <w:bCs/>
          <w:noProof/>
          <w:sz w:val="24"/>
          <w:szCs w:val="24"/>
          <w:lang w:eastAsia="en-US"/>
        </w:rPr>
        <w:drawing>
          <wp:anchor distT="0" distB="0" distL="114300" distR="114300" simplePos="0" relativeHeight="251684864" behindDoc="0" locked="0" layoutInCell="1" allowOverlap="1" wp14:anchorId="3D639D1D" wp14:editId="3D639D1E">
            <wp:simplePos x="0" y="0"/>
            <wp:positionH relativeFrom="column">
              <wp:posOffset>0</wp:posOffset>
            </wp:positionH>
            <wp:positionV relativeFrom="paragraph">
              <wp:posOffset>-2677160</wp:posOffset>
            </wp:positionV>
            <wp:extent cx="4524375" cy="3084195"/>
            <wp:effectExtent l="19050" t="0" r="9525" b="0"/>
            <wp:wrapTight wrapText="bothSides">
              <wp:wrapPolygon edited="0">
                <wp:start x="-91" y="0"/>
                <wp:lineTo x="-91" y="21480"/>
                <wp:lineTo x="21645" y="21480"/>
                <wp:lineTo x="21645" y="0"/>
                <wp:lineTo x="-91" y="0"/>
              </wp:wrapPolygon>
            </wp:wrapTight>
            <wp:docPr id="150" name="Picture 12" descr="fishermen on dock  early 18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hermen on dock  early 1800's"/>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4524375" cy="3084195"/>
                    </a:xfrm>
                    <a:prstGeom prst="rect">
                      <a:avLst/>
                    </a:prstGeom>
                    <a:noFill/>
                    <a:ln>
                      <a:noFill/>
                    </a:ln>
                  </pic:spPr>
                </pic:pic>
              </a:graphicData>
            </a:graphic>
          </wp:anchor>
        </w:drawing>
      </w:r>
      <w:bookmarkStart w:id="17" w:name="_Toc412640342"/>
      <w:r w:rsidRPr="00474404">
        <w:rPr>
          <w:rFonts w:ascii="Cambria" w:hAnsi="Cambria"/>
          <w:b/>
          <w:bCs/>
          <w:sz w:val="24"/>
          <w:szCs w:val="24"/>
        </w:rPr>
        <w:t>Outline and Period Synopses</w:t>
      </w:r>
      <w:bookmarkEnd w:id="16"/>
      <w:bookmarkEnd w:id="17"/>
    </w:p>
    <w:p w14:paraId="3D639BE6" w14:textId="77777777" w:rsidR="00432C6A" w:rsidRDefault="00432C6A" w:rsidP="00432C6A">
      <w:pPr>
        <w:rPr>
          <w:rFonts w:ascii="Cambria" w:hAnsi="Cambria"/>
          <w:b/>
          <w:bCs/>
          <w:sz w:val="24"/>
          <w:szCs w:val="24"/>
        </w:rPr>
      </w:pPr>
      <w:bookmarkStart w:id="18" w:name="_Toc412640343"/>
      <w:r w:rsidRPr="00474404">
        <w:rPr>
          <w:rFonts w:ascii="Cambria" w:hAnsi="Cambria"/>
          <w:sz w:val="24"/>
          <w:szCs w:val="24"/>
        </w:rPr>
        <w:t xml:space="preserve">The history of 20th century </w:t>
      </w:r>
      <w:proofErr w:type="spellStart"/>
      <w:r w:rsidRPr="00474404">
        <w:rPr>
          <w:rFonts w:ascii="Cambria" w:hAnsi="Cambria"/>
          <w:sz w:val="24"/>
          <w:szCs w:val="24"/>
        </w:rPr>
        <w:t>groundfishing</w:t>
      </w:r>
      <w:proofErr w:type="spellEnd"/>
      <w:r w:rsidRPr="00474404">
        <w:rPr>
          <w:rFonts w:ascii="Cambria" w:hAnsi="Cambria"/>
          <w:sz w:val="24"/>
          <w:szCs w:val="24"/>
        </w:rPr>
        <w:t xml:space="preserve"> in New England can be divided into six time periods, based on a combination of factors including technological development, changes in species abundance, development of markets for new species, or improved marketing of existing fishes, and major changes in the regulatory regime. Some of these factors span more than one time period (e.g. shift from cod to haddock as the primary target species), whereas others were single events, so dominating the scene that they are clearly demarcate new eras (e.g. passage of the Magnuson 200-mile limit law in 1976). The intent of these chapters is to describe and illustrate the periods from three separate perspectives: the industry (e.g. people and commerce), the fishes (biology), and management institutions (political and institutional).</w:t>
      </w:r>
      <w:bookmarkStart w:id="19" w:name="pgf"/>
      <w:bookmarkEnd w:id="18"/>
    </w:p>
    <w:p w14:paraId="3D639BE7" w14:textId="77777777" w:rsidR="00432C6A" w:rsidRPr="00474404" w:rsidRDefault="00432C6A" w:rsidP="00432C6A">
      <w:pPr>
        <w:jc w:val="center"/>
        <w:rPr>
          <w:rFonts w:ascii="Cambria" w:hAnsi="Cambria"/>
          <w:b/>
          <w:bCs/>
          <w:sz w:val="24"/>
          <w:szCs w:val="24"/>
        </w:rPr>
      </w:pPr>
      <w:bookmarkStart w:id="20" w:name="_Toc412640344"/>
      <w:r w:rsidRPr="00474404">
        <w:rPr>
          <w:rFonts w:ascii="Cambria" w:hAnsi="Cambria"/>
          <w:b/>
          <w:bCs/>
          <w:sz w:val="24"/>
          <w:szCs w:val="24"/>
        </w:rPr>
        <w:t>Period 1. Sail to Steam (1900-1920)</w:t>
      </w:r>
      <w:bookmarkEnd w:id="20"/>
    </w:p>
    <w:p w14:paraId="3D639BE8" w14:textId="77777777" w:rsidR="00432C6A" w:rsidRPr="00474404" w:rsidRDefault="00432C6A" w:rsidP="00432C6A">
      <w:pPr>
        <w:rPr>
          <w:rFonts w:ascii="Cambria" w:hAnsi="Cambria"/>
          <w:sz w:val="24"/>
          <w:szCs w:val="24"/>
        </w:rPr>
      </w:pPr>
      <w:r>
        <w:rPr>
          <w:rFonts w:ascii="Cambria" w:hAnsi="Cambria"/>
          <w:i/>
          <w:iCs/>
          <w:noProof/>
          <w:sz w:val="24"/>
          <w:szCs w:val="24"/>
          <w:lang w:eastAsia="en-US"/>
        </w:rPr>
        <w:drawing>
          <wp:anchor distT="0" distB="0" distL="0" distR="0" simplePos="0" relativeHeight="251680768" behindDoc="0" locked="0" layoutInCell="1" allowOverlap="0" wp14:anchorId="3D639D1F" wp14:editId="3D639D20">
            <wp:simplePos x="0" y="0"/>
            <wp:positionH relativeFrom="column">
              <wp:posOffset>3800475</wp:posOffset>
            </wp:positionH>
            <wp:positionV relativeFrom="line">
              <wp:posOffset>35560</wp:posOffset>
            </wp:positionV>
            <wp:extent cx="3076575" cy="2457450"/>
            <wp:effectExtent l="19050" t="0" r="9525" b="0"/>
            <wp:wrapSquare wrapText="bothSides"/>
            <wp:docPr id="151" name="Picture 14" descr="V Grampus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 Grampus"/>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076575" cy="2457450"/>
                    </a:xfrm>
                    <a:prstGeom prst="rect">
                      <a:avLst/>
                    </a:prstGeom>
                    <a:noFill/>
                    <a:ln>
                      <a:noFill/>
                    </a:ln>
                  </pic:spPr>
                </pic:pic>
              </a:graphicData>
            </a:graphic>
          </wp:anchor>
        </w:drawing>
      </w:r>
      <w:r w:rsidRPr="00474404">
        <w:rPr>
          <w:rFonts w:ascii="Cambria" w:hAnsi="Cambria"/>
          <w:i/>
          <w:iCs/>
          <w:sz w:val="24"/>
          <w:szCs w:val="24"/>
        </w:rPr>
        <w:t xml:space="preserve">"...there was no sound except the splash of the sinkers </w:t>
      </w:r>
      <w:proofErr w:type="spellStart"/>
      <w:r w:rsidRPr="00474404">
        <w:rPr>
          <w:rFonts w:ascii="Cambria" w:hAnsi="Cambria"/>
          <w:i/>
          <w:iCs/>
          <w:sz w:val="24"/>
          <w:szCs w:val="24"/>
        </w:rPr>
        <w:t>overside</w:t>
      </w:r>
      <w:proofErr w:type="spellEnd"/>
      <w:r w:rsidRPr="00474404">
        <w:rPr>
          <w:rFonts w:ascii="Cambria" w:hAnsi="Cambria"/>
          <w:i/>
          <w:iCs/>
          <w:sz w:val="24"/>
          <w:szCs w:val="24"/>
        </w:rPr>
        <w:t>, the flapping of the cod, and the whack of muckles as the men stunned them. It was wonderful fishing".</w:t>
      </w:r>
      <w:r w:rsidRPr="00474404">
        <w:rPr>
          <w:rFonts w:ascii="Cambria" w:hAnsi="Cambria"/>
          <w:sz w:val="24"/>
          <w:szCs w:val="24"/>
        </w:rPr>
        <w:t xml:space="preserve"> Captains Courageous Rudyard Kipling </w:t>
      </w:r>
    </w:p>
    <w:p w14:paraId="3D639BE9"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Prior to the introduction of steam trawling in 1906, groundfish were caught exclusively with baited lines, fished from schooners and their dories. The novel 'Captains Courageous' by Rudyard Kipling, published in 1897, accurately describes the lives of the 'salt bankers', as they sailed from Gloucester, Massachusetts to the Grand Banks of Newfoundland in search of cod. Owing to </w:t>
      </w:r>
      <w:r w:rsidRPr="00474404">
        <w:rPr>
          <w:rFonts w:ascii="Cambria" w:hAnsi="Cambria"/>
          <w:sz w:val="24"/>
          <w:szCs w:val="24"/>
        </w:rPr>
        <w:lastRenderedPageBreak/>
        <w:t xml:space="preserve">the length of their journeys, and the lack of refrigeration and freezing, most of the cod catch was salted at sea. The salt cod fishery was in every respect an industry. Salt was imported from as far away as Sicily and England. The fish were marketed world- wide, and particularly in countries such as Surinam, who had earlier participated in the 'triangle trade' of slaves-rum-salt fish. The change from schooners to trawling was the death-knell for the traditional ways. At the time there was considerable debate as to the social and environmental consequences in the shift of technology. Ultimately, there were no explicit management decisions made, and the fleet types engaged in fierce competition. This chapter introduces the end of the schooner era, the switch to trawling by steam-powered vessels, and the consequences of the industrial revolution, both ashore and at sea, to the fishery and the fish. </w:t>
      </w:r>
      <w:bookmarkStart w:id="21" w:name="of"/>
    </w:p>
    <w:p w14:paraId="3D639BEA" w14:textId="77777777" w:rsidR="00432C6A" w:rsidRPr="006B08E8" w:rsidRDefault="00432C6A" w:rsidP="00432C6A">
      <w:pPr>
        <w:jc w:val="center"/>
        <w:rPr>
          <w:rFonts w:ascii="Cambria" w:hAnsi="Cambria"/>
          <w:b/>
          <w:sz w:val="24"/>
          <w:szCs w:val="24"/>
        </w:rPr>
      </w:pPr>
      <w:bookmarkStart w:id="22" w:name="_Toc412640345"/>
      <w:r w:rsidRPr="006B08E8">
        <w:rPr>
          <w:rFonts w:ascii="Cambria" w:hAnsi="Cambria"/>
          <w:b/>
          <w:sz w:val="24"/>
          <w:szCs w:val="24"/>
        </w:rPr>
        <w:t>Period 2. Cod to Haddock (1920-1930)</w:t>
      </w:r>
      <w:bookmarkEnd w:id="21"/>
      <w:bookmarkEnd w:id="22"/>
    </w:p>
    <w:p w14:paraId="3D639BEB" w14:textId="77777777" w:rsidR="00432C6A" w:rsidRPr="00474404" w:rsidRDefault="00432C6A" w:rsidP="00432C6A">
      <w:pPr>
        <w:rPr>
          <w:rFonts w:ascii="Cambria" w:hAnsi="Cambria"/>
          <w:i/>
          <w:iCs/>
          <w:sz w:val="24"/>
          <w:szCs w:val="24"/>
        </w:rPr>
      </w:pPr>
      <w:r>
        <w:rPr>
          <w:rFonts w:ascii="Cambria" w:hAnsi="Cambria"/>
          <w:i/>
          <w:iCs/>
          <w:noProof/>
          <w:sz w:val="24"/>
          <w:szCs w:val="24"/>
          <w:lang w:eastAsia="en-US"/>
        </w:rPr>
        <w:drawing>
          <wp:anchor distT="0" distB="0" distL="0" distR="0" simplePos="0" relativeHeight="251681792" behindDoc="0" locked="0" layoutInCell="1" allowOverlap="0" wp14:anchorId="3D639D21" wp14:editId="3D639D22">
            <wp:simplePos x="0" y="0"/>
            <wp:positionH relativeFrom="column">
              <wp:posOffset>2933700</wp:posOffset>
            </wp:positionH>
            <wp:positionV relativeFrom="line">
              <wp:posOffset>294640</wp:posOffset>
            </wp:positionV>
            <wp:extent cx="4130040" cy="2505075"/>
            <wp:effectExtent l="19050" t="0" r="3810" b="0"/>
            <wp:wrapSquare wrapText="bothSides"/>
            <wp:docPr id="152" name="Picture 16" descr="historical photo boston fish 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torical photo boston fish pier"/>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4130040" cy="2505075"/>
                    </a:xfrm>
                    <a:prstGeom prst="rect">
                      <a:avLst/>
                    </a:prstGeom>
                    <a:noFill/>
                    <a:ln>
                      <a:noFill/>
                    </a:ln>
                  </pic:spPr>
                </pic:pic>
              </a:graphicData>
            </a:graphic>
          </wp:anchor>
        </w:drawing>
      </w:r>
    </w:p>
    <w:p w14:paraId="3D639BEC" w14:textId="77777777" w:rsidR="00432C6A" w:rsidRPr="00474404" w:rsidRDefault="00432C6A" w:rsidP="00432C6A">
      <w:pPr>
        <w:rPr>
          <w:rFonts w:ascii="Cambria" w:hAnsi="Cambria"/>
        </w:rPr>
      </w:pPr>
      <w:r w:rsidRPr="00474404">
        <w:rPr>
          <w:rFonts w:ascii="Cambria" w:hAnsi="Cambria"/>
          <w:i/>
          <w:iCs/>
        </w:rPr>
        <w:t xml:space="preserve">"With the development of the haddock fillet, beginning about 1921 or 1922, this product has become more and more popular, and the haddock has been exploited so rapidly that its production more than doubled in three or four years... It became apparent that this exploitation of haddock could not increase indefinitely. </w:t>
      </w:r>
      <w:proofErr w:type="gramStart"/>
      <w:r w:rsidRPr="00474404">
        <w:rPr>
          <w:rFonts w:ascii="Cambria" w:hAnsi="Cambria"/>
          <w:i/>
          <w:iCs/>
        </w:rPr>
        <w:t>Indeed</w:t>
      </w:r>
      <w:proofErr w:type="gramEnd"/>
      <w:r w:rsidRPr="00474404">
        <w:rPr>
          <w:rFonts w:ascii="Cambria" w:hAnsi="Cambria"/>
          <w:i/>
          <w:iCs/>
        </w:rPr>
        <w:t xml:space="preserve"> we are already approaching the limit of this fish. What, then, is to follow?"</w:t>
      </w:r>
      <w:r w:rsidRPr="00474404">
        <w:rPr>
          <w:rFonts w:ascii="Cambria" w:hAnsi="Cambria"/>
        </w:rPr>
        <w:t xml:space="preserve"> Harden F. Taylor Fishing Gazette - 1931 </w:t>
      </w:r>
    </w:p>
    <w:p w14:paraId="3D639BED" w14:textId="77777777" w:rsidR="00432C6A" w:rsidRPr="006E5006" w:rsidRDefault="00432C6A" w:rsidP="00432C6A">
      <w:pPr>
        <w:pStyle w:val="NormalWeb"/>
        <w:rPr>
          <w:rFonts w:ascii="Cambria" w:hAnsi="Cambria"/>
          <w:sz w:val="24"/>
          <w:szCs w:val="24"/>
        </w:rPr>
      </w:pPr>
      <w:r w:rsidRPr="00474404">
        <w:rPr>
          <w:rFonts w:ascii="Cambria" w:hAnsi="Cambria"/>
          <w:sz w:val="24"/>
          <w:szCs w:val="24"/>
        </w:rPr>
        <w:t xml:space="preserve">Along with the switch from schooners to trawlers, the targets of the fishery changes as well. Developments in cold storage, marketing and distribution allowed for the use of fresh fish in areas far from the fishing ports. Rather than salt </w:t>
      </w:r>
      <w:hyperlink r:id="rId167" w:history="1">
        <w:r w:rsidRPr="00474404">
          <w:rPr>
            <w:rStyle w:val="Hyperlink"/>
            <w:rFonts w:ascii="Cambria" w:hAnsi="Cambria"/>
            <w:sz w:val="24"/>
            <w:szCs w:val="24"/>
          </w:rPr>
          <w:t>cod</w:t>
        </w:r>
      </w:hyperlink>
      <w:r w:rsidRPr="00474404">
        <w:rPr>
          <w:rFonts w:ascii="Cambria" w:hAnsi="Cambria"/>
          <w:sz w:val="24"/>
          <w:szCs w:val="24"/>
        </w:rPr>
        <w:t xml:space="preserve">, the industry switched to </w:t>
      </w:r>
      <w:hyperlink r:id="rId168" w:history="1">
        <w:r w:rsidRPr="00474404">
          <w:rPr>
            <w:rStyle w:val="Hyperlink"/>
            <w:rFonts w:ascii="Cambria" w:hAnsi="Cambria"/>
            <w:sz w:val="24"/>
            <w:szCs w:val="24"/>
          </w:rPr>
          <w:t>haddock</w:t>
        </w:r>
      </w:hyperlink>
      <w:r w:rsidRPr="00474404">
        <w:rPr>
          <w:rFonts w:ascii="Cambria" w:hAnsi="Cambria"/>
          <w:sz w:val="24"/>
          <w:szCs w:val="24"/>
        </w:rPr>
        <w:t xml:space="preserve">. The development of the fish fillet, and practical methods for freezing and storage of frozen fish meant that Americans in the interior could now get products not heretofore available. Landings of haddock shot up rapidly, as demand grew. This period witnesses the development of the fresh fish industry, and the consequences of the shift in target species to the utilization of the groundfish resource. </w:t>
      </w:r>
      <w:bookmarkStart w:id="23" w:name="pp"/>
      <w:r w:rsidRPr="00474404">
        <w:rPr>
          <w:rFonts w:ascii="Cambria" w:hAnsi="Cambria"/>
          <w:noProof/>
        </w:rPr>
        <w:drawing>
          <wp:anchor distT="0" distB="0" distL="0" distR="0" simplePos="0" relativeHeight="251682816" behindDoc="0" locked="0" layoutInCell="1" allowOverlap="0" wp14:anchorId="3D639D23" wp14:editId="3D639D24">
            <wp:simplePos x="0" y="0"/>
            <wp:positionH relativeFrom="column">
              <wp:posOffset>4400550</wp:posOffset>
            </wp:positionH>
            <wp:positionV relativeFrom="line">
              <wp:posOffset>114300</wp:posOffset>
            </wp:positionV>
            <wp:extent cx="2514600" cy="4178300"/>
            <wp:effectExtent l="19050" t="0" r="0" b="0"/>
            <wp:wrapSquare wrapText="bothSides"/>
            <wp:docPr id="153" name="Picture 18" descr="fisherman holding 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herman holding cod"/>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2514600" cy="4178300"/>
                    </a:xfrm>
                    <a:prstGeom prst="rect">
                      <a:avLst/>
                    </a:prstGeom>
                    <a:noFill/>
                    <a:ln>
                      <a:noFill/>
                    </a:ln>
                  </pic:spPr>
                </pic:pic>
              </a:graphicData>
            </a:graphic>
          </wp:anchor>
        </w:drawing>
      </w:r>
    </w:p>
    <w:p w14:paraId="3D639BEE" w14:textId="77777777" w:rsidR="00432C6A" w:rsidRPr="00474404" w:rsidRDefault="00432C6A" w:rsidP="00432C6A">
      <w:pPr>
        <w:rPr>
          <w:rFonts w:ascii="Cambria" w:hAnsi="Cambria"/>
          <w:b/>
          <w:bCs/>
          <w:sz w:val="24"/>
          <w:szCs w:val="24"/>
        </w:rPr>
      </w:pPr>
      <w:bookmarkStart w:id="24" w:name="_Toc412640346"/>
      <w:r w:rsidRPr="00474404">
        <w:rPr>
          <w:rFonts w:ascii="Cambria" w:hAnsi="Cambria"/>
          <w:b/>
          <w:bCs/>
          <w:sz w:val="24"/>
          <w:szCs w:val="24"/>
        </w:rPr>
        <w:t>Period 3. Fishing Troubles (1930-1960)</w:t>
      </w:r>
      <w:bookmarkEnd w:id="23"/>
      <w:bookmarkEnd w:id="24"/>
    </w:p>
    <w:p w14:paraId="3D639BEF" w14:textId="77777777" w:rsidR="00432C6A" w:rsidRPr="00474404" w:rsidRDefault="00432C6A" w:rsidP="00432C6A">
      <w:pPr>
        <w:rPr>
          <w:rFonts w:ascii="Cambria" w:hAnsi="Cambria"/>
        </w:rPr>
      </w:pPr>
      <w:r w:rsidRPr="00474404">
        <w:rPr>
          <w:rFonts w:ascii="Cambria" w:hAnsi="Cambria"/>
          <w:i/>
          <w:iCs/>
        </w:rPr>
        <w:t xml:space="preserve">"It is only in the last few years when the fishing fleet has suffered from a marked scarcity of haddock that the folly of (the) belief in the inexhaustibility of nature has become potent". </w:t>
      </w:r>
      <w:r w:rsidRPr="00474404">
        <w:rPr>
          <w:rFonts w:ascii="Cambria" w:hAnsi="Cambria"/>
        </w:rPr>
        <w:t xml:space="preserve">William Herrington Transactions of the American Fisheries Society 1932 </w:t>
      </w:r>
    </w:p>
    <w:p w14:paraId="3D639BF0"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The sudden rise in popularity of haddock resulted in early signs of stress in the population, and landings plummeted. Scientists were </w:t>
      </w:r>
      <w:r w:rsidRPr="00474404">
        <w:rPr>
          <w:rFonts w:ascii="Cambria" w:hAnsi="Cambria"/>
          <w:sz w:val="24"/>
          <w:szCs w:val="24"/>
        </w:rPr>
        <w:lastRenderedPageBreak/>
        <w:t xml:space="preserve">asked to study causes of the </w:t>
      </w:r>
      <w:proofErr w:type="gramStart"/>
      <w:r w:rsidRPr="00474404">
        <w:rPr>
          <w:rFonts w:ascii="Cambria" w:hAnsi="Cambria"/>
          <w:sz w:val="24"/>
          <w:szCs w:val="24"/>
        </w:rPr>
        <w:t>drop in</w:t>
      </w:r>
      <w:proofErr w:type="gramEnd"/>
      <w:r w:rsidRPr="00474404">
        <w:rPr>
          <w:rFonts w:ascii="Cambria" w:hAnsi="Cambria"/>
          <w:sz w:val="24"/>
          <w:szCs w:val="24"/>
        </w:rPr>
        <w:t xml:space="preserve"> landings, and to recommend conservation measures. In reaction to changes in stock size, the fleet moved into waters off Canada (as the salt cod industry had in earlier years). Biologists of the day recommended increasing net mesh sizes, but no formal agreement was forthcoming. Profitability of the fishing industry declined significantly through the Great Depression. Later in this era, the outbreak of WW II resulted in prosperity as war-time protein demands and a shortage of large fishing vessels that were conscripted for military activities. After the war, lower demand and more vessels resulted in very low profitability. The rise and fall of the redfish industry </w:t>
      </w:r>
      <w:proofErr w:type="gramStart"/>
      <w:r w:rsidRPr="00474404">
        <w:rPr>
          <w:rFonts w:ascii="Cambria" w:hAnsi="Cambria"/>
          <w:sz w:val="24"/>
          <w:szCs w:val="24"/>
        </w:rPr>
        <w:t>is</w:t>
      </w:r>
      <w:proofErr w:type="gramEnd"/>
      <w:r w:rsidRPr="00474404">
        <w:rPr>
          <w:rFonts w:ascii="Cambria" w:hAnsi="Cambria"/>
          <w:sz w:val="24"/>
          <w:szCs w:val="24"/>
        </w:rPr>
        <w:t xml:space="preserve"> a classic story of the consequences of unrestrained development of a </w:t>
      </w:r>
      <w:proofErr w:type="spellStart"/>
      <w:r w:rsidRPr="00474404">
        <w:rPr>
          <w:rFonts w:ascii="Cambria" w:hAnsi="Cambria"/>
          <w:sz w:val="24"/>
          <w:szCs w:val="24"/>
        </w:rPr>
        <w:t>nonsustainable</w:t>
      </w:r>
      <w:proofErr w:type="spellEnd"/>
      <w:r w:rsidRPr="00474404">
        <w:rPr>
          <w:rFonts w:ascii="Cambria" w:hAnsi="Cambria"/>
          <w:sz w:val="24"/>
          <w:szCs w:val="24"/>
        </w:rPr>
        <w:t xml:space="preserve"> fishery. </w:t>
      </w:r>
    </w:p>
    <w:p w14:paraId="3D639BF1" w14:textId="77777777" w:rsidR="00432C6A" w:rsidRPr="00474404" w:rsidRDefault="00432C6A" w:rsidP="00432C6A">
      <w:pPr>
        <w:rPr>
          <w:rFonts w:ascii="Cambria" w:hAnsi="Cambria"/>
          <w:b/>
          <w:bCs/>
          <w:sz w:val="24"/>
          <w:szCs w:val="24"/>
        </w:rPr>
      </w:pPr>
      <w:bookmarkStart w:id="25" w:name="ssd"/>
      <w:r w:rsidRPr="00474404">
        <w:rPr>
          <w:rFonts w:ascii="Cambria" w:hAnsi="Cambria"/>
          <w:noProof/>
          <w:sz w:val="24"/>
          <w:szCs w:val="24"/>
          <w:lang w:eastAsia="en-US"/>
        </w:rPr>
        <w:drawing>
          <wp:anchor distT="0" distB="0" distL="114300" distR="114300" simplePos="0" relativeHeight="251687936" behindDoc="0" locked="0" layoutInCell="1" allowOverlap="1" wp14:anchorId="3D639D25" wp14:editId="3D639D26">
            <wp:simplePos x="0" y="0"/>
            <wp:positionH relativeFrom="column">
              <wp:posOffset>209550</wp:posOffset>
            </wp:positionH>
            <wp:positionV relativeFrom="paragraph">
              <wp:posOffset>2540</wp:posOffset>
            </wp:positionV>
            <wp:extent cx="3267075" cy="2228850"/>
            <wp:effectExtent l="19050" t="0" r="9525" b="0"/>
            <wp:wrapSquare wrapText="bothSides"/>
            <wp:docPr id="154" name="Picture 24" descr="Soviet factory ship with te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viet factory ship with tenders"/>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267075" cy="2228850"/>
                    </a:xfrm>
                    <a:prstGeom prst="rect">
                      <a:avLst/>
                    </a:prstGeom>
                    <a:noFill/>
                    <a:ln>
                      <a:noFill/>
                    </a:ln>
                  </pic:spPr>
                </pic:pic>
              </a:graphicData>
            </a:graphic>
          </wp:anchor>
        </w:drawing>
      </w:r>
      <w:bookmarkStart w:id="26" w:name="_Toc412640347"/>
      <w:r w:rsidRPr="00474404">
        <w:rPr>
          <w:rFonts w:ascii="Cambria" w:hAnsi="Cambria"/>
          <w:b/>
          <w:bCs/>
          <w:sz w:val="24"/>
          <w:szCs w:val="24"/>
        </w:rPr>
        <w:t>Period 4. Distant Water Fleets (DWFs) (1960-1976</w:t>
      </w:r>
      <w:bookmarkEnd w:id="25"/>
      <w:r w:rsidRPr="00474404">
        <w:rPr>
          <w:rFonts w:ascii="Cambria" w:hAnsi="Cambria"/>
          <w:b/>
          <w:bCs/>
          <w:sz w:val="24"/>
          <w:szCs w:val="24"/>
        </w:rPr>
        <w:t>)</w:t>
      </w:r>
      <w:bookmarkEnd w:id="26"/>
    </w:p>
    <w:p w14:paraId="3D639BF2" w14:textId="77777777" w:rsidR="00432C6A" w:rsidRPr="00474404" w:rsidRDefault="00432C6A" w:rsidP="00432C6A">
      <w:pPr>
        <w:ind w:left="5040"/>
        <w:rPr>
          <w:rFonts w:ascii="Cambria" w:hAnsi="Cambria"/>
        </w:rPr>
      </w:pPr>
      <w:r w:rsidRPr="00474404">
        <w:rPr>
          <w:rFonts w:ascii="Cambria" w:hAnsi="Cambria"/>
          <w:i/>
          <w:iCs/>
        </w:rPr>
        <w:t>"...try to imagine a mobile and   completely self-contained timber- cutting machine that could smash through the roughest trails of the forest, cut down trees, mill them, and deliver consumer-ready lumber in half the time of normal logging and milling operations. This was exactly what factory trawlers did -- this was exactly their effect on fish -- in the forests of the deep. It could not long go unnoticed".</w:t>
      </w:r>
      <w:r w:rsidRPr="00474404">
        <w:rPr>
          <w:rFonts w:ascii="Cambria" w:hAnsi="Cambria"/>
        </w:rPr>
        <w:t xml:space="preserve"> </w:t>
      </w:r>
      <w:r>
        <w:rPr>
          <w:rFonts w:ascii="Cambria" w:hAnsi="Cambria"/>
        </w:rPr>
        <w:t xml:space="preserve">    </w:t>
      </w:r>
      <w:r>
        <w:rPr>
          <w:rFonts w:ascii="Cambria" w:hAnsi="Cambria"/>
        </w:rPr>
        <w:tab/>
        <w:t>-</w:t>
      </w:r>
      <w:r w:rsidRPr="00474404">
        <w:rPr>
          <w:rFonts w:ascii="Cambria" w:hAnsi="Cambria"/>
        </w:rPr>
        <w:t xml:space="preserve">Distant Water William Warner </w:t>
      </w:r>
    </w:p>
    <w:p w14:paraId="3D639BF3"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The presence of distant water fleets off the coast of the USA was universally denounced by the domestic industry -- perhaps one of the few issues on which consensus was ever achieved. Declining fish stocks, and lower domestic landings resulted first in an agreement within ICNAF to reduce foreign catches, and finally to the passage of the Magnuson Act, which gave the U.S. jurisdiction in waters out to 200 miles. The industry supported research showing the harmful effects of overexploitation, particularly to support our negotiating position in ICNAF. At this time both the U.S. and Canadian fishing industries and scientists were united against the non-North American factions to protect the coastal states' interests. But the Magnuson Act contained provisions more sweeping than just curtailing international fishing, it also stipulated for the first time that U.S. fisheries would be managed for maximum benefits to society. </w:t>
      </w:r>
    </w:p>
    <w:p w14:paraId="3D639BF4" w14:textId="77777777" w:rsidR="00432C6A" w:rsidRDefault="00432C6A" w:rsidP="00432C6A">
      <w:pPr>
        <w:rPr>
          <w:rFonts w:ascii="Cambria" w:hAnsi="Cambria"/>
          <w:b/>
          <w:bCs/>
          <w:sz w:val="24"/>
          <w:szCs w:val="24"/>
        </w:rPr>
      </w:pPr>
      <w:bookmarkStart w:id="27" w:name="rsd"/>
      <w:bookmarkStart w:id="28" w:name="_Toc412640348"/>
    </w:p>
    <w:p w14:paraId="3D639BF5" w14:textId="77777777" w:rsidR="00432C6A" w:rsidRDefault="00432C6A" w:rsidP="00432C6A">
      <w:pPr>
        <w:rPr>
          <w:rFonts w:ascii="Cambria" w:hAnsi="Cambria"/>
          <w:b/>
          <w:bCs/>
          <w:sz w:val="24"/>
          <w:szCs w:val="24"/>
        </w:rPr>
      </w:pPr>
    </w:p>
    <w:p w14:paraId="3D639BF6" w14:textId="77777777" w:rsidR="00432C6A" w:rsidRDefault="00432C6A" w:rsidP="00432C6A">
      <w:pPr>
        <w:rPr>
          <w:rFonts w:ascii="Cambria" w:hAnsi="Cambria"/>
          <w:b/>
          <w:bCs/>
          <w:sz w:val="24"/>
          <w:szCs w:val="24"/>
        </w:rPr>
      </w:pPr>
    </w:p>
    <w:p w14:paraId="3D639BF7" w14:textId="77777777" w:rsidR="00432C6A" w:rsidRDefault="00432C6A" w:rsidP="00432C6A">
      <w:pPr>
        <w:rPr>
          <w:rFonts w:ascii="Cambria" w:hAnsi="Cambria"/>
          <w:b/>
          <w:bCs/>
          <w:sz w:val="24"/>
          <w:szCs w:val="24"/>
        </w:rPr>
      </w:pPr>
    </w:p>
    <w:p w14:paraId="3D639BF8" w14:textId="77777777" w:rsidR="00432C6A" w:rsidRDefault="00432C6A" w:rsidP="00432C6A">
      <w:pPr>
        <w:rPr>
          <w:rFonts w:ascii="Cambria" w:hAnsi="Cambria"/>
          <w:b/>
          <w:bCs/>
          <w:sz w:val="24"/>
          <w:szCs w:val="24"/>
        </w:rPr>
      </w:pPr>
    </w:p>
    <w:p w14:paraId="3D639BF9" w14:textId="77777777" w:rsidR="00432C6A" w:rsidRDefault="00432C6A" w:rsidP="00432C6A">
      <w:pPr>
        <w:rPr>
          <w:rFonts w:ascii="Cambria" w:hAnsi="Cambria"/>
          <w:b/>
          <w:bCs/>
          <w:sz w:val="24"/>
          <w:szCs w:val="24"/>
        </w:rPr>
      </w:pPr>
    </w:p>
    <w:p w14:paraId="3D639BFA" w14:textId="77777777" w:rsidR="00432C6A" w:rsidRDefault="00432C6A" w:rsidP="00432C6A">
      <w:pPr>
        <w:rPr>
          <w:rFonts w:ascii="Cambria" w:hAnsi="Cambria"/>
          <w:b/>
          <w:bCs/>
          <w:sz w:val="24"/>
          <w:szCs w:val="24"/>
        </w:rPr>
      </w:pPr>
    </w:p>
    <w:p w14:paraId="3D639BFB" w14:textId="77777777" w:rsidR="00432C6A" w:rsidRPr="0022011A" w:rsidRDefault="00432C6A" w:rsidP="00432C6A">
      <w:pPr>
        <w:rPr>
          <w:rFonts w:ascii="Cambria" w:hAnsi="Cambria"/>
          <w:b/>
          <w:bCs/>
          <w:sz w:val="24"/>
          <w:szCs w:val="24"/>
        </w:rPr>
      </w:pPr>
      <w:r w:rsidRPr="00474404">
        <w:rPr>
          <w:rFonts w:ascii="Cambria" w:hAnsi="Cambria"/>
          <w:b/>
          <w:bCs/>
          <w:sz w:val="24"/>
          <w:szCs w:val="24"/>
        </w:rPr>
        <w:lastRenderedPageBreak/>
        <w:t>Period 5. The 2nd Industrial Revolution (1977-1984)</w:t>
      </w:r>
      <w:bookmarkEnd w:id="27"/>
      <w:bookmarkEnd w:id="28"/>
    </w:p>
    <w:p w14:paraId="3D639BFC" w14:textId="77777777" w:rsidR="00432C6A" w:rsidRPr="00474404" w:rsidRDefault="00432C6A" w:rsidP="00432C6A">
      <w:pPr>
        <w:rPr>
          <w:rFonts w:ascii="Cambria" w:hAnsi="Cambria"/>
        </w:rPr>
      </w:pPr>
      <w:r w:rsidRPr="00474404">
        <w:rPr>
          <w:rFonts w:ascii="Cambria" w:hAnsi="Cambria"/>
          <w:noProof/>
          <w:lang w:eastAsia="en-US"/>
        </w:rPr>
        <w:drawing>
          <wp:anchor distT="0" distB="0" distL="0" distR="0" simplePos="0" relativeHeight="251683840" behindDoc="0" locked="0" layoutInCell="1" allowOverlap="0" wp14:anchorId="3D639D27" wp14:editId="3D639D28">
            <wp:simplePos x="0" y="0"/>
            <wp:positionH relativeFrom="column">
              <wp:align>right</wp:align>
            </wp:positionH>
            <wp:positionV relativeFrom="line">
              <wp:posOffset>0</wp:posOffset>
            </wp:positionV>
            <wp:extent cx="5016500" cy="3276600"/>
            <wp:effectExtent l="19050" t="0" r="0" b="0"/>
            <wp:wrapSquare wrapText="bothSides"/>
            <wp:docPr id="155" name="Picture 25" descr="Fishing fleet at 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hing fleet at dock"/>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5016500" cy="3276600"/>
                    </a:xfrm>
                    <a:prstGeom prst="rect">
                      <a:avLst/>
                    </a:prstGeom>
                    <a:noFill/>
                    <a:ln>
                      <a:noFill/>
                    </a:ln>
                  </pic:spPr>
                </pic:pic>
              </a:graphicData>
            </a:graphic>
          </wp:anchor>
        </w:drawing>
      </w:r>
      <w:r w:rsidRPr="00474404">
        <w:rPr>
          <w:rFonts w:ascii="Cambria" w:hAnsi="Cambria"/>
          <w:i/>
          <w:iCs/>
        </w:rPr>
        <w:t>"No one knew exactly how many newcomers had arrived during the last four months of 1977, but according to one report, new boats entered the fishery at the astounding rate of about one every four days".</w:t>
      </w:r>
      <w:r w:rsidRPr="00474404">
        <w:rPr>
          <w:rFonts w:ascii="Cambria" w:hAnsi="Cambria"/>
        </w:rPr>
        <w:t xml:space="preserve"> Industry in Trouble Margret Dewar </w:t>
      </w:r>
    </w:p>
    <w:p w14:paraId="3D639BFD" w14:textId="77777777" w:rsidR="00432C6A" w:rsidRPr="00474404" w:rsidRDefault="00432C6A" w:rsidP="00432C6A">
      <w:pPr>
        <w:spacing w:before="100" w:beforeAutospacing="1" w:after="100" w:afterAutospacing="1" w:line="240" w:lineRule="auto"/>
        <w:rPr>
          <w:rFonts w:ascii="Cambria" w:hAnsi="Cambria"/>
          <w:sz w:val="24"/>
          <w:szCs w:val="24"/>
        </w:rPr>
      </w:pPr>
    </w:p>
    <w:p w14:paraId="3D639BFE" w14:textId="77777777" w:rsidR="00432C6A" w:rsidRPr="00474404" w:rsidRDefault="00432C6A" w:rsidP="00432C6A">
      <w:pPr>
        <w:spacing w:before="100" w:beforeAutospacing="1" w:after="100" w:afterAutospacing="1" w:line="240" w:lineRule="auto"/>
        <w:rPr>
          <w:rFonts w:ascii="Cambria" w:hAnsi="Cambria"/>
          <w:sz w:val="24"/>
          <w:szCs w:val="24"/>
        </w:rPr>
      </w:pPr>
    </w:p>
    <w:p w14:paraId="3D639BFF" w14:textId="77777777" w:rsidR="00432C6A" w:rsidRPr="00474404" w:rsidRDefault="00432C6A" w:rsidP="00432C6A">
      <w:pPr>
        <w:spacing w:before="100" w:beforeAutospacing="1" w:after="100" w:afterAutospacing="1" w:line="240" w:lineRule="auto"/>
        <w:rPr>
          <w:rFonts w:ascii="Cambria" w:hAnsi="Cambria"/>
          <w:sz w:val="24"/>
          <w:szCs w:val="24"/>
        </w:rPr>
      </w:pPr>
    </w:p>
    <w:p w14:paraId="3D639C00"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Following passage of Magnuson, there was great optimism in the fishing industry. Since the international fleets were gone, there must be large underfished resources now available to U.S. fishermen. New, more modern vessels were constructed, some using financing available at low rates through existing government loan programs. The Canadians also had extended their territorial jurisdiction 200 miles seaward, excluding U.S. vessels which had fished off the Scotian Shelf and the southern Grand Banks for generations. Moreover, overlapping territorial claims in the Georges Bank region between the U.S. and Canada resulted in high-level diplomatic negotiations. In 1979 a draft treaty on reciprocal fishing rights was agreed to at the ministerial level. The treaty recognized historical fisheries by the U.S. off Canada, and vice-versa. However, with the change in administrations in 1980, and opposition from some segments of the industry, the draft treaty was not ratified. Ultimately, the boundary between the U.S. and Canada was settled in the United Nations' World Court. Americans were forever barred from fishing areas off Canada, and areas in the northern part of Georges Bank, where so much of the haddock landings of the 1920s-1950s had been taken. This negotiation has since precluded either side from adjusting effort on transboundary stocks in a complementary way. </w:t>
      </w:r>
    </w:p>
    <w:p w14:paraId="3D639C01" w14:textId="77777777" w:rsidR="00432C6A" w:rsidRPr="00474404" w:rsidRDefault="00432C6A" w:rsidP="00432C6A">
      <w:pPr>
        <w:spacing w:before="100" w:beforeAutospacing="1" w:after="100" w:afterAutospacing="1"/>
        <w:jc w:val="center"/>
        <w:outlineLvl w:val="2"/>
        <w:rPr>
          <w:rFonts w:ascii="Cambria" w:hAnsi="Cambria"/>
          <w:b/>
          <w:bCs/>
          <w:sz w:val="24"/>
          <w:szCs w:val="24"/>
        </w:rPr>
      </w:pPr>
      <w:bookmarkStart w:id="29" w:name="srd"/>
    </w:p>
    <w:p w14:paraId="3D639C02" w14:textId="77777777" w:rsidR="00432C6A" w:rsidRDefault="00432C6A" w:rsidP="00432C6A">
      <w:pPr>
        <w:rPr>
          <w:rFonts w:ascii="Cambria" w:hAnsi="Cambria"/>
          <w:b/>
          <w:bCs/>
          <w:sz w:val="24"/>
          <w:szCs w:val="24"/>
        </w:rPr>
      </w:pPr>
      <w:bookmarkStart w:id="30" w:name="_Toc412640349"/>
    </w:p>
    <w:p w14:paraId="3D639C03" w14:textId="77777777" w:rsidR="00432C6A" w:rsidRDefault="00432C6A" w:rsidP="00432C6A">
      <w:pPr>
        <w:rPr>
          <w:rFonts w:ascii="Cambria" w:hAnsi="Cambria"/>
          <w:b/>
          <w:bCs/>
          <w:sz w:val="24"/>
          <w:szCs w:val="24"/>
        </w:rPr>
      </w:pPr>
    </w:p>
    <w:p w14:paraId="3D639C04" w14:textId="77777777" w:rsidR="00432C6A" w:rsidRDefault="00432C6A" w:rsidP="00432C6A">
      <w:pPr>
        <w:rPr>
          <w:rFonts w:ascii="Cambria" w:hAnsi="Cambria"/>
          <w:b/>
          <w:bCs/>
          <w:sz w:val="24"/>
          <w:szCs w:val="24"/>
        </w:rPr>
      </w:pPr>
    </w:p>
    <w:p w14:paraId="3D639C05" w14:textId="77777777" w:rsidR="00432C6A" w:rsidRDefault="00432C6A" w:rsidP="00432C6A">
      <w:pPr>
        <w:rPr>
          <w:rFonts w:ascii="Cambria" w:hAnsi="Cambria"/>
          <w:b/>
          <w:bCs/>
          <w:sz w:val="24"/>
          <w:szCs w:val="24"/>
        </w:rPr>
      </w:pPr>
    </w:p>
    <w:p w14:paraId="3D639C06" w14:textId="77777777" w:rsidR="00432C6A" w:rsidRPr="00474404" w:rsidRDefault="00432C6A" w:rsidP="00432C6A">
      <w:pPr>
        <w:rPr>
          <w:rFonts w:ascii="Cambria" w:hAnsi="Cambria"/>
          <w:b/>
          <w:bCs/>
          <w:sz w:val="24"/>
          <w:szCs w:val="24"/>
        </w:rPr>
      </w:pPr>
      <w:r w:rsidRPr="00474404">
        <w:rPr>
          <w:rFonts w:ascii="Cambria" w:hAnsi="Cambria"/>
          <w:b/>
          <w:bCs/>
          <w:sz w:val="24"/>
          <w:szCs w:val="24"/>
        </w:rPr>
        <w:lastRenderedPageBreak/>
        <w:t>Period 6. Too Many Fishermen... Chasing too Few Fish (1985-1995)</w:t>
      </w:r>
      <w:bookmarkEnd w:id="29"/>
      <w:bookmarkEnd w:id="30"/>
    </w:p>
    <w:p w14:paraId="3D639C07" w14:textId="77777777" w:rsidR="00432C6A" w:rsidRPr="00474404" w:rsidRDefault="00432C6A" w:rsidP="00432C6A">
      <w:pPr>
        <w:rPr>
          <w:rFonts w:ascii="Cambria" w:hAnsi="Cambria"/>
        </w:rPr>
      </w:pPr>
      <w:r>
        <w:rPr>
          <w:rFonts w:ascii="Cambria" w:hAnsi="Cambria"/>
          <w:i/>
          <w:iCs/>
          <w:noProof/>
          <w:lang w:eastAsia="en-US"/>
        </w:rPr>
        <w:drawing>
          <wp:anchor distT="0" distB="0" distL="114300" distR="114300" simplePos="0" relativeHeight="251688960" behindDoc="0" locked="0" layoutInCell="1" allowOverlap="1" wp14:anchorId="3D639D29" wp14:editId="3D639D2A">
            <wp:simplePos x="0" y="0"/>
            <wp:positionH relativeFrom="column">
              <wp:posOffset>19050</wp:posOffset>
            </wp:positionH>
            <wp:positionV relativeFrom="paragraph">
              <wp:posOffset>635</wp:posOffset>
            </wp:positionV>
            <wp:extent cx="4838700" cy="3133725"/>
            <wp:effectExtent l="19050" t="0" r="0" b="0"/>
            <wp:wrapSquare wrapText="bothSides"/>
            <wp:docPr id="156" name="Picture 26" descr="Net spilling dogfish c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 spilling dogfish catch"/>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4838700" cy="3133725"/>
                    </a:xfrm>
                    <a:prstGeom prst="rect">
                      <a:avLst/>
                    </a:prstGeom>
                    <a:noFill/>
                    <a:ln>
                      <a:noFill/>
                    </a:ln>
                  </pic:spPr>
                </pic:pic>
              </a:graphicData>
            </a:graphic>
          </wp:anchor>
        </w:drawing>
      </w:r>
      <w:r w:rsidRPr="00474404">
        <w:rPr>
          <w:rFonts w:ascii="Cambria" w:hAnsi="Cambria"/>
          <w:i/>
          <w:iCs/>
        </w:rPr>
        <w:t>"If John Cabot were alive today, he would not recognize Georges Bank. Instead of a sea swarming with majestic cod, he would find dogfish. Instead of flounder, he would find skates. Instead of a fishermen's dream, he would find a nightmare".</w:t>
      </w:r>
      <w:r w:rsidRPr="00474404">
        <w:rPr>
          <w:rFonts w:ascii="Cambria" w:hAnsi="Cambria"/>
        </w:rPr>
        <w:t xml:space="preserve"> Congressman Gerry </w:t>
      </w:r>
      <w:proofErr w:type="spellStart"/>
      <w:r w:rsidRPr="00474404">
        <w:rPr>
          <w:rFonts w:ascii="Cambria" w:hAnsi="Cambria"/>
        </w:rPr>
        <w:t>Studds</w:t>
      </w:r>
      <w:proofErr w:type="spellEnd"/>
      <w:r w:rsidRPr="00474404">
        <w:rPr>
          <w:rFonts w:ascii="Cambria" w:hAnsi="Cambria"/>
        </w:rPr>
        <w:t xml:space="preserve"> 1991 </w:t>
      </w:r>
    </w:p>
    <w:p w14:paraId="3D639C08" w14:textId="77777777" w:rsidR="00432C6A" w:rsidRPr="00474404" w:rsidRDefault="00432C6A" w:rsidP="00432C6A">
      <w:pPr>
        <w:spacing w:before="100" w:beforeAutospacing="1" w:after="100" w:afterAutospacing="1"/>
        <w:rPr>
          <w:rFonts w:ascii="Cambria" w:hAnsi="Cambria"/>
          <w:sz w:val="24"/>
          <w:szCs w:val="24"/>
        </w:rPr>
      </w:pPr>
    </w:p>
    <w:p w14:paraId="3D639C09"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Fleet effort built up quickly from 1977-1985, and has remained at a stable and high level ever since. Quota management systems, a hold-over from the ICNAF days were abandoned in 1982, replaced by what proved to be ineffective controls on net mesh size, closed areas and minimum fish sizes in landings. One by one, many of the most productive stocks have collapsed in the wake of ever-advancing harvesting technology, and failure of the management system to take steps necessary to rebuild the populations. Landings tumbled, and fish prices soared, fueled by scarce catches and increasing demand by health-conscious consumers. Finally, environmental groups sued the federal government, claiming that the Commerce Department didn't enforce its own rules mandating that overfishing of resources should not be allowed to occur. This </w:t>
      </w:r>
      <w:proofErr w:type="gramStart"/>
      <w:r w:rsidRPr="00474404">
        <w:rPr>
          <w:rFonts w:ascii="Cambria" w:hAnsi="Cambria"/>
          <w:sz w:val="24"/>
          <w:szCs w:val="24"/>
        </w:rPr>
        <w:t>set in</w:t>
      </w:r>
      <w:proofErr w:type="gramEnd"/>
      <w:r w:rsidRPr="00474404">
        <w:rPr>
          <w:rFonts w:ascii="Cambria" w:hAnsi="Cambria"/>
          <w:sz w:val="24"/>
          <w:szCs w:val="24"/>
        </w:rPr>
        <w:t xml:space="preserve"> motion sweeping new management plans intended not only to control fishing effort, but also to rebuild groundfish stocks. Government financial aid has been forthcoming to buffer the impacts of new rules on the industry, but it is likely that there will be more calls for industry support while tough stock recovery measures are given time to work. </w:t>
      </w:r>
    </w:p>
    <w:p w14:paraId="3D639C0A" w14:textId="77777777" w:rsidR="00432C6A" w:rsidRPr="00474404" w:rsidRDefault="00432C6A" w:rsidP="00432C6A">
      <w:pPr>
        <w:spacing w:before="100" w:beforeAutospacing="1" w:after="100" w:afterAutospacing="1"/>
        <w:outlineLvl w:val="2"/>
        <w:rPr>
          <w:rFonts w:ascii="Cambria" w:hAnsi="Cambria"/>
          <w:b/>
          <w:bCs/>
          <w:sz w:val="24"/>
          <w:szCs w:val="24"/>
        </w:rPr>
      </w:pPr>
      <w:bookmarkStart w:id="31" w:name="srr"/>
    </w:p>
    <w:p w14:paraId="3D639C0B" w14:textId="77777777" w:rsidR="00432C6A" w:rsidRPr="00474404" w:rsidRDefault="00432C6A" w:rsidP="00432C6A">
      <w:pPr>
        <w:spacing w:before="100" w:beforeAutospacing="1" w:after="100" w:afterAutospacing="1"/>
        <w:jc w:val="center"/>
        <w:outlineLvl w:val="2"/>
        <w:rPr>
          <w:rFonts w:ascii="Cambria" w:hAnsi="Cambria"/>
          <w:b/>
          <w:bCs/>
          <w:sz w:val="24"/>
          <w:szCs w:val="24"/>
        </w:rPr>
      </w:pPr>
    </w:p>
    <w:p w14:paraId="3D639C0C" w14:textId="77777777" w:rsidR="00432C6A" w:rsidRPr="00474404" w:rsidRDefault="00432C6A" w:rsidP="00432C6A">
      <w:pPr>
        <w:spacing w:before="100" w:beforeAutospacing="1" w:after="100" w:afterAutospacing="1"/>
        <w:jc w:val="center"/>
        <w:outlineLvl w:val="2"/>
        <w:rPr>
          <w:rFonts w:ascii="Cambria" w:hAnsi="Cambria"/>
          <w:b/>
          <w:bCs/>
          <w:sz w:val="24"/>
          <w:szCs w:val="24"/>
        </w:rPr>
      </w:pPr>
    </w:p>
    <w:p w14:paraId="3D639C0D" w14:textId="77777777" w:rsidR="00432C6A" w:rsidRPr="00474404" w:rsidRDefault="00432C6A" w:rsidP="00432C6A">
      <w:pPr>
        <w:spacing w:before="100" w:beforeAutospacing="1" w:after="100" w:afterAutospacing="1"/>
        <w:jc w:val="center"/>
        <w:outlineLvl w:val="2"/>
        <w:rPr>
          <w:rFonts w:ascii="Cambria" w:hAnsi="Cambria"/>
          <w:b/>
          <w:bCs/>
          <w:sz w:val="24"/>
          <w:szCs w:val="24"/>
        </w:rPr>
      </w:pPr>
    </w:p>
    <w:p w14:paraId="3D639C0E" w14:textId="77777777" w:rsidR="00432C6A" w:rsidRDefault="00432C6A" w:rsidP="00432C6A">
      <w:pPr>
        <w:jc w:val="center"/>
        <w:rPr>
          <w:rFonts w:ascii="Cambria" w:hAnsi="Cambria"/>
          <w:b/>
          <w:bCs/>
          <w:sz w:val="24"/>
          <w:szCs w:val="24"/>
        </w:rPr>
      </w:pPr>
      <w:bookmarkStart w:id="32" w:name="_Toc412640350"/>
    </w:p>
    <w:p w14:paraId="3D639C0F" w14:textId="77777777" w:rsidR="00432C6A" w:rsidRDefault="00432C6A" w:rsidP="00432C6A">
      <w:pPr>
        <w:jc w:val="center"/>
        <w:rPr>
          <w:rFonts w:ascii="Cambria" w:hAnsi="Cambria"/>
          <w:b/>
          <w:bCs/>
          <w:sz w:val="24"/>
          <w:szCs w:val="24"/>
        </w:rPr>
      </w:pPr>
    </w:p>
    <w:p w14:paraId="3D639C10" w14:textId="77777777" w:rsidR="00432C6A" w:rsidRDefault="00432C6A" w:rsidP="00432C6A">
      <w:pPr>
        <w:jc w:val="center"/>
        <w:rPr>
          <w:rFonts w:ascii="Cambria" w:hAnsi="Cambria"/>
          <w:b/>
          <w:bCs/>
          <w:sz w:val="24"/>
          <w:szCs w:val="24"/>
        </w:rPr>
      </w:pPr>
    </w:p>
    <w:p w14:paraId="3D639C11" w14:textId="77777777" w:rsidR="00432C6A" w:rsidRPr="00474404" w:rsidRDefault="00432C6A" w:rsidP="00432C6A">
      <w:pPr>
        <w:jc w:val="center"/>
        <w:rPr>
          <w:rFonts w:ascii="Cambria" w:hAnsi="Cambria"/>
          <w:b/>
          <w:bCs/>
          <w:sz w:val="24"/>
          <w:szCs w:val="24"/>
        </w:rPr>
      </w:pPr>
      <w:r w:rsidRPr="00474404">
        <w:rPr>
          <w:rFonts w:ascii="Cambria" w:hAnsi="Cambria"/>
          <w:b/>
          <w:bCs/>
          <w:sz w:val="24"/>
          <w:szCs w:val="24"/>
        </w:rPr>
        <w:lastRenderedPageBreak/>
        <w:t>Period 7. Lessons From Fish Schools</w:t>
      </w:r>
      <w:bookmarkEnd w:id="31"/>
      <w:bookmarkEnd w:id="32"/>
    </w:p>
    <w:p w14:paraId="3D639C12" w14:textId="77777777" w:rsidR="00432C6A" w:rsidRPr="00474404" w:rsidRDefault="00432C6A" w:rsidP="00432C6A">
      <w:pPr>
        <w:rPr>
          <w:rFonts w:ascii="Cambria" w:hAnsi="Cambria"/>
        </w:rPr>
      </w:pPr>
      <w:r w:rsidRPr="00474404">
        <w:rPr>
          <w:rFonts w:ascii="Cambria" w:hAnsi="Cambria"/>
          <w:noProof/>
          <w:lang w:eastAsia="en-US"/>
        </w:rPr>
        <w:drawing>
          <wp:anchor distT="0" distB="0" distL="114300" distR="114300" simplePos="0" relativeHeight="251689984" behindDoc="0" locked="0" layoutInCell="1" allowOverlap="1" wp14:anchorId="3D639D2B" wp14:editId="3D639D2C">
            <wp:simplePos x="0" y="0"/>
            <wp:positionH relativeFrom="column">
              <wp:posOffset>19050</wp:posOffset>
            </wp:positionH>
            <wp:positionV relativeFrom="paragraph">
              <wp:posOffset>2540</wp:posOffset>
            </wp:positionV>
            <wp:extent cx="4943475" cy="3314700"/>
            <wp:effectExtent l="19050" t="0" r="9525" b="0"/>
            <wp:wrapSquare wrapText="bothSides"/>
            <wp:docPr id="157" name="Picture 27" descr="Portland harbor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tland harbor scene"/>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4943475" cy="3314700"/>
                    </a:xfrm>
                    <a:prstGeom prst="rect">
                      <a:avLst/>
                    </a:prstGeom>
                    <a:noFill/>
                    <a:ln>
                      <a:noFill/>
                    </a:ln>
                  </pic:spPr>
                </pic:pic>
              </a:graphicData>
            </a:graphic>
          </wp:anchor>
        </w:drawing>
      </w:r>
      <w:r w:rsidRPr="00474404">
        <w:rPr>
          <w:rFonts w:ascii="Cambria" w:hAnsi="Cambria"/>
          <w:i/>
          <w:iCs/>
        </w:rPr>
        <w:t>"While the facts before us show no proof or presumption of any depletion of the fisheries on the banks frequented by American otter trawlers, it is possible that the seeds of damage already have been sown and their fruits may appear in the future or that the development of a wholly unregulated fishery eventually may result in injury where none now exists".</w:t>
      </w:r>
      <w:r w:rsidRPr="00474404">
        <w:rPr>
          <w:rFonts w:ascii="Cambria" w:hAnsi="Cambria"/>
        </w:rPr>
        <w:t xml:space="preserve"> 1914 Report of the U.S. Commissioner of Fisheries </w:t>
      </w:r>
    </w:p>
    <w:p w14:paraId="3D639C13" w14:textId="77777777" w:rsidR="00432C6A" w:rsidRPr="00474404" w:rsidRDefault="00432C6A" w:rsidP="00432C6A">
      <w:pPr>
        <w:spacing w:before="100" w:beforeAutospacing="1" w:after="100" w:afterAutospacing="1" w:line="240" w:lineRule="auto"/>
        <w:rPr>
          <w:rFonts w:ascii="Cambria" w:hAnsi="Cambria"/>
          <w:sz w:val="24"/>
          <w:szCs w:val="24"/>
        </w:rPr>
      </w:pPr>
      <w:r w:rsidRPr="00474404">
        <w:rPr>
          <w:rFonts w:ascii="Cambria" w:hAnsi="Cambria"/>
          <w:sz w:val="24"/>
          <w:szCs w:val="24"/>
        </w:rPr>
        <w:t xml:space="preserve">Throughout the 20th century there several themes have emerged from how the industry developed and how it was managed. The industry has been in almost continuous change since 1900. Recent calls to preserve the 'historical character' of the industry as new rules are contemplated begs the question of legitimacy of which historical patterns should be preserved. Throughout the century, various gear sectors have been in conflict. At the turn of the century it was sail vs. steam. Now, serious conflicts arise between large trawlers, and inshore gill netters. The westward progression of the fishing, first as the salt cod fishery abandoned the Grand Banks, and then as the redfish fishery was excluded from Canadian waters following extended jurisdiction is a clear trend. The list of stocks 'written-off' and commercially extinct includes species such as halibut, redfish, and--until recovery plans can work--haddock and yellowtail flounder. The diversity and productivity of groundfish fishery has declined because of the lack of concern for the species components of the resource. Lastly, the failure of scientists, managers, industry, and international partners to work cooperatively attests to the complexities of maximizing economic gain while minimizing long-term damage to the source of that gain. The history of this fishery and its problems is in fact a parable for man's interactions with the natural world in the 20th century. </w:t>
      </w:r>
    </w:p>
    <w:p w14:paraId="3D639C14" w14:textId="77777777" w:rsidR="00432C6A" w:rsidRPr="00474404" w:rsidRDefault="00432C6A" w:rsidP="00432C6A">
      <w:pPr>
        <w:spacing w:after="0" w:line="240" w:lineRule="auto"/>
        <w:rPr>
          <w:rFonts w:ascii="Cambria" w:hAnsi="Cambria"/>
        </w:rPr>
      </w:pPr>
      <w:r w:rsidRPr="00474404">
        <w:rPr>
          <w:rFonts w:ascii="Cambria" w:hAnsi="Cambria"/>
        </w:rPr>
        <w:br w:type="page"/>
      </w:r>
    </w:p>
    <w:p w14:paraId="3D639C15" w14:textId="77777777" w:rsidR="00432C6A" w:rsidRPr="00474404" w:rsidRDefault="00432C6A" w:rsidP="00432C6A">
      <w:pPr>
        <w:spacing w:after="0" w:line="240" w:lineRule="auto"/>
        <w:rPr>
          <w:rFonts w:ascii="Cambria" w:hAnsi="Cambria"/>
        </w:rPr>
        <w:sectPr w:rsidR="00432C6A" w:rsidRPr="00474404" w:rsidSect="0072492C">
          <w:pgSz w:w="12240" w:h="15840"/>
          <w:pgMar w:top="720" w:right="1555" w:bottom="720" w:left="720" w:header="288" w:footer="576" w:gutter="0"/>
          <w:cols w:space="720"/>
          <w:titlePg/>
          <w:docGrid w:linePitch="360"/>
        </w:sectPr>
      </w:pPr>
    </w:p>
    <w:p w14:paraId="3D639C16" w14:textId="77777777" w:rsidR="00432C6A" w:rsidRPr="00474404" w:rsidRDefault="00432C6A" w:rsidP="00432C6A">
      <w:pPr>
        <w:spacing w:after="0" w:line="240" w:lineRule="auto"/>
        <w:rPr>
          <w:rFonts w:ascii="Cambria" w:hAnsi="Cambria"/>
        </w:rPr>
      </w:pPr>
    </w:p>
    <w:bookmarkEnd w:id="19"/>
    <w:p w14:paraId="3D639C17" w14:textId="77777777" w:rsidR="00432C6A" w:rsidRPr="00474404" w:rsidRDefault="00432C6A" w:rsidP="00432C6A">
      <w:pPr>
        <w:jc w:val="center"/>
        <w:rPr>
          <w:rFonts w:ascii="Cambria" w:hAnsi="Cambria"/>
          <w:b/>
          <w:sz w:val="28"/>
          <w:szCs w:val="28"/>
        </w:rPr>
      </w:pPr>
      <w:r>
        <w:rPr>
          <w:rFonts w:ascii="Cambria" w:hAnsi="Cambria"/>
          <w:b/>
          <w:sz w:val="28"/>
          <w:szCs w:val="28"/>
        </w:rPr>
        <w:t xml:space="preserve">Lesson 9- </w:t>
      </w:r>
      <w:r w:rsidRPr="00474404">
        <w:rPr>
          <w:rFonts w:ascii="Cambria" w:hAnsi="Cambria"/>
          <w:b/>
          <w:sz w:val="28"/>
          <w:szCs w:val="28"/>
        </w:rPr>
        <w:t>Remembering Cod</w:t>
      </w:r>
    </w:p>
    <w:p w14:paraId="3D639C18" w14:textId="77777777" w:rsidR="00432C6A" w:rsidRPr="00474404" w:rsidRDefault="00432C6A" w:rsidP="00432C6A">
      <w:pPr>
        <w:jc w:val="center"/>
        <w:rPr>
          <w:rFonts w:ascii="Cambria" w:hAnsi="Cambria"/>
        </w:rPr>
      </w:pPr>
      <w:r w:rsidRPr="00474404">
        <w:rPr>
          <w:rFonts w:ascii="Cambria" w:hAnsi="Cambria"/>
        </w:rPr>
        <w:t xml:space="preserve">The Pew Charitable Trusts, </w:t>
      </w:r>
      <w:hyperlink r:id="rId174" w:history="1">
        <w:r w:rsidRPr="00474404">
          <w:rPr>
            <w:rStyle w:val="Hyperlink"/>
            <w:rFonts w:ascii="Cambria" w:hAnsi="Cambria"/>
          </w:rPr>
          <w:t>http://www.pewtrusts.org/en/research-and-analysis/fact-sheets/2011/06/10/remembering-cod</w:t>
        </w:r>
      </w:hyperlink>
    </w:p>
    <w:p w14:paraId="3D639C19" w14:textId="77777777" w:rsidR="00432C6A" w:rsidRPr="006034C5" w:rsidRDefault="00432C6A" w:rsidP="00432C6A">
      <w:pPr>
        <w:rPr>
          <w:rFonts w:ascii="Cambria" w:hAnsi="Cambria" w:cs="Times"/>
          <w:sz w:val="24"/>
          <w:szCs w:val="24"/>
        </w:rPr>
      </w:pPr>
      <w:r w:rsidRPr="00474404">
        <w:rPr>
          <w:rFonts w:ascii="Cambria" w:hAnsi="Cambria" w:cs="Times"/>
          <w:sz w:val="24"/>
          <w:szCs w:val="24"/>
        </w:rPr>
        <w:t xml:space="preserve">Most old fishermen talk about the big ones that got away. But old cod fishermen are different. They relive the decades when they pulled enormous loads of thick, white-fleshed bottom fish out </w:t>
      </w:r>
      <w:r w:rsidRPr="006034C5">
        <w:rPr>
          <w:rFonts w:ascii="Cambria" w:hAnsi="Cambria" w:cs="Times"/>
          <w:sz w:val="24"/>
          <w:szCs w:val="24"/>
        </w:rPr>
        <w:t>of the Atlantic almost every day.</w:t>
      </w:r>
    </w:p>
    <w:p w14:paraId="3D639C1A"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 xml:space="preserve">Former cod fisherman and historian Ted Ames of Stonington, Maine, says he heard about an old salt who "hauled in 25 tons in 20 minutes after steaming to a favorite fishing spot. ... He filled the net so full that it could not be brought on board without sinking the vessel. </w:t>
      </w:r>
      <w:proofErr w:type="gramStart"/>
      <w:r w:rsidRPr="006034C5">
        <w:rPr>
          <w:rFonts w:ascii="Cambria" w:hAnsi="Cambria" w:cs="Times"/>
          <w:sz w:val="24"/>
          <w:szCs w:val="24"/>
        </w:rPr>
        <w:t>So</w:t>
      </w:r>
      <w:proofErr w:type="gramEnd"/>
      <w:r w:rsidRPr="006034C5">
        <w:rPr>
          <w:rFonts w:ascii="Cambria" w:hAnsi="Cambria" w:cs="Times"/>
          <w:sz w:val="24"/>
          <w:szCs w:val="24"/>
        </w:rPr>
        <w:t xml:space="preserve"> he pulled the net behind him into port and then waited for the time to go out so he could get the fish."</w:t>
      </w:r>
    </w:p>
    <w:p w14:paraId="3D639C1B" w14:textId="77777777" w:rsidR="00432C6A" w:rsidRPr="006034C5" w:rsidRDefault="00432C6A" w:rsidP="00432C6A">
      <w:pPr>
        <w:widowControl w:val="0"/>
        <w:autoSpaceDE w:val="0"/>
        <w:autoSpaceDN w:val="0"/>
        <w:adjustRightInd w:val="0"/>
        <w:rPr>
          <w:rFonts w:ascii="Cambria" w:hAnsi="Cambria" w:cs="Times"/>
          <w:sz w:val="24"/>
          <w:szCs w:val="24"/>
        </w:rPr>
      </w:pPr>
      <w:r w:rsidRPr="006034C5">
        <w:rPr>
          <w:rFonts w:ascii="Cambria" w:hAnsi="Cambria" w:cs="Times"/>
          <w:sz w:val="24"/>
          <w:szCs w:val="24"/>
        </w:rPr>
        <w:t>"They were in the harbors—you could catch '</w:t>
      </w:r>
      <w:proofErr w:type="spellStart"/>
      <w:r w:rsidRPr="006034C5">
        <w:rPr>
          <w:rFonts w:ascii="Cambria" w:hAnsi="Cambria" w:cs="Times"/>
          <w:sz w:val="24"/>
          <w:szCs w:val="24"/>
        </w:rPr>
        <w:t>em</w:t>
      </w:r>
      <w:proofErr w:type="spellEnd"/>
      <w:r w:rsidRPr="006034C5">
        <w:rPr>
          <w:rFonts w:ascii="Cambria" w:hAnsi="Cambria" w:cs="Times"/>
          <w:sz w:val="24"/>
          <w:szCs w:val="24"/>
        </w:rPr>
        <w:t xml:space="preserve"> in the harbors," says Mike Anderson, a retired fisherman from Chatham, Mass. "And when you steamed out to sea, the fleet stretched out to the horizon. Nobody asked why they called it 'Cape Cod' then."</w:t>
      </w:r>
    </w:p>
    <w:p w14:paraId="3D639C1C" w14:textId="77777777" w:rsidR="00432C6A" w:rsidRPr="006034C5" w:rsidRDefault="00432C6A" w:rsidP="00432C6A">
      <w:pPr>
        <w:rPr>
          <w:rFonts w:ascii="Cambria" w:hAnsi="Cambria" w:cs="Times"/>
        </w:rPr>
      </w:pPr>
      <w:r w:rsidRPr="006034C5">
        <w:rPr>
          <w:rFonts w:ascii="Cambria" w:hAnsi="Cambria" w:cs="Times"/>
          <w:sz w:val="24"/>
          <w:szCs w:val="24"/>
        </w:rPr>
        <w:t>Travel up New England's coast and you'll find lots of old salts who will tell similar tales: stories of cod schools that stretched up to 15 miles in the water, stories of the "million pounds a month" club formed by old-time trawler owners, stories of a fishery that had no limits and few rules.</w:t>
      </w:r>
    </w:p>
    <w:p w14:paraId="3D639C1D"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"We were the last cowboys," says Anderson, who started cod fishing in the late 1960s. "All you had to do was buy a boat and you were in. You could fish anywhere you wanted and catch as much as you could carry. And nobody tried to stop you. On the docks it was a madhouse, night and day."</w:t>
      </w:r>
    </w:p>
    <w:p w14:paraId="3D639C1E"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Anderson and his contemporaries had no fish finders or GPS devices when they started out. Instead they had generations of local knowledge of the hot spots where the cod tended to gather. At the time, it was assumed that New England's cod were one gigantic population, which implied that if the hot spots were fished out, they would be refilled fairly quickly by cod from nearby waters.</w:t>
      </w:r>
    </w:p>
    <w:p w14:paraId="3D639C1F" w14:textId="77777777" w:rsidR="00432C6A" w:rsidRPr="006034C5" w:rsidRDefault="00432C6A" w:rsidP="00432C6A">
      <w:pPr>
        <w:rPr>
          <w:rFonts w:ascii="Cambria" w:hAnsi="Cambria" w:cs="Times"/>
        </w:rPr>
      </w:pPr>
      <w:r w:rsidRPr="006034C5">
        <w:rPr>
          <w:rFonts w:ascii="Cambria" w:hAnsi="Cambria" w:cs="Times"/>
          <w:sz w:val="24"/>
          <w:szCs w:val="24"/>
        </w:rPr>
        <w:t>"The fish were much, much bigger then," says Fred Bennett of Chatham, a friend of Anderson's. "Before the crash, I think we all assumed that it would be that way forever."</w:t>
      </w:r>
    </w:p>
    <w:p w14:paraId="3D639C20"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The "crash" that changed those notions started in the 1980s, when scientists began to notice that cod were getting smaller and less numerous. At the time, the fleets were getting bigger and more powerful, both near the coast and farther out at sea. Calls to rein in the fleets and learn more about the cod were ignored. That was because the price for cod kept rising as the population began diminishing and because New England's coastal towns were then fueled almost exclusively by fish and fishermen.</w:t>
      </w:r>
    </w:p>
    <w:p w14:paraId="3D639C21" w14:textId="77777777" w:rsidR="00432C6A" w:rsidRPr="006034C5" w:rsidRDefault="00432C6A" w:rsidP="00432C6A">
      <w:pPr>
        <w:widowControl w:val="0"/>
        <w:autoSpaceDE w:val="0"/>
        <w:autoSpaceDN w:val="0"/>
        <w:adjustRightInd w:val="0"/>
        <w:rPr>
          <w:rFonts w:ascii="Cambria" w:hAnsi="Cambria" w:cs="Times"/>
          <w:sz w:val="24"/>
          <w:szCs w:val="24"/>
        </w:rPr>
      </w:pPr>
      <w:r w:rsidRPr="006034C5">
        <w:rPr>
          <w:rFonts w:ascii="Cambria" w:hAnsi="Cambria" w:cs="Times"/>
          <w:sz w:val="24"/>
          <w:szCs w:val="24"/>
        </w:rPr>
        <w:t xml:space="preserve">"We caught the big ones, and we caught the little ones. And then it collapsed," says Ames. By the </w:t>
      </w:r>
      <w:r w:rsidRPr="006034C5">
        <w:rPr>
          <w:rFonts w:ascii="Cambria" w:hAnsi="Cambria" w:cs="Times"/>
          <w:sz w:val="24"/>
          <w:szCs w:val="24"/>
        </w:rPr>
        <w:lastRenderedPageBreak/>
        <w:t>early 1990s, official cod estimates were lower than they had ever been.</w:t>
      </w:r>
    </w:p>
    <w:p w14:paraId="3D639C22"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Later, after mapping out the fishing habits of a group of former cod fishermen in the Gulf of Maine, Ames helped uncover one of the prime causes of the catastrophic crash: that New England's cod did not belong to one big breeding population, but rather of many smaller populations that returned to the same areas each year to breed. He believes that cod will not recover fully unless these breeding grounds are protected. Outside of these areas, Ames says, it is essential to set strict fishing limits and enforce them.</w:t>
      </w:r>
    </w:p>
    <w:p w14:paraId="3D639C23"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 xml:space="preserve">"The most important thing we need to do is convince fishermen to ask themselves, 'What can we do to have more cod out there next year than we've got out there right now?' " says Ames, who was awarded a prestigious </w:t>
      </w:r>
      <w:proofErr w:type="spellStart"/>
      <w:r w:rsidRPr="006034C5">
        <w:rPr>
          <w:rFonts w:ascii="Cambria" w:hAnsi="Cambria" w:cs="Times"/>
          <w:sz w:val="24"/>
          <w:szCs w:val="24"/>
        </w:rPr>
        <w:t>MacArther</w:t>
      </w:r>
      <w:proofErr w:type="spellEnd"/>
      <w:r w:rsidRPr="006034C5">
        <w:rPr>
          <w:rFonts w:ascii="Cambria" w:hAnsi="Cambria" w:cs="Times"/>
          <w:sz w:val="24"/>
          <w:szCs w:val="24"/>
        </w:rPr>
        <w:t xml:space="preserve"> Fellowship for his research on cod. "I've been asked how many cod we could get in the long run if we move in this direction. I cannot begin to say."</w:t>
      </w:r>
    </w:p>
    <w:p w14:paraId="3D639C24"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Disputes over proper management of the cod fisheries are flaring now that some have shown signs of initial recovery. Some of the younger fishermen who have started catching cod again are pushing for permission to catch more. Many of them say they have never seen so many cod in the water.</w:t>
      </w:r>
    </w:p>
    <w:p w14:paraId="3D639C25"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But some fishermen think we can do better if we remember how plentiful cod were just 30 or 40 years ago, during the old salts' heyday.</w:t>
      </w:r>
      <w:r w:rsidRPr="006034C5">
        <w:rPr>
          <w:rFonts w:ascii="Cambria" w:hAnsi="Cambria" w:cs="Times"/>
        </w:rPr>
        <w:t xml:space="preserve"> </w:t>
      </w:r>
      <w:r w:rsidRPr="006034C5">
        <w:rPr>
          <w:rFonts w:ascii="Cambria" w:hAnsi="Cambria" w:cs="Times"/>
          <w:sz w:val="24"/>
          <w:szCs w:val="24"/>
        </w:rPr>
        <w:t>One of them is Eric Hesse, a bottom-longline fisherman from West Barnstable, Mass., who talked recently while sorting through a load of cod and haddock he had just pulled out of Stellwagen Bank. Hesse says he is doing everything he can to keep the cod recovery going, partly because he has heard stories from the old salts about how things used to be.</w:t>
      </w:r>
    </w:p>
    <w:p w14:paraId="3D639C26" w14:textId="77777777" w:rsidR="00432C6A" w:rsidRPr="006034C5" w:rsidRDefault="00432C6A" w:rsidP="00432C6A">
      <w:pPr>
        <w:widowControl w:val="0"/>
        <w:autoSpaceDE w:val="0"/>
        <w:autoSpaceDN w:val="0"/>
        <w:adjustRightInd w:val="0"/>
        <w:rPr>
          <w:rFonts w:ascii="Cambria" w:hAnsi="Cambria" w:cs="Times"/>
        </w:rPr>
      </w:pPr>
      <w:r w:rsidRPr="006034C5">
        <w:rPr>
          <w:rFonts w:ascii="Cambria" w:hAnsi="Cambria" w:cs="Times"/>
          <w:sz w:val="24"/>
          <w:szCs w:val="24"/>
        </w:rPr>
        <w:t>"Things will get better," he says. "For the first time there is a hard limit on how many fish can be taken, which will have long-term benefits to the stocks. As fishermen operating within these new constraints, we have to invest in quality. By producing more marketable, sustainably caught fish, we can increase the value of our quotas and the fishery as a whole."</w:t>
      </w:r>
    </w:p>
    <w:p w14:paraId="3D639C27" w14:textId="77777777" w:rsidR="00432C6A" w:rsidRPr="006034C5" w:rsidRDefault="00432C6A" w:rsidP="00432C6A">
      <w:pPr>
        <w:widowControl w:val="0"/>
        <w:autoSpaceDE w:val="0"/>
        <w:autoSpaceDN w:val="0"/>
        <w:adjustRightInd w:val="0"/>
        <w:rPr>
          <w:rFonts w:ascii="Cambria" w:hAnsi="Cambria" w:cs="Times"/>
          <w:sz w:val="24"/>
          <w:szCs w:val="24"/>
        </w:rPr>
      </w:pPr>
      <w:r w:rsidRPr="006034C5">
        <w:rPr>
          <w:rFonts w:ascii="Cambria" w:hAnsi="Cambria" w:cs="Times"/>
          <w:sz w:val="24"/>
          <w:szCs w:val="24"/>
        </w:rPr>
        <w:t>Since May 2010, New England's groundfish fishery is being managed with science-based annual catch limits. Such limits will bring an end to overfishing and promote rebuilding of depleted stocks. This bodes well for the future of fish and fishermen along our coasts.</w:t>
      </w:r>
    </w:p>
    <w:p w14:paraId="3D639C28" w14:textId="77777777" w:rsidR="00432C6A" w:rsidRDefault="00432C6A" w:rsidP="00432C6A">
      <w:pPr>
        <w:rPr>
          <w:rFonts w:ascii="Cambria" w:hAnsi="Cambria" w:cs="Times"/>
          <w:sz w:val="24"/>
          <w:szCs w:val="24"/>
        </w:rPr>
      </w:pPr>
      <w:r>
        <w:rPr>
          <w:rFonts w:ascii="Cambria" w:hAnsi="Cambria" w:cs="Times"/>
          <w:noProof/>
          <w:sz w:val="24"/>
          <w:szCs w:val="24"/>
          <w:lang w:eastAsia="en-US"/>
        </w:rPr>
        <w:lastRenderedPageBreak/>
        <w:drawing>
          <wp:anchor distT="0" distB="0" distL="114300" distR="114300" simplePos="0" relativeHeight="251697152" behindDoc="0" locked="0" layoutInCell="1" allowOverlap="1" wp14:anchorId="3D639D2D" wp14:editId="3D639D2E">
            <wp:simplePos x="0" y="0"/>
            <wp:positionH relativeFrom="column">
              <wp:posOffset>4248150</wp:posOffset>
            </wp:positionH>
            <wp:positionV relativeFrom="paragraph">
              <wp:posOffset>219075</wp:posOffset>
            </wp:positionV>
            <wp:extent cx="2762250" cy="8089265"/>
            <wp:effectExtent l="19050" t="0" r="0" b="0"/>
            <wp:wrapTight wrapText="bothSides">
              <wp:wrapPolygon edited="0">
                <wp:start x="-149" y="0"/>
                <wp:lineTo x="-149" y="21568"/>
                <wp:lineTo x="21600" y="21568"/>
                <wp:lineTo x="21600" y="0"/>
                <wp:lineTo x="-149" y="0"/>
              </wp:wrapPolygon>
            </wp:wrapTight>
            <wp:docPr id="62" name="Picture 31" descr="Atlantic 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762250" cy="8089265"/>
                    </a:xfrm>
                    <a:prstGeom prst="rect">
                      <a:avLst/>
                    </a:prstGeom>
                    <a:noFill/>
                    <a:ln>
                      <a:noFill/>
                    </a:ln>
                  </pic:spPr>
                </pic:pic>
              </a:graphicData>
            </a:graphic>
          </wp:anchor>
        </w:drawing>
      </w:r>
      <w:r>
        <w:rPr>
          <w:rFonts w:ascii="Cambria" w:hAnsi="Cambria" w:cs="Times"/>
          <w:noProof/>
          <w:sz w:val="24"/>
          <w:szCs w:val="24"/>
          <w:lang w:eastAsia="en-US"/>
        </w:rPr>
        <w:drawing>
          <wp:anchor distT="0" distB="0" distL="114300" distR="114300" simplePos="0" relativeHeight="251685888" behindDoc="0" locked="0" layoutInCell="1" allowOverlap="1" wp14:anchorId="3D639D2F" wp14:editId="3D639D30">
            <wp:simplePos x="0" y="0"/>
            <wp:positionH relativeFrom="column">
              <wp:posOffset>-333375</wp:posOffset>
            </wp:positionH>
            <wp:positionV relativeFrom="paragraph">
              <wp:posOffset>657225</wp:posOffset>
            </wp:positionV>
            <wp:extent cx="4105275" cy="4105275"/>
            <wp:effectExtent l="19050" t="0" r="9525" b="0"/>
            <wp:wrapTight wrapText="bothSides">
              <wp:wrapPolygon edited="0">
                <wp:start x="-100" y="0"/>
                <wp:lineTo x="-100" y="21550"/>
                <wp:lineTo x="21650" y="21550"/>
                <wp:lineTo x="21650" y="0"/>
                <wp:lineTo x="-100" y="0"/>
              </wp:wrapPolygon>
            </wp:wrapTight>
            <wp:docPr id="159" name="Picture 28" descr="fisherman holding 65 pound 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4105275" cy="4105275"/>
                    </a:xfrm>
                    <a:prstGeom prst="rect">
                      <a:avLst/>
                    </a:prstGeom>
                    <a:noFill/>
                    <a:ln>
                      <a:noFill/>
                    </a:ln>
                  </pic:spPr>
                </pic:pic>
              </a:graphicData>
            </a:graphic>
          </wp:anchor>
        </w:drawing>
      </w:r>
      <w:r w:rsidRPr="006034C5">
        <w:rPr>
          <w:rFonts w:ascii="Cambria" w:hAnsi="Cambria" w:cs="Times"/>
          <w:sz w:val="24"/>
          <w:szCs w:val="24"/>
        </w:rPr>
        <w:t>As one old salt, Bennett, says: "We can do it. It can be done. I know it can be done. If we can send somebody to the moon, we sure as hell can fix this fishery.</w:t>
      </w:r>
    </w:p>
    <w:p w14:paraId="3D639C29" w14:textId="77777777" w:rsidR="00432C6A" w:rsidRPr="00052D3E" w:rsidRDefault="00432C6A" w:rsidP="00432C6A">
      <w:pPr>
        <w:rPr>
          <w:rFonts w:ascii="Cambria" w:hAnsi="Cambria" w:cs="Times"/>
          <w:lang w:val="fr-FR"/>
        </w:rPr>
      </w:pPr>
      <w:r>
        <w:rPr>
          <w:rFonts w:ascii="Cambria" w:hAnsi="Cambria" w:cs="Times"/>
          <w:sz w:val="20"/>
          <w:szCs w:val="20"/>
          <w:lang w:val="fr-FR"/>
        </w:rPr>
        <w:t xml:space="preserve">Source : </w:t>
      </w:r>
      <w:hyperlink r:id="rId177" w:anchor="d" w:history="1">
        <w:r w:rsidRPr="00AC59E8">
          <w:rPr>
            <w:rStyle w:val="Hyperlink"/>
            <w:rFonts w:ascii="Cambria" w:hAnsi="Cambria" w:cs="Times"/>
            <w:lang w:val="fr-FR"/>
          </w:rPr>
          <w:t>http://www.pewtrusts.org/en/research-and-analysis/fact-sheets/2011/06/10/remembering-cod</w:t>
        </w:r>
      </w:hyperlink>
      <w:r>
        <w:rPr>
          <w:rFonts w:ascii="Cambria" w:hAnsi="Cambria" w:cs="Times"/>
          <w:sz w:val="20"/>
          <w:szCs w:val="20"/>
          <w:lang w:val="fr-FR"/>
        </w:rPr>
        <w:t xml:space="preserve"> </w:t>
      </w:r>
      <w:r w:rsidRPr="00052D3E">
        <w:rPr>
          <w:rFonts w:ascii="Cambria" w:hAnsi="Cambria" w:cs="Times"/>
          <w:sz w:val="20"/>
          <w:szCs w:val="20"/>
          <w:lang w:val="fr-FR"/>
        </w:rPr>
        <w:t xml:space="preserve"> </w:t>
      </w:r>
    </w:p>
    <w:p w14:paraId="3D639C2A" w14:textId="77777777" w:rsidR="00432C6A" w:rsidRDefault="00432C6A" w:rsidP="00432C6A">
      <w:pPr>
        <w:rPr>
          <w:rFonts w:ascii="Cambria" w:hAnsi="Cambria" w:cs="Times"/>
          <w:sz w:val="20"/>
          <w:szCs w:val="20"/>
          <w:lang w:val="fr-FR"/>
        </w:rPr>
      </w:pPr>
      <w:r>
        <w:rPr>
          <w:rFonts w:ascii="Cambria" w:hAnsi="Cambria" w:cs="Times"/>
          <w:noProof/>
          <w:sz w:val="20"/>
          <w:szCs w:val="20"/>
          <w:lang w:eastAsia="en-US"/>
        </w:rPr>
        <w:drawing>
          <wp:anchor distT="0" distB="0" distL="114300" distR="114300" simplePos="0" relativeHeight="251686912" behindDoc="0" locked="0" layoutInCell="1" allowOverlap="1" wp14:anchorId="3D639D31" wp14:editId="3D639D32">
            <wp:simplePos x="0" y="0"/>
            <wp:positionH relativeFrom="column">
              <wp:posOffset>-161925</wp:posOffset>
            </wp:positionH>
            <wp:positionV relativeFrom="paragraph">
              <wp:posOffset>56515</wp:posOffset>
            </wp:positionV>
            <wp:extent cx="4105275" cy="2305050"/>
            <wp:effectExtent l="19050" t="0" r="9525" b="0"/>
            <wp:wrapSquare wrapText="bothSides"/>
            <wp:docPr id="160" name="Picture 30" descr="fish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4105275" cy="2305050"/>
                    </a:xfrm>
                    <a:prstGeom prst="rect">
                      <a:avLst/>
                    </a:prstGeom>
                    <a:noFill/>
                    <a:ln>
                      <a:noFill/>
                    </a:ln>
                  </pic:spPr>
                </pic:pic>
              </a:graphicData>
            </a:graphic>
          </wp:anchor>
        </w:drawing>
      </w:r>
    </w:p>
    <w:p w14:paraId="3D639C2B" w14:textId="77777777" w:rsidR="00432C6A" w:rsidRPr="00052D3E" w:rsidRDefault="00432C6A" w:rsidP="00432C6A">
      <w:pPr>
        <w:rPr>
          <w:rFonts w:ascii="Cambria" w:hAnsi="Cambria" w:cs="Times"/>
          <w:sz w:val="20"/>
          <w:szCs w:val="20"/>
          <w:lang w:val="fr-FR"/>
        </w:rPr>
        <w:sectPr w:rsidR="00432C6A" w:rsidRPr="00052D3E" w:rsidSect="0072492C">
          <w:pgSz w:w="12240" w:h="15840"/>
          <w:pgMar w:top="720" w:right="1555" w:bottom="720" w:left="720" w:header="576" w:footer="576" w:gutter="0"/>
          <w:cols w:space="720"/>
          <w:titlePg/>
          <w:docGrid w:linePitch="360"/>
        </w:sectPr>
      </w:pPr>
    </w:p>
    <w:p w14:paraId="3D639C2C" w14:textId="77777777" w:rsidR="00432C6A" w:rsidRPr="006034C5" w:rsidRDefault="00432C6A" w:rsidP="00432C6A">
      <w:pPr>
        <w:spacing w:after="0" w:line="240" w:lineRule="auto"/>
        <w:jc w:val="center"/>
        <w:rPr>
          <w:rFonts w:ascii="Cambria" w:hAnsi="Cambria"/>
          <w:b/>
          <w:sz w:val="24"/>
          <w:szCs w:val="24"/>
        </w:rPr>
      </w:pPr>
      <w:r w:rsidRPr="006034C5">
        <w:rPr>
          <w:rFonts w:ascii="Cambria" w:hAnsi="Cambria"/>
          <w:b/>
          <w:sz w:val="24"/>
          <w:szCs w:val="24"/>
        </w:rPr>
        <w:lastRenderedPageBreak/>
        <w:t>Lesson 9</w:t>
      </w:r>
    </w:p>
    <w:p w14:paraId="3D639C2D" w14:textId="77777777" w:rsidR="00432C6A" w:rsidRDefault="00432C6A" w:rsidP="00432C6A">
      <w:pPr>
        <w:spacing w:after="0" w:line="240" w:lineRule="auto"/>
        <w:rPr>
          <w:rFonts w:ascii="Cambria" w:hAnsi="Cambria"/>
          <w:sz w:val="24"/>
          <w:szCs w:val="24"/>
        </w:rPr>
      </w:pPr>
    </w:p>
    <w:p w14:paraId="3D639C2E" w14:textId="77777777" w:rsidR="00432C6A" w:rsidRDefault="00432C6A" w:rsidP="00432C6A">
      <w:pPr>
        <w:spacing w:after="0" w:line="240" w:lineRule="auto"/>
        <w:jc w:val="center"/>
        <w:rPr>
          <w:rFonts w:ascii="Cambria" w:hAnsi="Cambria"/>
          <w:sz w:val="24"/>
          <w:szCs w:val="24"/>
        </w:rPr>
      </w:pPr>
      <w:r>
        <w:rPr>
          <w:rFonts w:ascii="Cambria" w:hAnsi="Cambria"/>
          <w:noProof/>
          <w:sz w:val="24"/>
          <w:szCs w:val="24"/>
          <w:lang w:eastAsia="en-US"/>
        </w:rPr>
        <w:drawing>
          <wp:inline distT="0" distB="0" distL="0" distR="0" wp14:anchorId="3D639D33" wp14:editId="57F2A236">
            <wp:extent cx="7419975" cy="5099190"/>
            <wp:effectExtent l="0" t="0" r="0" b="0"/>
            <wp:docPr id="161" name="Picture 46" descr="Atlantic Cod Structure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netmacneil:Desktop:DESE Model Unit Work 2014-2015:THE OCEAN SYSTEM:Original Unit:Lesson 9-Human Impact Overfishing:J. Atlantic Cod Structure Key.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7419975" cy="5099190"/>
                    </a:xfrm>
                    <a:prstGeom prst="rect">
                      <a:avLst/>
                    </a:prstGeom>
                    <a:noFill/>
                    <a:ln>
                      <a:noFill/>
                    </a:ln>
                  </pic:spPr>
                </pic:pic>
              </a:graphicData>
            </a:graphic>
          </wp:inline>
        </w:drawing>
      </w:r>
    </w:p>
    <w:p w14:paraId="3D639C2F" w14:textId="77777777" w:rsidR="00432C6A" w:rsidRDefault="00432C6A" w:rsidP="00432C6A">
      <w:pPr>
        <w:spacing w:after="0" w:line="240" w:lineRule="auto"/>
        <w:jc w:val="center"/>
        <w:rPr>
          <w:rFonts w:ascii="Cambria" w:hAnsi="Cambria"/>
          <w:b/>
          <w:sz w:val="28"/>
          <w:szCs w:val="28"/>
        </w:rPr>
      </w:pPr>
    </w:p>
    <w:p w14:paraId="3D639C30" w14:textId="77777777" w:rsidR="00432C6A" w:rsidRPr="0022011A" w:rsidRDefault="00432C6A" w:rsidP="00432C6A">
      <w:pPr>
        <w:spacing w:after="0" w:line="240" w:lineRule="auto"/>
        <w:jc w:val="center"/>
        <w:rPr>
          <w:rFonts w:ascii="Cambria" w:hAnsi="Cambria"/>
          <w:sz w:val="24"/>
          <w:szCs w:val="24"/>
        </w:rPr>
      </w:pPr>
      <w:r>
        <w:rPr>
          <w:rFonts w:ascii="Cambria" w:hAnsi="Cambria"/>
          <w:b/>
          <w:sz w:val="28"/>
          <w:szCs w:val="28"/>
        </w:rPr>
        <w:lastRenderedPageBreak/>
        <w:t xml:space="preserve">Lesson 9- </w:t>
      </w:r>
      <w:r w:rsidRPr="006034C5">
        <w:rPr>
          <w:rFonts w:ascii="Cambria" w:hAnsi="Cambria"/>
          <w:b/>
          <w:sz w:val="28"/>
          <w:szCs w:val="28"/>
        </w:rPr>
        <w:t>Atlantic Cod: Species Profile</w:t>
      </w:r>
      <w:r>
        <w:rPr>
          <w:rFonts w:ascii="Cambria" w:hAnsi="Cambria"/>
          <w:b/>
          <w:bCs/>
          <w:noProof/>
          <w:sz w:val="26"/>
          <w:szCs w:val="26"/>
          <w:lang w:eastAsia="en-US"/>
        </w:rPr>
        <w:drawing>
          <wp:anchor distT="0" distB="0" distL="114300" distR="114300" simplePos="0" relativeHeight="251691008" behindDoc="0" locked="0" layoutInCell="1" allowOverlap="1" wp14:anchorId="3D639D35" wp14:editId="3D639D36">
            <wp:simplePos x="0" y="0"/>
            <wp:positionH relativeFrom="column">
              <wp:posOffset>5438775</wp:posOffset>
            </wp:positionH>
            <wp:positionV relativeFrom="paragraph">
              <wp:posOffset>-507365</wp:posOffset>
            </wp:positionV>
            <wp:extent cx="3657600" cy="1552575"/>
            <wp:effectExtent l="19050" t="0" r="0" b="0"/>
            <wp:wrapSquare wrapText="bothSides"/>
            <wp:docPr id="164" name="Picture 15" descr="atlantic 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ass.gov/dfwele/dmf/images/codhirez.jpg"/>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3657600" cy="1552575"/>
                    </a:xfrm>
                    <a:prstGeom prst="rect">
                      <a:avLst/>
                    </a:prstGeom>
                    <a:noFill/>
                    <a:ln>
                      <a:noFill/>
                    </a:ln>
                  </pic:spPr>
                </pic:pic>
              </a:graphicData>
            </a:graphic>
          </wp:anchor>
        </w:drawing>
      </w:r>
    </w:p>
    <w:p w14:paraId="3D639C31" w14:textId="77777777" w:rsidR="00432C6A" w:rsidRPr="0022011A" w:rsidRDefault="00432C6A" w:rsidP="00432C6A">
      <w:pPr>
        <w:rPr>
          <w:sz w:val="24"/>
          <w:szCs w:val="24"/>
        </w:rPr>
      </w:pPr>
      <w:r w:rsidRPr="00474404">
        <w:rPr>
          <w:rFonts w:ascii="Cambria" w:hAnsi="Cambria"/>
          <w:b/>
          <w:bCs/>
          <w:sz w:val="26"/>
          <w:szCs w:val="26"/>
        </w:rPr>
        <w:t>Description</w:t>
      </w:r>
      <w:r w:rsidRPr="00474404">
        <w:rPr>
          <w:rFonts w:ascii="Cambria" w:hAnsi="Cambria"/>
          <w:sz w:val="26"/>
          <w:szCs w:val="26"/>
        </w:rPr>
        <w:br/>
      </w:r>
      <w:r w:rsidRPr="0022011A">
        <w:rPr>
          <w:rFonts w:ascii="Cambria" w:hAnsi="Cambria"/>
          <w:sz w:val="24"/>
          <w:szCs w:val="24"/>
        </w:rPr>
        <w:t>Perhaps more than any other member of Massachusetts' rich array of natural resources, the Atlantic cod is recognized as a symbol of the Commonwealth's natural heritage. This species, so entwined in the early history of settlement of coastal Massachusetts that a model (referred to as the "Sacred Cod") hangs in the statehouse, is native to most of the North Atlantic Ocean. In the northwest Atlantic it inhabits waters from western Greenland south to Cape Hatteras, North Carolina, and is most abundant from the coast of northern Labrador to the Nantucket Shoals region off Massachusetts.</w:t>
      </w:r>
    </w:p>
    <w:p w14:paraId="3D639C32"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Cod are easily distinguished from most other marine fish by their three rounded dorsal fins and two anal fins that are mirror images of the second and third </w:t>
      </w:r>
      <w:proofErr w:type="spellStart"/>
      <w:r w:rsidRPr="0022011A">
        <w:rPr>
          <w:rFonts w:ascii="Cambria" w:hAnsi="Cambria"/>
          <w:sz w:val="24"/>
          <w:szCs w:val="24"/>
        </w:rPr>
        <w:t>dorsals</w:t>
      </w:r>
      <w:proofErr w:type="spellEnd"/>
      <w:r w:rsidRPr="0022011A">
        <w:rPr>
          <w:rFonts w:ascii="Cambria" w:hAnsi="Cambria"/>
          <w:sz w:val="24"/>
          <w:szCs w:val="24"/>
        </w:rPr>
        <w:t>. They also have a prominent barbell ("whisker") on the chin.</w:t>
      </w:r>
    </w:p>
    <w:p w14:paraId="3D639C33"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Cod lack the large dark blotch on the side that is characteristic of the closely related haddock. The square or indented outline of the cod's tail differs from the rounded tail of the tomcod. The cod also lacks the slender, elongate extensions of the pelvic </w:t>
      </w:r>
      <w:proofErr w:type="gramStart"/>
      <w:r w:rsidRPr="0022011A">
        <w:rPr>
          <w:rFonts w:ascii="Cambria" w:hAnsi="Cambria"/>
          <w:sz w:val="24"/>
          <w:szCs w:val="24"/>
        </w:rPr>
        <w:t>fins</w:t>
      </w:r>
      <w:proofErr w:type="gramEnd"/>
      <w:r w:rsidRPr="0022011A">
        <w:rPr>
          <w:rFonts w:ascii="Cambria" w:hAnsi="Cambria"/>
          <w:sz w:val="24"/>
          <w:szCs w:val="24"/>
        </w:rPr>
        <w:t xml:space="preserve"> characteristic of the tomcod.</w:t>
      </w:r>
    </w:p>
    <w:p w14:paraId="3D639C34"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Individuals vary widely in color. Most cod are grayish green to reddish brown of their backs and sides, and white on their bellies. They are speckled on the upper portion of their bodies, the sides of their heads, and their fins and tails. The lateral line, a series of pores that allows fish to detect disturbances in the water, is conspicuously lighter than the dark sides of the body.</w:t>
      </w:r>
    </w:p>
    <w:p w14:paraId="3D639C35"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Cod occasionally reach lengths in excess of 5 to 6 feet. The heaviest fish on record, caught off the Massachusetts coast by a commercial vessel, weighed over 200 pounds. The Massachusetts angling record was set by a fish weighing 85 pounds 10 ounces boated on </w:t>
      </w:r>
      <w:proofErr w:type="spellStart"/>
      <w:r w:rsidRPr="0022011A">
        <w:rPr>
          <w:rFonts w:ascii="Cambria" w:hAnsi="Cambria"/>
          <w:sz w:val="24"/>
          <w:szCs w:val="24"/>
        </w:rPr>
        <w:t>Jefferys</w:t>
      </w:r>
      <w:proofErr w:type="spellEnd"/>
      <w:r w:rsidRPr="0022011A">
        <w:rPr>
          <w:rFonts w:ascii="Cambria" w:hAnsi="Cambria"/>
          <w:sz w:val="24"/>
          <w:szCs w:val="24"/>
        </w:rPr>
        <w:t xml:space="preserve"> Ledge in 1984. In recent years, harvested cod very rarely weigh more than 100 pounds, with </w:t>
      </w:r>
      <w:proofErr w:type="gramStart"/>
      <w:r w:rsidRPr="0022011A">
        <w:rPr>
          <w:rFonts w:ascii="Cambria" w:hAnsi="Cambria"/>
          <w:sz w:val="24"/>
          <w:szCs w:val="24"/>
        </w:rPr>
        <w:t>50-60 pound</w:t>
      </w:r>
      <w:proofErr w:type="gramEnd"/>
      <w:r w:rsidRPr="0022011A">
        <w:rPr>
          <w:rFonts w:ascii="Cambria" w:hAnsi="Cambria"/>
          <w:sz w:val="24"/>
          <w:szCs w:val="24"/>
        </w:rPr>
        <w:t xml:space="preserve"> fish normally the largest sizes taken. Offshore cod tend to be larger than inshore ones, the former frequently reaching sizes of 25 pounds and 40 to 42 inches in length while the latter usually weigh 6 to 12 pounds and measure 27 to 34 inches in length. One-year-old fish are typically 7 to 12, 2-year-olds 14 to 17 and 3-year-olds 19 to 22 inches length.</w:t>
      </w:r>
    </w:p>
    <w:p w14:paraId="3D639C36"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Both sexes usually reproduce for the first time when 5 or </w:t>
      </w:r>
      <w:proofErr w:type="gramStart"/>
      <w:r w:rsidRPr="0022011A">
        <w:rPr>
          <w:rFonts w:ascii="Cambria" w:hAnsi="Cambria"/>
          <w:sz w:val="24"/>
          <w:szCs w:val="24"/>
        </w:rPr>
        <w:t>6 year old</w:t>
      </w:r>
      <w:proofErr w:type="gramEnd"/>
      <w:r w:rsidRPr="0022011A">
        <w:rPr>
          <w:rFonts w:ascii="Cambria" w:hAnsi="Cambria"/>
          <w:sz w:val="24"/>
          <w:szCs w:val="24"/>
        </w:rPr>
        <w:t>. The fecundity (number of eggs produced in a given year) of females increases with age and size. A 40-inch female may lay about 3 million eggs and a 50-inch female up to 9 million eggs in one spawning season.</w:t>
      </w:r>
    </w:p>
    <w:p w14:paraId="3D639C37"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b/>
          <w:bCs/>
          <w:sz w:val="24"/>
          <w:szCs w:val="24"/>
        </w:rPr>
        <w:lastRenderedPageBreak/>
        <w:t>Habits</w:t>
      </w:r>
      <w:r w:rsidRPr="0022011A">
        <w:rPr>
          <w:rFonts w:ascii="Cambria" w:hAnsi="Cambria"/>
          <w:b/>
          <w:bCs/>
          <w:sz w:val="24"/>
          <w:szCs w:val="24"/>
        </w:rPr>
        <w:br/>
      </w:r>
      <w:r w:rsidRPr="0022011A">
        <w:rPr>
          <w:rFonts w:ascii="Cambria" w:hAnsi="Cambria"/>
          <w:sz w:val="24"/>
          <w:szCs w:val="24"/>
        </w:rPr>
        <w:t>Atlantic cod live in a variety of habitats but generally are found in depths of 200 to 360 feet with temperatures ranging from 34 to 46 degrees F in the summer, and depths of 295 to 440 feet with temperatures of 36 to 39 degrees F in the winter. They seldom are found deeper than 660 feet.</w:t>
      </w:r>
    </w:p>
    <w:p w14:paraId="3D639C38"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Cod undergo seasonal migrations in the more northerly and southerly reaches of their range in the northwest Atlantic. Those fish inhabiting polar waters in the summer and autumn migrate to more southerly and deeper waters in winter and spring, while fish summering in the Nantucket Shoals region overwinter along the New Jersey coast. Fish inhabiting the region between coastal Nova Scotia and Cape Cod do not exhibit predictable seasonal migrations. Some move considerable distances in search of food or in response to overcrowding at certain spawning grounds, but generally adults in our region remain within limited areas of uniform physical conditions. Cod do not swim about in large schools, but they do travel in small groups when searching for food.</w:t>
      </w:r>
    </w:p>
    <w:p w14:paraId="3D639C39"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The cod is a winter </w:t>
      </w:r>
      <w:proofErr w:type="spellStart"/>
      <w:r w:rsidRPr="0022011A">
        <w:rPr>
          <w:rFonts w:ascii="Cambria" w:hAnsi="Cambria"/>
          <w:sz w:val="24"/>
          <w:szCs w:val="24"/>
        </w:rPr>
        <w:t>spawner</w:t>
      </w:r>
      <w:proofErr w:type="spellEnd"/>
      <w:r w:rsidRPr="0022011A">
        <w:rPr>
          <w:rFonts w:ascii="Cambria" w:hAnsi="Cambria"/>
          <w:sz w:val="24"/>
          <w:szCs w:val="24"/>
        </w:rPr>
        <w:t>. It reproduces from November to December along the coast of southern New England. Spawning takes place at depths of 3 to 350 feet, with the greatest activity occurring in about 200 feet of water. Adults inhabiting inshore areas generally move offshore to reproduce.</w:t>
      </w:r>
    </w:p>
    <w:p w14:paraId="3D639C3A"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Larvae measuring about 0.2 inches hatch from 10 to 40 days after spawning, depending upon water temperatures. The larvae inhabit the open water column feeding upon microscopic copepods for 2 to 3 months after hatching. Then they move to the bottom where they die and feed among rocks and algae until they are large enough to swim away from predators.</w:t>
      </w:r>
    </w:p>
    <w:p w14:paraId="3D639C3B"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The smaller bottom-dwelling cod feed mainly upon small crustaceans such as shrimp and amphipods. Adults will eat almost anything small enough to fit into their mouths, including clams, cockles, mussels, and other mollusks, as well as crabs, lobsters, and sea urchins. Adults also pursue schooling fish, eating substantial numbers of herring, capelin, shad, mackerel, silver hake, young haddock, and other species. Voraciously pursuing a variety of potential foods, cod will occasionally dine upon some very exotic items: ducks, shoes, jewelry, and rope have been found in the stomachs of captured cod.</w:t>
      </w:r>
    </w:p>
    <w:p w14:paraId="3D639C3C"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Young cod are eaten by many species of fish, including pollock and larger cod. Once juvenile cod grow to about 8 inches, they can effectively swim away from many of their potential predators. Adult Cod occasionally fall prey to spiny dogfish and sharks.</w:t>
      </w:r>
    </w:p>
    <w:p w14:paraId="3D639C3D" w14:textId="77777777" w:rsidR="00432C6A" w:rsidRPr="0022011A" w:rsidRDefault="00432C6A" w:rsidP="00432C6A">
      <w:pPr>
        <w:rPr>
          <w:rFonts w:ascii="Cambria" w:hAnsi="Cambria"/>
          <w:sz w:val="24"/>
          <w:szCs w:val="24"/>
        </w:rPr>
      </w:pPr>
      <w:r w:rsidRPr="0022011A">
        <w:rPr>
          <w:rFonts w:ascii="Cambria" w:hAnsi="Cambria"/>
          <w:b/>
          <w:bCs/>
          <w:sz w:val="24"/>
          <w:szCs w:val="24"/>
        </w:rPr>
        <w:lastRenderedPageBreak/>
        <w:t>Management</w:t>
      </w:r>
      <w:r w:rsidRPr="0022011A">
        <w:rPr>
          <w:rFonts w:ascii="Cambria" w:hAnsi="Cambria"/>
          <w:b/>
          <w:bCs/>
          <w:sz w:val="24"/>
          <w:szCs w:val="24"/>
        </w:rPr>
        <w:br/>
      </w:r>
      <w:r w:rsidRPr="0022011A">
        <w:rPr>
          <w:rFonts w:ascii="Cambria" w:hAnsi="Cambria"/>
          <w:sz w:val="24"/>
          <w:szCs w:val="24"/>
        </w:rPr>
        <w:t>The cod has been an extremely valuable resource for several centuries in Massachusetts. Its extensive use as a food dates back to the earliest period of European settlement in coastal New England. In colonial times, it was deemed so important that in 1693 the General Court of the Massachusetts Nay Colony ordered that farmers could no longer use cod as fertilizer. This action was one of the first recorded attempts at natural resource conservation and management on this continent.</w:t>
      </w:r>
    </w:p>
    <w:p w14:paraId="3D639C3E"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Although one of the earliest fisheries resources to be broadly utilized after European settlement in New England, cod populations along the US coast proved to be very resilient. Cod apparently withstood more than 3 centuries of harvest without displaying major, long-term regulations in abundance. However, mid-twentieth century advances in fishing technology and the introduction into the northwest Atlantic of distant-water foreign fishing fleets during the late 1950's led to a period of reduced abundance and major annual fluctuations in population size. During the mid-1980s commercial vessels captured mostly 3 to </w:t>
      </w:r>
      <w:proofErr w:type="gramStart"/>
      <w:r w:rsidRPr="0022011A">
        <w:rPr>
          <w:rFonts w:ascii="Cambria" w:hAnsi="Cambria"/>
          <w:sz w:val="24"/>
          <w:szCs w:val="24"/>
        </w:rPr>
        <w:t>5 year old</w:t>
      </w:r>
      <w:proofErr w:type="gramEnd"/>
      <w:r w:rsidRPr="0022011A">
        <w:rPr>
          <w:rFonts w:ascii="Cambria" w:hAnsi="Cambria"/>
          <w:sz w:val="24"/>
          <w:szCs w:val="24"/>
        </w:rPr>
        <w:t xml:space="preserve"> fish, indication that few larger, older individuals remain along the North American coast.</w:t>
      </w:r>
    </w:p>
    <w:p w14:paraId="3D639C3F"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Recreational harvest constitutes a modest portion of the total cod landed. From 1979 to 1984, recreational harvest averaged about 13% of the total cod harvest in the Gulf of Maine and about 10% on George's Bank and areas to the south.</w:t>
      </w:r>
    </w:p>
    <w:p w14:paraId="3D639C40" w14:textId="77777777" w:rsidR="00432C6A" w:rsidRPr="0022011A" w:rsidRDefault="00432C6A" w:rsidP="00432C6A">
      <w:pPr>
        <w:spacing w:before="100" w:beforeAutospacing="1" w:after="100" w:afterAutospacing="1"/>
        <w:rPr>
          <w:rFonts w:ascii="Cambria" w:hAnsi="Cambria"/>
          <w:sz w:val="24"/>
          <w:szCs w:val="24"/>
        </w:rPr>
      </w:pPr>
      <w:r w:rsidRPr="0022011A">
        <w:rPr>
          <w:rFonts w:ascii="Cambria" w:hAnsi="Cambria"/>
          <w:sz w:val="24"/>
          <w:szCs w:val="24"/>
        </w:rPr>
        <w:t xml:space="preserve">Cod harvest in the Fishery Conservation Zone (FCZ: 3 miles to 200 miles from the shoreline) falls under the Northeast Multispecies Fishery Management Plan of the New England Fisheries Management Council. Regulations under this plan include minimum </w:t>
      </w:r>
      <w:proofErr w:type="gramStart"/>
      <w:r w:rsidRPr="0022011A">
        <w:rPr>
          <w:rFonts w:ascii="Cambria" w:hAnsi="Cambria"/>
          <w:sz w:val="24"/>
          <w:szCs w:val="24"/>
        </w:rPr>
        <w:t>legal size</w:t>
      </w:r>
      <w:proofErr w:type="gramEnd"/>
      <w:r w:rsidRPr="0022011A">
        <w:rPr>
          <w:rFonts w:ascii="Cambria" w:hAnsi="Cambria"/>
          <w:sz w:val="24"/>
          <w:szCs w:val="24"/>
        </w:rPr>
        <w:t xml:space="preserve"> regulations for commercial and recreational harvest (17 inches for the latter), area closures, and mesh size regulations for commercial trawl nets. In Massachusetts territorial waters, the Massachusetts Division of Marine Fisheries has established minimum </w:t>
      </w:r>
      <w:proofErr w:type="gramStart"/>
      <w:r w:rsidRPr="0022011A">
        <w:rPr>
          <w:rFonts w:ascii="Cambria" w:hAnsi="Cambria"/>
          <w:sz w:val="24"/>
          <w:szCs w:val="24"/>
        </w:rPr>
        <w:t>legal size</w:t>
      </w:r>
      <w:proofErr w:type="gramEnd"/>
      <w:r w:rsidRPr="0022011A">
        <w:rPr>
          <w:rFonts w:ascii="Cambria" w:hAnsi="Cambria"/>
          <w:sz w:val="24"/>
          <w:szCs w:val="24"/>
        </w:rPr>
        <w:t xml:space="preserve"> limits (23 inches for recreational fishing and 22 inches for commercial fishing for 2002) to protect the spawning potential of cod populations. </w:t>
      </w:r>
    </w:p>
    <w:p w14:paraId="3D639C41" w14:textId="77777777" w:rsidR="00432C6A" w:rsidRPr="0022011A" w:rsidRDefault="00432C6A" w:rsidP="00432C6A">
      <w:pPr>
        <w:rPr>
          <w:rFonts w:ascii="Cambria" w:hAnsi="Cambria"/>
          <w:sz w:val="24"/>
          <w:szCs w:val="24"/>
        </w:rPr>
      </w:pPr>
      <w:r w:rsidRPr="0022011A">
        <w:rPr>
          <w:rFonts w:ascii="Cambria" w:hAnsi="Cambria"/>
          <w:sz w:val="24"/>
          <w:szCs w:val="24"/>
          <w:u w:val="single"/>
        </w:rPr>
        <w:t>Source</w:t>
      </w:r>
      <w:r w:rsidRPr="0022011A">
        <w:rPr>
          <w:rFonts w:ascii="Cambria" w:hAnsi="Cambria"/>
          <w:sz w:val="24"/>
          <w:szCs w:val="24"/>
        </w:rPr>
        <w:t xml:space="preserve">: Massachusetts Division of Marine Fisheries, </w:t>
      </w:r>
      <w:hyperlink r:id="rId181" w:history="1">
        <w:r w:rsidRPr="0022011A">
          <w:rPr>
            <w:rStyle w:val="Hyperlink"/>
            <w:rFonts w:ascii="Cambria" w:hAnsi="Cambria"/>
            <w:sz w:val="24"/>
            <w:szCs w:val="24"/>
          </w:rPr>
          <w:t>http://www.mass.gov/eea/agencies/dfg/dmf/recreational-fishing/atlantic-cod.html</w:t>
        </w:r>
      </w:hyperlink>
    </w:p>
    <w:p w14:paraId="3D639C42" w14:textId="77777777" w:rsidR="00432C6A" w:rsidRPr="00474404" w:rsidRDefault="00432C6A" w:rsidP="00432C6A">
      <w:pPr>
        <w:rPr>
          <w:rFonts w:ascii="Cambria" w:hAnsi="Cambria"/>
          <w:sz w:val="26"/>
          <w:szCs w:val="26"/>
        </w:rPr>
      </w:pPr>
    </w:p>
    <w:p w14:paraId="3D639C43" w14:textId="77777777" w:rsidR="00432C6A" w:rsidRPr="00474404" w:rsidRDefault="00432C6A" w:rsidP="00432C6A">
      <w:pPr>
        <w:rPr>
          <w:rFonts w:ascii="Cambria" w:hAnsi="Cambria"/>
          <w:sz w:val="26"/>
          <w:szCs w:val="26"/>
        </w:rPr>
      </w:pPr>
    </w:p>
    <w:p w14:paraId="3D639C44" w14:textId="77777777" w:rsidR="00432C6A" w:rsidRPr="002E41C6" w:rsidRDefault="00432C6A" w:rsidP="00432C6A">
      <w:pPr>
        <w:spacing w:after="0" w:line="240" w:lineRule="auto"/>
        <w:jc w:val="center"/>
        <w:rPr>
          <w:rFonts w:ascii="Cambria" w:hAnsi="Cambria"/>
          <w:b/>
          <w:sz w:val="28"/>
          <w:szCs w:val="28"/>
        </w:rPr>
      </w:pPr>
      <w:r w:rsidRPr="00784A6A">
        <w:rPr>
          <w:rFonts w:ascii="Cambria" w:hAnsi="Cambria"/>
          <w:sz w:val="26"/>
          <w:szCs w:val="26"/>
        </w:rPr>
        <w:br w:type="page"/>
      </w:r>
      <w:r w:rsidRPr="002E41C6">
        <w:rPr>
          <w:rFonts w:ascii="Cambria" w:hAnsi="Cambria"/>
          <w:b/>
          <w:sz w:val="28"/>
          <w:szCs w:val="28"/>
        </w:rPr>
        <w:lastRenderedPageBreak/>
        <w:t>Lesson 9-Cod Fishing Dilemma (March 2013)</w:t>
      </w:r>
    </w:p>
    <w:p w14:paraId="3D639C45" w14:textId="77777777" w:rsidR="00432C6A" w:rsidRPr="00784A6A" w:rsidRDefault="00432C6A" w:rsidP="00432C6A">
      <w:pPr>
        <w:spacing w:after="0" w:line="240" w:lineRule="auto"/>
        <w:jc w:val="center"/>
        <w:rPr>
          <w:rFonts w:ascii="Cambria" w:hAnsi="Cambria"/>
          <w:sz w:val="26"/>
          <w:szCs w:val="26"/>
        </w:rPr>
      </w:pPr>
    </w:p>
    <w:p w14:paraId="3D639C46" w14:textId="77777777" w:rsidR="00432C6A" w:rsidRPr="00474404" w:rsidRDefault="00432C6A" w:rsidP="00432C6A">
      <w:pPr>
        <w:jc w:val="center"/>
        <w:rPr>
          <w:rFonts w:ascii="Cambria" w:hAnsi="Cambria"/>
        </w:rPr>
      </w:pPr>
      <w:r w:rsidRPr="00474404">
        <w:rPr>
          <w:rFonts w:ascii="Cambria" w:hAnsi="Cambria"/>
        </w:rPr>
        <w:t xml:space="preserve">Adapted from: NOAA, Fish Watch, </w:t>
      </w:r>
      <w:hyperlink r:id="rId182" w:history="1">
        <w:r w:rsidRPr="00474404">
          <w:rPr>
            <w:rStyle w:val="Hyperlink"/>
            <w:rFonts w:ascii="Cambria" w:hAnsi="Cambria"/>
          </w:rPr>
          <w:t>http://www.fishwatch.gov/seafood_profiles/species/cod/species_pages/atlantic_cod.htm</w:t>
        </w:r>
      </w:hyperlink>
    </w:p>
    <w:p w14:paraId="3D639C47"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U.S. fishermen have been harvesting Atlantic cod since the 17th century. Cod was said to be so abundant then that you could almost walk across the ocean on their backs. Fisheries for the species were booming, too – in fact, cod was one of the most lucrative products traded during colonial times. More recently, New England groundfish such as cod had their heyday in the 1980s and early 1990s. Unfortunately, under this high fishing pressure throughout the latter part of the 20th century, U.S. stocks of Atlantic cod came close to commercial collapse in the mid-1990s. A concerted effort to rebuild these stocks began soon after. The New England Fishery Management Council controlled new vessels’ entry into the fishery and the amount of time spent fishing, reducing fishing pressure on the Gulf of Maine and Georges Bank cod stocks to about one-third the 1994 level. </w:t>
      </w:r>
    </w:p>
    <w:p w14:paraId="3D639C48"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A 2008 cod stock assessment (estimate of the population of cod in the Gulf of Maine) indicated that the cod population was </w:t>
      </w:r>
      <w:proofErr w:type="gramStart"/>
      <w:r w:rsidRPr="00474404">
        <w:rPr>
          <w:rFonts w:ascii="Cambria" w:hAnsi="Cambria"/>
          <w:sz w:val="24"/>
          <w:szCs w:val="24"/>
        </w:rPr>
        <w:t>rebuilding</w:t>
      </w:r>
      <w:proofErr w:type="gramEnd"/>
      <w:r w:rsidRPr="00474404">
        <w:rPr>
          <w:rFonts w:ascii="Cambria" w:hAnsi="Cambria"/>
          <w:sz w:val="24"/>
          <w:szCs w:val="24"/>
        </w:rPr>
        <w:t xml:space="preserve"> and prospects were good for a full recovery by 2014. (In 2004, NOAA set a deadline to rebuild Atlantic cod stocks by 2014 to a level where there are enough spawning fish to reproduce and replace what fishermen take—sustainable levels.) Cod was no longer considered overfished. Annual catch targets and allowable catch limits were set accordingly.</w:t>
      </w:r>
    </w:p>
    <w:p w14:paraId="3D639C49"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However, a new assessment issued in 2011 indicated that the 2008 results were not accurate and may have overestimated the amount of cod in the Gulf of Maine by nearly 300%. The 2011 assessment of Gulf of Maine cod indicated the stock was still seriously overfished, not recovering as fast as expected, and would not be able to meet the required 2014 rebuilding deadline. Under the best conditions, it could get there by around 2018, but under the worst conditions, it will be later than 2020. NOAA indicated that the 2011 data is more accurate because it considered data uncertainty and more detailed data was available. In addition, two anomalously large tow samples were used in the 2008 assessment, skewing the results. NOAA uses data obtained from ocean trawlers, in addition to statistical reports of fish landings submitted by fishermen and seafood dealers to create its reports. </w:t>
      </w:r>
    </w:p>
    <w:p w14:paraId="3D639C4A" w14:textId="77777777" w:rsidR="00432C6A" w:rsidRPr="00474404" w:rsidRDefault="00432C6A" w:rsidP="00432C6A">
      <w:pPr>
        <w:pStyle w:val="NormalWeb"/>
        <w:rPr>
          <w:rFonts w:ascii="Cambria" w:hAnsi="Cambria"/>
          <w:sz w:val="24"/>
          <w:szCs w:val="24"/>
        </w:rPr>
      </w:pPr>
      <w:r w:rsidRPr="00474404">
        <w:rPr>
          <w:rFonts w:ascii="Cambria" w:hAnsi="Cambria"/>
          <w:sz w:val="24"/>
          <w:szCs w:val="24"/>
        </w:rPr>
        <w:t xml:space="preserve">Given the potential ramifications to the fishing industry of the large catch reductions required to end overfishing, NOAA Fisheries and the New England Fishery Management Council took </w:t>
      </w:r>
      <w:hyperlink r:id="rId183" w:tgtFrame="_blank" w:history="1">
        <w:r w:rsidRPr="00474404">
          <w:rPr>
            <w:rStyle w:val="Hyperlink"/>
            <w:rFonts w:ascii="Cambria" w:hAnsi="Cambria"/>
            <w:sz w:val="24"/>
            <w:szCs w:val="24"/>
          </w:rPr>
          <w:t>unprecedented action</w:t>
        </w:r>
      </w:hyperlink>
      <w:r w:rsidRPr="00474404">
        <w:rPr>
          <w:rFonts w:ascii="Cambria" w:hAnsi="Cambria"/>
          <w:sz w:val="24"/>
          <w:szCs w:val="24"/>
        </w:rPr>
        <w:t xml:space="preserve"> to respond to the new scientific information. On January 30, 2013, the New England Fishery Management Council approved a 2506 metric ton acceptable biological catch (ABC) for Georges Bank cod and a 1,550 mt ABC for Gulf of Maine cod for the 2013-2105 fishing years. This represents a 55% and 77% reduction respectively from current levels. A graph of the total catch of Atlantic cod from the Gulf of Maine from 1983 to 2010 is provided below to put these restrictions in perspective.</w:t>
      </w:r>
    </w:p>
    <w:p w14:paraId="3D639C4B" w14:textId="77777777" w:rsidR="00432C6A" w:rsidRPr="00474404" w:rsidRDefault="00432C6A" w:rsidP="00432C6A">
      <w:pPr>
        <w:pStyle w:val="NormalWeb"/>
        <w:rPr>
          <w:rFonts w:ascii="Cambria" w:hAnsi="Cambria"/>
          <w:sz w:val="24"/>
          <w:szCs w:val="24"/>
        </w:rPr>
      </w:pPr>
      <w:r w:rsidRPr="00474404">
        <w:rPr>
          <w:rFonts w:ascii="Cambria" w:hAnsi="Cambria"/>
          <w:noProof/>
          <w:sz w:val="24"/>
          <w:szCs w:val="24"/>
        </w:rPr>
        <w:lastRenderedPageBreak/>
        <w:drawing>
          <wp:anchor distT="0" distB="0" distL="114300" distR="114300" simplePos="0" relativeHeight="251676672" behindDoc="0" locked="0" layoutInCell="1" allowOverlap="1" wp14:anchorId="3D639D37" wp14:editId="3D639D38">
            <wp:simplePos x="0" y="0"/>
            <wp:positionH relativeFrom="column">
              <wp:posOffset>0</wp:posOffset>
            </wp:positionH>
            <wp:positionV relativeFrom="paragraph">
              <wp:posOffset>-2540</wp:posOffset>
            </wp:positionV>
            <wp:extent cx="5486400" cy="4010025"/>
            <wp:effectExtent l="0" t="0" r="0" b="0"/>
            <wp:wrapSquare wrapText="bothSides"/>
            <wp:docPr id="165" name="Picture 53" descr="Total cod catch graph between 1982 and 2010 by commercial and recreational boa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et's Laptop:Users:janetmacneil:Desktop:Total cod catch graph.pdf"/>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486400" cy="4010025"/>
                    </a:xfrm>
                    <a:prstGeom prst="rect">
                      <a:avLst/>
                    </a:prstGeom>
                    <a:noFill/>
                    <a:ln>
                      <a:noFill/>
                    </a:ln>
                  </pic:spPr>
                </pic:pic>
              </a:graphicData>
            </a:graphic>
          </wp:anchor>
        </w:drawing>
      </w:r>
    </w:p>
    <w:p w14:paraId="3D639C4C" w14:textId="77777777" w:rsidR="00432C6A" w:rsidRPr="00474404" w:rsidRDefault="00432C6A" w:rsidP="00432C6A">
      <w:pPr>
        <w:rPr>
          <w:rFonts w:ascii="Cambria" w:hAnsi="Cambria"/>
          <w:b/>
          <w:sz w:val="24"/>
          <w:szCs w:val="24"/>
        </w:rPr>
      </w:pPr>
      <w:bookmarkStart w:id="33" w:name="_Toc412640351"/>
      <w:r w:rsidRPr="00474404">
        <w:rPr>
          <w:rFonts w:ascii="Cambria" w:hAnsi="Cambria" w:cs="Times"/>
          <w:color w:val="262626"/>
          <w:sz w:val="24"/>
          <w:szCs w:val="24"/>
          <w:u w:val="single"/>
        </w:rPr>
        <w:t>Update:</w:t>
      </w:r>
      <w:r w:rsidRPr="00474404">
        <w:rPr>
          <w:rFonts w:ascii="Cambria" w:hAnsi="Cambria" w:cs="Times"/>
          <w:color w:val="262626"/>
          <w:sz w:val="24"/>
          <w:szCs w:val="24"/>
        </w:rPr>
        <w:t xml:space="preserve"> The 2012 assessments of Gulf of Maine and Georges Bank cod indicated both stocks are seriously overfished, and are not recovering as fast as expected. Based on these assessments, quotas for both stocks have been significantly reduced in 2013 to help ensure overfishing does not occur and that these stocks rebuild. The Gulf of Maine cod quota was cut by 80 percent, and the Georges Bank cod quota was cut by 61 percent. NOAA Fisheries and the New England Fishery Management Council continue to work on management measures that will further protect cod stocks and provide opportunities for fishermen to target other healthy fish stocks instead of cod.</w:t>
      </w:r>
      <w:bookmarkEnd w:id="33"/>
    </w:p>
    <w:p w14:paraId="3D639C4D" w14:textId="77777777" w:rsidR="00432C6A" w:rsidRPr="00474404" w:rsidRDefault="00432C6A" w:rsidP="00432C6A">
      <w:pPr>
        <w:pStyle w:val="Heading1"/>
        <w:rPr>
          <w:rFonts w:ascii="Cambria" w:eastAsia="Times New Roman" w:hAnsi="Cambria" w:cs="Times New Roman"/>
        </w:rPr>
      </w:pPr>
    </w:p>
    <w:p w14:paraId="3D639C4E" w14:textId="77777777" w:rsidR="00432C6A" w:rsidRPr="00474404" w:rsidRDefault="00432C6A" w:rsidP="00432C6A">
      <w:pPr>
        <w:pStyle w:val="Heading1"/>
        <w:rPr>
          <w:rFonts w:ascii="Cambria" w:eastAsia="Times New Roman" w:hAnsi="Cambria" w:cs="Times New Roman"/>
        </w:rPr>
      </w:pPr>
    </w:p>
    <w:p w14:paraId="3D639C4F" w14:textId="77777777" w:rsidR="00432C6A" w:rsidRDefault="00432C6A" w:rsidP="00432C6A">
      <w:pPr>
        <w:spacing w:after="0" w:line="240" w:lineRule="auto"/>
        <w:rPr>
          <w:rFonts w:ascii="Cambria" w:hAnsi="Cambria"/>
          <w:sz w:val="24"/>
          <w:szCs w:val="24"/>
        </w:rPr>
      </w:pPr>
      <w:r>
        <w:rPr>
          <w:rFonts w:ascii="Cambria" w:hAnsi="Cambria"/>
          <w:sz w:val="24"/>
          <w:szCs w:val="24"/>
        </w:rPr>
        <w:br w:type="page"/>
      </w:r>
    </w:p>
    <w:p w14:paraId="3D639C50" w14:textId="77777777" w:rsidR="00432C6A" w:rsidRDefault="00432C6A" w:rsidP="00432C6A">
      <w:pPr>
        <w:spacing w:after="0" w:line="240" w:lineRule="auto"/>
        <w:rPr>
          <w:rFonts w:ascii="Cambria" w:hAnsi="Cambria"/>
          <w:sz w:val="24"/>
          <w:szCs w:val="24"/>
        </w:rPr>
        <w:sectPr w:rsidR="00432C6A" w:rsidSect="0072492C">
          <w:pgSz w:w="15840" w:h="12240" w:orient="landscape"/>
          <w:pgMar w:top="1549" w:right="720" w:bottom="720" w:left="720" w:header="288" w:footer="576" w:gutter="0"/>
          <w:cols w:space="720"/>
          <w:titlePg/>
          <w:docGrid w:linePitch="360"/>
        </w:sectPr>
      </w:pPr>
    </w:p>
    <w:p w14:paraId="3D639C51" w14:textId="77777777" w:rsidR="00432C6A" w:rsidRPr="006034C5" w:rsidRDefault="00432C6A" w:rsidP="00432C6A">
      <w:pPr>
        <w:spacing w:line="240" w:lineRule="auto"/>
        <w:jc w:val="center"/>
        <w:rPr>
          <w:rFonts w:ascii="Cambria" w:hAnsi="Cambria"/>
          <w:b/>
        </w:rPr>
      </w:pPr>
      <w:r w:rsidRPr="006034C5">
        <w:rPr>
          <w:rFonts w:ascii="Cambria" w:hAnsi="Cambria"/>
          <w:b/>
          <w:sz w:val="26"/>
          <w:szCs w:val="26"/>
        </w:rPr>
        <w:lastRenderedPageBreak/>
        <w:t>Lesson 9- Cod Roundtable Rubric</w:t>
      </w:r>
    </w:p>
    <w:p w14:paraId="3D639C52" w14:textId="77777777" w:rsidR="00432C6A" w:rsidRDefault="00432C6A" w:rsidP="00432C6A">
      <w:pPr>
        <w:spacing w:after="0" w:line="240" w:lineRule="auto"/>
        <w:rPr>
          <w:rFonts w:ascii="Cambria" w:hAnsi="Cambria"/>
          <w:sz w:val="24"/>
          <w:szCs w:val="24"/>
        </w:rPr>
      </w:pPr>
      <w:r>
        <w:rPr>
          <w:rFonts w:ascii="Cambria" w:hAnsi="Cambria"/>
          <w:noProof/>
          <w:sz w:val="24"/>
          <w:szCs w:val="24"/>
          <w:lang w:eastAsia="en-US"/>
        </w:rPr>
        <w:drawing>
          <wp:inline distT="0" distB="0" distL="0" distR="0" wp14:anchorId="3D639D39" wp14:editId="2FE46122">
            <wp:extent cx="5438775" cy="5981700"/>
            <wp:effectExtent l="0" t="0" r="0" b="0"/>
            <wp:docPr id="166" name="Picture 54" descr="Cod Debate Ru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anetmacneil:Desktop:DESE Model Unit Work 2014-2015:THE OCEAN SYSTEM:Original Unit:Lesson 9-Human Impact Overfishing:L. Cod Debate Rubric.pdf"/>
                    <pic:cNvPicPr>
                      <a:picLocks noChangeAspect="1" noChangeArrowheads="1"/>
                    </pic:cNvPicPr>
                  </pic:nvPicPr>
                  <pic:blipFill rotWithShape="1">
                    <a:blip r:embed="rId185" cstate="email">
                      <a:extLst>
                        <a:ext uri="{28A0092B-C50C-407E-A947-70E740481C1C}">
                          <a14:useLocalDpi xmlns:a14="http://schemas.microsoft.com/office/drawing/2010/main" val="0"/>
                        </a:ext>
                      </a:extLst>
                    </a:blip>
                    <a:srcRect l="6351" t="6290" b="14005"/>
                    <a:stretch/>
                  </pic:blipFill>
                  <pic:spPr bwMode="auto">
                    <a:xfrm>
                      <a:off x="0" y="0"/>
                      <a:ext cx="5438775" cy="5981700"/>
                    </a:xfrm>
                    <a:prstGeom prst="rect">
                      <a:avLst/>
                    </a:prstGeom>
                    <a:noFill/>
                    <a:ln>
                      <a:noFill/>
                    </a:ln>
                    <a:extLst>
                      <a:ext uri="{53640926-AAD7-44D8-BBD7-CCE9431645EC}">
                        <a14:shadowObscured xmlns:a14="http://schemas.microsoft.com/office/drawing/2010/main"/>
                      </a:ext>
                    </a:extLst>
                  </pic:spPr>
                </pic:pic>
              </a:graphicData>
            </a:graphic>
          </wp:inline>
        </w:drawing>
      </w:r>
    </w:p>
    <w:p w14:paraId="3D639C72" w14:textId="77777777" w:rsidR="00432C6A" w:rsidRDefault="00432C6A" w:rsidP="00432C6A">
      <w:pPr>
        <w:spacing w:line="240" w:lineRule="auto"/>
        <w:jc w:val="center"/>
        <w:rPr>
          <w:sz w:val="26"/>
          <w:szCs w:val="26"/>
        </w:rPr>
      </w:pPr>
    </w:p>
    <w:p w14:paraId="3D639C73" w14:textId="77777777" w:rsidR="00432C6A" w:rsidRDefault="00432C6A" w:rsidP="00432C6A">
      <w:pPr>
        <w:spacing w:line="240" w:lineRule="auto"/>
        <w:jc w:val="center"/>
        <w:rPr>
          <w:rFonts w:ascii="Cambria" w:hAnsi="Cambria"/>
          <w:sz w:val="24"/>
          <w:szCs w:val="24"/>
        </w:rPr>
      </w:pPr>
      <w:r>
        <w:rPr>
          <w:sz w:val="26"/>
          <w:szCs w:val="26"/>
        </w:rPr>
        <w:t xml:space="preserve">Source: </w:t>
      </w:r>
      <w:r>
        <w:rPr>
          <w:rFonts w:ascii="Cambria" w:hAnsi="Cambria"/>
          <w:sz w:val="24"/>
          <w:szCs w:val="24"/>
        </w:rPr>
        <w:t xml:space="preserve">“Humans and Sturgeon: Great Debate,” </w:t>
      </w:r>
      <w:proofErr w:type="spellStart"/>
      <w:r>
        <w:rPr>
          <w:rFonts w:ascii="Cambria" w:hAnsi="Cambria"/>
          <w:sz w:val="24"/>
          <w:szCs w:val="24"/>
        </w:rPr>
        <w:t>Scutes</w:t>
      </w:r>
      <w:proofErr w:type="spellEnd"/>
      <w:r>
        <w:rPr>
          <w:rFonts w:ascii="Cambria" w:hAnsi="Cambria"/>
          <w:sz w:val="24"/>
          <w:szCs w:val="24"/>
        </w:rPr>
        <w:t xml:space="preserve">, NOAA Fisheries Service, </w:t>
      </w:r>
      <w:hyperlink r:id="rId186" w:history="1">
        <w:r w:rsidRPr="0040423A">
          <w:rPr>
            <w:rStyle w:val="Hyperlink"/>
            <w:rFonts w:ascii="Cambria" w:hAnsi="Cambria"/>
            <w:sz w:val="24"/>
            <w:szCs w:val="24"/>
          </w:rPr>
          <w:t>http://www.nero.noaa.gov/prot_res/scutes/NewDocs/Debate%20-%20Humans%20and%20Sturgeon.pdf</w:t>
        </w:r>
      </w:hyperlink>
      <w:r>
        <w:rPr>
          <w:rFonts w:ascii="Cambria" w:hAnsi="Cambria"/>
          <w:sz w:val="24"/>
          <w:szCs w:val="24"/>
        </w:rPr>
        <w:t>.</w:t>
      </w:r>
    </w:p>
    <w:p w14:paraId="3D639C74" w14:textId="77777777" w:rsidR="00432C6A" w:rsidRDefault="00432C6A" w:rsidP="00432C6A">
      <w:pPr>
        <w:spacing w:after="0" w:line="240" w:lineRule="auto"/>
        <w:rPr>
          <w:rFonts w:ascii="Cambria" w:hAnsi="Cambria"/>
          <w:sz w:val="24"/>
          <w:szCs w:val="24"/>
        </w:rPr>
      </w:pPr>
    </w:p>
    <w:p w14:paraId="3D639C75" w14:textId="5E5C4991" w:rsidR="001830FA" w:rsidRDefault="001830FA">
      <w:pPr>
        <w:spacing w:after="0" w:line="240" w:lineRule="auto"/>
        <w:rPr>
          <w:rFonts w:ascii="Cambria" w:hAnsi="Cambria"/>
          <w:sz w:val="24"/>
          <w:szCs w:val="24"/>
        </w:rPr>
      </w:pPr>
      <w:r>
        <w:rPr>
          <w:rFonts w:ascii="Cambria" w:hAnsi="Cambria"/>
          <w:sz w:val="24"/>
          <w:szCs w:val="24"/>
        </w:rPr>
        <w:br w:type="page"/>
      </w:r>
    </w:p>
    <w:p w14:paraId="3D639C76" w14:textId="77777777" w:rsidR="00432C6A" w:rsidRDefault="00432C6A" w:rsidP="00432C6A">
      <w:pPr>
        <w:spacing w:after="0" w:line="240" w:lineRule="auto"/>
        <w:rPr>
          <w:rFonts w:ascii="Cambria" w:hAnsi="Cambria"/>
          <w:sz w:val="24"/>
          <w:szCs w:val="24"/>
        </w:rPr>
      </w:pPr>
    </w:p>
    <w:p w14:paraId="3D639C77" w14:textId="77777777" w:rsidR="00432C6A" w:rsidRDefault="00432C6A" w:rsidP="00432C6A">
      <w:pPr>
        <w:spacing w:after="0" w:line="240" w:lineRule="auto"/>
        <w:rPr>
          <w:rFonts w:ascii="Cambria" w:hAnsi="Cambria"/>
          <w:sz w:val="24"/>
          <w:szCs w:val="24"/>
        </w:rPr>
      </w:pPr>
    </w:p>
    <w:p w14:paraId="3D639C78" w14:textId="009F6197" w:rsidR="00432C6A" w:rsidRPr="002E41C6" w:rsidRDefault="00432C6A" w:rsidP="00432C6A">
      <w:pPr>
        <w:ind w:left="3600" w:hanging="3690"/>
        <w:rPr>
          <w:rFonts w:ascii="Cambria" w:hAnsi="Cambria"/>
        </w:rPr>
      </w:pPr>
      <w:r w:rsidRPr="00684ABD">
        <w:rPr>
          <w:rFonts w:ascii="Cambria" w:hAnsi="Cambria"/>
        </w:rPr>
        <w:t>Name: _____________________________________________</w:t>
      </w:r>
    </w:p>
    <w:p w14:paraId="3D639C79" w14:textId="77777777" w:rsidR="00432C6A" w:rsidRPr="00684ABD" w:rsidRDefault="00432C6A" w:rsidP="00432C6A">
      <w:pPr>
        <w:ind w:left="3600" w:hanging="3690"/>
        <w:jc w:val="center"/>
        <w:rPr>
          <w:rFonts w:ascii="Cambria" w:hAnsi="Cambria"/>
          <w:b/>
          <w:sz w:val="28"/>
          <w:szCs w:val="28"/>
        </w:rPr>
      </w:pPr>
      <w:r>
        <w:rPr>
          <w:rFonts w:ascii="Cambria" w:hAnsi="Cambria"/>
          <w:b/>
          <w:sz w:val="28"/>
          <w:szCs w:val="28"/>
        </w:rPr>
        <w:t xml:space="preserve">Lesson 10- </w:t>
      </w:r>
      <w:r w:rsidRPr="00684ABD">
        <w:rPr>
          <w:rFonts w:ascii="Cambria" w:hAnsi="Cambria"/>
          <w:b/>
          <w:sz w:val="28"/>
          <w:szCs w:val="28"/>
        </w:rPr>
        <w:t>The “Dish” on My Fish Worksheet</w:t>
      </w:r>
    </w:p>
    <w:p w14:paraId="3D639C7A" w14:textId="77777777" w:rsidR="00432C6A" w:rsidRPr="00684ABD" w:rsidRDefault="00432C6A" w:rsidP="00432C6A">
      <w:pPr>
        <w:tabs>
          <w:tab w:val="left" w:pos="2010"/>
        </w:tabs>
        <w:ind w:left="3600" w:hanging="3690"/>
        <w:rPr>
          <w:rFonts w:ascii="Cambria" w:hAnsi="Cambria"/>
          <w:sz w:val="24"/>
          <w:szCs w:val="24"/>
        </w:rPr>
      </w:pPr>
      <w:r w:rsidRPr="00684ABD">
        <w:rPr>
          <w:rFonts w:ascii="Cambria" w:hAnsi="Cambria"/>
          <w:sz w:val="24"/>
          <w:szCs w:val="24"/>
        </w:rPr>
        <w:t xml:space="preserve">Species: </w:t>
      </w:r>
      <w:r w:rsidRPr="00684ABD">
        <w:rPr>
          <w:rFonts w:ascii="Cambria" w:hAnsi="Cambria"/>
          <w:sz w:val="24"/>
          <w:szCs w:val="24"/>
        </w:rPr>
        <w:tab/>
      </w:r>
    </w:p>
    <w:p w14:paraId="3D639C7B" w14:textId="77777777" w:rsidR="00432C6A" w:rsidRPr="00684ABD" w:rsidRDefault="00432C6A" w:rsidP="00432C6A">
      <w:pPr>
        <w:ind w:left="3600" w:hanging="3690"/>
        <w:rPr>
          <w:rFonts w:ascii="Cambria" w:hAnsi="Cambria"/>
          <w:sz w:val="24"/>
          <w:szCs w:val="24"/>
        </w:rPr>
      </w:pPr>
    </w:p>
    <w:p w14:paraId="3D639C7C" w14:textId="77777777" w:rsidR="00432C6A" w:rsidRPr="00684ABD" w:rsidRDefault="00432C6A" w:rsidP="004E56F2">
      <w:pPr>
        <w:pStyle w:val="ListParagraph"/>
        <w:numPr>
          <w:ilvl w:val="0"/>
          <w:numId w:val="14"/>
        </w:numPr>
        <w:spacing w:after="0" w:line="240" w:lineRule="auto"/>
        <w:rPr>
          <w:rFonts w:ascii="Cambria" w:hAnsi="Cambria"/>
          <w:sz w:val="24"/>
          <w:szCs w:val="24"/>
        </w:rPr>
      </w:pPr>
      <w:r w:rsidRPr="00684ABD">
        <w:rPr>
          <w:rFonts w:ascii="Cambria" w:hAnsi="Cambria"/>
          <w:sz w:val="24"/>
          <w:szCs w:val="24"/>
        </w:rPr>
        <w:t>What are the physical and behavioral characteristics of your fish/seafood species?</w:t>
      </w:r>
    </w:p>
    <w:p w14:paraId="3D639C7D" w14:textId="77777777" w:rsidR="00432C6A" w:rsidRPr="00684ABD" w:rsidRDefault="00432C6A" w:rsidP="00432C6A">
      <w:pPr>
        <w:rPr>
          <w:rFonts w:ascii="Cambria" w:hAnsi="Cambria"/>
          <w:sz w:val="24"/>
          <w:szCs w:val="24"/>
        </w:rPr>
      </w:pPr>
    </w:p>
    <w:p w14:paraId="3D639C7E" w14:textId="77777777" w:rsidR="00432C6A" w:rsidRPr="00684ABD" w:rsidRDefault="00432C6A" w:rsidP="00432C6A">
      <w:pPr>
        <w:rPr>
          <w:rFonts w:ascii="Cambria" w:hAnsi="Cambria"/>
          <w:sz w:val="24"/>
          <w:szCs w:val="24"/>
        </w:rPr>
      </w:pPr>
    </w:p>
    <w:p w14:paraId="3D639C7F" w14:textId="77777777" w:rsidR="00432C6A" w:rsidRPr="00684ABD" w:rsidRDefault="00432C6A" w:rsidP="00432C6A">
      <w:pPr>
        <w:rPr>
          <w:rFonts w:ascii="Cambria" w:hAnsi="Cambria"/>
          <w:sz w:val="24"/>
          <w:szCs w:val="24"/>
        </w:rPr>
      </w:pPr>
    </w:p>
    <w:p w14:paraId="3D639C80" w14:textId="77777777" w:rsidR="00432C6A" w:rsidRPr="00684ABD" w:rsidRDefault="00432C6A" w:rsidP="004E56F2">
      <w:pPr>
        <w:pStyle w:val="ListParagraph"/>
        <w:numPr>
          <w:ilvl w:val="0"/>
          <w:numId w:val="14"/>
        </w:numPr>
        <w:spacing w:after="0" w:line="240" w:lineRule="auto"/>
        <w:rPr>
          <w:rFonts w:ascii="Cambria" w:hAnsi="Cambria"/>
          <w:sz w:val="24"/>
          <w:szCs w:val="24"/>
        </w:rPr>
      </w:pPr>
      <w:r w:rsidRPr="00684ABD">
        <w:rPr>
          <w:rFonts w:ascii="Cambria" w:hAnsi="Cambria"/>
          <w:sz w:val="24"/>
          <w:szCs w:val="24"/>
        </w:rPr>
        <w:t>Is it overfished? What is the cause of overfishing? What are the threats to the species?</w:t>
      </w:r>
    </w:p>
    <w:p w14:paraId="3D639C81" w14:textId="77777777" w:rsidR="00432C6A" w:rsidRPr="00684ABD" w:rsidRDefault="00432C6A" w:rsidP="00432C6A">
      <w:pPr>
        <w:rPr>
          <w:rFonts w:ascii="Cambria" w:hAnsi="Cambria"/>
          <w:sz w:val="24"/>
          <w:szCs w:val="24"/>
        </w:rPr>
      </w:pPr>
    </w:p>
    <w:p w14:paraId="3D639C82" w14:textId="77777777" w:rsidR="00432C6A" w:rsidRPr="00684ABD" w:rsidRDefault="00432C6A" w:rsidP="00432C6A">
      <w:pPr>
        <w:rPr>
          <w:rFonts w:ascii="Cambria" w:hAnsi="Cambria"/>
          <w:sz w:val="24"/>
          <w:szCs w:val="24"/>
        </w:rPr>
      </w:pPr>
    </w:p>
    <w:p w14:paraId="3D639C83" w14:textId="77777777" w:rsidR="00432C6A" w:rsidRPr="00684ABD" w:rsidRDefault="00432C6A" w:rsidP="00432C6A">
      <w:pPr>
        <w:rPr>
          <w:rFonts w:ascii="Cambria" w:hAnsi="Cambria"/>
          <w:sz w:val="24"/>
          <w:szCs w:val="24"/>
        </w:rPr>
      </w:pPr>
    </w:p>
    <w:p w14:paraId="3D639C84" w14:textId="77777777" w:rsidR="00432C6A" w:rsidRPr="00684ABD" w:rsidRDefault="00432C6A" w:rsidP="004E56F2">
      <w:pPr>
        <w:pStyle w:val="ListParagraph"/>
        <w:numPr>
          <w:ilvl w:val="0"/>
          <w:numId w:val="14"/>
        </w:numPr>
        <w:spacing w:after="0" w:line="240" w:lineRule="auto"/>
        <w:rPr>
          <w:rFonts w:ascii="Cambria" w:hAnsi="Cambria"/>
          <w:sz w:val="24"/>
          <w:szCs w:val="24"/>
        </w:rPr>
      </w:pPr>
      <w:r w:rsidRPr="00684ABD">
        <w:rPr>
          <w:rFonts w:ascii="Cambria" w:hAnsi="Cambria"/>
          <w:sz w:val="24"/>
          <w:szCs w:val="24"/>
        </w:rPr>
        <w:t>What impact(s) does the overfishing of this species have on the ecosystem?</w:t>
      </w:r>
    </w:p>
    <w:p w14:paraId="3D639C85" w14:textId="77777777" w:rsidR="00432C6A" w:rsidRPr="00684ABD" w:rsidRDefault="00432C6A" w:rsidP="00432C6A">
      <w:pPr>
        <w:rPr>
          <w:rFonts w:ascii="Cambria" w:hAnsi="Cambria"/>
          <w:sz w:val="24"/>
          <w:szCs w:val="24"/>
        </w:rPr>
      </w:pPr>
    </w:p>
    <w:p w14:paraId="3D639C86" w14:textId="77777777" w:rsidR="00432C6A" w:rsidRPr="00684ABD" w:rsidRDefault="00432C6A" w:rsidP="00432C6A">
      <w:pPr>
        <w:rPr>
          <w:rFonts w:ascii="Cambria" w:hAnsi="Cambria"/>
          <w:sz w:val="24"/>
          <w:szCs w:val="24"/>
        </w:rPr>
      </w:pPr>
    </w:p>
    <w:p w14:paraId="3D639C87" w14:textId="77777777" w:rsidR="00432C6A" w:rsidRPr="00684ABD" w:rsidRDefault="00432C6A" w:rsidP="00432C6A">
      <w:pPr>
        <w:rPr>
          <w:rFonts w:ascii="Cambria" w:hAnsi="Cambria"/>
          <w:sz w:val="24"/>
          <w:szCs w:val="24"/>
        </w:rPr>
      </w:pPr>
    </w:p>
    <w:p w14:paraId="3D639C88" w14:textId="77777777" w:rsidR="00432C6A" w:rsidRPr="00684ABD" w:rsidRDefault="00432C6A" w:rsidP="004E56F2">
      <w:pPr>
        <w:pStyle w:val="ListParagraph"/>
        <w:numPr>
          <w:ilvl w:val="0"/>
          <w:numId w:val="14"/>
        </w:numPr>
        <w:spacing w:after="0" w:line="240" w:lineRule="auto"/>
        <w:rPr>
          <w:rFonts w:ascii="Cambria" w:hAnsi="Cambria"/>
          <w:sz w:val="24"/>
          <w:szCs w:val="24"/>
        </w:rPr>
      </w:pPr>
      <w:r w:rsidRPr="00684ABD">
        <w:rPr>
          <w:rFonts w:ascii="Cambria" w:hAnsi="Cambria"/>
          <w:sz w:val="24"/>
          <w:szCs w:val="24"/>
        </w:rPr>
        <w:t>What are some of the measures being taken to promote sustainability of this species?</w:t>
      </w:r>
    </w:p>
    <w:p w14:paraId="3D639C89" w14:textId="77777777" w:rsidR="00432C6A" w:rsidRPr="00684ABD" w:rsidRDefault="00432C6A" w:rsidP="00432C6A">
      <w:pPr>
        <w:rPr>
          <w:rFonts w:ascii="Cambria" w:hAnsi="Cambria"/>
          <w:sz w:val="24"/>
          <w:szCs w:val="24"/>
        </w:rPr>
      </w:pPr>
    </w:p>
    <w:p w14:paraId="3D639C8A" w14:textId="77777777" w:rsidR="00432C6A" w:rsidRPr="00684ABD" w:rsidRDefault="00432C6A" w:rsidP="00432C6A">
      <w:pPr>
        <w:rPr>
          <w:rFonts w:ascii="Cambria" w:hAnsi="Cambria"/>
          <w:sz w:val="24"/>
          <w:szCs w:val="24"/>
        </w:rPr>
      </w:pPr>
    </w:p>
    <w:p w14:paraId="3D639C8B" w14:textId="77777777" w:rsidR="00432C6A" w:rsidRPr="00684ABD" w:rsidRDefault="00432C6A" w:rsidP="00432C6A">
      <w:pPr>
        <w:rPr>
          <w:rFonts w:ascii="Cambria" w:hAnsi="Cambria"/>
          <w:sz w:val="24"/>
          <w:szCs w:val="24"/>
        </w:rPr>
      </w:pPr>
    </w:p>
    <w:p w14:paraId="3D639C8C" w14:textId="77777777" w:rsidR="00432C6A" w:rsidRPr="00684ABD" w:rsidRDefault="00432C6A" w:rsidP="004E56F2">
      <w:pPr>
        <w:pStyle w:val="ListParagraph"/>
        <w:numPr>
          <w:ilvl w:val="0"/>
          <w:numId w:val="14"/>
        </w:numPr>
        <w:spacing w:after="0" w:line="240" w:lineRule="auto"/>
        <w:rPr>
          <w:rFonts w:ascii="Cambria" w:hAnsi="Cambria"/>
          <w:sz w:val="24"/>
          <w:szCs w:val="24"/>
        </w:rPr>
      </w:pPr>
      <w:r w:rsidRPr="00684ABD">
        <w:rPr>
          <w:rFonts w:ascii="Cambria" w:hAnsi="Cambria"/>
          <w:sz w:val="24"/>
          <w:szCs w:val="24"/>
        </w:rPr>
        <w:t>What can consumers do to help?</w:t>
      </w:r>
    </w:p>
    <w:p w14:paraId="3D639C8D" w14:textId="77777777" w:rsidR="00432C6A" w:rsidRPr="00A94270" w:rsidRDefault="00432C6A" w:rsidP="00432C6A">
      <w:pPr>
        <w:spacing w:after="240"/>
        <w:rPr>
          <w:rFonts w:ascii="Cambria" w:hAnsi="Cambria"/>
          <w:sz w:val="24"/>
          <w:szCs w:val="24"/>
          <w:u w:val="single"/>
        </w:rPr>
      </w:pPr>
    </w:p>
    <w:p w14:paraId="3D639C8E" w14:textId="77777777" w:rsidR="00432C6A" w:rsidRPr="00A94270" w:rsidRDefault="00432C6A" w:rsidP="00432C6A">
      <w:pPr>
        <w:spacing w:after="240"/>
        <w:rPr>
          <w:rFonts w:ascii="Cambria" w:hAnsi="Cambria"/>
          <w:sz w:val="24"/>
          <w:szCs w:val="24"/>
          <w:u w:val="single"/>
        </w:rPr>
      </w:pPr>
    </w:p>
    <w:p w14:paraId="3D639C8F" w14:textId="77777777" w:rsidR="00432C6A" w:rsidRPr="00A94270" w:rsidRDefault="00432C6A" w:rsidP="00432C6A">
      <w:pPr>
        <w:spacing w:after="240"/>
        <w:rPr>
          <w:rFonts w:ascii="Cambria" w:hAnsi="Cambria"/>
          <w:sz w:val="24"/>
          <w:szCs w:val="24"/>
          <w:u w:val="single"/>
        </w:rPr>
      </w:pPr>
    </w:p>
    <w:p w14:paraId="3D639C92" w14:textId="7D35B402" w:rsidR="0040625C" w:rsidRDefault="00432C6A" w:rsidP="006B2F04">
      <w:pPr>
        <w:spacing w:after="240"/>
      </w:pPr>
      <w:r w:rsidRPr="000246FB">
        <w:rPr>
          <w:rFonts w:ascii="Cambria" w:hAnsi="Cambria"/>
          <w:sz w:val="18"/>
          <w:szCs w:val="18"/>
          <w:u w:val="single"/>
        </w:rPr>
        <w:t>Source</w:t>
      </w:r>
      <w:r w:rsidRPr="000246FB">
        <w:rPr>
          <w:rFonts w:ascii="Cambria" w:hAnsi="Cambria"/>
          <w:sz w:val="18"/>
          <w:szCs w:val="18"/>
        </w:rPr>
        <w:t>: Adapted from NOAA, “The Dish on Your Fish” lesson,</w:t>
      </w:r>
      <w:r>
        <w:rPr>
          <w:rFonts w:ascii="Cambria" w:hAnsi="Cambria"/>
          <w:sz w:val="18"/>
          <w:szCs w:val="18"/>
        </w:rPr>
        <w:t xml:space="preserve"> </w:t>
      </w:r>
      <w:hyperlink r:id="rId187" w:anchor="f" w:history="1">
        <w:r w:rsidRPr="00AC59E8">
          <w:rPr>
            <w:rStyle w:val="Hyperlink"/>
            <w:rFonts w:ascii="Cambria" w:hAnsi="Cambria" w:cs="Arial"/>
            <w:sz w:val="18"/>
            <w:szCs w:val="18"/>
          </w:rPr>
          <w:t>http://www.nmfs.noaa.gov/stories/2012/10/docs/dish_on_your_fish.pdf</w:t>
        </w:r>
      </w:hyperlink>
    </w:p>
    <w:sectPr w:rsidR="0040625C" w:rsidSect="006B2F04">
      <w:pgSz w:w="12240" w:h="15840"/>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251B18" w14:textId="77777777" w:rsidR="005B7F98" w:rsidRDefault="005B7F98">
      <w:pPr>
        <w:spacing w:after="0" w:line="240" w:lineRule="auto"/>
      </w:pPr>
      <w:r>
        <w:separator/>
      </w:r>
    </w:p>
  </w:endnote>
  <w:endnote w:type="continuationSeparator" w:id="0">
    <w:p w14:paraId="36CF250B" w14:textId="77777777" w:rsidR="005B7F98" w:rsidRDefault="005B7F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Gill Sans">
    <w:altName w:val="Arial"/>
    <w:charset w:val="00"/>
    <w:family w:val="auto"/>
    <w:pitch w:val="variable"/>
    <w:sig w:usb0="00000000" w:usb1="00000000" w:usb2="00000000" w:usb3="00000000" w:csb0="000001F7" w:csb1="00000000"/>
  </w:font>
  <w:font w:name="GILFFO+TimesNewRoman">
    <w:altName w:val="Times New Roman"/>
    <w:panose1 w:val="00000000000000000000"/>
    <w:charset w:val="4D"/>
    <w:family w:val="roman"/>
    <w:notTrueType/>
    <w:pitch w:val="default"/>
    <w:sig w:usb0="00000003" w:usb1="00000000" w:usb2="00000000" w:usb3="00000000" w:csb0="00000001" w:csb1="00000000"/>
  </w:font>
  <w:font w:name="Arial-BoldMT">
    <w:altName w:val="Cambria"/>
    <w:panose1 w:val="00000000000000000000"/>
    <w:charset w:val="4D"/>
    <w:family w:val="swiss"/>
    <w:notTrueType/>
    <w:pitch w:val="default"/>
    <w:sig w:usb0="00000003" w:usb1="00000000" w:usb2="00000000" w:usb3="00000000" w:csb0="00000001" w:csb1="00000000"/>
  </w:font>
  <w:font w:name="ArialMT">
    <w:panose1 w:val="00000000000000000000"/>
    <w:charset w:val="4D"/>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3C" w14:textId="77777777" w:rsidR="0072492C" w:rsidRPr="00DB4F32" w:rsidRDefault="0072492C" w:rsidP="0072492C">
    <w:pPr>
      <w:pStyle w:val="Footer"/>
      <w:spacing w:after="0" w:line="240" w:lineRule="auto"/>
      <w:rPr>
        <w:rFonts w:ascii="Arial Narrow" w:hAnsi="Arial Narrow"/>
        <w:sz w:val="18"/>
        <w:szCs w:val="18"/>
      </w:rPr>
    </w:pPr>
    <w:r w:rsidRPr="00B5007B">
      <w:rPr>
        <w:rFonts w:ascii="Arial Narrow" w:hAnsi="Arial Narrow"/>
        <w:noProof/>
        <w:color w:val="000000"/>
        <w:lang w:eastAsia="en-US"/>
      </w:rPr>
      <w:drawing>
        <wp:inline distT="0" distB="0" distL="0" distR="0" wp14:anchorId="3D639D46" wp14:editId="3D639D47">
          <wp:extent cx="859578" cy="303936"/>
          <wp:effectExtent l="19050" t="0" r="0" b="0"/>
          <wp:docPr id="20"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857192" cy="303092"/>
                  </a:xfrm>
                  <a:prstGeom prst="rect">
                    <a:avLst/>
                  </a:prstGeom>
                  <a:noFill/>
                  <a:ln w="9525">
                    <a:noFill/>
                    <a:miter lim="800000"/>
                    <a:headEnd/>
                    <a:tailEnd/>
                  </a:ln>
                </pic:spPr>
              </pic:pic>
            </a:graphicData>
          </a:graphic>
        </wp:inline>
      </w:drawing>
    </w:r>
    <w:r w:rsidRPr="00DB4F32">
      <w:rPr>
        <w:rFonts w:ascii="Arial Narrow" w:hAnsi="Arial Narrow"/>
        <w:color w:val="000000"/>
        <w:sz w:val="20"/>
        <w:szCs w:val="20"/>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3" w:history="1">
      <w:r w:rsidRPr="00DB4F32">
        <w:rPr>
          <w:rStyle w:val="Hyperlink"/>
          <w:rFonts w:ascii="Arial Narrow" w:hAnsi="Arial Narrow"/>
          <w:sz w:val="18"/>
          <w:szCs w:val="18"/>
        </w:rPr>
        <w:t>http://creativecommons.org/licenses/by-nc-nd/4.0/</w:t>
      </w:r>
    </w:hyperlink>
    <w:r w:rsidRPr="00DB4F32">
      <w:rPr>
        <w:rFonts w:ascii="Arial Narrow" w:hAnsi="Arial Narrow"/>
        <w:b/>
        <w:bCs/>
        <w:sz w:val="18"/>
        <w:szCs w:val="18"/>
      </w:rPr>
      <w:t>     </w:t>
    </w:r>
    <w:r w:rsidRPr="00DB4F32">
      <w:rPr>
        <w:rFonts w:ascii="Arial Narrow" w:hAnsi="Arial Narrow"/>
        <w:sz w:val="18"/>
        <w:szCs w:val="18"/>
      </w:rPr>
      <w:t>P</w:t>
    </w:r>
    <w:r w:rsidRPr="00DB4F32">
      <w:rPr>
        <w:rStyle w:val="PageNumber"/>
        <w:rFonts w:ascii="Arial Narrow" w:hAnsi="Arial Narrow"/>
        <w:sz w:val="18"/>
        <w:szCs w:val="18"/>
      </w:rPr>
      <w:t xml:space="preserve">age </w:t>
    </w:r>
    <w:r w:rsidRPr="00DB4F32">
      <w:rPr>
        <w:rStyle w:val="PageNumber"/>
        <w:rFonts w:ascii="Arial Narrow" w:hAnsi="Arial Narrow"/>
        <w:sz w:val="18"/>
        <w:szCs w:val="18"/>
      </w:rPr>
      <w:fldChar w:fldCharType="begin"/>
    </w:r>
    <w:r w:rsidRPr="00DB4F32">
      <w:rPr>
        <w:rStyle w:val="PageNumber"/>
        <w:rFonts w:ascii="Arial Narrow" w:hAnsi="Arial Narrow"/>
        <w:sz w:val="18"/>
        <w:szCs w:val="18"/>
      </w:rPr>
      <w:instrText xml:space="preserve"> PAGE </w:instrText>
    </w:r>
    <w:r w:rsidRPr="00DB4F32">
      <w:rPr>
        <w:rStyle w:val="PageNumber"/>
        <w:rFonts w:ascii="Arial Narrow" w:hAnsi="Arial Narrow"/>
        <w:sz w:val="18"/>
        <w:szCs w:val="18"/>
      </w:rPr>
      <w:fldChar w:fldCharType="separate"/>
    </w:r>
    <w:r>
      <w:rPr>
        <w:rStyle w:val="PageNumber"/>
        <w:rFonts w:ascii="Arial Narrow" w:hAnsi="Arial Narrow"/>
        <w:noProof/>
        <w:sz w:val="18"/>
        <w:szCs w:val="18"/>
      </w:rPr>
      <w:t>7</w:t>
    </w:r>
    <w:r w:rsidRPr="00DB4F32">
      <w:rPr>
        <w:rStyle w:val="PageNumber"/>
        <w:rFonts w:ascii="Arial Narrow" w:hAnsi="Arial Narrow"/>
        <w:sz w:val="18"/>
        <w:szCs w:val="18"/>
      </w:rPr>
      <w:fldChar w:fldCharType="end"/>
    </w:r>
    <w:r w:rsidRPr="00DB4F32">
      <w:rPr>
        <w:rStyle w:val="PageNumber"/>
        <w:rFonts w:ascii="Arial Narrow" w:hAnsi="Arial Narrow"/>
        <w:sz w:val="18"/>
        <w:szCs w:val="18"/>
      </w:rPr>
      <w:t xml:space="preserve"> of </w:t>
    </w:r>
    <w:r w:rsidRPr="00DB4F32">
      <w:rPr>
        <w:rStyle w:val="PageNumber"/>
        <w:rFonts w:ascii="Arial Narrow" w:hAnsi="Arial Narrow"/>
        <w:sz w:val="18"/>
        <w:szCs w:val="18"/>
      </w:rPr>
      <w:fldChar w:fldCharType="begin"/>
    </w:r>
    <w:r w:rsidRPr="00DB4F32">
      <w:rPr>
        <w:rStyle w:val="PageNumber"/>
        <w:rFonts w:ascii="Arial Narrow" w:hAnsi="Arial Narrow"/>
        <w:sz w:val="18"/>
        <w:szCs w:val="18"/>
      </w:rPr>
      <w:instrText xml:space="preserve"> NUMPAGES </w:instrText>
    </w:r>
    <w:r w:rsidRPr="00DB4F32">
      <w:rPr>
        <w:rStyle w:val="PageNumber"/>
        <w:rFonts w:ascii="Arial Narrow" w:hAnsi="Arial Narrow"/>
        <w:sz w:val="18"/>
        <w:szCs w:val="18"/>
      </w:rPr>
      <w:fldChar w:fldCharType="separate"/>
    </w:r>
    <w:r>
      <w:rPr>
        <w:rStyle w:val="PageNumber"/>
        <w:rFonts w:ascii="Arial Narrow" w:hAnsi="Arial Narrow"/>
        <w:noProof/>
        <w:sz w:val="18"/>
        <w:szCs w:val="18"/>
      </w:rPr>
      <w:t>7</w:t>
    </w:r>
    <w:r w:rsidRPr="00DB4F32">
      <w:rPr>
        <w:rStyle w:val="PageNumber"/>
        <w:rFonts w:ascii="Arial Narrow" w:hAnsi="Arial Narrow"/>
        <w:sz w:val="18"/>
        <w:szCs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45" w14:textId="77777777" w:rsidR="0072492C" w:rsidRPr="002956F5" w:rsidRDefault="0072492C" w:rsidP="0072492C">
    <w:pPr>
      <w:pStyle w:val="Footer"/>
      <w:rPr>
        <w:sz w:val="18"/>
        <w:szCs w:val="18"/>
      </w:rPr>
    </w:pPr>
    <w:sdt>
      <w:sdtPr>
        <w:rPr>
          <w:sz w:val="18"/>
          <w:szCs w:val="18"/>
        </w:rPr>
        <w:id w:val="2451674"/>
        <w:docPartObj>
          <w:docPartGallery w:val="Page Numbers (Bottom of Page)"/>
          <w:docPartUnique/>
        </w:docPartObj>
      </w:sdtPr>
      <w:sdtContent>
        <w:sdt>
          <w:sdtPr>
            <w:rPr>
              <w:sz w:val="18"/>
              <w:szCs w:val="18"/>
            </w:rPr>
            <w:id w:val="2451675"/>
            <w:docPartObj>
              <w:docPartGallery w:val="Page Numbers (Top of Page)"/>
              <w:docPartUnique/>
            </w:docPartObj>
          </w:sdtPr>
          <w:sdtContent>
            <w:r w:rsidRPr="000246FB">
              <w:rPr>
                <w:sz w:val="18"/>
                <w:szCs w:val="18"/>
              </w:rPr>
              <w:t xml:space="preserve"> </w:t>
            </w:r>
            <w:r w:rsidRPr="000246FB">
              <w:rPr>
                <w:noProof/>
                <w:sz w:val="18"/>
                <w:szCs w:val="18"/>
                <w:lang w:eastAsia="en-US"/>
              </w:rPr>
              <w:drawing>
                <wp:inline distT="0" distB="0" distL="0" distR="0" wp14:anchorId="3D639D58" wp14:editId="3D639D59">
                  <wp:extent cx="762000" cy="269434"/>
                  <wp:effectExtent l="19050" t="0" r="0" b="0"/>
                  <wp:docPr id="57"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761948" cy="269416"/>
                          </a:xfrm>
                          <a:prstGeom prst="rect">
                            <a:avLst/>
                          </a:prstGeom>
                          <a:noFill/>
                          <a:ln w="9525">
                            <a:noFill/>
                            <a:miter lim="800000"/>
                            <a:headEnd/>
                            <a:tailEnd/>
                          </a:ln>
                        </pic:spPr>
                      </pic:pic>
                    </a:graphicData>
                  </a:graphic>
                </wp:inline>
              </w:drawing>
            </w:r>
            <w:r w:rsidRPr="002956F5">
              <w:rPr>
                <w:rFonts w:ascii="Arial Narrow" w:hAnsi="Arial Narrow"/>
                <w:color w:val="000000"/>
                <w:sz w:val="20"/>
                <w:szCs w:val="20"/>
              </w:rPr>
              <w:t xml:space="preserve"> </w:t>
            </w:r>
            <w:r w:rsidRPr="002956F5">
              <w:rPr>
                <w:rFonts w:ascii="Arial Narrow" w:hAnsi="Arial Narrow"/>
                <w:color w:val="000000"/>
                <w:sz w:val="18"/>
                <w:szCs w:val="18"/>
              </w:rPr>
              <w:t xml:space="preserve">This work is licensed by the MA Department of Elementary &amp; Secondary Education under the Creative Commons </w:t>
            </w:r>
            <w:r w:rsidRPr="002956F5">
              <w:rPr>
                <w:rFonts w:ascii="Arial Narrow" w:hAnsi="Arial Narrow"/>
                <w:b/>
                <w:bCs/>
                <w:color w:val="000000"/>
                <w:sz w:val="18"/>
                <w:szCs w:val="18"/>
                <w:lang w:eastAsia="en-US"/>
              </w:rPr>
              <w:t>Attribution-</w:t>
            </w:r>
            <w:proofErr w:type="spellStart"/>
            <w:r w:rsidRPr="002956F5">
              <w:rPr>
                <w:rFonts w:ascii="Arial Narrow" w:hAnsi="Arial Narrow"/>
                <w:b/>
                <w:bCs/>
                <w:color w:val="000000"/>
                <w:sz w:val="18"/>
                <w:szCs w:val="18"/>
                <w:lang w:eastAsia="en-US"/>
              </w:rPr>
              <w:t>NonCommercial</w:t>
            </w:r>
            <w:proofErr w:type="spellEnd"/>
            <w:r w:rsidRPr="002956F5">
              <w:rPr>
                <w:rFonts w:ascii="Arial Narrow" w:hAnsi="Arial Narrow"/>
                <w:b/>
                <w:bCs/>
                <w:color w:val="000000"/>
                <w:sz w:val="18"/>
                <w:szCs w:val="18"/>
                <w:lang w:eastAsia="en-US"/>
              </w:rPr>
              <w:t>-</w:t>
            </w:r>
            <w:proofErr w:type="spellStart"/>
            <w:r w:rsidRPr="002956F5">
              <w:rPr>
                <w:rFonts w:ascii="Arial Narrow" w:hAnsi="Arial Narrow"/>
                <w:b/>
                <w:bCs/>
                <w:color w:val="000000"/>
                <w:sz w:val="18"/>
                <w:szCs w:val="18"/>
                <w:lang w:eastAsia="en-US"/>
              </w:rPr>
              <w:t>NoDerivs</w:t>
            </w:r>
            <w:proofErr w:type="spellEnd"/>
            <w:r w:rsidRPr="002956F5">
              <w:rPr>
                <w:rFonts w:ascii="Arial Narrow" w:hAnsi="Arial Narrow"/>
                <w:b/>
                <w:bCs/>
                <w:color w:val="000000"/>
                <w:sz w:val="18"/>
                <w:szCs w:val="18"/>
                <w:lang w:eastAsia="en-US"/>
              </w:rPr>
              <w:t> </w:t>
            </w:r>
            <w:r w:rsidRPr="002956F5">
              <w:rPr>
                <w:rFonts w:ascii="Arial Narrow" w:hAnsi="Arial Narrow"/>
                <w:sz w:val="18"/>
                <w:szCs w:val="18"/>
              </w:rPr>
              <w:t>4.0 International License (</w:t>
            </w:r>
            <w:r w:rsidRPr="002956F5">
              <w:rPr>
                <w:rFonts w:ascii="Arial Narrow" w:hAnsi="Arial Narrow"/>
                <w:bCs/>
                <w:color w:val="000000"/>
                <w:sz w:val="18"/>
                <w:szCs w:val="18"/>
                <w:lang w:eastAsia="en-US"/>
              </w:rPr>
              <w:t>CC BY-NC-ND</w:t>
            </w:r>
            <w:r w:rsidRPr="002956F5">
              <w:rPr>
                <w:rFonts w:ascii="Arial Narrow" w:hAnsi="Arial Narrow"/>
                <w:sz w:val="18"/>
                <w:szCs w:val="18"/>
              </w:rPr>
              <w:t>)</w:t>
            </w:r>
            <w:r w:rsidRPr="002956F5">
              <w:rPr>
                <w:rFonts w:ascii="Arial Narrow" w:hAnsi="Arial Narrow"/>
                <w:color w:val="000000"/>
                <w:sz w:val="18"/>
                <w:szCs w:val="18"/>
              </w:rPr>
              <w:t xml:space="preserve">. </w:t>
            </w:r>
            <w:r w:rsidRPr="002956F5">
              <w:rPr>
                <w:rFonts w:ascii="Arial Narrow" w:hAnsi="Arial Narrow"/>
                <w:sz w:val="18"/>
                <w:szCs w:val="18"/>
              </w:rPr>
              <w:t xml:space="preserve">Educators may use, and may share without adaptation. Must </w:t>
            </w:r>
            <w:r w:rsidRPr="002956F5">
              <w:rPr>
                <w:rFonts w:ascii="Arial Narrow" w:hAnsi="Arial Narrow"/>
                <w:color w:val="000000"/>
                <w:sz w:val="18"/>
                <w:szCs w:val="18"/>
                <w:lang w:eastAsia="en-US"/>
              </w:rPr>
              <w:t>give credit to source.</w:t>
            </w:r>
            <w:r w:rsidRPr="002956F5">
              <w:rPr>
                <w:rFonts w:ascii="Arial Narrow" w:hAnsi="Arial Narrow"/>
                <w:sz w:val="18"/>
                <w:szCs w:val="18"/>
              </w:rPr>
              <w:t xml:space="preserve"> Not for commercial use.</w:t>
            </w:r>
            <w:r w:rsidRPr="002956F5">
              <w:rPr>
                <w:rFonts w:ascii="Arial Narrow" w:hAnsi="Arial Narrow"/>
                <w:b/>
                <w:bCs/>
                <w:sz w:val="18"/>
                <w:szCs w:val="18"/>
              </w:rPr>
              <w:t xml:space="preserve"> </w:t>
            </w:r>
            <w:r w:rsidRPr="002956F5">
              <w:rPr>
                <w:rFonts w:ascii="Arial Narrow" w:hAnsi="Arial Narrow"/>
                <w:color w:val="000000"/>
                <w:sz w:val="18"/>
                <w:szCs w:val="18"/>
              </w:rPr>
              <w:t xml:space="preserve">To view a copy of the license, visit </w:t>
            </w:r>
            <w:hyperlink r:id="rId3" w:history="1">
              <w:r w:rsidRPr="002956F5">
                <w:rPr>
                  <w:rStyle w:val="Hyperlink"/>
                  <w:rFonts w:ascii="Arial Narrow" w:hAnsi="Arial Narrow"/>
                  <w:sz w:val="18"/>
                  <w:szCs w:val="18"/>
                </w:rPr>
                <w:t>http://creativecommons.org/licenses/by-nc-nd/4.0/</w:t>
              </w:r>
            </w:hyperlink>
            <w:r w:rsidRPr="002956F5">
              <w:rPr>
                <w:rFonts w:ascii="Arial Narrow" w:hAnsi="Arial Narrow"/>
                <w:b/>
                <w:bCs/>
                <w:sz w:val="18"/>
                <w:szCs w:val="18"/>
              </w:rPr>
              <w:t>   </w:t>
            </w:r>
            <w:r w:rsidRPr="000246FB">
              <w:rPr>
                <w:rFonts w:ascii="Arial Narrow" w:hAnsi="Arial Narrow"/>
                <w:b/>
                <w:bCs/>
                <w:sz w:val="18"/>
                <w:szCs w:val="18"/>
              </w:rPr>
              <w:t>  </w:t>
            </w:r>
            <w:r w:rsidRPr="000246FB">
              <w:rPr>
                <w:sz w:val="18"/>
                <w:szCs w:val="18"/>
              </w:rPr>
              <w:t xml:space="preserve">Page </w:t>
            </w:r>
            <w:r w:rsidRPr="000246FB">
              <w:rPr>
                <w:sz w:val="18"/>
                <w:szCs w:val="18"/>
              </w:rPr>
              <w:fldChar w:fldCharType="begin"/>
            </w:r>
            <w:r w:rsidRPr="000246FB">
              <w:rPr>
                <w:sz w:val="18"/>
                <w:szCs w:val="18"/>
              </w:rPr>
              <w:instrText xml:space="preserve"> PAGE </w:instrText>
            </w:r>
            <w:r w:rsidRPr="000246FB">
              <w:rPr>
                <w:sz w:val="18"/>
                <w:szCs w:val="18"/>
              </w:rPr>
              <w:fldChar w:fldCharType="separate"/>
            </w:r>
            <w:r>
              <w:rPr>
                <w:noProof/>
                <w:sz w:val="18"/>
                <w:szCs w:val="18"/>
              </w:rPr>
              <w:t>141</w:t>
            </w:r>
            <w:r w:rsidRPr="000246FB">
              <w:rPr>
                <w:sz w:val="18"/>
                <w:szCs w:val="18"/>
              </w:rPr>
              <w:fldChar w:fldCharType="end"/>
            </w:r>
            <w:r w:rsidRPr="000246FB">
              <w:rPr>
                <w:sz w:val="18"/>
                <w:szCs w:val="18"/>
              </w:rPr>
              <w:t xml:space="preserve"> of </w:t>
            </w:r>
            <w:r w:rsidRPr="000246FB">
              <w:rPr>
                <w:sz w:val="18"/>
                <w:szCs w:val="18"/>
              </w:rPr>
              <w:fldChar w:fldCharType="begin"/>
            </w:r>
            <w:r w:rsidRPr="000246FB">
              <w:rPr>
                <w:sz w:val="18"/>
                <w:szCs w:val="18"/>
              </w:rPr>
              <w:instrText xml:space="preserve"> NUMPAGES  </w:instrText>
            </w:r>
            <w:r w:rsidRPr="000246FB">
              <w:rPr>
                <w:sz w:val="18"/>
                <w:szCs w:val="18"/>
              </w:rPr>
              <w:fldChar w:fldCharType="separate"/>
            </w:r>
            <w:r>
              <w:rPr>
                <w:noProof/>
                <w:sz w:val="18"/>
                <w:szCs w:val="18"/>
              </w:rPr>
              <w:t>141</w:t>
            </w:r>
            <w:r w:rsidRPr="000246FB">
              <w:rPr>
                <w:sz w:val="18"/>
                <w:szCs w:val="18"/>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3D" w14:textId="77777777" w:rsidR="0072492C" w:rsidRPr="00D61636" w:rsidRDefault="0072492C" w:rsidP="0072492C">
    <w:pPr>
      <w:pStyle w:val="Footer"/>
      <w:spacing w:after="0" w:line="240" w:lineRule="auto"/>
      <w:rPr>
        <w:rFonts w:ascii="Arial Narrow" w:hAnsi="Arial Narrow"/>
      </w:rPr>
    </w:pPr>
    <w:r w:rsidRPr="0030112D">
      <w:rPr>
        <w:rFonts w:ascii="Arial Narrow" w:hAnsi="Arial Narrow"/>
        <w:noProof/>
        <w:color w:val="000000"/>
        <w:sz w:val="20"/>
        <w:szCs w:val="20"/>
        <w:lang w:eastAsia="en-US"/>
      </w:rPr>
      <w:drawing>
        <wp:inline distT="0" distB="0" distL="0" distR="0" wp14:anchorId="3D639D48" wp14:editId="3D639D49">
          <wp:extent cx="765810" cy="269774"/>
          <wp:effectExtent l="19050" t="0" r="0" b="0"/>
          <wp:docPr id="21" name="Picture 1"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reativecommons.org/l/by-nc-nd/3.0/88x31.png"/>
                  <pic:cNvPicPr>
                    <a:picLocks noChangeAspect="1" noChangeArrowheads="1"/>
                  </pic:cNvPicPr>
                </pic:nvPicPr>
                <pic:blipFill>
                  <a:blip r:embed="rId1" cstate="print"/>
                  <a:srcRect/>
                  <a:stretch>
                    <a:fillRect/>
                  </a:stretch>
                </pic:blipFill>
                <pic:spPr bwMode="auto">
                  <a:xfrm>
                    <a:off x="0" y="0"/>
                    <a:ext cx="762345" cy="268553"/>
                  </a:xfrm>
                  <a:prstGeom prst="rect">
                    <a:avLst/>
                  </a:prstGeom>
                  <a:noFill/>
                  <a:ln w="9525">
                    <a:noFill/>
                    <a:miter lim="800000"/>
                    <a:headEnd/>
                    <a:tailEnd/>
                  </a:ln>
                </pic:spPr>
              </pic:pic>
            </a:graphicData>
          </a:graphic>
        </wp:inline>
      </w:drawing>
    </w:r>
    <w:r w:rsidRPr="0030112D">
      <w:rPr>
        <w:rFonts w:ascii="Arial Narrow" w:hAnsi="Arial Narrow"/>
        <w:color w:val="000000"/>
        <w:sz w:val="20"/>
        <w:szCs w:val="20"/>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2" w:history="1">
      <w:r w:rsidRPr="00DB4F32">
        <w:rPr>
          <w:rStyle w:val="Hyperlink"/>
          <w:rFonts w:ascii="Arial Narrow" w:hAnsi="Arial Narrow"/>
          <w:sz w:val="18"/>
          <w:szCs w:val="18"/>
        </w:rPr>
        <w:t>http://creativecommons.org/licenses/by-nc-nd/4.0/</w:t>
      </w:r>
    </w:hyperlink>
    <w:r>
      <w:rPr>
        <w:rFonts w:ascii="Arial Narrow" w:hAnsi="Arial Narrow"/>
        <w:b/>
        <w:bCs/>
      </w:rPr>
      <w:t>     </w:t>
    </w:r>
    <w:r w:rsidRPr="001D358D">
      <w:rPr>
        <w:rFonts w:ascii="Arial Narrow" w:hAnsi="Arial Narrow"/>
        <w:sz w:val="18"/>
        <w:szCs w:val="18"/>
      </w:rPr>
      <w:t>P</w:t>
    </w:r>
    <w:r w:rsidRPr="001D358D">
      <w:rPr>
        <w:rStyle w:val="PageNumber"/>
        <w:rFonts w:ascii="Arial Narrow" w:hAnsi="Arial Narrow"/>
        <w:sz w:val="18"/>
        <w:szCs w:val="18"/>
      </w:rPr>
      <w:t>age</w:t>
    </w:r>
    <w:r>
      <w:rPr>
        <w:rStyle w:val="PageNumber"/>
        <w:rFonts w:ascii="Arial Narrow" w:hAnsi="Arial Narrow"/>
        <w:sz w:val="18"/>
        <w:szCs w:val="18"/>
      </w:rPr>
      <w:t xml:space="preserve">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PAGE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2</w:t>
    </w:r>
    <w:r w:rsidRPr="001D358D">
      <w:rPr>
        <w:rStyle w:val="PageNumber"/>
        <w:rFonts w:ascii="Arial Narrow" w:hAnsi="Arial Narrow"/>
        <w:sz w:val="18"/>
        <w:szCs w:val="18"/>
      </w:rPr>
      <w:fldChar w:fldCharType="end"/>
    </w:r>
    <w:r w:rsidRPr="001D358D">
      <w:rPr>
        <w:rStyle w:val="PageNumber"/>
        <w:rFonts w:ascii="Arial Narrow" w:hAnsi="Arial Narrow"/>
        <w:sz w:val="18"/>
        <w:szCs w:val="18"/>
      </w:rPr>
      <w:t xml:space="preserve"> of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NUMPAGES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2</w:t>
    </w:r>
    <w:r w:rsidRPr="001D358D">
      <w:rPr>
        <w:rStyle w:val="PageNumber"/>
        <w:rFonts w:ascii="Arial Narrow" w:hAnsi="Arial Narrow"/>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3E" w14:textId="77777777" w:rsidR="0072492C" w:rsidRPr="00F06E22" w:rsidRDefault="0072492C" w:rsidP="0072492C">
    <w:pPr>
      <w:pStyle w:val="Footer"/>
      <w:spacing w:after="0" w:line="240" w:lineRule="auto"/>
      <w:rPr>
        <w:rFonts w:ascii="Arial Narrow" w:hAnsi="Arial Narrow"/>
      </w:rPr>
    </w:pPr>
    <w:r w:rsidRPr="00B5007B">
      <w:rPr>
        <w:rFonts w:ascii="Arial Narrow" w:hAnsi="Arial Narrow"/>
        <w:noProof/>
        <w:color w:val="000000"/>
        <w:lang w:eastAsia="en-US"/>
      </w:rPr>
      <w:drawing>
        <wp:inline distT="0" distB="0" distL="0" distR="0" wp14:anchorId="3D639D4A" wp14:editId="3D639D4B">
          <wp:extent cx="685800" cy="242490"/>
          <wp:effectExtent l="19050" t="0" r="0" b="0"/>
          <wp:docPr id="64"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685754" cy="242474"/>
                  </a:xfrm>
                  <a:prstGeom prst="rect">
                    <a:avLst/>
                  </a:prstGeom>
                  <a:noFill/>
                  <a:ln w="9525">
                    <a:noFill/>
                    <a:miter lim="800000"/>
                    <a:headEnd/>
                    <a:tailEnd/>
                  </a:ln>
                </pic:spPr>
              </pic:pic>
            </a:graphicData>
          </a:graphic>
        </wp:inline>
      </w:drawing>
    </w:r>
    <w:r w:rsidRPr="00DB4F32">
      <w:rPr>
        <w:rFonts w:ascii="Arial Narrow" w:hAnsi="Arial Narrow"/>
        <w:color w:val="000000"/>
        <w:sz w:val="20"/>
        <w:szCs w:val="20"/>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3" w:history="1">
      <w:r w:rsidRPr="00DB4F32">
        <w:rPr>
          <w:rStyle w:val="Hyperlink"/>
          <w:rFonts w:ascii="Arial Narrow" w:hAnsi="Arial Narrow"/>
          <w:sz w:val="18"/>
          <w:szCs w:val="18"/>
        </w:rPr>
        <w:t>http://creativecommons.org/licenses/by-nc-nd/4.0/</w:t>
      </w:r>
    </w:hyperlink>
    <w:r>
      <w:rPr>
        <w:rFonts w:ascii="Arial Narrow" w:hAnsi="Arial Narrow"/>
        <w:b/>
        <w:bCs/>
      </w:rPr>
      <w:t xml:space="preserve">                        </w:t>
    </w:r>
    <w:r w:rsidRPr="001D358D">
      <w:rPr>
        <w:rFonts w:ascii="Arial Narrow" w:hAnsi="Arial Narrow"/>
        <w:sz w:val="18"/>
        <w:szCs w:val="18"/>
      </w:rPr>
      <w:t>P</w:t>
    </w:r>
    <w:r w:rsidRPr="001D358D">
      <w:rPr>
        <w:rStyle w:val="PageNumber"/>
        <w:rFonts w:ascii="Arial Narrow" w:hAnsi="Arial Narrow"/>
        <w:sz w:val="18"/>
        <w:szCs w:val="18"/>
      </w:rPr>
      <w:t>age</w:t>
    </w:r>
    <w:r>
      <w:rPr>
        <w:rStyle w:val="PageNumber"/>
        <w:rFonts w:ascii="Arial Narrow" w:hAnsi="Arial Narrow"/>
        <w:sz w:val="18"/>
        <w:szCs w:val="18"/>
      </w:rPr>
      <w:t xml:space="preserve">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PAGE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41</w:t>
    </w:r>
    <w:r w:rsidRPr="001D358D">
      <w:rPr>
        <w:rStyle w:val="PageNumber"/>
        <w:rFonts w:ascii="Arial Narrow" w:hAnsi="Arial Narrow"/>
        <w:sz w:val="18"/>
        <w:szCs w:val="18"/>
      </w:rPr>
      <w:fldChar w:fldCharType="end"/>
    </w:r>
    <w:r w:rsidRPr="001D358D">
      <w:rPr>
        <w:rStyle w:val="PageNumber"/>
        <w:rFonts w:ascii="Arial Narrow" w:hAnsi="Arial Narrow"/>
        <w:sz w:val="18"/>
        <w:szCs w:val="18"/>
      </w:rPr>
      <w:t xml:space="preserve"> of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NUMPAGES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41</w:t>
    </w:r>
    <w:r w:rsidRPr="001D358D">
      <w:rPr>
        <w:rStyle w:val="PageNumber"/>
        <w:rFonts w:ascii="Arial Narrow" w:hAnsi="Arial Narrow"/>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3F" w14:textId="77777777" w:rsidR="0072492C" w:rsidRPr="00F06E22" w:rsidRDefault="0072492C" w:rsidP="0072492C">
    <w:pPr>
      <w:pStyle w:val="Footer"/>
      <w:spacing w:after="0" w:line="240" w:lineRule="auto"/>
      <w:rPr>
        <w:rFonts w:ascii="Arial Narrow" w:hAnsi="Arial Narrow"/>
      </w:rPr>
    </w:pPr>
    <w:r w:rsidRPr="00B5007B">
      <w:rPr>
        <w:rFonts w:ascii="Arial Narrow" w:hAnsi="Arial Narrow"/>
        <w:noProof/>
        <w:color w:val="000000"/>
        <w:lang w:eastAsia="en-US"/>
      </w:rPr>
      <w:drawing>
        <wp:inline distT="0" distB="0" distL="0" distR="0" wp14:anchorId="3D639D4C" wp14:editId="3D639D4D">
          <wp:extent cx="859578" cy="303936"/>
          <wp:effectExtent l="19050" t="0" r="0" b="0"/>
          <wp:docPr id="65"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857192" cy="303092"/>
                  </a:xfrm>
                  <a:prstGeom prst="rect">
                    <a:avLst/>
                  </a:prstGeom>
                  <a:noFill/>
                  <a:ln w="9525">
                    <a:noFill/>
                    <a:miter lim="800000"/>
                    <a:headEnd/>
                    <a:tailEnd/>
                  </a:ln>
                </pic:spPr>
              </pic:pic>
            </a:graphicData>
          </a:graphic>
        </wp:inline>
      </w:drawing>
    </w:r>
    <w:r w:rsidRPr="00DB4F32">
      <w:rPr>
        <w:rFonts w:ascii="Arial Narrow" w:hAnsi="Arial Narrow"/>
        <w:color w:val="000000"/>
        <w:sz w:val="20"/>
        <w:szCs w:val="20"/>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3" w:history="1">
      <w:r w:rsidRPr="00DB4F32">
        <w:rPr>
          <w:rStyle w:val="Hyperlink"/>
          <w:rFonts w:ascii="Arial Narrow" w:hAnsi="Arial Narrow"/>
          <w:sz w:val="18"/>
          <w:szCs w:val="18"/>
        </w:rPr>
        <w:t>http://creativecommons.org/licenses/by-nc-nd/4.0/</w:t>
      </w:r>
    </w:hyperlink>
    <w:r>
      <w:rPr>
        <w:rFonts w:ascii="Arial Narrow" w:hAnsi="Arial Narrow"/>
        <w:b/>
        <w:bCs/>
      </w:rPr>
      <w:t xml:space="preserve">                     </w:t>
    </w:r>
    <w:r w:rsidRPr="001D358D">
      <w:rPr>
        <w:rFonts w:ascii="Arial Narrow" w:hAnsi="Arial Narrow"/>
        <w:sz w:val="18"/>
        <w:szCs w:val="18"/>
      </w:rPr>
      <w:t>P</w:t>
    </w:r>
    <w:r w:rsidRPr="001D358D">
      <w:rPr>
        <w:rStyle w:val="PageNumber"/>
        <w:rFonts w:ascii="Arial Narrow" w:hAnsi="Arial Narrow"/>
        <w:sz w:val="18"/>
        <w:szCs w:val="18"/>
      </w:rPr>
      <w:t>age</w:t>
    </w:r>
    <w:r>
      <w:rPr>
        <w:rStyle w:val="PageNumber"/>
        <w:rFonts w:ascii="Arial Narrow" w:hAnsi="Arial Narrow"/>
        <w:sz w:val="18"/>
        <w:szCs w:val="18"/>
      </w:rPr>
      <w:t xml:space="preserve">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PAGE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28</w:t>
    </w:r>
    <w:r w:rsidRPr="001D358D">
      <w:rPr>
        <w:rStyle w:val="PageNumber"/>
        <w:rFonts w:ascii="Arial Narrow" w:hAnsi="Arial Narrow"/>
        <w:sz w:val="18"/>
        <w:szCs w:val="18"/>
      </w:rPr>
      <w:fldChar w:fldCharType="end"/>
    </w:r>
    <w:r w:rsidRPr="001D358D">
      <w:rPr>
        <w:rStyle w:val="PageNumber"/>
        <w:rFonts w:ascii="Arial Narrow" w:hAnsi="Arial Narrow"/>
        <w:sz w:val="18"/>
        <w:szCs w:val="18"/>
      </w:rPr>
      <w:t xml:space="preserve"> of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NUMPAGES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28</w:t>
    </w:r>
    <w:r w:rsidRPr="001D358D">
      <w:rPr>
        <w:rStyle w:val="PageNumber"/>
        <w:rFonts w:ascii="Arial Narrow" w:hAnsi="Arial Narrow"/>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40" w14:textId="77777777" w:rsidR="0072492C" w:rsidRPr="00282DD0" w:rsidRDefault="0072492C" w:rsidP="0072492C">
    <w:pPr>
      <w:pStyle w:val="Footer"/>
      <w:spacing w:after="0" w:line="240" w:lineRule="auto"/>
      <w:rPr>
        <w:rFonts w:ascii="Arial Narrow" w:hAnsi="Arial Narrow"/>
      </w:rPr>
    </w:pPr>
    <w:r w:rsidRPr="00B5007B">
      <w:rPr>
        <w:rFonts w:ascii="Arial Narrow" w:hAnsi="Arial Narrow"/>
        <w:noProof/>
        <w:color w:val="000000"/>
        <w:lang w:eastAsia="en-US"/>
      </w:rPr>
      <w:drawing>
        <wp:inline distT="0" distB="0" distL="0" distR="0" wp14:anchorId="3D639D4E" wp14:editId="3D639D4F">
          <wp:extent cx="742950" cy="262698"/>
          <wp:effectExtent l="19050" t="0" r="0" b="0"/>
          <wp:docPr id="86"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742900" cy="262680"/>
                  </a:xfrm>
                  <a:prstGeom prst="rect">
                    <a:avLst/>
                  </a:prstGeom>
                  <a:noFill/>
                  <a:ln w="9525">
                    <a:noFill/>
                    <a:miter lim="800000"/>
                    <a:headEnd/>
                    <a:tailEnd/>
                  </a:ln>
                </pic:spPr>
              </pic:pic>
            </a:graphicData>
          </a:graphic>
        </wp:inline>
      </w:drawing>
    </w:r>
    <w:r w:rsidRPr="00DB4F32">
      <w:rPr>
        <w:rFonts w:ascii="Arial Narrow" w:hAnsi="Arial Narrow"/>
        <w:color w:val="000000"/>
        <w:sz w:val="20"/>
        <w:szCs w:val="20"/>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3" w:history="1">
      <w:r w:rsidRPr="00DB4F32">
        <w:rPr>
          <w:rStyle w:val="Hyperlink"/>
          <w:rFonts w:ascii="Arial Narrow" w:hAnsi="Arial Narrow"/>
          <w:sz w:val="18"/>
          <w:szCs w:val="18"/>
        </w:rPr>
        <w:t>http://creativecommons.org/licenses/by-nc-nd/4.0/</w:t>
      </w:r>
    </w:hyperlink>
    <w:r>
      <w:t xml:space="preserve"> </w:t>
    </w:r>
    <w:r>
      <w:rPr>
        <w:rFonts w:ascii="Arial Narrow" w:hAnsi="Arial Narrow"/>
        <w:b/>
        <w:bCs/>
      </w:rPr>
      <w:t xml:space="preserve">              </w:t>
    </w:r>
    <w:r w:rsidRPr="001D358D">
      <w:rPr>
        <w:rFonts w:ascii="Arial Narrow" w:hAnsi="Arial Narrow"/>
        <w:sz w:val="18"/>
        <w:szCs w:val="18"/>
      </w:rPr>
      <w:t>P</w:t>
    </w:r>
    <w:r w:rsidRPr="001D358D">
      <w:rPr>
        <w:rStyle w:val="PageNumber"/>
        <w:rFonts w:ascii="Arial Narrow" w:hAnsi="Arial Narrow"/>
        <w:sz w:val="18"/>
        <w:szCs w:val="18"/>
      </w:rPr>
      <w:t>age</w:t>
    </w:r>
    <w:r>
      <w:rPr>
        <w:rStyle w:val="PageNumber"/>
        <w:rFonts w:ascii="Arial Narrow" w:hAnsi="Arial Narrow"/>
        <w:sz w:val="18"/>
        <w:szCs w:val="18"/>
      </w:rPr>
      <w:t xml:space="preserve">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PAGE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62</w:t>
    </w:r>
    <w:r w:rsidRPr="001D358D">
      <w:rPr>
        <w:rStyle w:val="PageNumber"/>
        <w:rFonts w:ascii="Arial Narrow" w:hAnsi="Arial Narrow"/>
        <w:sz w:val="18"/>
        <w:szCs w:val="18"/>
      </w:rPr>
      <w:fldChar w:fldCharType="end"/>
    </w:r>
    <w:r w:rsidRPr="001D358D">
      <w:rPr>
        <w:rStyle w:val="PageNumber"/>
        <w:rFonts w:ascii="Arial Narrow" w:hAnsi="Arial Narrow"/>
        <w:sz w:val="18"/>
        <w:szCs w:val="18"/>
      </w:rPr>
      <w:t xml:space="preserve"> of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NUMPAGES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62</w:t>
    </w:r>
    <w:r w:rsidRPr="001D358D">
      <w:rPr>
        <w:rStyle w:val="PageNumber"/>
        <w:rFonts w:ascii="Arial Narrow" w:hAnsi="Arial Narrow"/>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41" w14:textId="77777777" w:rsidR="0072492C" w:rsidRPr="00365AE0" w:rsidRDefault="0072492C" w:rsidP="0072492C">
    <w:pPr>
      <w:pStyle w:val="Footer"/>
      <w:spacing w:after="0" w:line="240" w:lineRule="auto"/>
      <w:rPr>
        <w:rFonts w:ascii="Arial Narrow" w:hAnsi="Arial Narrow"/>
      </w:rPr>
    </w:pPr>
    <w:r w:rsidRPr="00B5007B">
      <w:rPr>
        <w:rFonts w:ascii="Arial Narrow" w:hAnsi="Arial Narrow"/>
        <w:noProof/>
        <w:color w:val="000000"/>
        <w:lang w:eastAsia="en-US"/>
      </w:rPr>
      <w:drawing>
        <wp:inline distT="0" distB="0" distL="0" distR="0" wp14:anchorId="3D639D50" wp14:editId="3D639D51">
          <wp:extent cx="859578" cy="303936"/>
          <wp:effectExtent l="19050" t="0" r="0" b="0"/>
          <wp:docPr id="87"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857192" cy="303092"/>
                  </a:xfrm>
                  <a:prstGeom prst="rect">
                    <a:avLst/>
                  </a:prstGeom>
                  <a:noFill/>
                  <a:ln w="9525">
                    <a:noFill/>
                    <a:miter lim="800000"/>
                    <a:headEnd/>
                    <a:tailEnd/>
                  </a:ln>
                </pic:spPr>
              </pic:pic>
            </a:graphicData>
          </a:graphic>
        </wp:inline>
      </w:drawing>
    </w:r>
    <w:r w:rsidRPr="00DB4F32">
      <w:rPr>
        <w:rFonts w:ascii="Arial Narrow" w:hAnsi="Arial Narrow"/>
        <w:color w:val="000000"/>
        <w:sz w:val="20"/>
        <w:szCs w:val="20"/>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3" w:history="1">
      <w:r w:rsidRPr="00DB4F32">
        <w:rPr>
          <w:rStyle w:val="Hyperlink"/>
          <w:rFonts w:ascii="Arial Narrow" w:hAnsi="Arial Narrow"/>
          <w:sz w:val="18"/>
          <w:szCs w:val="18"/>
        </w:rPr>
        <w:t>http://creativecommons.org/licenses/by-nc-nd/4.0/</w:t>
      </w:r>
    </w:hyperlink>
    <w:r>
      <w:t xml:space="preserve"> </w:t>
    </w:r>
    <w:r>
      <w:rPr>
        <w:rFonts w:ascii="Arial Narrow" w:hAnsi="Arial Narrow"/>
        <w:b/>
        <w:bCs/>
      </w:rPr>
      <w:t xml:space="preserve">            </w:t>
    </w:r>
    <w:r w:rsidRPr="001D358D">
      <w:rPr>
        <w:rFonts w:ascii="Arial Narrow" w:hAnsi="Arial Narrow"/>
        <w:sz w:val="18"/>
        <w:szCs w:val="18"/>
      </w:rPr>
      <w:t>P</w:t>
    </w:r>
    <w:r w:rsidRPr="001D358D">
      <w:rPr>
        <w:rStyle w:val="PageNumber"/>
        <w:rFonts w:ascii="Arial Narrow" w:hAnsi="Arial Narrow"/>
        <w:sz w:val="18"/>
        <w:szCs w:val="18"/>
      </w:rPr>
      <w:t>age</w:t>
    </w:r>
    <w:r>
      <w:rPr>
        <w:rStyle w:val="PageNumber"/>
        <w:rFonts w:ascii="Arial Narrow" w:hAnsi="Arial Narrow"/>
        <w:sz w:val="18"/>
        <w:szCs w:val="18"/>
      </w:rPr>
      <w:t xml:space="preserve">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PAGE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63</w:t>
    </w:r>
    <w:r w:rsidRPr="001D358D">
      <w:rPr>
        <w:rStyle w:val="PageNumber"/>
        <w:rFonts w:ascii="Arial Narrow" w:hAnsi="Arial Narrow"/>
        <w:sz w:val="18"/>
        <w:szCs w:val="18"/>
      </w:rPr>
      <w:fldChar w:fldCharType="end"/>
    </w:r>
    <w:r w:rsidRPr="001D358D">
      <w:rPr>
        <w:rStyle w:val="PageNumber"/>
        <w:rFonts w:ascii="Arial Narrow" w:hAnsi="Arial Narrow"/>
        <w:sz w:val="18"/>
        <w:szCs w:val="18"/>
      </w:rPr>
      <w:t xml:space="preserve"> of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NUMPAGES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63</w:t>
    </w:r>
    <w:r w:rsidRPr="001D358D">
      <w:rPr>
        <w:rStyle w:val="PageNumber"/>
        <w:rFonts w:ascii="Arial Narrow" w:hAnsi="Arial Narrow"/>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42" w14:textId="77777777" w:rsidR="0072492C" w:rsidRPr="002956F5" w:rsidRDefault="0072492C">
    <w:pPr>
      <w:pStyle w:val="Footer"/>
      <w:rPr>
        <w:sz w:val="18"/>
        <w:szCs w:val="18"/>
      </w:rPr>
    </w:pPr>
    <w:r w:rsidRPr="000246FB">
      <w:rPr>
        <w:noProof/>
        <w:sz w:val="18"/>
        <w:szCs w:val="18"/>
        <w:lang w:eastAsia="en-US"/>
      </w:rPr>
      <w:drawing>
        <wp:inline distT="0" distB="0" distL="0" distR="0" wp14:anchorId="3D639D52" wp14:editId="3D639D53">
          <wp:extent cx="714375" cy="252594"/>
          <wp:effectExtent l="19050" t="0" r="9525" b="0"/>
          <wp:docPr id="47"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714327" cy="252577"/>
                  </a:xfrm>
                  <a:prstGeom prst="rect">
                    <a:avLst/>
                  </a:prstGeom>
                  <a:noFill/>
                  <a:ln w="9525">
                    <a:noFill/>
                    <a:miter lim="800000"/>
                    <a:headEnd/>
                    <a:tailEnd/>
                  </a:ln>
                </pic:spPr>
              </pic:pic>
            </a:graphicData>
          </a:graphic>
        </wp:inline>
      </w:drawing>
    </w:r>
    <w:sdt>
      <w:sdtPr>
        <w:rPr>
          <w:sz w:val="18"/>
          <w:szCs w:val="18"/>
        </w:rPr>
        <w:id w:val="2451661"/>
        <w:docPartObj>
          <w:docPartGallery w:val="Page Numbers (Bottom of Page)"/>
          <w:docPartUnique/>
        </w:docPartObj>
      </w:sdtPr>
      <w:sdtContent>
        <w:sdt>
          <w:sdtPr>
            <w:rPr>
              <w:sz w:val="18"/>
              <w:szCs w:val="18"/>
            </w:rPr>
            <w:id w:val="2451662"/>
            <w:docPartObj>
              <w:docPartGallery w:val="Page Numbers (Top of Page)"/>
              <w:docPartUnique/>
            </w:docPartObj>
          </w:sdtPr>
          <w:sdtContent>
            <w:r w:rsidRPr="002956F5">
              <w:rPr>
                <w:sz w:val="18"/>
                <w:szCs w:val="18"/>
              </w:rPr>
              <w:t xml:space="preserve"> </w:t>
            </w:r>
            <w:r w:rsidRPr="002956F5">
              <w:rPr>
                <w:rFonts w:ascii="Arial Narrow" w:hAnsi="Arial Narrow"/>
                <w:color w:val="000000"/>
                <w:sz w:val="18"/>
                <w:szCs w:val="18"/>
              </w:rPr>
              <w:t xml:space="preserve">This work is licensed by the MA Department of Elementary &amp; Secondary Education under the Creative Commons </w:t>
            </w:r>
            <w:r w:rsidRPr="002956F5">
              <w:rPr>
                <w:rFonts w:ascii="Arial Narrow" w:hAnsi="Arial Narrow"/>
                <w:b/>
                <w:bCs/>
                <w:color w:val="000000"/>
                <w:sz w:val="18"/>
                <w:szCs w:val="18"/>
                <w:lang w:eastAsia="en-US"/>
              </w:rPr>
              <w:t>Attribution-</w:t>
            </w:r>
            <w:proofErr w:type="spellStart"/>
            <w:r w:rsidRPr="002956F5">
              <w:rPr>
                <w:rFonts w:ascii="Arial Narrow" w:hAnsi="Arial Narrow"/>
                <w:b/>
                <w:bCs/>
                <w:color w:val="000000"/>
                <w:sz w:val="18"/>
                <w:szCs w:val="18"/>
                <w:lang w:eastAsia="en-US"/>
              </w:rPr>
              <w:t>NonCommercial</w:t>
            </w:r>
            <w:proofErr w:type="spellEnd"/>
            <w:r w:rsidRPr="002956F5">
              <w:rPr>
                <w:rFonts w:ascii="Arial Narrow" w:hAnsi="Arial Narrow"/>
                <w:b/>
                <w:bCs/>
                <w:color w:val="000000"/>
                <w:sz w:val="18"/>
                <w:szCs w:val="18"/>
                <w:lang w:eastAsia="en-US"/>
              </w:rPr>
              <w:t>-</w:t>
            </w:r>
            <w:proofErr w:type="spellStart"/>
            <w:r w:rsidRPr="002956F5">
              <w:rPr>
                <w:rFonts w:ascii="Arial Narrow" w:hAnsi="Arial Narrow"/>
                <w:b/>
                <w:bCs/>
                <w:color w:val="000000"/>
                <w:sz w:val="18"/>
                <w:szCs w:val="18"/>
                <w:lang w:eastAsia="en-US"/>
              </w:rPr>
              <w:t>NoDerivs</w:t>
            </w:r>
            <w:proofErr w:type="spellEnd"/>
            <w:r w:rsidRPr="002956F5">
              <w:rPr>
                <w:rFonts w:ascii="Arial Narrow" w:hAnsi="Arial Narrow"/>
                <w:b/>
                <w:bCs/>
                <w:color w:val="000000"/>
                <w:sz w:val="18"/>
                <w:szCs w:val="18"/>
                <w:lang w:eastAsia="en-US"/>
              </w:rPr>
              <w:t> </w:t>
            </w:r>
            <w:r w:rsidRPr="002956F5">
              <w:rPr>
                <w:rFonts w:ascii="Arial Narrow" w:hAnsi="Arial Narrow"/>
                <w:sz w:val="18"/>
                <w:szCs w:val="18"/>
              </w:rPr>
              <w:t>4.0 International License (</w:t>
            </w:r>
            <w:r w:rsidRPr="002956F5">
              <w:rPr>
                <w:rFonts w:ascii="Arial Narrow" w:hAnsi="Arial Narrow"/>
                <w:bCs/>
                <w:color w:val="000000"/>
                <w:sz w:val="18"/>
                <w:szCs w:val="18"/>
                <w:lang w:eastAsia="en-US"/>
              </w:rPr>
              <w:t>CC BY-NC-ND</w:t>
            </w:r>
            <w:r w:rsidRPr="002956F5">
              <w:rPr>
                <w:rFonts w:ascii="Arial Narrow" w:hAnsi="Arial Narrow"/>
                <w:sz w:val="18"/>
                <w:szCs w:val="18"/>
              </w:rPr>
              <w:t>)</w:t>
            </w:r>
            <w:r w:rsidRPr="002956F5">
              <w:rPr>
                <w:rFonts w:ascii="Arial Narrow" w:hAnsi="Arial Narrow"/>
                <w:color w:val="000000"/>
                <w:sz w:val="18"/>
                <w:szCs w:val="18"/>
              </w:rPr>
              <w:t xml:space="preserve">. </w:t>
            </w:r>
            <w:r w:rsidRPr="002956F5">
              <w:rPr>
                <w:rFonts w:ascii="Arial Narrow" w:hAnsi="Arial Narrow"/>
                <w:sz w:val="18"/>
                <w:szCs w:val="18"/>
              </w:rPr>
              <w:t xml:space="preserve">Educators may use, and may share without adaptation. Must </w:t>
            </w:r>
            <w:r w:rsidRPr="002956F5">
              <w:rPr>
                <w:rFonts w:ascii="Arial Narrow" w:hAnsi="Arial Narrow"/>
                <w:color w:val="000000"/>
                <w:sz w:val="18"/>
                <w:szCs w:val="18"/>
                <w:lang w:eastAsia="en-US"/>
              </w:rPr>
              <w:t>give credit to source.</w:t>
            </w:r>
            <w:r w:rsidRPr="002956F5">
              <w:rPr>
                <w:rFonts w:ascii="Arial Narrow" w:hAnsi="Arial Narrow"/>
                <w:sz w:val="18"/>
                <w:szCs w:val="18"/>
              </w:rPr>
              <w:t xml:space="preserve"> Not for commercial use.</w:t>
            </w:r>
            <w:r w:rsidRPr="002956F5">
              <w:rPr>
                <w:rFonts w:ascii="Arial Narrow" w:hAnsi="Arial Narrow"/>
                <w:b/>
                <w:bCs/>
                <w:sz w:val="18"/>
                <w:szCs w:val="18"/>
              </w:rPr>
              <w:t xml:space="preserve"> </w:t>
            </w:r>
            <w:r w:rsidRPr="002956F5">
              <w:rPr>
                <w:rFonts w:ascii="Arial Narrow" w:hAnsi="Arial Narrow"/>
                <w:color w:val="000000"/>
                <w:sz w:val="18"/>
                <w:szCs w:val="18"/>
              </w:rPr>
              <w:t xml:space="preserve">To view a copy of the license, visit </w:t>
            </w:r>
            <w:hyperlink r:id="rId3" w:history="1">
              <w:r w:rsidRPr="002956F5">
                <w:rPr>
                  <w:rStyle w:val="Hyperlink"/>
                  <w:rFonts w:ascii="Arial Narrow" w:hAnsi="Arial Narrow"/>
                  <w:sz w:val="18"/>
                  <w:szCs w:val="18"/>
                </w:rPr>
                <w:t>http://creativecommons.org/licenses/by-nc-nd/4.0/</w:t>
              </w:r>
            </w:hyperlink>
            <w:r w:rsidRPr="002956F5">
              <w:rPr>
                <w:rFonts w:ascii="Arial Narrow" w:hAnsi="Arial Narrow"/>
                <w:b/>
                <w:bCs/>
                <w:sz w:val="18"/>
                <w:szCs w:val="18"/>
              </w:rPr>
              <w:t>     </w:t>
            </w:r>
            <w:r w:rsidRPr="002956F5">
              <w:rPr>
                <w:sz w:val="18"/>
                <w:szCs w:val="18"/>
              </w:rPr>
              <w:t xml:space="preserve">Page </w:t>
            </w:r>
            <w:r w:rsidRPr="002956F5">
              <w:rPr>
                <w:sz w:val="18"/>
                <w:szCs w:val="18"/>
              </w:rPr>
              <w:fldChar w:fldCharType="begin"/>
            </w:r>
            <w:r w:rsidRPr="002956F5">
              <w:rPr>
                <w:sz w:val="18"/>
                <w:szCs w:val="18"/>
              </w:rPr>
              <w:instrText xml:space="preserve"> PAGE </w:instrText>
            </w:r>
            <w:r w:rsidRPr="002956F5">
              <w:rPr>
                <w:sz w:val="18"/>
                <w:szCs w:val="18"/>
              </w:rPr>
              <w:fldChar w:fldCharType="separate"/>
            </w:r>
            <w:r>
              <w:rPr>
                <w:noProof/>
                <w:sz w:val="18"/>
                <w:szCs w:val="18"/>
              </w:rPr>
              <w:t>99</w:t>
            </w:r>
            <w:r w:rsidRPr="002956F5">
              <w:rPr>
                <w:sz w:val="18"/>
                <w:szCs w:val="18"/>
              </w:rPr>
              <w:fldChar w:fldCharType="end"/>
            </w:r>
            <w:r w:rsidRPr="002956F5">
              <w:rPr>
                <w:sz w:val="18"/>
                <w:szCs w:val="18"/>
              </w:rPr>
              <w:t xml:space="preserve"> of </w:t>
            </w:r>
            <w:r w:rsidRPr="002956F5">
              <w:rPr>
                <w:sz w:val="18"/>
                <w:szCs w:val="18"/>
              </w:rPr>
              <w:fldChar w:fldCharType="begin"/>
            </w:r>
            <w:r w:rsidRPr="002956F5">
              <w:rPr>
                <w:sz w:val="18"/>
                <w:szCs w:val="18"/>
              </w:rPr>
              <w:instrText xml:space="preserve"> NUMPAGES  </w:instrText>
            </w:r>
            <w:r w:rsidRPr="002956F5">
              <w:rPr>
                <w:sz w:val="18"/>
                <w:szCs w:val="18"/>
              </w:rPr>
              <w:fldChar w:fldCharType="separate"/>
            </w:r>
            <w:r>
              <w:rPr>
                <w:noProof/>
                <w:sz w:val="18"/>
                <w:szCs w:val="18"/>
              </w:rPr>
              <w:t>99</w:t>
            </w:r>
            <w:r w:rsidRPr="002956F5">
              <w:rPr>
                <w:sz w:val="18"/>
                <w:szCs w:val="18"/>
              </w:rPr>
              <w:fldChar w:fldCharType="end"/>
            </w:r>
          </w:sdtContent>
        </w:sdt>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43" w14:textId="77777777" w:rsidR="0072492C" w:rsidRPr="00DB4F32" w:rsidRDefault="0072492C">
    <w:pPr>
      <w:pStyle w:val="Footer"/>
      <w:rPr>
        <w:sz w:val="18"/>
        <w:szCs w:val="18"/>
      </w:rPr>
    </w:pPr>
    <w:r w:rsidRPr="000246FB">
      <w:rPr>
        <w:noProof/>
        <w:lang w:eastAsia="en-US"/>
      </w:rPr>
      <w:drawing>
        <wp:inline distT="0" distB="0" distL="0" distR="0" wp14:anchorId="3D639D54" wp14:editId="3D639D55">
          <wp:extent cx="790575" cy="279538"/>
          <wp:effectExtent l="19050" t="0" r="9525" b="0"/>
          <wp:docPr id="56"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790522" cy="279519"/>
                  </a:xfrm>
                  <a:prstGeom prst="rect">
                    <a:avLst/>
                  </a:prstGeom>
                  <a:noFill/>
                  <a:ln w="9525">
                    <a:noFill/>
                    <a:miter lim="800000"/>
                    <a:headEnd/>
                    <a:tailEnd/>
                  </a:ln>
                </pic:spPr>
              </pic:pic>
            </a:graphicData>
          </a:graphic>
        </wp:inline>
      </w:drawing>
    </w:r>
    <w:sdt>
      <w:sdtPr>
        <w:rPr>
          <w:sz w:val="18"/>
          <w:szCs w:val="18"/>
        </w:rPr>
        <w:id w:val="2451641"/>
        <w:docPartObj>
          <w:docPartGallery w:val="Page Numbers (Bottom of Page)"/>
          <w:docPartUnique/>
        </w:docPartObj>
      </w:sdtPr>
      <w:sdtContent>
        <w:sdt>
          <w:sdtPr>
            <w:rPr>
              <w:sz w:val="18"/>
              <w:szCs w:val="18"/>
            </w:rPr>
            <w:id w:val="565050477"/>
            <w:docPartObj>
              <w:docPartGallery w:val="Page Numbers (Top of Page)"/>
              <w:docPartUnique/>
            </w:docPartObj>
          </w:sdtPr>
          <w:sdtContent>
            <w:r w:rsidRPr="00DB4F32">
              <w:rPr>
                <w:sz w:val="18"/>
                <w:szCs w:val="18"/>
              </w:rPr>
              <w:t xml:space="preserve"> </w:t>
            </w:r>
            <w:r w:rsidRPr="00DB4F32">
              <w:rPr>
                <w:rFonts w:ascii="Arial Narrow" w:hAnsi="Arial Narrow"/>
                <w:color w:val="000000"/>
                <w:sz w:val="18"/>
                <w:szCs w:val="18"/>
              </w:rPr>
              <w:t xml:space="preserve">This work is licensed by the MA Department of Elementary &amp; Secondary Education under the Creative Commons </w:t>
            </w:r>
            <w:r w:rsidRPr="00DB4F32">
              <w:rPr>
                <w:rFonts w:ascii="Arial Narrow" w:hAnsi="Arial Narrow"/>
                <w:b/>
                <w:bCs/>
                <w:color w:val="000000"/>
                <w:sz w:val="18"/>
                <w:szCs w:val="18"/>
                <w:lang w:eastAsia="en-US"/>
              </w:rPr>
              <w:t>Attribution-</w:t>
            </w:r>
            <w:proofErr w:type="spellStart"/>
            <w:r w:rsidRPr="00DB4F32">
              <w:rPr>
                <w:rFonts w:ascii="Arial Narrow" w:hAnsi="Arial Narrow"/>
                <w:b/>
                <w:bCs/>
                <w:color w:val="000000"/>
                <w:sz w:val="18"/>
                <w:szCs w:val="18"/>
                <w:lang w:eastAsia="en-US"/>
              </w:rPr>
              <w:t>NonCommercial</w:t>
            </w:r>
            <w:proofErr w:type="spellEnd"/>
            <w:r w:rsidRPr="00DB4F32">
              <w:rPr>
                <w:rFonts w:ascii="Arial Narrow" w:hAnsi="Arial Narrow"/>
                <w:b/>
                <w:bCs/>
                <w:color w:val="000000"/>
                <w:sz w:val="18"/>
                <w:szCs w:val="18"/>
                <w:lang w:eastAsia="en-US"/>
              </w:rPr>
              <w:t>-</w:t>
            </w:r>
            <w:proofErr w:type="spellStart"/>
            <w:r w:rsidRPr="00DB4F32">
              <w:rPr>
                <w:rFonts w:ascii="Arial Narrow" w:hAnsi="Arial Narrow"/>
                <w:b/>
                <w:bCs/>
                <w:color w:val="000000"/>
                <w:sz w:val="18"/>
                <w:szCs w:val="18"/>
                <w:lang w:eastAsia="en-US"/>
              </w:rPr>
              <w:t>NoDerivs</w:t>
            </w:r>
            <w:proofErr w:type="spellEnd"/>
            <w:r w:rsidRPr="00DB4F32">
              <w:rPr>
                <w:rFonts w:ascii="Arial Narrow" w:hAnsi="Arial Narrow"/>
                <w:b/>
                <w:bCs/>
                <w:color w:val="000000"/>
                <w:sz w:val="18"/>
                <w:szCs w:val="18"/>
                <w:lang w:eastAsia="en-US"/>
              </w:rPr>
              <w:t> </w:t>
            </w:r>
            <w:r w:rsidRPr="00DB4F32">
              <w:rPr>
                <w:rFonts w:ascii="Arial Narrow" w:hAnsi="Arial Narrow"/>
                <w:sz w:val="18"/>
                <w:szCs w:val="18"/>
              </w:rPr>
              <w:t>4.0 International License (</w:t>
            </w:r>
            <w:r w:rsidRPr="00DB4F32">
              <w:rPr>
                <w:rFonts w:ascii="Arial Narrow" w:hAnsi="Arial Narrow"/>
                <w:bCs/>
                <w:color w:val="000000"/>
                <w:sz w:val="18"/>
                <w:szCs w:val="18"/>
                <w:lang w:eastAsia="en-US"/>
              </w:rPr>
              <w:t>CC BY-NC-ND</w:t>
            </w:r>
            <w:r w:rsidRPr="00DB4F32">
              <w:rPr>
                <w:rFonts w:ascii="Arial Narrow" w:hAnsi="Arial Narrow"/>
                <w:sz w:val="18"/>
                <w:szCs w:val="18"/>
              </w:rPr>
              <w:t>)</w:t>
            </w:r>
            <w:r w:rsidRPr="00DB4F32">
              <w:rPr>
                <w:rFonts w:ascii="Arial Narrow" w:hAnsi="Arial Narrow"/>
                <w:color w:val="000000"/>
                <w:sz w:val="18"/>
                <w:szCs w:val="18"/>
              </w:rPr>
              <w:t xml:space="preserve">. </w:t>
            </w:r>
            <w:r w:rsidRPr="00DB4F32">
              <w:rPr>
                <w:rFonts w:ascii="Arial Narrow" w:hAnsi="Arial Narrow"/>
                <w:sz w:val="18"/>
                <w:szCs w:val="18"/>
              </w:rPr>
              <w:t xml:space="preserve">Educators may use, and may share without adaptation. Must </w:t>
            </w:r>
            <w:r w:rsidRPr="00DB4F32">
              <w:rPr>
                <w:rFonts w:ascii="Arial Narrow" w:hAnsi="Arial Narrow"/>
                <w:color w:val="000000"/>
                <w:sz w:val="18"/>
                <w:szCs w:val="18"/>
                <w:lang w:eastAsia="en-US"/>
              </w:rPr>
              <w:t>give credit to source.</w:t>
            </w:r>
            <w:r w:rsidRPr="00DB4F32">
              <w:rPr>
                <w:rFonts w:ascii="Arial Narrow" w:hAnsi="Arial Narrow"/>
                <w:sz w:val="18"/>
                <w:szCs w:val="18"/>
              </w:rPr>
              <w:t xml:space="preserve"> Not for commercial use.</w:t>
            </w:r>
            <w:r w:rsidRPr="00DB4F32">
              <w:rPr>
                <w:rFonts w:ascii="Arial Narrow" w:hAnsi="Arial Narrow"/>
                <w:b/>
                <w:bCs/>
                <w:sz w:val="18"/>
                <w:szCs w:val="18"/>
              </w:rPr>
              <w:t xml:space="preserve"> </w:t>
            </w:r>
            <w:r w:rsidRPr="00DB4F32">
              <w:rPr>
                <w:rFonts w:ascii="Arial Narrow" w:hAnsi="Arial Narrow"/>
                <w:color w:val="000000"/>
                <w:sz w:val="18"/>
                <w:szCs w:val="18"/>
              </w:rPr>
              <w:t xml:space="preserve">To view a copy of the license, visit </w:t>
            </w:r>
            <w:hyperlink r:id="rId3" w:history="1">
              <w:r w:rsidRPr="00DB4F32">
                <w:rPr>
                  <w:rStyle w:val="Hyperlink"/>
                  <w:rFonts w:ascii="Arial Narrow" w:hAnsi="Arial Narrow"/>
                  <w:sz w:val="18"/>
                  <w:szCs w:val="18"/>
                </w:rPr>
                <w:t>http://creativecommons.org/licenses/by-nc-nd/4.0/</w:t>
              </w:r>
            </w:hyperlink>
            <w:r w:rsidRPr="00DB4F32">
              <w:rPr>
                <w:rFonts w:ascii="Arial Narrow" w:hAnsi="Arial Narrow"/>
                <w:b/>
                <w:bCs/>
                <w:sz w:val="18"/>
                <w:szCs w:val="18"/>
              </w:rPr>
              <w:t>     </w:t>
            </w:r>
            <w:r w:rsidRPr="00DB4F32">
              <w:rPr>
                <w:sz w:val="18"/>
                <w:szCs w:val="18"/>
              </w:rPr>
              <w:t xml:space="preserve">Page </w:t>
            </w:r>
            <w:r w:rsidRPr="00DB4F32">
              <w:rPr>
                <w:sz w:val="18"/>
                <w:szCs w:val="18"/>
              </w:rPr>
              <w:fldChar w:fldCharType="begin"/>
            </w:r>
            <w:r w:rsidRPr="00DB4F32">
              <w:rPr>
                <w:sz w:val="18"/>
                <w:szCs w:val="18"/>
              </w:rPr>
              <w:instrText xml:space="preserve"> PAGE </w:instrText>
            </w:r>
            <w:r w:rsidRPr="00DB4F32">
              <w:rPr>
                <w:sz w:val="18"/>
                <w:szCs w:val="18"/>
              </w:rPr>
              <w:fldChar w:fldCharType="separate"/>
            </w:r>
            <w:r>
              <w:rPr>
                <w:noProof/>
                <w:sz w:val="18"/>
                <w:szCs w:val="18"/>
              </w:rPr>
              <w:t>100</w:t>
            </w:r>
            <w:r w:rsidRPr="00DB4F32">
              <w:rPr>
                <w:sz w:val="18"/>
                <w:szCs w:val="18"/>
              </w:rPr>
              <w:fldChar w:fldCharType="end"/>
            </w:r>
            <w:r w:rsidRPr="00DB4F32">
              <w:rPr>
                <w:sz w:val="18"/>
                <w:szCs w:val="18"/>
              </w:rPr>
              <w:t xml:space="preserve"> of </w:t>
            </w:r>
            <w:r w:rsidRPr="00DB4F32">
              <w:rPr>
                <w:sz w:val="18"/>
                <w:szCs w:val="18"/>
              </w:rPr>
              <w:fldChar w:fldCharType="begin"/>
            </w:r>
            <w:r w:rsidRPr="00DB4F32">
              <w:rPr>
                <w:sz w:val="18"/>
                <w:szCs w:val="18"/>
              </w:rPr>
              <w:instrText xml:space="preserve"> NUMPAGES  </w:instrText>
            </w:r>
            <w:r w:rsidRPr="00DB4F32">
              <w:rPr>
                <w:sz w:val="18"/>
                <w:szCs w:val="18"/>
              </w:rPr>
              <w:fldChar w:fldCharType="separate"/>
            </w:r>
            <w:r>
              <w:rPr>
                <w:noProof/>
                <w:sz w:val="18"/>
                <w:szCs w:val="18"/>
              </w:rPr>
              <w:t>100</w:t>
            </w:r>
            <w:r w:rsidRPr="00DB4F32">
              <w:rPr>
                <w:sz w:val="18"/>
                <w:szCs w:val="18"/>
              </w:rPr>
              <w:fldChar w:fldCharType="end"/>
            </w:r>
          </w:sdtContent>
        </w:sdt>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39D44" w14:textId="47DE7D71" w:rsidR="0072492C" w:rsidRPr="002956F5" w:rsidRDefault="0072492C" w:rsidP="0072492C">
    <w:pPr>
      <w:pStyle w:val="Footer"/>
      <w:spacing w:after="0" w:line="240" w:lineRule="auto"/>
      <w:rPr>
        <w:rFonts w:ascii="Arial Narrow" w:hAnsi="Arial Narrow"/>
      </w:rPr>
    </w:pPr>
    <w:r w:rsidRPr="00B5007B">
      <w:rPr>
        <w:rFonts w:ascii="Arial Narrow" w:hAnsi="Arial Narrow"/>
        <w:noProof/>
        <w:color w:val="000000"/>
        <w:lang w:eastAsia="en-US"/>
      </w:rPr>
      <w:drawing>
        <wp:inline distT="0" distB="0" distL="0" distR="0" wp14:anchorId="3D639D56" wp14:editId="3D639D57">
          <wp:extent cx="723900" cy="255962"/>
          <wp:effectExtent l="19050" t="0" r="0" b="0"/>
          <wp:docPr id="167" name="Picture 1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work is licensed the MA Department of Elementary &amp; Secondary Education under the Creative Commons Attribution-NonCommercial-ShareAlike 3.0 Unported License "/>
                  <pic:cNvPicPr>
                    <a:picLocks noChangeAspect="1" noChangeArrowheads="1"/>
                  </pic:cNvPicPr>
                </pic:nvPicPr>
                <pic:blipFill>
                  <a:blip r:embed="rId1" r:link="rId2" cstate="print"/>
                  <a:srcRect/>
                  <a:stretch>
                    <a:fillRect/>
                  </a:stretch>
                </pic:blipFill>
                <pic:spPr bwMode="auto">
                  <a:xfrm>
                    <a:off x="0" y="0"/>
                    <a:ext cx="723851" cy="255945"/>
                  </a:xfrm>
                  <a:prstGeom prst="rect">
                    <a:avLst/>
                  </a:prstGeom>
                  <a:noFill/>
                  <a:ln w="9525">
                    <a:noFill/>
                    <a:miter lim="800000"/>
                    <a:headEnd/>
                    <a:tailEnd/>
                  </a:ln>
                </pic:spPr>
              </pic:pic>
            </a:graphicData>
          </a:graphic>
        </wp:inline>
      </w:drawing>
    </w:r>
    <w:r w:rsidRPr="002956F5">
      <w:rPr>
        <w:rFonts w:ascii="Arial Narrow" w:hAnsi="Arial Narrow"/>
        <w:color w:val="000000"/>
        <w:sz w:val="20"/>
        <w:szCs w:val="20"/>
      </w:rPr>
      <w:t xml:space="preserve"> </w:t>
    </w:r>
    <w:r w:rsidRPr="002956F5">
      <w:rPr>
        <w:rFonts w:ascii="Arial Narrow" w:hAnsi="Arial Narrow"/>
        <w:color w:val="000000"/>
        <w:sz w:val="18"/>
        <w:szCs w:val="18"/>
      </w:rPr>
      <w:t xml:space="preserve">This work is licensed by the MA Department of Elementary &amp; Secondary Education under the Creative Commons </w:t>
    </w:r>
    <w:r w:rsidRPr="002956F5">
      <w:rPr>
        <w:rFonts w:ascii="Arial Narrow" w:hAnsi="Arial Narrow"/>
        <w:b/>
        <w:bCs/>
        <w:color w:val="000000"/>
        <w:sz w:val="18"/>
        <w:szCs w:val="18"/>
        <w:lang w:eastAsia="en-US"/>
      </w:rPr>
      <w:t>Attribution-</w:t>
    </w:r>
    <w:proofErr w:type="spellStart"/>
    <w:r w:rsidRPr="002956F5">
      <w:rPr>
        <w:rFonts w:ascii="Arial Narrow" w:hAnsi="Arial Narrow"/>
        <w:b/>
        <w:bCs/>
        <w:color w:val="000000"/>
        <w:sz w:val="18"/>
        <w:szCs w:val="18"/>
        <w:lang w:eastAsia="en-US"/>
      </w:rPr>
      <w:t>NonCommercial</w:t>
    </w:r>
    <w:proofErr w:type="spellEnd"/>
    <w:r w:rsidRPr="002956F5">
      <w:rPr>
        <w:rFonts w:ascii="Arial Narrow" w:hAnsi="Arial Narrow"/>
        <w:b/>
        <w:bCs/>
        <w:color w:val="000000"/>
        <w:sz w:val="18"/>
        <w:szCs w:val="18"/>
        <w:lang w:eastAsia="en-US"/>
      </w:rPr>
      <w:t>-</w:t>
    </w:r>
    <w:proofErr w:type="spellStart"/>
    <w:r w:rsidRPr="002956F5">
      <w:rPr>
        <w:rFonts w:ascii="Arial Narrow" w:hAnsi="Arial Narrow"/>
        <w:b/>
        <w:bCs/>
        <w:color w:val="000000"/>
        <w:sz w:val="18"/>
        <w:szCs w:val="18"/>
        <w:lang w:eastAsia="en-US"/>
      </w:rPr>
      <w:t>NoDerivs</w:t>
    </w:r>
    <w:proofErr w:type="spellEnd"/>
    <w:r w:rsidRPr="002956F5">
      <w:rPr>
        <w:rFonts w:ascii="Arial Narrow" w:hAnsi="Arial Narrow"/>
        <w:b/>
        <w:bCs/>
        <w:color w:val="000000"/>
        <w:sz w:val="18"/>
        <w:szCs w:val="18"/>
        <w:lang w:eastAsia="en-US"/>
      </w:rPr>
      <w:t> </w:t>
    </w:r>
    <w:r w:rsidRPr="002956F5">
      <w:rPr>
        <w:rFonts w:ascii="Arial Narrow" w:hAnsi="Arial Narrow"/>
        <w:sz w:val="18"/>
        <w:szCs w:val="18"/>
      </w:rPr>
      <w:t>4.0 International License (</w:t>
    </w:r>
    <w:r w:rsidRPr="002956F5">
      <w:rPr>
        <w:rFonts w:ascii="Arial Narrow" w:hAnsi="Arial Narrow"/>
        <w:bCs/>
        <w:color w:val="000000"/>
        <w:sz w:val="18"/>
        <w:szCs w:val="18"/>
        <w:lang w:eastAsia="en-US"/>
      </w:rPr>
      <w:t>CC BY-NC-ND</w:t>
    </w:r>
    <w:r w:rsidRPr="002956F5">
      <w:rPr>
        <w:rFonts w:ascii="Arial Narrow" w:hAnsi="Arial Narrow"/>
        <w:sz w:val="18"/>
        <w:szCs w:val="18"/>
      </w:rPr>
      <w:t>)</w:t>
    </w:r>
    <w:r w:rsidRPr="002956F5">
      <w:rPr>
        <w:rFonts w:ascii="Arial Narrow" w:hAnsi="Arial Narrow"/>
        <w:color w:val="000000"/>
        <w:sz w:val="18"/>
        <w:szCs w:val="18"/>
      </w:rPr>
      <w:t xml:space="preserve">. </w:t>
    </w:r>
    <w:r w:rsidRPr="002956F5">
      <w:rPr>
        <w:rFonts w:ascii="Arial Narrow" w:hAnsi="Arial Narrow"/>
        <w:sz w:val="18"/>
        <w:szCs w:val="18"/>
      </w:rPr>
      <w:t xml:space="preserve">Educators may use, and may share without adaptation. Must </w:t>
    </w:r>
    <w:r w:rsidRPr="002956F5">
      <w:rPr>
        <w:rFonts w:ascii="Arial Narrow" w:hAnsi="Arial Narrow"/>
        <w:color w:val="000000"/>
        <w:sz w:val="18"/>
        <w:szCs w:val="18"/>
        <w:lang w:eastAsia="en-US"/>
      </w:rPr>
      <w:t>give credit to source.</w:t>
    </w:r>
    <w:r w:rsidRPr="002956F5">
      <w:rPr>
        <w:rFonts w:ascii="Arial Narrow" w:hAnsi="Arial Narrow"/>
        <w:sz w:val="18"/>
        <w:szCs w:val="18"/>
      </w:rPr>
      <w:t xml:space="preserve"> Not for commercial use.</w:t>
    </w:r>
    <w:r w:rsidRPr="002956F5">
      <w:rPr>
        <w:rFonts w:ascii="Arial Narrow" w:hAnsi="Arial Narrow"/>
        <w:b/>
        <w:bCs/>
        <w:sz w:val="18"/>
        <w:szCs w:val="18"/>
      </w:rPr>
      <w:t xml:space="preserve"> </w:t>
    </w:r>
    <w:r w:rsidRPr="002956F5">
      <w:rPr>
        <w:rFonts w:ascii="Arial Narrow" w:hAnsi="Arial Narrow"/>
        <w:color w:val="000000"/>
        <w:sz w:val="18"/>
        <w:szCs w:val="18"/>
      </w:rPr>
      <w:t xml:space="preserve">To view a copy of the license, visit </w:t>
    </w:r>
    <w:hyperlink r:id="rId3" w:history="1">
      <w:r w:rsidRPr="002956F5">
        <w:rPr>
          <w:rStyle w:val="Hyperlink"/>
          <w:rFonts w:ascii="Arial Narrow" w:hAnsi="Arial Narrow"/>
          <w:sz w:val="18"/>
          <w:szCs w:val="18"/>
        </w:rPr>
        <w:t>http://creativecommons.org/licenses/by-nc-nd/4.0/</w:t>
      </w:r>
    </w:hyperlink>
    <w:r>
      <w:rPr>
        <w:rFonts w:ascii="Arial Narrow" w:hAnsi="Arial Narrow"/>
        <w:b/>
        <w:bCs/>
      </w:rPr>
      <w:t>    </w:t>
    </w:r>
    <w:r w:rsidRPr="001D358D">
      <w:rPr>
        <w:rFonts w:ascii="Arial Narrow" w:hAnsi="Arial Narrow"/>
        <w:sz w:val="18"/>
        <w:szCs w:val="18"/>
      </w:rPr>
      <w:t>P</w:t>
    </w:r>
    <w:r w:rsidRPr="001D358D">
      <w:rPr>
        <w:rStyle w:val="PageNumber"/>
        <w:rFonts w:ascii="Arial Narrow" w:hAnsi="Arial Narrow"/>
        <w:sz w:val="18"/>
        <w:szCs w:val="18"/>
      </w:rPr>
      <w:t>age</w:t>
    </w:r>
    <w:r>
      <w:rPr>
        <w:rStyle w:val="PageNumber"/>
        <w:rFonts w:ascii="Arial Narrow" w:hAnsi="Arial Narrow"/>
        <w:sz w:val="18"/>
        <w:szCs w:val="18"/>
      </w:rPr>
      <w:t xml:space="preserve">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PAGE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143</w:t>
    </w:r>
    <w:r w:rsidRPr="001D358D">
      <w:rPr>
        <w:rStyle w:val="PageNumber"/>
        <w:rFonts w:ascii="Arial Narrow" w:hAnsi="Arial Narrow"/>
        <w:sz w:val="18"/>
        <w:szCs w:val="18"/>
      </w:rPr>
      <w:fldChar w:fldCharType="end"/>
    </w:r>
    <w:r w:rsidRPr="001D358D">
      <w:rPr>
        <w:rStyle w:val="PageNumber"/>
        <w:rFonts w:ascii="Arial Narrow" w:hAnsi="Arial Narrow"/>
        <w:sz w:val="18"/>
        <w:szCs w:val="18"/>
      </w:rPr>
      <w:t xml:space="preserve"> of </w:t>
    </w:r>
    <w:r w:rsidRPr="001D358D">
      <w:rPr>
        <w:rStyle w:val="PageNumber"/>
        <w:rFonts w:ascii="Arial Narrow" w:hAnsi="Arial Narrow"/>
        <w:sz w:val="18"/>
        <w:szCs w:val="18"/>
      </w:rPr>
      <w:fldChar w:fldCharType="begin"/>
    </w:r>
    <w:r w:rsidRPr="001D358D">
      <w:rPr>
        <w:rStyle w:val="PageNumber"/>
        <w:rFonts w:ascii="Arial Narrow" w:hAnsi="Arial Narrow"/>
        <w:sz w:val="18"/>
        <w:szCs w:val="18"/>
      </w:rPr>
      <w:instrText xml:space="preserve"> NUMPAGES </w:instrText>
    </w:r>
    <w:r w:rsidRPr="001D358D">
      <w:rPr>
        <w:rStyle w:val="PageNumber"/>
        <w:rFonts w:ascii="Arial Narrow" w:hAnsi="Arial Narrow"/>
        <w:sz w:val="18"/>
        <w:szCs w:val="18"/>
      </w:rPr>
      <w:fldChar w:fldCharType="separate"/>
    </w:r>
    <w:r>
      <w:rPr>
        <w:rStyle w:val="PageNumber"/>
        <w:rFonts w:ascii="Arial Narrow" w:hAnsi="Arial Narrow"/>
        <w:noProof/>
        <w:sz w:val="18"/>
        <w:szCs w:val="18"/>
      </w:rPr>
      <w:t>143</w:t>
    </w:r>
    <w:r w:rsidRPr="001D358D">
      <w:rPr>
        <w:rStyle w:val="PageNumber"/>
        <w:rFonts w:ascii="Arial Narrow" w:hAnsi="Arial Narrow"/>
        <w:sz w:val="18"/>
        <w:szCs w:val="18"/>
      </w:rPr>
      <w:fldChar w:fldCharType="end"/>
    </w:r>
    <w:r w:rsidR="001830FA">
      <w:rPr>
        <w:rStyle w:val="PageNumber"/>
        <w:rFonts w:ascii="Arial Narrow" w:hAnsi="Arial Narrow"/>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94265E" w14:textId="77777777" w:rsidR="005B7F98" w:rsidRDefault="005B7F98">
      <w:pPr>
        <w:spacing w:after="0" w:line="240" w:lineRule="auto"/>
      </w:pPr>
      <w:r>
        <w:separator/>
      </w:r>
    </w:p>
  </w:footnote>
  <w:footnote w:type="continuationSeparator" w:id="0">
    <w:p w14:paraId="4C600C6A" w14:textId="77777777" w:rsidR="005B7F98" w:rsidRDefault="005B7F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991DFD"/>
    <w:multiLevelType w:val="hybridMultilevel"/>
    <w:tmpl w:val="297CE5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C30FF7"/>
    <w:multiLevelType w:val="hybridMultilevel"/>
    <w:tmpl w:val="3B208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FF78C9"/>
    <w:multiLevelType w:val="hybridMultilevel"/>
    <w:tmpl w:val="C930EC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AE83A16"/>
    <w:multiLevelType w:val="hybridMultilevel"/>
    <w:tmpl w:val="FD16F6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941B90"/>
    <w:multiLevelType w:val="hybridMultilevel"/>
    <w:tmpl w:val="2F36B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68949D0"/>
    <w:multiLevelType w:val="hybridMultilevel"/>
    <w:tmpl w:val="D8BC5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DC763C"/>
    <w:multiLevelType w:val="hybridMultilevel"/>
    <w:tmpl w:val="6D2CA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3581203"/>
    <w:multiLevelType w:val="hybridMultilevel"/>
    <w:tmpl w:val="498E5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2006E7"/>
    <w:multiLevelType w:val="hybridMultilevel"/>
    <w:tmpl w:val="04FA4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A41694"/>
    <w:multiLevelType w:val="hybridMultilevel"/>
    <w:tmpl w:val="C5224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BD40063"/>
    <w:multiLevelType w:val="hybridMultilevel"/>
    <w:tmpl w:val="7B9A552E"/>
    <w:lvl w:ilvl="0" w:tplc="817E5CC6">
      <w:start w:val="1"/>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1" w15:restartNumberingAfterBreak="0">
    <w:nsid w:val="6D411410"/>
    <w:multiLevelType w:val="hybridMultilevel"/>
    <w:tmpl w:val="5E0C8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26848C8"/>
    <w:multiLevelType w:val="hybridMultilevel"/>
    <w:tmpl w:val="706A04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8E52D73"/>
    <w:multiLevelType w:val="hybridMultilevel"/>
    <w:tmpl w:val="0BC627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3"/>
  </w:num>
  <w:num w:numId="2">
    <w:abstractNumId w:val="2"/>
  </w:num>
  <w:num w:numId="3">
    <w:abstractNumId w:val="6"/>
  </w:num>
  <w:num w:numId="4">
    <w:abstractNumId w:val="8"/>
  </w:num>
  <w:num w:numId="5">
    <w:abstractNumId w:val="9"/>
  </w:num>
  <w:num w:numId="6">
    <w:abstractNumId w:val="11"/>
  </w:num>
  <w:num w:numId="7">
    <w:abstractNumId w:val="5"/>
  </w:num>
  <w:num w:numId="8">
    <w:abstractNumId w:val="4"/>
  </w:num>
  <w:num w:numId="9">
    <w:abstractNumId w:val="1"/>
  </w:num>
  <w:num w:numId="10">
    <w:abstractNumId w:val="7"/>
  </w:num>
  <w:num w:numId="11">
    <w:abstractNumId w:val="12"/>
  </w:num>
  <w:num w:numId="12">
    <w:abstractNumId w:val="0"/>
  </w:num>
  <w:num w:numId="13">
    <w:abstractNumId w:val="3"/>
  </w:num>
  <w:num w:numId="14">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2C6A"/>
    <w:rsid w:val="000B300F"/>
    <w:rsid w:val="000C1FE2"/>
    <w:rsid w:val="00120E7B"/>
    <w:rsid w:val="001830FA"/>
    <w:rsid w:val="00203FCB"/>
    <w:rsid w:val="00294962"/>
    <w:rsid w:val="002C257F"/>
    <w:rsid w:val="002D35B8"/>
    <w:rsid w:val="002E42E2"/>
    <w:rsid w:val="00375BD7"/>
    <w:rsid w:val="0040625C"/>
    <w:rsid w:val="0042426D"/>
    <w:rsid w:val="00432C6A"/>
    <w:rsid w:val="00483F7E"/>
    <w:rsid w:val="00493006"/>
    <w:rsid w:val="004E56F2"/>
    <w:rsid w:val="005122F6"/>
    <w:rsid w:val="00535FA4"/>
    <w:rsid w:val="005B7F98"/>
    <w:rsid w:val="005F4E8F"/>
    <w:rsid w:val="00612949"/>
    <w:rsid w:val="006A5A23"/>
    <w:rsid w:val="006B2F04"/>
    <w:rsid w:val="006D4424"/>
    <w:rsid w:val="0072492C"/>
    <w:rsid w:val="00787FAE"/>
    <w:rsid w:val="00793A13"/>
    <w:rsid w:val="007C3406"/>
    <w:rsid w:val="00823FB5"/>
    <w:rsid w:val="0083424D"/>
    <w:rsid w:val="008C6EC9"/>
    <w:rsid w:val="008F67EF"/>
    <w:rsid w:val="00A567CD"/>
    <w:rsid w:val="00A8602A"/>
    <w:rsid w:val="00B97373"/>
    <w:rsid w:val="00BE1E2B"/>
    <w:rsid w:val="00BE7E11"/>
    <w:rsid w:val="00C148FD"/>
    <w:rsid w:val="00C55BDB"/>
    <w:rsid w:val="00C87775"/>
    <w:rsid w:val="00C916E3"/>
    <w:rsid w:val="00C9641A"/>
    <w:rsid w:val="00D12274"/>
    <w:rsid w:val="00D869F1"/>
    <w:rsid w:val="00DD06B1"/>
    <w:rsid w:val="00E313AB"/>
    <w:rsid w:val="00E56934"/>
    <w:rsid w:val="00E801AE"/>
    <w:rsid w:val="00EE63A0"/>
    <w:rsid w:val="00F114E8"/>
    <w:rsid w:val="00FB3C3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6395D9"/>
  <w15:docId w15:val="{7B7D20B8-334A-490F-9C82-DCA6FADE7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2C6A"/>
    <w:pPr>
      <w:spacing w:after="200" w:line="276" w:lineRule="auto"/>
    </w:pPr>
    <w:rPr>
      <w:rFonts w:ascii="Calibri" w:eastAsia="Times New Roman" w:hAnsi="Calibri" w:cs="Times New Roman"/>
      <w:lang w:eastAsia="zh-CN"/>
    </w:rPr>
  </w:style>
  <w:style w:type="paragraph" w:styleId="Heading1">
    <w:name w:val="heading 1"/>
    <w:basedOn w:val="Normal"/>
    <w:next w:val="Normal"/>
    <w:link w:val="Heading1Char"/>
    <w:qFormat/>
    <w:rsid w:val="00432C6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432C6A"/>
    <w:pPr>
      <w:keepNext/>
      <w:spacing w:after="0" w:line="240" w:lineRule="auto"/>
      <w:outlineLvl w:val="1"/>
    </w:pPr>
    <w:rPr>
      <w:rFonts w:ascii="Arial" w:eastAsia="Times" w:hAnsi="Arial"/>
      <w:b/>
      <w:szCs w:val="20"/>
      <w:lang w:eastAsia="en-US"/>
    </w:rPr>
  </w:style>
  <w:style w:type="paragraph" w:styleId="Heading3">
    <w:name w:val="heading 3"/>
    <w:basedOn w:val="Normal"/>
    <w:next w:val="Normal"/>
    <w:link w:val="Heading3Char"/>
    <w:unhideWhenUsed/>
    <w:qFormat/>
    <w:rsid w:val="00432C6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32C6A"/>
    <w:rPr>
      <w:rFonts w:asciiTheme="majorHAnsi" w:eastAsiaTheme="majorEastAsia" w:hAnsiTheme="majorHAnsi" w:cstheme="majorBidi"/>
      <w:b/>
      <w:bCs/>
      <w:color w:val="365F91" w:themeColor="accent1" w:themeShade="BF"/>
      <w:sz w:val="28"/>
      <w:szCs w:val="28"/>
      <w:lang w:eastAsia="zh-CN"/>
    </w:rPr>
  </w:style>
  <w:style w:type="character" w:customStyle="1" w:styleId="Heading2Char">
    <w:name w:val="Heading 2 Char"/>
    <w:basedOn w:val="DefaultParagraphFont"/>
    <w:link w:val="Heading2"/>
    <w:rsid w:val="00432C6A"/>
    <w:rPr>
      <w:rFonts w:ascii="Arial" w:eastAsia="Times" w:hAnsi="Arial" w:cs="Times New Roman"/>
      <w:b/>
      <w:szCs w:val="20"/>
    </w:rPr>
  </w:style>
  <w:style w:type="character" w:customStyle="1" w:styleId="Heading3Char">
    <w:name w:val="Heading 3 Char"/>
    <w:basedOn w:val="DefaultParagraphFont"/>
    <w:link w:val="Heading3"/>
    <w:rsid w:val="00432C6A"/>
    <w:rPr>
      <w:rFonts w:asciiTheme="majorHAnsi" w:eastAsiaTheme="majorEastAsia" w:hAnsiTheme="majorHAnsi" w:cstheme="majorBidi"/>
      <w:b/>
      <w:bCs/>
      <w:color w:val="4F81BD" w:themeColor="accent1"/>
      <w:lang w:eastAsia="zh-CN"/>
    </w:rPr>
  </w:style>
  <w:style w:type="table" w:styleId="TableGrid">
    <w:name w:val="Table Grid"/>
    <w:basedOn w:val="TableNormal"/>
    <w:uiPriority w:val="59"/>
    <w:rsid w:val="00432C6A"/>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rsid w:val="00432C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2C6A"/>
    <w:rPr>
      <w:rFonts w:ascii="Tahoma" w:eastAsia="Times New Roman" w:hAnsi="Tahoma" w:cs="Tahoma"/>
      <w:sz w:val="16"/>
      <w:szCs w:val="16"/>
      <w:lang w:eastAsia="zh-CN"/>
    </w:rPr>
  </w:style>
  <w:style w:type="paragraph" w:styleId="Header">
    <w:name w:val="header"/>
    <w:basedOn w:val="Normal"/>
    <w:link w:val="HeaderChar"/>
    <w:uiPriority w:val="99"/>
    <w:unhideWhenUsed/>
    <w:rsid w:val="00432C6A"/>
    <w:pPr>
      <w:tabs>
        <w:tab w:val="center" w:pos="4680"/>
        <w:tab w:val="right" w:pos="9360"/>
      </w:tabs>
    </w:pPr>
  </w:style>
  <w:style w:type="character" w:customStyle="1" w:styleId="HeaderChar">
    <w:name w:val="Header Char"/>
    <w:basedOn w:val="DefaultParagraphFont"/>
    <w:link w:val="Header"/>
    <w:uiPriority w:val="99"/>
    <w:rsid w:val="00432C6A"/>
    <w:rPr>
      <w:rFonts w:ascii="Calibri" w:eastAsia="Times New Roman" w:hAnsi="Calibri" w:cs="Times New Roman"/>
      <w:lang w:eastAsia="zh-CN"/>
    </w:rPr>
  </w:style>
  <w:style w:type="paragraph" w:styleId="Footer">
    <w:name w:val="footer"/>
    <w:basedOn w:val="Normal"/>
    <w:link w:val="FooterChar"/>
    <w:uiPriority w:val="99"/>
    <w:unhideWhenUsed/>
    <w:rsid w:val="00432C6A"/>
    <w:pPr>
      <w:tabs>
        <w:tab w:val="center" w:pos="4680"/>
        <w:tab w:val="right" w:pos="9360"/>
      </w:tabs>
    </w:pPr>
  </w:style>
  <w:style w:type="character" w:customStyle="1" w:styleId="FooterChar">
    <w:name w:val="Footer Char"/>
    <w:basedOn w:val="DefaultParagraphFont"/>
    <w:link w:val="Footer"/>
    <w:uiPriority w:val="99"/>
    <w:rsid w:val="00432C6A"/>
    <w:rPr>
      <w:rFonts w:ascii="Calibri" w:eastAsia="Times New Roman" w:hAnsi="Calibri" w:cs="Times New Roman"/>
      <w:lang w:eastAsia="zh-CN"/>
    </w:rPr>
  </w:style>
  <w:style w:type="character" w:styleId="PageNumber">
    <w:name w:val="page number"/>
    <w:basedOn w:val="DefaultParagraphFont"/>
    <w:uiPriority w:val="99"/>
    <w:rsid w:val="00432C6A"/>
  </w:style>
  <w:style w:type="paragraph" w:styleId="NoSpacing">
    <w:name w:val="No Spacing"/>
    <w:link w:val="NoSpacingChar"/>
    <w:uiPriority w:val="1"/>
    <w:qFormat/>
    <w:rsid w:val="00432C6A"/>
    <w:rPr>
      <w:rFonts w:ascii="Calibri" w:eastAsia="Times New Roman" w:hAnsi="Calibri" w:cs="Times New Roman"/>
    </w:rPr>
  </w:style>
  <w:style w:type="character" w:customStyle="1" w:styleId="NoSpacingChar">
    <w:name w:val="No Spacing Char"/>
    <w:basedOn w:val="DefaultParagraphFont"/>
    <w:link w:val="NoSpacing"/>
    <w:uiPriority w:val="1"/>
    <w:rsid w:val="00432C6A"/>
    <w:rPr>
      <w:rFonts w:ascii="Calibri" w:eastAsia="Times New Roman" w:hAnsi="Calibri" w:cs="Times New Roman"/>
    </w:rPr>
  </w:style>
  <w:style w:type="paragraph" w:styleId="ListParagraph">
    <w:name w:val="List Paragraph"/>
    <w:basedOn w:val="Normal"/>
    <w:uiPriority w:val="34"/>
    <w:qFormat/>
    <w:rsid w:val="00432C6A"/>
    <w:pPr>
      <w:ind w:left="720"/>
      <w:contextualSpacing/>
    </w:pPr>
  </w:style>
  <w:style w:type="character" w:styleId="CommentReference">
    <w:name w:val="annotation reference"/>
    <w:basedOn w:val="DefaultParagraphFont"/>
    <w:uiPriority w:val="99"/>
    <w:semiHidden/>
    <w:unhideWhenUsed/>
    <w:rsid w:val="00432C6A"/>
    <w:rPr>
      <w:sz w:val="16"/>
      <w:szCs w:val="16"/>
    </w:rPr>
  </w:style>
  <w:style w:type="paragraph" w:styleId="CommentText">
    <w:name w:val="annotation text"/>
    <w:basedOn w:val="Normal"/>
    <w:link w:val="CommentTextChar"/>
    <w:uiPriority w:val="99"/>
    <w:semiHidden/>
    <w:unhideWhenUsed/>
    <w:rsid w:val="00432C6A"/>
    <w:pPr>
      <w:spacing w:line="240" w:lineRule="auto"/>
    </w:pPr>
    <w:rPr>
      <w:sz w:val="20"/>
      <w:szCs w:val="20"/>
    </w:rPr>
  </w:style>
  <w:style w:type="character" w:customStyle="1" w:styleId="CommentTextChar">
    <w:name w:val="Comment Text Char"/>
    <w:basedOn w:val="DefaultParagraphFont"/>
    <w:link w:val="CommentText"/>
    <w:uiPriority w:val="99"/>
    <w:semiHidden/>
    <w:rsid w:val="00432C6A"/>
    <w:rPr>
      <w:rFonts w:ascii="Calibri" w:eastAsia="Times New Roman" w:hAnsi="Calibri"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432C6A"/>
    <w:rPr>
      <w:b/>
      <w:bCs/>
    </w:rPr>
  </w:style>
  <w:style w:type="character" w:customStyle="1" w:styleId="CommentSubjectChar">
    <w:name w:val="Comment Subject Char"/>
    <w:basedOn w:val="CommentTextChar"/>
    <w:link w:val="CommentSubject"/>
    <w:uiPriority w:val="99"/>
    <w:semiHidden/>
    <w:rsid w:val="00432C6A"/>
    <w:rPr>
      <w:rFonts w:ascii="Calibri" w:eastAsia="Times New Roman" w:hAnsi="Calibri" w:cs="Times New Roman"/>
      <w:b/>
      <w:bCs/>
      <w:sz w:val="20"/>
      <w:szCs w:val="20"/>
      <w:lang w:eastAsia="zh-CN"/>
    </w:rPr>
  </w:style>
  <w:style w:type="paragraph" w:customStyle="1" w:styleId="Default">
    <w:name w:val="Default"/>
    <w:rsid w:val="00432C6A"/>
    <w:pPr>
      <w:autoSpaceDE w:val="0"/>
      <w:autoSpaceDN w:val="0"/>
      <w:adjustRightInd w:val="0"/>
    </w:pPr>
    <w:rPr>
      <w:rFonts w:ascii="Arial" w:eastAsia="Times New Roman" w:hAnsi="Arial" w:cs="Arial"/>
      <w:color w:val="000000"/>
      <w:sz w:val="24"/>
      <w:szCs w:val="24"/>
    </w:rPr>
  </w:style>
  <w:style w:type="paragraph" w:styleId="Revision">
    <w:name w:val="Revision"/>
    <w:hidden/>
    <w:uiPriority w:val="99"/>
    <w:semiHidden/>
    <w:rsid w:val="00432C6A"/>
    <w:rPr>
      <w:rFonts w:ascii="Calibri" w:eastAsia="Times New Roman" w:hAnsi="Calibri" w:cs="Times New Roman"/>
      <w:lang w:eastAsia="zh-CN"/>
    </w:rPr>
  </w:style>
  <w:style w:type="character" w:styleId="Hyperlink">
    <w:name w:val="Hyperlink"/>
    <w:basedOn w:val="DefaultParagraphFont"/>
    <w:uiPriority w:val="99"/>
    <w:unhideWhenUsed/>
    <w:rsid w:val="00432C6A"/>
    <w:rPr>
      <w:color w:val="0000FF" w:themeColor="hyperlink"/>
      <w:u w:val="single"/>
    </w:rPr>
  </w:style>
  <w:style w:type="character" w:styleId="HTMLCite">
    <w:name w:val="HTML Cite"/>
    <w:basedOn w:val="DefaultParagraphFont"/>
    <w:uiPriority w:val="99"/>
    <w:unhideWhenUsed/>
    <w:rsid w:val="00432C6A"/>
    <w:rPr>
      <w:i/>
      <w:iCs/>
    </w:rPr>
  </w:style>
  <w:style w:type="character" w:styleId="FollowedHyperlink">
    <w:name w:val="FollowedHyperlink"/>
    <w:basedOn w:val="DefaultParagraphFont"/>
    <w:uiPriority w:val="99"/>
    <w:semiHidden/>
    <w:unhideWhenUsed/>
    <w:rsid w:val="00432C6A"/>
    <w:rPr>
      <w:color w:val="800080" w:themeColor="followedHyperlink"/>
      <w:u w:val="single"/>
    </w:rPr>
  </w:style>
  <w:style w:type="paragraph" w:styleId="NormalWeb">
    <w:name w:val="Normal (Web)"/>
    <w:basedOn w:val="Normal"/>
    <w:uiPriority w:val="99"/>
    <w:unhideWhenUsed/>
    <w:rsid w:val="00432C6A"/>
    <w:pPr>
      <w:spacing w:before="100" w:beforeAutospacing="1" w:after="100" w:afterAutospacing="1" w:line="240" w:lineRule="auto"/>
    </w:pPr>
    <w:rPr>
      <w:rFonts w:ascii="Times" w:eastAsia="Calibri" w:hAnsi="Times"/>
      <w:sz w:val="20"/>
      <w:szCs w:val="20"/>
      <w:lang w:eastAsia="en-US"/>
    </w:rPr>
  </w:style>
  <w:style w:type="character" w:customStyle="1" w:styleId="photocredit">
    <w:name w:val="photocredit"/>
    <w:rsid w:val="00432C6A"/>
  </w:style>
  <w:style w:type="paragraph" w:styleId="TOCHeading">
    <w:name w:val="TOC Heading"/>
    <w:basedOn w:val="Heading1"/>
    <w:next w:val="Normal"/>
    <w:uiPriority w:val="39"/>
    <w:unhideWhenUsed/>
    <w:qFormat/>
    <w:rsid w:val="00432C6A"/>
    <w:pPr>
      <w:outlineLvl w:val="9"/>
    </w:pPr>
    <w:rPr>
      <w:lang w:eastAsia="en-US"/>
    </w:rPr>
  </w:style>
  <w:style w:type="paragraph" w:styleId="TOC1">
    <w:name w:val="toc 1"/>
    <w:basedOn w:val="Normal"/>
    <w:next w:val="Normal"/>
    <w:autoRedefine/>
    <w:uiPriority w:val="39"/>
    <w:qFormat/>
    <w:rsid w:val="00432C6A"/>
    <w:pPr>
      <w:spacing w:after="100"/>
    </w:pPr>
  </w:style>
  <w:style w:type="paragraph" w:styleId="TOC2">
    <w:name w:val="toc 2"/>
    <w:basedOn w:val="Normal"/>
    <w:next w:val="Normal"/>
    <w:autoRedefine/>
    <w:uiPriority w:val="39"/>
    <w:unhideWhenUsed/>
    <w:qFormat/>
    <w:rsid w:val="00432C6A"/>
    <w:pPr>
      <w:spacing w:after="100"/>
      <w:ind w:left="220"/>
    </w:pPr>
    <w:rPr>
      <w:rFonts w:asciiTheme="minorHAnsi" w:eastAsiaTheme="minorEastAsia" w:hAnsiTheme="minorHAnsi" w:cstheme="minorBidi"/>
      <w:lang w:eastAsia="en-US"/>
    </w:rPr>
  </w:style>
  <w:style w:type="paragraph" w:styleId="TOC3">
    <w:name w:val="toc 3"/>
    <w:basedOn w:val="Normal"/>
    <w:next w:val="Normal"/>
    <w:autoRedefine/>
    <w:uiPriority w:val="39"/>
    <w:unhideWhenUsed/>
    <w:qFormat/>
    <w:rsid w:val="00432C6A"/>
    <w:pPr>
      <w:spacing w:after="100"/>
      <w:ind w:left="440"/>
    </w:pPr>
    <w:rPr>
      <w:rFonts w:asciiTheme="minorHAnsi" w:eastAsiaTheme="minorEastAsia" w:hAnsiTheme="minorHAnsi" w:cstheme="minorBidi"/>
      <w:lang w:eastAsia="en-US"/>
    </w:rPr>
  </w:style>
  <w:style w:type="paragraph" w:customStyle="1" w:styleId="MCU">
    <w:name w:val="MCU"/>
    <w:basedOn w:val="Normal"/>
    <w:link w:val="MCUChar"/>
    <w:qFormat/>
    <w:rsid w:val="00432C6A"/>
    <w:pPr>
      <w:tabs>
        <w:tab w:val="right" w:pos="14400"/>
      </w:tabs>
      <w:jc w:val="center"/>
      <w:outlineLvl w:val="0"/>
    </w:pPr>
    <w:rPr>
      <w:rFonts w:asciiTheme="majorHAnsi" w:hAnsiTheme="majorHAnsi"/>
      <w:b/>
      <w:sz w:val="52"/>
      <w:szCs w:val="28"/>
      <w:lang w:eastAsia="en-US"/>
    </w:rPr>
  </w:style>
  <w:style w:type="paragraph" w:customStyle="1" w:styleId="camb">
    <w:name w:val="camb"/>
    <w:basedOn w:val="Normal"/>
    <w:rsid w:val="00432C6A"/>
    <w:pPr>
      <w:widowControl w:val="0"/>
      <w:autoSpaceDE w:val="0"/>
      <w:autoSpaceDN w:val="0"/>
      <w:adjustRightInd w:val="0"/>
      <w:spacing w:after="0" w:line="240" w:lineRule="auto"/>
      <w:ind w:left="720"/>
    </w:pPr>
    <w:rPr>
      <w:rFonts w:ascii="Cambria" w:hAnsi="Cambria" w:cs="Arial"/>
      <w:sz w:val="24"/>
      <w:szCs w:val="24"/>
    </w:rPr>
  </w:style>
  <w:style w:type="character" w:customStyle="1" w:styleId="MCUChar">
    <w:name w:val="MCU Char"/>
    <w:basedOn w:val="DefaultParagraphFont"/>
    <w:link w:val="MCU"/>
    <w:rsid w:val="00432C6A"/>
    <w:rPr>
      <w:rFonts w:asciiTheme="majorHAnsi" w:eastAsia="Times New Roman" w:hAnsiTheme="majorHAnsi" w:cs="Times New Roman"/>
      <w:b/>
      <w:sz w:val="52"/>
      <w:szCs w:val="28"/>
    </w:rPr>
  </w:style>
  <w:style w:type="character" w:styleId="Emphasis">
    <w:name w:val="Emphasis"/>
    <w:basedOn w:val="DefaultParagraphFont"/>
    <w:uiPriority w:val="20"/>
    <w:qFormat/>
    <w:rsid w:val="00432C6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55.png"/><Relationship Id="rId21" Type="http://schemas.openxmlformats.org/officeDocument/2006/relationships/hyperlink" Target="http://the-curious-scientist.weebly.com/curriculum.html" TargetMode="External"/><Relationship Id="rId42" Type="http://schemas.openxmlformats.org/officeDocument/2006/relationships/image" Target="media/image20.png"/><Relationship Id="rId47" Type="http://schemas.openxmlformats.org/officeDocument/2006/relationships/hyperlink" Target="http://www.seasurface.umaine.edu/frames_xband.html" TargetMode="External"/><Relationship Id="rId63" Type="http://schemas.openxmlformats.org/officeDocument/2006/relationships/hyperlink" Target="http://www.seasurface.umaine.edu/frames_nlsst.html" TargetMode="External"/><Relationship Id="rId68" Type="http://schemas.openxmlformats.org/officeDocument/2006/relationships/image" Target="media/image31.jpeg"/><Relationship Id="rId84" Type="http://schemas.openxmlformats.org/officeDocument/2006/relationships/image" Target="media/image37.jpeg"/><Relationship Id="rId89" Type="http://schemas.openxmlformats.org/officeDocument/2006/relationships/hyperlink" Target="http://stellwagen.noaa.gov/management/workinggroups/wgpdf/wqaction.pdf" TargetMode="External"/><Relationship Id="rId112" Type="http://schemas.openxmlformats.org/officeDocument/2006/relationships/image" Target="media/image52.png"/><Relationship Id="rId133" Type="http://schemas.openxmlformats.org/officeDocument/2006/relationships/image" Target="media/image57.emf"/><Relationship Id="rId138" Type="http://schemas.openxmlformats.org/officeDocument/2006/relationships/footer" Target="footer9.xml"/><Relationship Id="rId154" Type="http://schemas.openxmlformats.org/officeDocument/2006/relationships/hyperlink" Target="http://www.nefsc.noaa.gov/sos/spsyn/pg/haddock.html" TargetMode="External"/><Relationship Id="rId159" Type="http://schemas.openxmlformats.org/officeDocument/2006/relationships/hyperlink" Target="http://www.nefsc.noaa.gov/sos/spsyn/pg/haddock.html" TargetMode="External"/><Relationship Id="rId175" Type="http://schemas.openxmlformats.org/officeDocument/2006/relationships/image" Target="media/image77.jpeg"/><Relationship Id="rId170" Type="http://schemas.openxmlformats.org/officeDocument/2006/relationships/image" Target="media/image73.jpeg"/><Relationship Id="rId16" Type="http://schemas.openxmlformats.org/officeDocument/2006/relationships/image" Target="media/image5.jpeg"/><Relationship Id="rId107" Type="http://schemas.openxmlformats.org/officeDocument/2006/relationships/hyperlink" Target="http://www.epa/boldkids/oceanlife.html" TargetMode="External"/><Relationship Id="rId11" Type="http://schemas.openxmlformats.org/officeDocument/2006/relationships/image" Target="media/image1.jpeg"/><Relationship Id="rId32" Type="http://schemas.openxmlformats.org/officeDocument/2006/relationships/image" Target="media/image15.png"/><Relationship Id="rId37" Type="http://schemas.openxmlformats.org/officeDocument/2006/relationships/hyperlink" Target="http://www.seasurface.umaine.edu/frames_xband.html" TargetMode="External"/><Relationship Id="rId53" Type="http://schemas.openxmlformats.org/officeDocument/2006/relationships/image" Target="media/image23.jpeg"/><Relationship Id="rId58" Type="http://schemas.openxmlformats.org/officeDocument/2006/relationships/hyperlink" Target="http://www.seasurface.umaine.edu/frames_nlsst.html" TargetMode="External"/><Relationship Id="rId74" Type="http://schemas.openxmlformats.org/officeDocument/2006/relationships/image" Target="media/image34.jpeg"/><Relationship Id="rId79" Type="http://schemas.openxmlformats.org/officeDocument/2006/relationships/footer" Target="footer5.xml"/><Relationship Id="rId102" Type="http://schemas.openxmlformats.org/officeDocument/2006/relationships/image" Target="media/image46.png"/><Relationship Id="rId123" Type="http://schemas.openxmlformats.org/officeDocument/2006/relationships/hyperlink" Target="http://www.pbs.org/kqed/oceanadventures/educators/" TargetMode="External"/><Relationship Id="rId128" Type="http://schemas.openxmlformats.org/officeDocument/2006/relationships/hyperlink" Target="http://sanctuaries.noaa.gov/education" TargetMode="External"/><Relationship Id="rId144" Type="http://schemas.openxmlformats.org/officeDocument/2006/relationships/image" Target="media/image61.png"/><Relationship Id="rId149" Type="http://schemas.openxmlformats.org/officeDocument/2006/relationships/hyperlink" Target="http://www.mass.gov/eea/agencies/dfg/dmf/recreational-fishing/species-profiles-striped-bass.html" TargetMode="External"/><Relationship Id="rId5" Type="http://schemas.openxmlformats.org/officeDocument/2006/relationships/numbering" Target="numbering.xml"/><Relationship Id="rId90" Type="http://schemas.openxmlformats.org/officeDocument/2006/relationships/hyperlink" Target="http://stellwagen.noaa.gov/management/mpr/humanuse.html" TargetMode="External"/><Relationship Id="rId95" Type="http://schemas.openxmlformats.org/officeDocument/2006/relationships/image" Target="media/image39.jpeg"/><Relationship Id="rId160" Type="http://schemas.openxmlformats.org/officeDocument/2006/relationships/hyperlink" Target="http://www.nefsc.noaa.gov/sos/spsyn/pg/redfish.html" TargetMode="External"/><Relationship Id="rId165" Type="http://schemas.openxmlformats.org/officeDocument/2006/relationships/image" Target="media/image70.jpeg"/><Relationship Id="rId181" Type="http://schemas.openxmlformats.org/officeDocument/2006/relationships/hyperlink" Target="http://www.mass.gov/eea/agencies/dfg/dmf/recreational-fishing/atlantic-cod.html" TargetMode="External"/><Relationship Id="rId186" Type="http://schemas.openxmlformats.org/officeDocument/2006/relationships/hyperlink" Target="http://www.nero.noaa.gov/prot_res/scutes/NewDocs/Debate%20-%20Humans%20and%20Sturgeon.pdf" TargetMode="External"/><Relationship Id="rId22" Type="http://schemas.openxmlformats.org/officeDocument/2006/relationships/image" Target="media/image9.jpeg"/><Relationship Id="rId27" Type="http://schemas.openxmlformats.org/officeDocument/2006/relationships/hyperlink" Target="http://www.seasurface.umaine.edu/frames_xband.html" TargetMode="External"/><Relationship Id="rId43" Type="http://schemas.openxmlformats.org/officeDocument/2006/relationships/hyperlink" Target="http://www.seasurface.umaine.edu/frames_xband.html" TargetMode="External"/><Relationship Id="rId48" Type="http://schemas.openxmlformats.org/officeDocument/2006/relationships/footer" Target="footer3.xml"/><Relationship Id="rId64" Type="http://schemas.openxmlformats.org/officeDocument/2006/relationships/image" Target="media/image29.jpeg"/><Relationship Id="rId69" Type="http://schemas.openxmlformats.org/officeDocument/2006/relationships/hyperlink" Target="http://www.seasurface.umaine.edu/frames_nlsst.html" TargetMode="External"/><Relationship Id="rId113" Type="http://schemas.openxmlformats.org/officeDocument/2006/relationships/image" Target="media/image53.jpeg"/><Relationship Id="rId118" Type="http://schemas.openxmlformats.org/officeDocument/2006/relationships/hyperlink" Target="http://www.arkive.org/" TargetMode="External"/><Relationship Id="rId134" Type="http://schemas.openxmlformats.org/officeDocument/2006/relationships/hyperlink" Target="http://www-tc.pbs.org/kqed/oceanadventures/educators/pdf/OceanAdv-Catch.pdf" TargetMode="External"/><Relationship Id="rId139" Type="http://schemas.openxmlformats.org/officeDocument/2006/relationships/footer" Target="footer10.xml"/><Relationship Id="rId80" Type="http://schemas.openxmlformats.org/officeDocument/2006/relationships/footer" Target="footer6.xml"/><Relationship Id="rId85" Type="http://schemas.openxmlformats.org/officeDocument/2006/relationships/hyperlink" Target="http://sanctuaries.noaa.gov/science/condition/sbnms/history.html" TargetMode="External"/><Relationship Id="rId150" Type="http://schemas.openxmlformats.org/officeDocument/2006/relationships/image" Target="media/image66.emf"/><Relationship Id="rId155" Type="http://schemas.openxmlformats.org/officeDocument/2006/relationships/hyperlink" Target="http://www.nefsc.noaa.gov/sos/spsyn/fldrs/yellotail.html" TargetMode="External"/><Relationship Id="rId171" Type="http://schemas.openxmlformats.org/officeDocument/2006/relationships/image" Target="media/image74.jpeg"/><Relationship Id="rId176" Type="http://schemas.openxmlformats.org/officeDocument/2006/relationships/image" Target="media/image78.jpeg"/><Relationship Id="rId12" Type="http://schemas.openxmlformats.org/officeDocument/2006/relationships/image" Target="media/image2.jpeg"/><Relationship Id="rId17" Type="http://schemas.openxmlformats.org/officeDocument/2006/relationships/hyperlink" Target="http://earthobservatory.nasa.gov/Experiments/ICE/Channel_Islands/Images/ice_phytoplankton.jpg" TargetMode="External"/><Relationship Id="rId33" Type="http://schemas.openxmlformats.org/officeDocument/2006/relationships/hyperlink" Target="http://www.seasurface.umaine.edu/frames_xband.html" TargetMode="External"/><Relationship Id="rId38" Type="http://schemas.openxmlformats.org/officeDocument/2006/relationships/image" Target="media/image18.png"/><Relationship Id="rId59" Type="http://schemas.openxmlformats.org/officeDocument/2006/relationships/hyperlink" Target="http://www.seasurface.umaine.edu/frames_nlsst.html" TargetMode="External"/><Relationship Id="rId103" Type="http://schemas.openxmlformats.org/officeDocument/2006/relationships/image" Target="media/image47.png"/><Relationship Id="rId108" Type="http://schemas.openxmlformats.org/officeDocument/2006/relationships/image" Target="media/image50.png"/><Relationship Id="rId124" Type="http://schemas.openxmlformats.org/officeDocument/2006/relationships/footer" Target="footer7.xml"/><Relationship Id="rId129" Type="http://schemas.openxmlformats.org/officeDocument/2006/relationships/hyperlink" Target="http://www.nmfs.noaa.gov/stories/2012/10/docs/the_fish_on_your_dish.pd" TargetMode="External"/><Relationship Id="rId54"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hyperlink" Target="http://www.seasurface.umaine.edu/frames_nlsst.html" TargetMode="External"/><Relationship Id="rId91" Type="http://schemas.openxmlformats.org/officeDocument/2006/relationships/hyperlink" Target="http://stellwagen.noaa.gov/management/mpr/humanuse.html" TargetMode="External"/><Relationship Id="rId96" Type="http://schemas.openxmlformats.org/officeDocument/2006/relationships/image" Target="media/image40.png"/><Relationship Id="rId140" Type="http://schemas.openxmlformats.org/officeDocument/2006/relationships/image" Target="media/image59.png"/><Relationship Id="rId145" Type="http://schemas.openxmlformats.org/officeDocument/2006/relationships/image" Target="media/image62.png"/><Relationship Id="rId161" Type="http://schemas.openxmlformats.org/officeDocument/2006/relationships/hyperlink" Target="http://www.nefsc.noaa.gov/sos/spsyn/pg/haddock.html" TargetMode="External"/><Relationship Id="rId166" Type="http://schemas.openxmlformats.org/officeDocument/2006/relationships/image" Target="media/image71.jpeg"/><Relationship Id="rId182" Type="http://schemas.openxmlformats.org/officeDocument/2006/relationships/hyperlink" Target="http://www.fishwatch.gov/seafood_profiles/species/cod/species_pages/atlantic_cod.htm" TargetMode="External"/><Relationship Id="rId187" Type="http://schemas.openxmlformats.org/officeDocument/2006/relationships/hyperlink" Target="http://www.nmfs.noaa.gov/stories/2012/10/docs/dish_on_your_fish.pd"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3.jpeg"/><Relationship Id="rId49" Type="http://schemas.openxmlformats.org/officeDocument/2006/relationships/footer" Target="footer4.xml"/><Relationship Id="rId114" Type="http://schemas.openxmlformats.org/officeDocument/2006/relationships/hyperlink" Target="http://phys.org/news/2014-03-atlantic-ocean-sun-volcanoes.html" TargetMode="External"/><Relationship Id="rId119" Type="http://schemas.openxmlformats.org/officeDocument/2006/relationships/hyperlink" Target="http://www.fishwatch.gov/seafood_profiles/index.htm"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www.seasurface.umaine.edu/frames_nlsst.html" TargetMode="External"/><Relationship Id="rId81" Type="http://schemas.openxmlformats.org/officeDocument/2006/relationships/hyperlink" Target="http://stellwagen.noaa.gov/pgallery/maps.html" TargetMode="External"/><Relationship Id="rId86" Type="http://schemas.openxmlformats.org/officeDocument/2006/relationships/hyperlink" Target="http://stellwagen.noaa.gov/pgallery/pg_cr_images.html" TargetMode="External"/><Relationship Id="rId130" Type="http://schemas.openxmlformats.org/officeDocument/2006/relationships/hyperlink" Target="http://www.nmfs.noaa.gov/stories/2012/10/docs/big_eye_catcher.pdf" TargetMode="External"/><Relationship Id="rId135" Type="http://schemas.openxmlformats.org/officeDocument/2006/relationships/hyperlink" Target="http://www.nmfs.noaa.gov/stories/2012/10/docs/big_eye_catcher.pdf" TargetMode="External"/><Relationship Id="rId151" Type="http://schemas.openxmlformats.org/officeDocument/2006/relationships/hyperlink" Target="http://www.shawnee.edu/acad/ms/ENABLdocs/MarchFollowuppdfs/Go%20Fish%20lesson%20plan.pdf" TargetMode="External"/><Relationship Id="rId156" Type="http://schemas.openxmlformats.org/officeDocument/2006/relationships/image" Target="media/image68.jpeg"/><Relationship Id="rId177" Type="http://schemas.openxmlformats.org/officeDocument/2006/relationships/hyperlink" Target="http://www.pewtrusts.org/en/research-and-analysis/fact-sheets/2011/06/10/remembering-co" TargetMode="External"/><Relationship Id="rId172" Type="http://schemas.openxmlformats.org/officeDocument/2006/relationships/image" Target="media/image75.jpeg"/><Relationship Id="rId13" Type="http://schemas.openxmlformats.org/officeDocument/2006/relationships/hyperlink" Target="http://www.necwa.org/gulf-maine.html" TargetMode="External"/><Relationship Id="rId18" Type="http://schemas.openxmlformats.org/officeDocument/2006/relationships/image" Target="media/image6.jpeg"/><Relationship Id="rId39" Type="http://schemas.openxmlformats.org/officeDocument/2006/relationships/hyperlink" Target="http://www.seasurface.umaine.edu/frames_xband.html" TargetMode="External"/><Relationship Id="rId109" Type="http://schemas.openxmlformats.org/officeDocument/2006/relationships/hyperlink" Target="http://jncc.defra.gov.uk/images/mczf_oceanquahog_paulkay.jpg" TargetMode="External"/><Relationship Id="rId34" Type="http://schemas.openxmlformats.org/officeDocument/2006/relationships/image" Target="media/image16.png"/><Relationship Id="rId50" Type="http://schemas.openxmlformats.org/officeDocument/2006/relationships/hyperlink" Target="http://serc.carleton.edu/eet/phytoplankton/going_further.html" TargetMode="External"/><Relationship Id="rId55" Type="http://schemas.openxmlformats.org/officeDocument/2006/relationships/image" Target="media/image25.jpeg"/><Relationship Id="rId76" Type="http://schemas.openxmlformats.org/officeDocument/2006/relationships/image" Target="media/image35.jpeg"/><Relationship Id="rId97" Type="http://schemas.openxmlformats.org/officeDocument/2006/relationships/image" Target="media/image41.png"/><Relationship Id="rId104" Type="http://schemas.openxmlformats.org/officeDocument/2006/relationships/image" Target="media/image48.jpeg"/><Relationship Id="rId120" Type="http://schemas.openxmlformats.org/officeDocument/2006/relationships/image" Target="media/image56.jpeg"/><Relationship Id="rId125" Type="http://schemas.openxmlformats.org/officeDocument/2006/relationships/footer" Target="footer8.xml"/><Relationship Id="rId141" Type="http://schemas.openxmlformats.org/officeDocument/2006/relationships/hyperlink" Target="http://ma-marine-ed.org/news-letter/quarterly-journal" TargetMode="External"/><Relationship Id="rId146" Type="http://schemas.openxmlformats.org/officeDocument/2006/relationships/image" Target="media/image63.png"/><Relationship Id="rId167" Type="http://schemas.openxmlformats.org/officeDocument/2006/relationships/hyperlink" Target="http://www.nefsc.noaa.gov/sos/spsyn/pg/cod.html" TargetMode="External"/><Relationship Id="rId188"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www.seasurface.umaine.edu/frames_nlsst.html" TargetMode="External"/><Relationship Id="rId92" Type="http://schemas.openxmlformats.org/officeDocument/2006/relationships/hyperlink" Target="http://stellwagen.noaa.gov/management/mpr/humanuse.html" TargetMode="External"/><Relationship Id="rId162" Type="http://schemas.openxmlformats.org/officeDocument/2006/relationships/hyperlink" Target="http://www.nefsc.noaa.gov/sos/spsyn/pg/silver.html" TargetMode="External"/><Relationship Id="rId183" Type="http://schemas.openxmlformats.org/officeDocument/2006/relationships/hyperlink" Target="http://www.nero.noaa.gov/nero/hotnews/gomcod/" TargetMode="External"/><Relationship Id="rId2" Type="http://schemas.openxmlformats.org/officeDocument/2006/relationships/customXml" Target="../customXml/item2.xml"/><Relationship Id="rId29" Type="http://schemas.openxmlformats.org/officeDocument/2006/relationships/hyperlink" Target="http://www.seasurface.umaine.edu/frames_xband.html" TargetMode="External"/><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hyperlink" Target="http://www.seasurface.umaine.edu/frames_xband.html" TargetMode="External"/><Relationship Id="rId66" Type="http://schemas.openxmlformats.org/officeDocument/2006/relationships/image" Target="media/image30.jpeg"/><Relationship Id="rId87" Type="http://schemas.openxmlformats.org/officeDocument/2006/relationships/hyperlink" Target="http://sanctuaries.noaa.gov/science/condition/sbnms/pressures.html" TargetMode="External"/><Relationship Id="rId110" Type="http://schemas.openxmlformats.org/officeDocument/2006/relationships/image" Target="media/image51.png"/><Relationship Id="rId115" Type="http://schemas.openxmlformats.org/officeDocument/2006/relationships/image" Target="media/image54.jpeg"/><Relationship Id="rId131" Type="http://schemas.openxmlformats.org/officeDocument/2006/relationships/hyperlink" Target="http://www.bycatch.org/about-bycatch" TargetMode="External"/><Relationship Id="rId136" Type="http://schemas.openxmlformats.org/officeDocument/2006/relationships/image" Target="media/image58.emf"/><Relationship Id="rId157" Type="http://schemas.openxmlformats.org/officeDocument/2006/relationships/hyperlink" Target="http://www.nefsc.noaa.gov/sos/spsyn/pg/cod.html" TargetMode="External"/><Relationship Id="rId178" Type="http://schemas.openxmlformats.org/officeDocument/2006/relationships/image" Target="media/image79.jpeg"/><Relationship Id="rId61" Type="http://schemas.openxmlformats.org/officeDocument/2006/relationships/hyperlink" Target="http://www.seasurface.umaine.edu/frames_nlsst.html" TargetMode="External"/><Relationship Id="rId82" Type="http://schemas.openxmlformats.org/officeDocument/2006/relationships/image" Target="media/image36.jpeg"/><Relationship Id="rId152" Type="http://schemas.openxmlformats.org/officeDocument/2006/relationships/image" Target="media/image67.jpeg"/><Relationship Id="rId173" Type="http://schemas.openxmlformats.org/officeDocument/2006/relationships/image" Target="media/image76.jpeg"/><Relationship Id="rId19" Type="http://schemas.openxmlformats.org/officeDocument/2006/relationships/footer" Target="footer1.xml"/><Relationship Id="rId14" Type="http://schemas.openxmlformats.org/officeDocument/2006/relationships/image" Target="media/image3.emf"/><Relationship Id="rId30" Type="http://schemas.openxmlformats.org/officeDocument/2006/relationships/image" Target="media/image14.png"/><Relationship Id="rId35" Type="http://schemas.openxmlformats.org/officeDocument/2006/relationships/hyperlink" Target="http://www.seasurface.umaine.edu/frames_xband.html" TargetMode="External"/><Relationship Id="rId56" Type="http://schemas.openxmlformats.org/officeDocument/2006/relationships/hyperlink" Target="http://www.seasurface.umaine.edu/frames_nlsst.html" TargetMode="External"/><Relationship Id="rId77" Type="http://schemas.openxmlformats.org/officeDocument/2006/relationships/hyperlink" Target="http://www.seasurface.umaine.edu/frames_nlsst.html" TargetMode="External"/><Relationship Id="rId100" Type="http://schemas.openxmlformats.org/officeDocument/2006/relationships/image" Target="media/image44.png"/><Relationship Id="rId105" Type="http://schemas.openxmlformats.org/officeDocument/2006/relationships/hyperlink" Target="http://www.fishwatch.gov/seafood_profiles/species/squid/imgs/galleries/long_squid/01.jpg" TargetMode="External"/><Relationship Id="rId126" Type="http://schemas.openxmlformats.org/officeDocument/2006/relationships/hyperlink" Target="http://www.pbs.org/kqed/oceanadventures/educators/" TargetMode="External"/><Relationship Id="rId147" Type="http://schemas.openxmlformats.org/officeDocument/2006/relationships/image" Target="media/image64.png"/><Relationship Id="rId168" Type="http://schemas.openxmlformats.org/officeDocument/2006/relationships/hyperlink" Target="http://www.nefsc.noaa.gov/sos/spsyn/pg/haddock.html" TargetMode="External"/><Relationship Id="rId8" Type="http://schemas.openxmlformats.org/officeDocument/2006/relationships/webSettings" Target="webSettings.xml"/><Relationship Id="rId51" Type="http://schemas.openxmlformats.org/officeDocument/2006/relationships/hyperlink" Target="http://www.mi.mun.ca/mi-net/fishdeve/redfish.htm" TargetMode="External"/><Relationship Id="rId72" Type="http://schemas.openxmlformats.org/officeDocument/2006/relationships/image" Target="media/image33.jpeg"/><Relationship Id="rId93" Type="http://schemas.openxmlformats.org/officeDocument/2006/relationships/hyperlink" Target="http://www.mass.gov/czm/oceanmanagement/waves_of_change/pdf/troceancc.pdf" TargetMode="External"/><Relationship Id="rId98" Type="http://schemas.openxmlformats.org/officeDocument/2006/relationships/image" Target="media/image42.png"/><Relationship Id="rId121" Type="http://schemas.openxmlformats.org/officeDocument/2006/relationships/hyperlink" Target="http://montereybay.noaa.gov/materials/maps.html" TargetMode="External"/><Relationship Id="rId142" Type="http://schemas.openxmlformats.org/officeDocument/2006/relationships/hyperlink" Target="http://wildoceans.org/wp-content/uploads/2013/02/fish_file_7_stripedbass_031808.pdf" TargetMode="External"/><Relationship Id="rId163" Type="http://schemas.openxmlformats.org/officeDocument/2006/relationships/hyperlink" Target="http://www.nefsc.noaa.gov/sos/spsyn/pp/herring.html" TargetMode="External"/><Relationship Id="rId184" Type="http://schemas.openxmlformats.org/officeDocument/2006/relationships/image" Target="media/image82.emf"/><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www.seasurface.umaine.edu/frames_xband.html" TargetMode="External"/><Relationship Id="rId46" Type="http://schemas.openxmlformats.org/officeDocument/2006/relationships/image" Target="media/image22.png"/><Relationship Id="rId67" Type="http://schemas.openxmlformats.org/officeDocument/2006/relationships/hyperlink" Target="http://www.seasurface.umaine.edu/frames_nlsst.html" TargetMode="External"/><Relationship Id="rId116" Type="http://schemas.openxmlformats.org/officeDocument/2006/relationships/hyperlink" Target="https://www.flickr.com/photos/david_crespo/9489196804/" TargetMode="External"/><Relationship Id="rId137" Type="http://schemas.openxmlformats.org/officeDocument/2006/relationships/hyperlink" Target="http://www.facingthefuture.org" TargetMode="External"/><Relationship Id="rId158" Type="http://schemas.openxmlformats.org/officeDocument/2006/relationships/hyperlink" Target="http://www.nefsc.noaa.gov/sos/spsyn/pg/cod.html" TargetMode="External"/><Relationship Id="rId20" Type="http://schemas.openxmlformats.org/officeDocument/2006/relationships/footer" Target="footer2.xml"/><Relationship Id="rId41" Type="http://schemas.openxmlformats.org/officeDocument/2006/relationships/hyperlink" Target="http://www.seasurface.umaine.edu/frames_xband.html" TargetMode="External"/><Relationship Id="rId62" Type="http://schemas.openxmlformats.org/officeDocument/2006/relationships/image" Target="media/image28.jpeg"/><Relationship Id="rId83" Type="http://schemas.openxmlformats.org/officeDocument/2006/relationships/hyperlink" Target="http://sq.km" TargetMode="External"/><Relationship Id="rId88" Type="http://schemas.openxmlformats.org/officeDocument/2006/relationships/hyperlink" Target="http://sanctuaries.noaa.gov/exit.html?url=http%3A%2F%2Fwww.massport.com%2Fports%2F" TargetMode="External"/><Relationship Id="rId111" Type="http://schemas.openxmlformats.org/officeDocument/2006/relationships/hyperlink" Target="http://earthobservatory.nasa.gov/Experiments/ICE/Channel_Islands" TargetMode="External"/><Relationship Id="rId132" Type="http://schemas.openxmlformats.org/officeDocument/2006/relationships/hyperlink" Target="http://www.pbs.org/kqed/oceanadventures/educators/" TargetMode="External"/><Relationship Id="rId153" Type="http://schemas.openxmlformats.org/officeDocument/2006/relationships/hyperlink" Target="http://www.nefsc.noaa.gov/history/stories/groundfish/grndfsh1.html" TargetMode="External"/><Relationship Id="rId174" Type="http://schemas.openxmlformats.org/officeDocument/2006/relationships/hyperlink" Target="http://www.pewtrusts.org/en/research-and-analysis/fact-sheets/2011/06/10/remembering-cod" TargetMode="External"/><Relationship Id="rId179" Type="http://schemas.openxmlformats.org/officeDocument/2006/relationships/image" Target="media/image80.jpeg"/><Relationship Id="rId15" Type="http://schemas.openxmlformats.org/officeDocument/2006/relationships/image" Target="media/image4.jpeg"/><Relationship Id="rId36" Type="http://schemas.openxmlformats.org/officeDocument/2006/relationships/image" Target="media/image17.png"/><Relationship Id="rId57" Type="http://schemas.openxmlformats.org/officeDocument/2006/relationships/image" Target="media/image26.jpeg"/><Relationship Id="rId106" Type="http://schemas.openxmlformats.org/officeDocument/2006/relationships/image" Target="media/image49.png"/><Relationship Id="rId127" Type="http://schemas.openxmlformats.org/officeDocument/2006/relationships/hyperlink" Target="http://www.pbs.org/kqed/oceanadventures/educators/" TargetMode="External"/><Relationship Id="rId10" Type="http://schemas.openxmlformats.org/officeDocument/2006/relationships/endnotes" Target="endnotes.xml"/><Relationship Id="rId31" Type="http://schemas.openxmlformats.org/officeDocument/2006/relationships/hyperlink" Target="http://www.seasurface.umaine.edu/frames_xband.html" TargetMode="External"/><Relationship Id="rId52" Type="http://schemas.openxmlformats.org/officeDocument/2006/relationships/hyperlink" Target="http://www.cdli.ca/cod/history4.htm" TargetMode="External"/><Relationship Id="rId73" Type="http://schemas.openxmlformats.org/officeDocument/2006/relationships/hyperlink" Target="http://www.seasurface.umaine.edu/frames_nlsst.html" TargetMode="External"/><Relationship Id="rId78" Type="http://schemas.openxmlformats.org/officeDocument/2006/relationships/hyperlink" Target="http://sanctuaries.noaa.gov/about/faqs/" TargetMode="External"/><Relationship Id="rId94" Type="http://schemas.openxmlformats.org/officeDocument/2006/relationships/image" Target="media/image38.jpeg"/><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hyperlink" Target="http://sanctuaries.noaa.gov" TargetMode="External"/><Relationship Id="rId143" Type="http://schemas.openxmlformats.org/officeDocument/2006/relationships/image" Target="media/image60.jpeg"/><Relationship Id="rId148" Type="http://schemas.openxmlformats.org/officeDocument/2006/relationships/image" Target="media/image65.png"/><Relationship Id="rId164" Type="http://schemas.openxmlformats.org/officeDocument/2006/relationships/image" Target="media/image69.jpeg"/><Relationship Id="rId169" Type="http://schemas.openxmlformats.org/officeDocument/2006/relationships/image" Target="media/image72.jpeg"/><Relationship Id="rId185" Type="http://schemas.openxmlformats.org/officeDocument/2006/relationships/image" Target="media/image83.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1.jpeg"/></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10.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2" Type="http://schemas.openxmlformats.org/officeDocument/2006/relationships/hyperlink" Target="http://creativecommons.org/licenses/by-nc-nd/4.0/" TargetMode="External"/><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3" Type="http://schemas.openxmlformats.org/officeDocument/2006/relationships/hyperlink" Target="http://creativecommons.org/licenses/by-nc-nd/4.0/" TargetMode="External"/><Relationship Id="rId2" Type="http://schemas.openxmlformats.org/officeDocument/2006/relationships/image" Target="cid:image005.png@01CE983B.C6932EB0" TargetMode="External"/><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3a5a55f13e9bb649c79d8b6e4cc9fe8c">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9f746412060615af2bac066d19f8186c"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DropOffZoneRoutingForm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DESE-231-51509</_dlc_DocId>
    <_dlc_DocIdUrl xmlns="733efe1c-5bbe-4968-87dc-d400e65c879f">
      <Url>https://sharepoint.doemass.org/ese/webteam/cps/_layouts/DocIdRedir.aspx?ID=DESE-231-51509</Url>
      <Description>DESE-231-51509</Description>
    </_dlc_DocIdUrl>
  </documentManagement>
</p:properties>
</file>

<file path=customXml/itemProps1.xml><?xml version="1.0" encoding="utf-8"?>
<ds:datastoreItem xmlns:ds="http://schemas.openxmlformats.org/officeDocument/2006/customXml" ds:itemID="{B9EB6CB9-CFFD-4C6E-B102-2C91DEF69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301B641-FD88-4E21-B321-9930FD5D3188}">
  <ds:schemaRefs>
    <ds:schemaRef ds:uri="http://schemas.microsoft.com/sharepoint/events"/>
  </ds:schemaRefs>
</ds:datastoreItem>
</file>

<file path=customXml/itemProps3.xml><?xml version="1.0" encoding="utf-8"?>
<ds:datastoreItem xmlns:ds="http://schemas.openxmlformats.org/officeDocument/2006/customXml" ds:itemID="{376D5979-80DB-4F63-BCD3-F1C7F75FF095}">
  <ds:schemaRefs>
    <ds:schemaRef ds:uri="http://schemas.microsoft.com/sharepoint/v3/contenttype/forms"/>
  </ds:schemaRefs>
</ds:datastoreItem>
</file>

<file path=customXml/itemProps4.xml><?xml version="1.0" encoding="utf-8"?>
<ds:datastoreItem xmlns:ds="http://schemas.openxmlformats.org/officeDocument/2006/customXml" ds:itemID="{F2984086-5FB2-4B87-90E6-7E89A1A5A31B}">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142</Pages>
  <Words>25288</Words>
  <Characters>144145</Characters>
  <Application>Microsoft Office Word</Application>
  <DocSecurity>0</DocSecurity>
  <Lines>1201</Lines>
  <Paragraphs>338</Paragraphs>
  <ScaleCrop>false</ScaleCrop>
  <HeadingPairs>
    <vt:vector size="2" baseType="variant">
      <vt:variant>
        <vt:lpstr>Title</vt:lpstr>
      </vt:variant>
      <vt:variant>
        <vt:i4>1</vt:i4>
      </vt:variant>
    </vt:vector>
  </HeadingPairs>
  <TitlesOfParts>
    <vt:vector size="1" baseType="lpstr">
      <vt:lpstr>Ocean Systems (High School) Resources</vt:lpstr>
    </vt:vector>
  </TitlesOfParts>
  <Company/>
  <LinksUpToDate>false</LinksUpToDate>
  <CharactersWithSpaces>169095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Ocean Systems (High School) Resources</dc:title>
  <dc:creator>DESE</dc:creator>
  <cp:lastModifiedBy>Zou, Dong (EOE)</cp:lastModifiedBy>
  <cp:revision>6</cp:revision>
  <dcterms:created xsi:type="dcterms:W3CDTF">2015-04-10T19:03:00Z</dcterms:created>
  <dcterms:modified xsi:type="dcterms:W3CDTF">2019-05-22T19:05:00Z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May 22 2019</vt:lpwstr>
  </property>
</Properties>
</file>