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220"/>
        <w:gridCol w:w="630"/>
        <w:gridCol w:w="810"/>
        <w:gridCol w:w="171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FE1E23">
              <w:rPr>
                <w:rFonts w:ascii="Arial" w:hAnsi="Arial" w:cs="Arial"/>
                <w:sz w:val="20"/>
              </w:rPr>
              <w:t>FEDERAL</w:t>
            </w:r>
            <w:r w:rsidR="00FE1E23" w:rsidRPr="00FE1E23">
              <w:rPr>
                <w:rFonts w:ascii="Arial" w:hAnsi="Arial" w:cs="Arial"/>
                <w:sz w:val="20"/>
              </w:rPr>
              <w:t xml:space="preserve"> </w:t>
            </w:r>
            <w:r w:rsidRPr="00FE1E23">
              <w:rPr>
                <w:rFonts w:ascii="Arial" w:hAnsi="Arial" w:cs="Arial"/>
                <w:sz w:val="20"/>
              </w:rPr>
              <w:t xml:space="preserve">– </w:t>
            </w:r>
            <w:r w:rsidR="002112D0" w:rsidRPr="00FE1E23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B390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</w:t>
            </w:r>
            <w:r w:rsidR="00FE1E23">
              <w:rPr>
                <w:rFonts w:ascii="Arial" w:hAnsi="Arial" w:cs="Arial"/>
                <w:sz w:val="20"/>
              </w:rPr>
              <w:t xml:space="preserve"> for Instructional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E1E23" w:rsidP="006C6C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144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FE1E23" w:rsidP="006C6C7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FE1E23">
              <w:rPr>
                <w:rFonts w:ascii="Arial" w:hAnsi="Arial" w:cs="Arial"/>
                <w:bCs/>
                <w:sz w:val="20"/>
              </w:rPr>
              <w:t>High-Quality Instruction – Summer Planning Grants</w:t>
            </w:r>
            <w:r>
              <w:rPr>
                <w:rFonts w:ascii="Arial" w:hAnsi="Arial" w:cs="Arial"/>
                <w:bCs/>
                <w:sz w:val="20"/>
              </w:rPr>
              <w:t xml:space="preserve"> (Path 1</w:t>
            </w:r>
            <w:r w:rsidR="006C6C78">
              <w:rPr>
                <w:rFonts w:ascii="Arial" w:hAnsi="Arial" w:cs="Arial"/>
                <w:bCs/>
                <w:sz w:val="20"/>
              </w:rPr>
              <w:t xml:space="preserve"> or 2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FE1E2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E1E2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C6C78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6C6C78" w:rsidRDefault="006C6C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145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6C6C78" w:rsidRPr="00FE1E23" w:rsidRDefault="006C6C78" w:rsidP="00F0323B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 w:rsidRPr="00FE1E23">
              <w:rPr>
                <w:rFonts w:ascii="Arial" w:hAnsi="Arial" w:cs="Arial"/>
                <w:bCs/>
                <w:sz w:val="20"/>
              </w:rPr>
              <w:t>High-Quality Instruction – Summer Planning Grants</w:t>
            </w:r>
            <w:r>
              <w:rPr>
                <w:rFonts w:ascii="Arial" w:hAnsi="Arial" w:cs="Arial"/>
                <w:bCs/>
                <w:sz w:val="20"/>
              </w:rPr>
              <w:t xml:space="preserve"> (Path </w:t>
            </w:r>
            <w:r w:rsidR="00F0323B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C6C78" w:rsidRDefault="006C6C7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C6C78" w:rsidRDefault="006C6C7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C6C78" w:rsidRDefault="006C6C78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FE1E23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FE1E23" w:rsidRDefault="00FE1E2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141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FE1E23" w:rsidRPr="00FE1E23" w:rsidRDefault="00FE1E23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 Quality Instruction – Summer Planning Grants (Path 4)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FE1E23" w:rsidRDefault="00FE1E2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FE1E23" w:rsidRDefault="00A4757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2018</w:t>
            </w:r>
            <w:r w:rsidR="00FA5317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FE1E23" w:rsidRDefault="00FE1E23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63A93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63A93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63A9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63A9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E1E23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FE1E23">
              <w:rPr>
                <w:rFonts w:ascii="Arial" w:hAnsi="Arial" w:cs="Arial"/>
              </w:rPr>
              <w:t>March 2,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5317" w:rsidRDefault="00FA5317" w:rsidP="00FA53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*</w:t>
            </w:r>
            <w:r>
              <w:rPr>
                <w:rFonts w:ascii="Arial" w:hAnsi="Arial" w:cs="Arial"/>
              </w:rPr>
              <w:t>*The period of availability for this grant award will be extended beyond Year 1. The extended period is 7/1/2018 - 8/31/2019.</w:t>
            </w:r>
          </w:p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63A93"/>
    <w:rsid w:val="001714AF"/>
    <w:rsid w:val="001A677A"/>
    <w:rsid w:val="002112D0"/>
    <w:rsid w:val="002D7CEA"/>
    <w:rsid w:val="00392274"/>
    <w:rsid w:val="0039280E"/>
    <w:rsid w:val="004B390A"/>
    <w:rsid w:val="004D2291"/>
    <w:rsid w:val="005F4959"/>
    <w:rsid w:val="00664C0C"/>
    <w:rsid w:val="006C11A4"/>
    <w:rsid w:val="006C6C78"/>
    <w:rsid w:val="0070511B"/>
    <w:rsid w:val="00795A6C"/>
    <w:rsid w:val="00A47578"/>
    <w:rsid w:val="00B7021C"/>
    <w:rsid w:val="00B7161E"/>
    <w:rsid w:val="00C465AC"/>
    <w:rsid w:val="00DE5E5D"/>
    <w:rsid w:val="00DF189C"/>
    <w:rsid w:val="00E11D6A"/>
    <w:rsid w:val="00E4159E"/>
    <w:rsid w:val="00ED5729"/>
    <w:rsid w:val="00EF3E7F"/>
    <w:rsid w:val="00F0323B"/>
    <w:rsid w:val="00FA5317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522AE"/>
  <w15:chartTrackingRefBased/>
  <w15:docId w15:val="{2B09A8B9-8980-446F-81DD-FF65F3E1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487E2D81-93CE-4C48-A5BA-1A8761DBE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C67B9-0B44-4199-9039-C68955FD95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A950DB-1B58-4AB0-B895-8E7BCD17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C96DB-7EA3-465A-9C26-4839F68D5B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451CC2-1C0E-47F6-B7AA-5442AD8AF6B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1397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144/145/141 High-Quality Instruction – Summer Planning Grants Part I Signature Page 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144/145/141 High-Quality Instruction – Summer Planning Grants Part I Signature Page</dc:title>
  <dc:subject/>
  <dc:creator>ESE</dc:creator>
  <cp:keywords/>
  <cp:lastModifiedBy>Zou, Dong</cp:lastModifiedBy>
  <cp:revision>3</cp:revision>
  <cp:lastPrinted>2009-08-14T19:19:00Z</cp:lastPrinted>
  <dcterms:created xsi:type="dcterms:W3CDTF">2018-01-24T19:21:00Z</dcterms:created>
  <dcterms:modified xsi:type="dcterms:W3CDTF">2018-01-24T19:22:00Z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2018</vt:lpwstr>
  </property>
</Properties>
</file>