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6"/>
        <w:gridCol w:w="2644"/>
      </w:tblGrid>
      <w:tr w:rsidR="006E495C" w:rsidRPr="00995E66" w:rsidTr="00FD3378">
        <w:trPr>
          <w:jc w:val="center"/>
        </w:trPr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E495C" w:rsidRPr="00083D69" w:rsidRDefault="006E495C" w:rsidP="00C21554">
            <w:pPr>
              <w:jc w:val="both"/>
              <w:rPr>
                <w:rFonts w:cs="Arial"/>
                <w:sz w:val="20"/>
              </w:rPr>
            </w:pPr>
          </w:p>
          <w:p w:rsidR="006E495C" w:rsidRPr="00995E66" w:rsidRDefault="006E495C" w:rsidP="00C21554">
            <w:pPr>
              <w:tabs>
                <w:tab w:val="left" w:pos="2502"/>
              </w:tabs>
              <w:spacing w:after="120"/>
              <w:ind w:left="2502" w:hanging="2502"/>
              <w:rPr>
                <w:rFonts w:cs="Arial"/>
                <w:sz w:val="20"/>
              </w:rPr>
            </w:pPr>
            <w:r w:rsidRPr="00995E66">
              <w:rPr>
                <w:rFonts w:cs="Arial"/>
                <w:b/>
                <w:sz w:val="20"/>
              </w:rPr>
              <w:t xml:space="preserve">Name of Grant Program:   </w:t>
            </w:r>
            <w:r w:rsidRPr="00995E66">
              <w:rPr>
                <w:rFonts w:cs="Arial"/>
                <w:sz w:val="20"/>
              </w:rPr>
              <w:t xml:space="preserve">Title II-B: Massachusetts Mathematics and                   </w:t>
            </w:r>
            <w:r w:rsidR="00CB2053">
              <w:rPr>
                <w:rFonts w:cs="Arial"/>
                <w:sz w:val="20"/>
              </w:rPr>
              <w:t xml:space="preserve">   Science Partnership Program, Continuation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E495C" w:rsidRPr="00995E66" w:rsidRDefault="006E495C" w:rsidP="00C21554">
            <w:pPr>
              <w:jc w:val="both"/>
              <w:rPr>
                <w:rFonts w:cs="Arial"/>
                <w:sz w:val="20"/>
              </w:rPr>
            </w:pPr>
          </w:p>
          <w:p w:rsidR="006E495C" w:rsidRPr="00995E66" w:rsidRDefault="00FD3378" w:rsidP="00C21554">
            <w:pPr>
              <w:tabs>
                <w:tab w:val="left" w:pos="133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</w:t>
            </w:r>
            <w:r w:rsidR="006E495C" w:rsidRPr="00995E66">
              <w:rPr>
                <w:rFonts w:cs="Arial"/>
                <w:b/>
                <w:sz w:val="20"/>
              </w:rPr>
              <w:t xml:space="preserve">  Fund Code:  </w:t>
            </w:r>
            <w:r w:rsidR="000C35B2" w:rsidRPr="00995E66">
              <w:rPr>
                <w:rFonts w:cs="Arial"/>
                <w:sz w:val="20"/>
              </w:rPr>
              <w:t>150-</w:t>
            </w:r>
            <w:r w:rsidR="00CB2053">
              <w:rPr>
                <w:rFonts w:cs="Arial"/>
                <w:sz w:val="20"/>
              </w:rPr>
              <w:t>A</w:t>
            </w:r>
          </w:p>
          <w:p w:rsidR="006E495C" w:rsidRPr="00995E66" w:rsidRDefault="00A072EB" w:rsidP="00A072E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</w:tc>
      </w:tr>
    </w:tbl>
    <w:p w:rsidR="00160E76" w:rsidRPr="007155BB" w:rsidRDefault="00160E76" w:rsidP="00160E76">
      <w:pPr>
        <w:tabs>
          <w:tab w:val="left" w:pos="1080"/>
        </w:tabs>
        <w:spacing w:after="120"/>
        <w:ind w:left="360"/>
        <w:jc w:val="both"/>
        <w:rPr>
          <w:rFonts w:cs="Arial"/>
          <w:b/>
          <w:snapToGrid w:val="0"/>
          <w:sz w:val="6"/>
          <w:szCs w:val="6"/>
        </w:rPr>
      </w:pPr>
    </w:p>
    <w:p w:rsidR="00DE3504" w:rsidRDefault="00D93086" w:rsidP="00FD27F3">
      <w:pPr>
        <w:tabs>
          <w:tab w:val="left" w:pos="1080"/>
        </w:tabs>
        <w:jc w:val="center"/>
        <w:rPr>
          <w:rFonts w:cs="Arial"/>
          <w:b/>
          <w:snapToGrid w:val="0"/>
          <w:sz w:val="20"/>
        </w:rPr>
      </w:pPr>
      <w:r>
        <w:rPr>
          <w:rFonts w:cs="Arial"/>
          <w:b/>
          <w:snapToGrid w:val="0"/>
          <w:sz w:val="20"/>
        </w:rPr>
        <w:t xml:space="preserve">Massachusetts </w:t>
      </w:r>
      <w:r w:rsidR="008E6804">
        <w:rPr>
          <w:rFonts w:cs="Arial"/>
          <w:b/>
          <w:snapToGrid w:val="0"/>
          <w:sz w:val="20"/>
        </w:rPr>
        <w:t xml:space="preserve">Math/Science Partnership Qualifying </w:t>
      </w:r>
      <w:r w:rsidR="0052373F">
        <w:rPr>
          <w:rFonts w:cs="Arial"/>
          <w:b/>
          <w:snapToGrid w:val="0"/>
          <w:sz w:val="20"/>
        </w:rPr>
        <w:t>High-</w:t>
      </w:r>
      <w:r w:rsidR="00E64B83">
        <w:rPr>
          <w:rFonts w:cs="Arial"/>
          <w:b/>
          <w:snapToGrid w:val="0"/>
          <w:sz w:val="20"/>
        </w:rPr>
        <w:t>Need</w:t>
      </w:r>
      <w:r w:rsidR="005A459A">
        <w:rPr>
          <w:rFonts w:cs="Arial"/>
          <w:b/>
          <w:snapToGrid w:val="0"/>
          <w:sz w:val="20"/>
        </w:rPr>
        <w:t xml:space="preserve"> </w:t>
      </w:r>
      <w:r w:rsidR="00FE6DB6" w:rsidRPr="00995E66">
        <w:rPr>
          <w:rFonts w:cs="Arial"/>
          <w:b/>
          <w:snapToGrid w:val="0"/>
          <w:sz w:val="20"/>
        </w:rPr>
        <w:t>District</w:t>
      </w:r>
      <w:r w:rsidR="0028328B" w:rsidRPr="00995E66">
        <w:rPr>
          <w:rFonts w:cs="Arial"/>
          <w:b/>
          <w:snapToGrid w:val="0"/>
          <w:sz w:val="20"/>
        </w:rPr>
        <w:t>s</w:t>
      </w:r>
      <w:r w:rsidR="00FE6DB6" w:rsidRPr="00995E66">
        <w:rPr>
          <w:rFonts w:cs="Arial"/>
          <w:b/>
          <w:snapToGrid w:val="0"/>
          <w:sz w:val="20"/>
        </w:rPr>
        <w:t xml:space="preserve"> List</w:t>
      </w:r>
    </w:p>
    <w:p w:rsidR="00FD27F3" w:rsidRPr="00FD27F3" w:rsidRDefault="00FD27F3" w:rsidP="00FD27F3">
      <w:pPr>
        <w:tabs>
          <w:tab w:val="left" w:pos="1080"/>
        </w:tabs>
        <w:jc w:val="center"/>
        <w:rPr>
          <w:rFonts w:cs="Arial"/>
          <w:snapToGrid w:val="0"/>
          <w:sz w:val="12"/>
          <w:szCs w:val="12"/>
        </w:rPr>
      </w:pPr>
    </w:p>
    <w:p w:rsidR="005A459A" w:rsidRPr="00EA044E" w:rsidRDefault="008E6804" w:rsidP="001A656A">
      <w:pPr>
        <w:rPr>
          <w:sz w:val="22"/>
        </w:rPr>
      </w:pPr>
      <w:r w:rsidRPr="00EA044E">
        <w:rPr>
          <w:rStyle w:val="bold"/>
          <w:rFonts w:cs="Arial"/>
          <w:b/>
          <w:bCs/>
          <w:color w:val="000000"/>
          <w:sz w:val="22"/>
        </w:rPr>
        <w:t xml:space="preserve">Lead LEA </w:t>
      </w:r>
      <w:r w:rsidR="00FE6DB6" w:rsidRPr="00EA044E">
        <w:rPr>
          <w:rStyle w:val="bold"/>
          <w:rFonts w:cs="Arial"/>
          <w:b/>
          <w:bCs/>
          <w:color w:val="000000"/>
          <w:sz w:val="22"/>
        </w:rPr>
        <w:t>Criteria:</w:t>
      </w:r>
      <w:r w:rsidR="008C68B4" w:rsidRPr="00EA044E">
        <w:rPr>
          <w:rStyle w:val="bold"/>
          <w:rFonts w:cs="Arial"/>
          <w:b/>
          <w:bCs/>
          <w:color w:val="000000"/>
          <w:sz w:val="22"/>
        </w:rPr>
        <w:t xml:space="preserve"> </w:t>
      </w:r>
      <w:r w:rsidR="00FE6DB6" w:rsidRPr="00EA044E">
        <w:rPr>
          <w:rStyle w:val="bold"/>
          <w:rFonts w:cs="Arial"/>
          <w:b/>
          <w:bCs/>
          <w:color w:val="000000"/>
          <w:sz w:val="22"/>
        </w:rPr>
        <w:t xml:space="preserve"> </w:t>
      </w:r>
      <w:r w:rsidR="009E17EE" w:rsidRPr="00EA044E">
        <w:rPr>
          <w:rStyle w:val="em"/>
          <w:rFonts w:cs="Arial"/>
          <w:iCs/>
          <w:sz w:val="22"/>
        </w:rPr>
        <w:t>The Lead LEA m</w:t>
      </w:r>
      <w:r w:rsidRPr="00EA044E">
        <w:rPr>
          <w:rStyle w:val="em"/>
          <w:rFonts w:cs="Arial"/>
          <w:iCs/>
          <w:sz w:val="22"/>
        </w:rPr>
        <w:t xml:space="preserve">ust be a </w:t>
      </w:r>
      <w:r w:rsidR="007B3289" w:rsidRPr="00EA044E">
        <w:rPr>
          <w:rFonts w:cs="Arial"/>
          <w:iCs/>
          <w:sz w:val="22"/>
        </w:rPr>
        <w:t xml:space="preserve">Level 3, 4, or 5 </w:t>
      </w:r>
      <w:proofErr w:type="gramStart"/>
      <w:r w:rsidR="007B3289" w:rsidRPr="00EA044E">
        <w:rPr>
          <w:rFonts w:cs="Arial"/>
          <w:iCs/>
          <w:sz w:val="22"/>
        </w:rPr>
        <w:t>district</w:t>
      </w:r>
      <w:proofErr w:type="gramEnd"/>
      <w:r w:rsidR="007B3289" w:rsidRPr="00EA044E">
        <w:rPr>
          <w:rFonts w:cs="Arial"/>
          <w:iCs/>
          <w:sz w:val="22"/>
        </w:rPr>
        <w:t xml:space="preserve"> as identified by the Massachusetts Department of Elementary and Secondary Education (Department).</w:t>
      </w:r>
      <w:r w:rsidR="005A459A" w:rsidRPr="00EA044E">
        <w:rPr>
          <w:rStyle w:val="em"/>
          <w:rFonts w:cs="Arial"/>
          <w:iCs/>
          <w:sz w:val="22"/>
        </w:rPr>
        <w:t xml:space="preserve"> </w:t>
      </w:r>
      <w:r w:rsidR="00B81336" w:rsidRPr="00EA044E">
        <w:rPr>
          <w:rStyle w:val="Hyperlink"/>
          <w:sz w:val="18"/>
        </w:rPr>
        <w:t>(</w:t>
      </w:r>
      <w:hyperlink r:id="rId11" w:history="1">
        <w:r w:rsidR="00EA044E" w:rsidRPr="00EA044E">
          <w:rPr>
            <w:rStyle w:val="Hyperlink"/>
            <w:sz w:val="22"/>
          </w:rPr>
          <w:t>http://profiles.doe.mass.edu/state_report/accountability.aspx</w:t>
        </w:r>
      </w:hyperlink>
      <w:r w:rsidR="00EA044E" w:rsidRPr="00EA044E">
        <w:rPr>
          <w:sz w:val="22"/>
        </w:rPr>
        <w:t>)</w:t>
      </w:r>
    </w:p>
    <w:p w:rsidR="00445CCA" w:rsidRPr="00956D29" w:rsidRDefault="00445CCA" w:rsidP="00170BF9">
      <w:pPr>
        <w:rPr>
          <w:rStyle w:val="em"/>
          <w:rFonts w:cs="Arial"/>
          <w:iCs/>
          <w:sz w:val="20"/>
        </w:rPr>
      </w:pPr>
    </w:p>
    <w:p w:rsidR="00C5749C" w:rsidRPr="00956D29" w:rsidRDefault="005A459A" w:rsidP="00170BF9">
      <w:pPr>
        <w:rPr>
          <w:rFonts w:cs="Arial"/>
          <w:iCs/>
          <w:sz w:val="20"/>
        </w:rPr>
      </w:pPr>
      <w:r w:rsidRPr="00956D29">
        <w:rPr>
          <w:rStyle w:val="em"/>
          <w:rFonts w:cs="Arial"/>
          <w:iCs/>
          <w:sz w:val="20"/>
        </w:rPr>
        <w:t>For the purpose of the MMSP, Level 3</w:t>
      </w:r>
      <w:r w:rsidR="0052696E" w:rsidRPr="00956D29">
        <w:rPr>
          <w:rStyle w:val="em"/>
          <w:rFonts w:cs="Arial"/>
          <w:iCs/>
          <w:sz w:val="20"/>
        </w:rPr>
        <w:t xml:space="preserve">, </w:t>
      </w:r>
      <w:r w:rsidRPr="00956D29">
        <w:rPr>
          <w:rStyle w:val="em"/>
          <w:rFonts w:cs="Arial"/>
          <w:iCs/>
          <w:sz w:val="20"/>
        </w:rPr>
        <w:t>4</w:t>
      </w:r>
      <w:r w:rsidR="0052696E" w:rsidRPr="00956D29">
        <w:rPr>
          <w:rStyle w:val="em"/>
          <w:rFonts w:cs="Arial"/>
          <w:iCs/>
          <w:sz w:val="20"/>
        </w:rPr>
        <w:t>, and 5</w:t>
      </w:r>
      <w:r w:rsidRPr="00956D29">
        <w:rPr>
          <w:rStyle w:val="em"/>
          <w:rFonts w:cs="Arial"/>
          <w:iCs/>
          <w:sz w:val="20"/>
        </w:rPr>
        <w:t xml:space="preserve"> districts are considered </w:t>
      </w:r>
      <w:r w:rsidR="00AA409E">
        <w:rPr>
          <w:rStyle w:val="em"/>
          <w:rFonts w:cs="Arial"/>
          <w:i/>
          <w:iCs/>
          <w:sz w:val="20"/>
        </w:rPr>
        <w:t>H</w:t>
      </w:r>
      <w:r w:rsidR="00AA409E" w:rsidRPr="00956D29">
        <w:rPr>
          <w:rStyle w:val="em"/>
          <w:rFonts w:cs="Arial"/>
          <w:i/>
          <w:iCs/>
          <w:sz w:val="20"/>
        </w:rPr>
        <w:t>igh</w:t>
      </w:r>
      <w:r w:rsidR="00AA409E">
        <w:rPr>
          <w:rStyle w:val="em"/>
          <w:rFonts w:cs="Arial"/>
          <w:i/>
          <w:iCs/>
          <w:sz w:val="20"/>
        </w:rPr>
        <w:t>-N</w:t>
      </w:r>
      <w:r w:rsidRPr="00956D29">
        <w:rPr>
          <w:rStyle w:val="em"/>
          <w:rFonts w:cs="Arial"/>
          <w:i/>
          <w:iCs/>
          <w:sz w:val="20"/>
        </w:rPr>
        <w:t xml:space="preserve">eed </w:t>
      </w:r>
      <w:r w:rsidR="00AA409E">
        <w:rPr>
          <w:rStyle w:val="em"/>
          <w:rFonts w:cs="Arial"/>
          <w:i/>
          <w:iCs/>
          <w:sz w:val="20"/>
        </w:rPr>
        <w:t>D</w:t>
      </w:r>
      <w:r w:rsidR="00AA409E" w:rsidRPr="00956D29">
        <w:rPr>
          <w:rStyle w:val="em"/>
          <w:rFonts w:cs="Arial"/>
          <w:i/>
          <w:iCs/>
          <w:sz w:val="20"/>
        </w:rPr>
        <w:t>istricts</w:t>
      </w:r>
      <w:r w:rsidRPr="00956D29">
        <w:rPr>
          <w:rStyle w:val="em"/>
          <w:rFonts w:cs="Arial"/>
          <w:iCs/>
          <w:sz w:val="20"/>
        </w:rPr>
        <w:t xml:space="preserve">. </w:t>
      </w:r>
    </w:p>
    <w:p w:rsidR="009D60BA" w:rsidRPr="0015330D" w:rsidRDefault="009D60BA" w:rsidP="00D51175">
      <w:pPr>
        <w:pStyle w:val="NormalWeb"/>
        <w:jc w:val="center"/>
        <w:rPr>
          <w:rFonts w:ascii="Arial" w:eastAsia="MS Mincho" w:hAnsi="Arial" w:cs="Arial"/>
          <w:b/>
          <w:sz w:val="18"/>
          <w:szCs w:val="18"/>
          <w:u w:val="single"/>
        </w:rPr>
        <w:sectPr w:rsidR="009D60BA" w:rsidRPr="0015330D" w:rsidSect="00FD3378">
          <w:footerReference w:type="even" r:id="rId12"/>
          <w:footerReference w:type="default" r:id="rId13"/>
          <w:pgSz w:w="12240" w:h="15840"/>
          <w:pgMar w:top="720" w:right="1440" w:bottom="576" w:left="1440" w:header="720" w:footer="720" w:gutter="0"/>
          <w:cols w:space="720"/>
        </w:sectPr>
      </w:pPr>
    </w:p>
    <w:p w:rsidR="00B92D67" w:rsidRDefault="00B92D67" w:rsidP="00B212F9">
      <w:pPr>
        <w:pStyle w:val="PlainText"/>
        <w:rPr>
          <w:rFonts w:eastAsia="MS Mincho"/>
        </w:rPr>
      </w:pPr>
    </w:p>
    <w:p w:rsidR="0052696E" w:rsidRDefault="0052696E" w:rsidP="00B212F9">
      <w:pPr>
        <w:pStyle w:val="PlainText"/>
        <w:rPr>
          <w:rFonts w:ascii="Arial" w:eastAsia="MS Mincho" w:hAnsi="Arial" w:cs="Arial"/>
          <w:b/>
        </w:rPr>
      </w:pPr>
      <w:r w:rsidRPr="00956D29">
        <w:rPr>
          <w:rFonts w:ascii="Arial" w:eastAsia="MS Mincho" w:hAnsi="Arial" w:cs="Arial"/>
          <w:b/>
        </w:rPr>
        <w:t xml:space="preserve">DISTRICTS IDENTIFIED AS LEVEL 3, 4, OR 5 </w:t>
      </w:r>
      <w:r w:rsidR="004E6C23">
        <w:rPr>
          <w:rFonts w:ascii="Arial" w:eastAsia="MS Mincho" w:hAnsi="Arial" w:cs="Arial"/>
          <w:b/>
        </w:rPr>
        <w:t xml:space="preserve">in 2016 </w:t>
      </w:r>
    </w:p>
    <w:tbl>
      <w:tblPr>
        <w:tblW w:w="5006" w:type="pct"/>
        <w:tblBorders>
          <w:top w:val="single" w:sz="4" w:space="0" w:color="auto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4908"/>
        <w:gridCol w:w="4920"/>
      </w:tblGrid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Abington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Methuen</w:t>
            </w:r>
          </w:p>
        </w:tc>
      </w:tr>
      <w:tr w:rsidR="00874206" w:rsidRPr="00874206" w:rsidTr="004E3D54">
        <w:trPr>
          <w:trHeight w:val="30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Adams-Cheshire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Middleborough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Amherst-Pelham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Monson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Athol-Royalston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Narragansett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Billerica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New Bedford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Boston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New Salem-Wendell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 xml:space="preserve">Boston Day and Evening Academy Charter </w:t>
            </w:r>
            <w:r>
              <w:rPr>
                <w:rFonts w:ascii="Calibri" w:hAnsi="Calibri"/>
                <w:color w:val="000000"/>
                <w:sz w:val="20"/>
              </w:rPr>
              <w:t>School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North Adams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Boston Green Academy Horace Mann Charter School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Northampton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Bridgewater-Raynham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Northbridge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Brockton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Orange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Chelsea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Palmer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Chicopee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Pathfinder Regional Vocational Technical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Dennis-Yarmouth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Peabody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Dracut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Pittsfield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Easthampton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Quincy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Fall River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Randolph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Fitchburg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Reading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Framingham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Salem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Gardner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Saugus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Georgetown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Somerville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Gill-Montague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Southbridge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Haverhill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Southern Berkshire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 xml:space="preserve">Hilltown Cooperative Charter Public </w:t>
            </w:r>
            <w:r>
              <w:rPr>
                <w:rFonts w:ascii="Calibri" w:hAnsi="Calibri"/>
                <w:color w:val="000000"/>
                <w:sz w:val="20"/>
              </w:rPr>
              <w:t>School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Spencer-E Brookfield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Holyoke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Springfield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Hudson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Taunton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Lawrence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 xml:space="preserve">TEC Connections Academy Commonwealth Virtual School 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Leicester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Waltham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Leominster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Ware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Leverett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Wareham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Lowell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Webster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 xml:space="preserve">Lowell Middlesex Academy Charter </w:t>
            </w:r>
            <w:r>
              <w:rPr>
                <w:rFonts w:ascii="Calibri" w:hAnsi="Calibri"/>
                <w:color w:val="000000"/>
                <w:sz w:val="20"/>
              </w:rPr>
              <w:t>School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West Springfield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Ludlow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Westfield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Lynn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Weymouth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Malden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Winchendon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Marlborough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>Worcester</w:t>
            </w: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 xml:space="preserve">Martha's Vineyard Charter </w:t>
            </w:r>
            <w:r>
              <w:rPr>
                <w:rFonts w:ascii="Calibri" w:hAnsi="Calibri"/>
                <w:color w:val="000000"/>
                <w:sz w:val="20"/>
              </w:rPr>
              <w:t>School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74206" w:rsidRPr="00874206" w:rsidTr="004E3D54">
        <w:trPr>
          <w:trHeight w:val="276"/>
        </w:trPr>
        <w:tc>
          <w:tcPr>
            <w:tcW w:w="2497" w:type="pct"/>
            <w:shd w:val="clear" w:color="auto" w:fill="auto"/>
            <w:noWrap/>
            <w:vAlign w:val="center"/>
            <w:hideMark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  <w:r w:rsidRPr="00874206">
              <w:rPr>
                <w:rFonts w:ascii="Calibri" w:hAnsi="Calibri"/>
                <w:color w:val="000000"/>
                <w:sz w:val="20"/>
              </w:rPr>
              <w:t xml:space="preserve">Massachusetts Virtual Academy at Greenfield Commonwealth Virtual </w:t>
            </w:r>
            <w:r>
              <w:rPr>
                <w:rFonts w:ascii="Calibri" w:hAnsi="Calibri"/>
                <w:color w:val="000000"/>
                <w:sz w:val="20"/>
              </w:rPr>
              <w:t>School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74206" w:rsidRPr="00874206" w:rsidRDefault="00874206" w:rsidP="008742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74206" w:rsidRPr="004E3D54" w:rsidRDefault="00874206" w:rsidP="00B212F9">
      <w:pPr>
        <w:pStyle w:val="PlainText"/>
        <w:rPr>
          <w:rFonts w:ascii="Arial" w:eastAsia="MS Mincho" w:hAnsi="Arial" w:cs="Arial"/>
          <w:sz w:val="2"/>
          <w:szCs w:val="2"/>
        </w:rPr>
      </w:pPr>
    </w:p>
    <w:sectPr w:rsidR="00874206" w:rsidRPr="004E3D54" w:rsidSect="00D93086">
      <w:type w:val="continuous"/>
      <w:pgSz w:w="12240" w:h="15840"/>
      <w:pgMar w:top="1080" w:right="1320" w:bottom="63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F5" w:rsidRDefault="000306F5">
      <w:r>
        <w:separator/>
      </w:r>
    </w:p>
  </w:endnote>
  <w:endnote w:type="continuationSeparator" w:id="0">
    <w:p w:rsidR="000306F5" w:rsidRDefault="0003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FB" w:rsidRDefault="008E1DFB">
    <w:pPr>
      <w:pStyle w:val="Footer"/>
      <w:tabs>
        <w:tab w:val="clear" w:pos="4320"/>
        <w:tab w:val="center" w:pos="4680"/>
      </w:tabs>
      <w:rPr>
        <w:rFonts w:ascii="Times New Roman" w:hAnsi="Times New Roman"/>
        <w:i/>
        <w:sz w:val="22"/>
      </w:rPr>
    </w:pPr>
    <w:r>
      <w:tab/>
    </w:r>
    <w:r>
      <w:rPr>
        <w:rFonts w:ascii="Times New Roman" w:hAnsi="Times New Roman"/>
        <w:i/>
        <w:sz w:val="22"/>
      </w:rPr>
      <w:t xml:space="preserve">Page </w:t>
    </w:r>
    <w:r w:rsidR="00A71128">
      <w:rPr>
        <w:rStyle w:val="PageNumber"/>
        <w:rFonts w:ascii="Times New Roman" w:hAnsi="Times New Roman"/>
        <w:i/>
        <w:sz w:val="22"/>
      </w:rPr>
      <w:fldChar w:fldCharType="begin"/>
    </w:r>
    <w:r>
      <w:rPr>
        <w:rStyle w:val="PageNumber"/>
        <w:rFonts w:ascii="Times New Roman" w:hAnsi="Times New Roman"/>
        <w:i/>
        <w:sz w:val="22"/>
      </w:rPr>
      <w:instrText xml:space="preserve"> PAGE </w:instrText>
    </w:r>
    <w:r w:rsidR="00A71128">
      <w:rPr>
        <w:rStyle w:val="PageNumber"/>
        <w:rFonts w:ascii="Times New Roman" w:hAnsi="Times New Roman"/>
        <w:i/>
        <w:sz w:val="22"/>
      </w:rPr>
      <w:fldChar w:fldCharType="separate"/>
    </w:r>
    <w:r w:rsidR="00CB2053">
      <w:rPr>
        <w:rStyle w:val="PageNumber"/>
        <w:rFonts w:ascii="Times New Roman" w:hAnsi="Times New Roman"/>
        <w:i/>
        <w:noProof/>
        <w:sz w:val="22"/>
      </w:rPr>
      <w:t>2</w:t>
    </w:r>
    <w:r w:rsidR="00A71128">
      <w:rPr>
        <w:rStyle w:val="PageNumber"/>
        <w:rFonts w:ascii="Times New Roman" w:hAnsi="Times New Roman"/>
        <w:i/>
        <w:sz w:val="22"/>
      </w:rPr>
      <w:fldChar w:fldCharType="end"/>
    </w:r>
    <w:r>
      <w:rPr>
        <w:rStyle w:val="PageNumber"/>
        <w:rFonts w:ascii="Times New Roman" w:hAnsi="Times New Roman"/>
        <w:i/>
        <w:sz w:val="22"/>
      </w:rPr>
      <w:t xml:space="preserve"> of </w:t>
    </w:r>
    <w:r w:rsidR="00A71128">
      <w:rPr>
        <w:rStyle w:val="PageNumber"/>
        <w:rFonts w:ascii="Times New Roman" w:hAnsi="Times New Roman"/>
        <w:i/>
        <w:sz w:val="22"/>
      </w:rPr>
      <w:fldChar w:fldCharType="begin"/>
    </w:r>
    <w:r>
      <w:rPr>
        <w:rStyle w:val="PageNumber"/>
        <w:rFonts w:ascii="Times New Roman" w:hAnsi="Times New Roman"/>
        <w:i/>
        <w:sz w:val="22"/>
      </w:rPr>
      <w:instrText xml:space="preserve"> NUMPAGES </w:instrText>
    </w:r>
    <w:r w:rsidR="00A71128">
      <w:rPr>
        <w:rStyle w:val="PageNumber"/>
        <w:rFonts w:ascii="Times New Roman" w:hAnsi="Times New Roman"/>
        <w:i/>
        <w:sz w:val="22"/>
      </w:rPr>
      <w:fldChar w:fldCharType="separate"/>
    </w:r>
    <w:r w:rsidR="00CB2053">
      <w:rPr>
        <w:rStyle w:val="PageNumber"/>
        <w:rFonts w:ascii="Times New Roman" w:hAnsi="Times New Roman"/>
        <w:i/>
        <w:noProof/>
        <w:sz w:val="22"/>
      </w:rPr>
      <w:t>2</w:t>
    </w:r>
    <w:r w:rsidR="00A71128">
      <w:rPr>
        <w:rStyle w:val="PageNumber"/>
        <w:rFonts w:ascii="Times New Roman" w:hAnsi="Times New Roman"/>
        <w:i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FB" w:rsidRDefault="008E1DFB">
    <w:pPr>
      <w:pStyle w:val="Footer"/>
      <w:tabs>
        <w:tab w:val="clear" w:pos="4320"/>
        <w:tab w:val="center" w:pos="5400"/>
      </w:tabs>
      <w:rPr>
        <w:rFonts w:ascii="Times New Roman" w:hAnsi="Times New Roman"/>
        <w:i/>
        <w:sz w:val="22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F5" w:rsidRDefault="000306F5">
      <w:r>
        <w:separator/>
      </w:r>
    </w:p>
  </w:footnote>
  <w:footnote w:type="continuationSeparator" w:id="0">
    <w:p w:rsidR="000306F5" w:rsidRDefault="0003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80"/>
    <w:multiLevelType w:val="singleLevel"/>
    <w:tmpl w:val="30466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75411F71"/>
    <w:multiLevelType w:val="multilevel"/>
    <w:tmpl w:val="F22C1C36"/>
    <w:lvl w:ilvl="0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0E"/>
    <w:rsid w:val="000113FE"/>
    <w:rsid w:val="00011ECD"/>
    <w:rsid w:val="00015CE8"/>
    <w:rsid w:val="00020650"/>
    <w:rsid w:val="000271ED"/>
    <w:rsid w:val="000306F5"/>
    <w:rsid w:val="00037332"/>
    <w:rsid w:val="00041DFC"/>
    <w:rsid w:val="00051D6E"/>
    <w:rsid w:val="000621E8"/>
    <w:rsid w:val="00072401"/>
    <w:rsid w:val="00074D7D"/>
    <w:rsid w:val="00086B70"/>
    <w:rsid w:val="00097B9E"/>
    <w:rsid w:val="000A15F4"/>
    <w:rsid w:val="000C35B2"/>
    <w:rsid w:val="000C4177"/>
    <w:rsid w:val="000E658C"/>
    <w:rsid w:val="00100C55"/>
    <w:rsid w:val="00100F15"/>
    <w:rsid w:val="00127C83"/>
    <w:rsid w:val="00151CD2"/>
    <w:rsid w:val="0015257E"/>
    <w:rsid w:val="0015330D"/>
    <w:rsid w:val="00160E76"/>
    <w:rsid w:val="00170BF9"/>
    <w:rsid w:val="00172366"/>
    <w:rsid w:val="00176821"/>
    <w:rsid w:val="00177029"/>
    <w:rsid w:val="0018487E"/>
    <w:rsid w:val="001867EE"/>
    <w:rsid w:val="00187FA4"/>
    <w:rsid w:val="001A656A"/>
    <w:rsid w:val="001C438C"/>
    <w:rsid w:val="001C57D3"/>
    <w:rsid w:val="001D39C9"/>
    <w:rsid w:val="001E1F94"/>
    <w:rsid w:val="001F5575"/>
    <w:rsid w:val="00200563"/>
    <w:rsid w:val="00202163"/>
    <w:rsid w:val="002219DB"/>
    <w:rsid w:val="002220B2"/>
    <w:rsid w:val="002269C6"/>
    <w:rsid w:val="00233036"/>
    <w:rsid w:val="00240A49"/>
    <w:rsid w:val="00255FDC"/>
    <w:rsid w:val="00263D31"/>
    <w:rsid w:val="0026614D"/>
    <w:rsid w:val="0028328B"/>
    <w:rsid w:val="00285339"/>
    <w:rsid w:val="002A5AEA"/>
    <w:rsid w:val="002B2EC4"/>
    <w:rsid w:val="002C192F"/>
    <w:rsid w:val="003121C1"/>
    <w:rsid w:val="00313A65"/>
    <w:rsid w:val="00321789"/>
    <w:rsid w:val="0035547E"/>
    <w:rsid w:val="003624D8"/>
    <w:rsid w:val="003767A3"/>
    <w:rsid w:val="0039330E"/>
    <w:rsid w:val="00396BAB"/>
    <w:rsid w:val="003978EF"/>
    <w:rsid w:val="003A2F57"/>
    <w:rsid w:val="003B1CC7"/>
    <w:rsid w:val="003C082C"/>
    <w:rsid w:val="003D4B73"/>
    <w:rsid w:val="003E6CF4"/>
    <w:rsid w:val="003E6F33"/>
    <w:rsid w:val="0040077C"/>
    <w:rsid w:val="004101DF"/>
    <w:rsid w:val="00412F61"/>
    <w:rsid w:val="00445CCA"/>
    <w:rsid w:val="00456E26"/>
    <w:rsid w:val="00457653"/>
    <w:rsid w:val="0048465B"/>
    <w:rsid w:val="00492944"/>
    <w:rsid w:val="00495F7B"/>
    <w:rsid w:val="004A24DA"/>
    <w:rsid w:val="004B2AFC"/>
    <w:rsid w:val="004D45E9"/>
    <w:rsid w:val="004E0D25"/>
    <w:rsid w:val="004E3D54"/>
    <w:rsid w:val="004E6C23"/>
    <w:rsid w:val="004F04A0"/>
    <w:rsid w:val="004F681F"/>
    <w:rsid w:val="0052373F"/>
    <w:rsid w:val="0052696E"/>
    <w:rsid w:val="0055090E"/>
    <w:rsid w:val="00562680"/>
    <w:rsid w:val="005A459A"/>
    <w:rsid w:val="005C00B8"/>
    <w:rsid w:val="005D5339"/>
    <w:rsid w:val="005D626D"/>
    <w:rsid w:val="005E2C4F"/>
    <w:rsid w:val="005E69F0"/>
    <w:rsid w:val="00601E96"/>
    <w:rsid w:val="00630BF7"/>
    <w:rsid w:val="00642ECA"/>
    <w:rsid w:val="006452B9"/>
    <w:rsid w:val="006715A6"/>
    <w:rsid w:val="0067321E"/>
    <w:rsid w:val="00682F2D"/>
    <w:rsid w:val="00694B64"/>
    <w:rsid w:val="006C2086"/>
    <w:rsid w:val="006D02C0"/>
    <w:rsid w:val="006E495C"/>
    <w:rsid w:val="007155BB"/>
    <w:rsid w:val="00720018"/>
    <w:rsid w:val="007312F8"/>
    <w:rsid w:val="007508DD"/>
    <w:rsid w:val="0076586C"/>
    <w:rsid w:val="007918B4"/>
    <w:rsid w:val="007B3289"/>
    <w:rsid w:val="007C3657"/>
    <w:rsid w:val="007F0ABD"/>
    <w:rsid w:val="007F504F"/>
    <w:rsid w:val="00832CD4"/>
    <w:rsid w:val="00835EC7"/>
    <w:rsid w:val="00840AD6"/>
    <w:rsid w:val="008502B1"/>
    <w:rsid w:val="00874206"/>
    <w:rsid w:val="00874373"/>
    <w:rsid w:val="00875BF6"/>
    <w:rsid w:val="008A3072"/>
    <w:rsid w:val="008C68B4"/>
    <w:rsid w:val="008E071B"/>
    <w:rsid w:val="008E1DFB"/>
    <w:rsid w:val="008E6804"/>
    <w:rsid w:val="0091476A"/>
    <w:rsid w:val="00916421"/>
    <w:rsid w:val="00916C86"/>
    <w:rsid w:val="00916FFE"/>
    <w:rsid w:val="009227D1"/>
    <w:rsid w:val="009555B8"/>
    <w:rsid w:val="00956D29"/>
    <w:rsid w:val="00964E07"/>
    <w:rsid w:val="0096569E"/>
    <w:rsid w:val="00970A2C"/>
    <w:rsid w:val="00995E66"/>
    <w:rsid w:val="009A253D"/>
    <w:rsid w:val="009A4544"/>
    <w:rsid w:val="009B15D2"/>
    <w:rsid w:val="009C330E"/>
    <w:rsid w:val="009D0963"/>
    <w:rsid w:val="009D60BA"/>
    <w:rsid w:val="009E0FDA"/>
    <w:rsid w:val="009E17EE"/>
    <w:rsid w:val="009F2FF2"/>
    <w:rsid w:val="009F360E"/>
    <w:rsid w:val="00A03694"/>
    <w:rsid w:val="00A04FE9"/>
    <w:rsid w:val="00A072EB"/>
    <w:rsid w:val="00A07723"/>
    <w:rsid w:val="00A22412"/>
    <w:rsid w:val="00A24E47"/>
    <w:rsid w:val="00A5168F"/>
    <w:rsid w:val="00A66794"/>
    <w:rsid w:val="00A71128"/>
    <w:rsid w:val="00A765D3"/>
    <w:rsid w:val="00A92708"/>
    <w:rsid w:val="00AA409E"/>
    <w:rsid w:val="00AC6EAA"/>
    <w:rsid w:val="00AD6CB4"/>
    <w:rsid w:val="00AE3212"/>
    <w:rsid w:val="00B05D9F"/>
    <w:rsid w:val="00B1225E"/>
    <w:rsid w:val="00B12AAE"/>
    <w:rsid w:val="00B212F9"/>
    <w:rsid w:val="00B222F4"/>
    <w:rsid w:val="00B23C32"/>
    <w:rsid w:val="00B2486D"/>
    <w:rsid w:val="00B419A7"/>
    <w:rsid w:val="00B43974"/>
    <w:rsid w:val="00B43B07"/>
    <w:rsid w:val="00B44982"/>
    <w:rsid w:val="00B50325"/>
    <w:rsid w:val="00B67FB9"/>
    <w:rsid w:val="00B81336"/>
    <w:rsid w:val="00B90FD8"/>
    <w:rsid w:val="00B92D67"/>
    <w:rsid w:val="00BA453B"/>
    <w:rsid w:val="00BB141D"/>
    <w:rsid w:val="00BC5B29"/>
    <w:rsid w:val="00BD1ACE"/>
    <w:rsid w:val="00BD71FC"/>
    <w:rsid w:val="00BD7608"/>
    <w:rsid w:val="00BF115C"/>
    <w:rsid w:val="00C07F7B"/>
    <w:rsid w:val="00C07FAE"/>
    <w:rsid w:val="00C21554"/>
    <w:rsid w:val="00C2317A"/>
    <w:rsid w:val="00C320DB"/>
    <w:rsid w:val="00C4553B"/>
    <w:rsid w:val="00C5749C"/>
    <w:rsid w:val="00C60DD7"/>
    <w:rsid w:val="00C94B42"/>
    <w:rsid w:val="00C9716C"/>
    <w:rsid w:val="00CB2053"/>
    <w:rsid w:val="00CC195B"/>
    <w:rsid w:val="00CC3062"/>
    <w:rsid w:val="00CD0263"/>
    <w:rsid w:val="00D0035D"/>
    <w:rsid w:val="00D04042"/>
    <w:rsid w:val="00D152C5"/>
    <w:rsid w:val="00D32B46"/>
    <w:rsid w:val="00D351D5"/>
    <w:rsid w:val="00D438A3"/>
    <w:rsid w:val="00D51175"/>
    <w:rsid w:val="00D82F43"/>
    <w:rsid w:val="00D93086"/>
    <w:rsid w:val="00DD5E5A"/>
    <w:rsid w:val="00DD6A21"/>
    <w:rsid w:val="00DE3504"/>
    <w:rsid w:val="00DF6380"/>
    <w:rsid w:val="00E50D19"/>
    <w:rsid w:val="00E62A8A"/>
    <w:rsid w:val="00E64B83"/>
    <w:rsid w:val="00EA044E"/>
    <w:rsid w:val="00EA307E"/>
    <w:rsid w:val="00EB7E82"/>
    <w:rsid w:val="00ED0164"/>
    <w:rsid w:val="00ED05B6"/>
    <w:rsid w:val="00EF4EAA"/>
    <w:rsid w:val="00F15E29"/>
    <w:rsid w:val="00F421BC"/>
    <w:rsid w:val="00F81934"/>
    <w:rsid w:val="00FD023F"/>
    <w:rsid w:val="00FD27F3"/>
    <w:rsid w:val="00FD3378"/>
    <w:rsid w:val="00FE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4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24E47"/>
    <w:rPr>
      <w:rFonts w:ascii="Courier New" w:hAnsi="Courier New" w:cs="Courier New"/>
      <w:sz w:val="20"/>
    </w:rPr>
  </w:style>
  <w:style w:type="paragraph" w:customStyle="1" w:styleId="BulletList">
    <w:name w:val="Bullet List"/>
    <w:basedOn w:val="Normal"/>
    <w:rsid w:val="00A24E47"/>
    <w:pPr>
      <w:numPr>
        <w:numId w:val="1"/>
      </w:numPr>
    </w:pPr>
    <w:rPr>
      <w:rFonts w:ascii="Times New Roman" w:hAnsi="Times New Roman"/>
    </w:rPr>
  </w:style>
  <w:style w:type="paragraph" w:styleId="BodyTextIndent">
    <w:name w:val="Body Text Indent"/>
    <w:basedOn w:val="Normal"/>
    <w:rsid w:val="00A24E47"/>
    <w:pPr>
      <w:tabs>
        <w:tab w:val="left" w:pos="1080"/>
      </w:tabs>
      <w:spacing w:after="120"/>
      <w:ind w:left="360"/>
      <w:jc w:val="both"/>
    </w:pPr>
    <w:rPr>
      <w:rFonts w:ascii="Times New Roman" w:hAnsi="Times New Roman"/>
      <w:snapToGrid w:val="0"/>
      <w:sz w:val="22"/>
    </w:rPr>
  </w:style>
  <w:style w:type="paragraph" w:styleId="Header">
    <w:name w:val="header"/>
    <w:basedOn w:val="Normal"/>
    <w:rsid w:val="00A24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E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E47"/>
  </w:style>
  <w:style w:type="paragraph" w:styleId="BodyText">
    <w:name w:val="Body Text"/>
    <w:basedOn w:val="Normal"/>
    <w:rsid w:val="006E495C"/>
    <w:pPr>
      <w:spacing w:after="1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95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2C0"/>
    <w:rPr>
      <w:color w:val="0000FF"/>
      <w:u w:val="single"/>
    </w:rPr>
  </w:style>
  <w:style w:type="paragraph" w:styleId="NormalWeb">
    <w:name w:val="Normal (Web)"/>
    <w:basedOn w:val="Normal"/>
    <w:rsid w:val="008E68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">
    <w:name w:val="bold"/>
    <w:basedOn w:val="DefaultParagraphFont"/>
    <w:rsid w:val="008E6804"/>
  </w:style>
  <w:style w:type="character" w:customStyle="1" w:styleId="apple-converted-space">
    <w:name w:val="apple-converted-space"/>
    <w:basedOn w:val="DefaultParagraphFont"/>
    <w:rsid w:val="008E6804"/>
  </w:style>
  <w:style w:type="character" w:customStyle="1" w:styleId="em">
    <w:name w:val="em"/>
    <w:basedOn w:val="DefaultParagraphFont"/>
    <w:rsid w:val="008E6804"/>
  </w:style>
  <w:style w:type="character" w:styleId="FollowedHyperlink">
    <w:name w:val="FollowedHyperlink"/>
    <w:basedOn w:val="DefaultParagraphFont"/>
    <w:rsid w:val="00240A49"/>
    <w:rPr>
      <w:color w:val="800080" w:themeColor="followedHyperlink"/>
      <w:u w:val="single"/>
    </w:rPr>
  </w:style>
  <w:style w:type="character" w:customStyle="1" w:styleId="nav1">
    <w:name w:val="nav1"/>
    <w:basedOn w:val="DefaultParagraphFont"/>
    <w:rsid w:val="00037332"/>
    <w:rPr>
      <w:rFonts w:ascii="Verdana" w:hAnsi="Verdana" w:hint="default"/>
      <w:b w:val="0"/>
      <w:b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files.doe.mass.edu/state_report/accountability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DESE-231-34453</_dlc_DocId>
    <_dlc_DocIdUrl xmlns="733efe1c-5bbe-4968-87dc-d400e65c879f">
      <Url>https://sharepoint.doemass.org/ese/webteam/cps/_layouts/DocIdRedir.aspx?ID=DESE-231-34453</Url>
      <Description>DESE-231-34453</Description>
    </_dlc_DocIdUrl>
  </documentManagement>
</p:properties>
</file>

<file path=customXml/itemProps1.xml><?xml version="1.0" encoding="utf-8"?>
<ds:datastoreItem xmlns:ds="http://schemas.openxmlformats.org/officeDocument/2006/customXml" ds:itemID="{301D4259-3748-46DE-AD99-83096C4278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A2D04D-D4DB-4CEB-8632-042C70C1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86996-F632-4EAF-98BA-473F25511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ED3C3-119E-4412-B90B-9D80098E89C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150A Title II-B High Needs Districts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150A Title II-B High Needs Districts</dc:title>
  <dc:creator>ESE</dc:creator>
  <cp:lastModifiedBy>dzou</cp:lastModifiedBy>
  <cp:revision>5</cp:revision>
  <cp:lastPrinted>2011-09-16T18:49:00Z</cp:lastPrinted>
  <dcterms:created xsi:type="dcterms:W3CDTF">2017-06-15T13:36:00Z</dcterms:created>
  <dcterms:modified xsi:type="dcterms:W3CDTF">2017-07-05T15:44:00Z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2017</vt:lpwstr>
  </property>
</Properties>
</file>