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4A4616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4A4616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 w:rsidP="00C9204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B93D60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 w:rsidP="00C9204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B93D60">
              <w:t xml:space="preserve"> 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B93D60" w:rsidP="00C92047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</w:t>
            </w:r>
            <w:r w:rsidR="00C92047">
              <w:rPr>
                <w:rFonts w:ascii="Arial" w:hAnsi="Arial" w:cs="Arial"/>
                <w:b/>
                <w:sz w:val="18"/>
              </w:rPr>
              <w:t xml:space="preserve">  )</w:t>
            </w:r>
            <w:r w:rsidR="005F4959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23353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537" w:rsidRDefault="00233537" w:rsidP="00B93D6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Pr="00233537" w:rsidRDefault="00233537" w:rsidP="005D4EDC">
            <w:pPr>
              <w:spacing w:after="5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353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Supplementary Support to School Districts with High Concentrations of At-Risk Students: MassGrad Promising Practices Grant</w:t>
            </w:r>
            <w:r w:rsidR="00930D87" w:rsidRPr="00233537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</w:t>
            </w:r>
            <w:r w:rsidR="00930D87" w:rsidRPr="00233537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3A092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405CFE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A16E0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4D2291" w:rsidRPr="00612029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612029" w:rsidP="00A16E0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COLLEGE</w:t>
            </w:r>
            <w:r w:rsidR="00A16E04">
              <w:rPr>
                <w:rFonts w:ascii="Arial" w:hAnsi="Arial" w:cs="Arial"/>
                <w:sz w:val="20"/>
              </w:rPr>
              <w:t xml:space="preserve">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A16E04" w:rsidRDefault="00A16E0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A16E04" w:rsidRDefault="00A16E0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16E04" w:rsidRDefault="00A16E0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8/30/1</w:t>
            </w:r>
            <w:r w:rsidR="007B0A73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 w:rsidP="0094093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EB3884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B3884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B388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B388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B5EAD">
              <w:rPr>
                <w:rFonts w:ascii="Arial" w:hAnsi="Arial" w:cs="Arial"/>
              </w:rPr>
              <w:t xml:space="preserve">DATE DUE: </w:t>
            </w:r>
            <w:r w:rsidR="00130771">
              <w:rPr>
                <w:rFonts w:ascii="Arial" w:hAnsi="Arial" w:cs="Arial"/>
              </w:rPr>
              <w:t>September 29</w:t>
            </w:r>
            <w:r w:rsidR="00405CFE">
              <w:rPr>
                <w:rFonts w:ascii="Arial" w:hAnsi="Arial" w:cs="Arial"/>
              </w:rPr>
              <w:t>, 2017</w:t>
            </w:r>
            <w:r>
              <w:rPr>
                <w:rFonts w:ascii="Arial" w:hAnsi="Arial" w:cs="Arial"/>
              </w:rPr>
              <w:t xml:space="preserve"> 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Pr="0054522D" w:rsidRDefault="0054522D" w:rsidP="005452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complete proposal in PDF format to:  Carrie </w:t>
            </w:r>
            <w:r w:rsidRPr="00CC698C">
              <w:rPr>
                <w:rFonts w:ascii="Arial" w:hAnsi="Arial" w:cs="Arial"/>
              </w:rPr>
              <w:t>Harrington </w:t>
            </w:r>
            <w:hyperlink r:id="rId10" w:history="1">
              <w:r w:rsidRPr="00CC698C">
                <w:rPr>
                  <w:rStyle w:val="Hyperlink"/>
                  <w:rFonts w:ascii="Arial" w:hAnsi="Arial" w:cs="Arial"/>
                </w:rPr>
                <w:t>charrington@doe.mass.edu</w:t>
              </w:r>
            </w:hyperlink>
            <w:r>
              <w:rPr>
                <w:rFonts w:ascii="Arial" w:hAnsi="Arial" w:cs="Arial"/>
              </w:rPr>
              <w:t> </w:t>
            </w:r>
            <w:r w:rsidRPr="00CC698C">
              <w:rPr>
                <w:rFonts w:ascii="Arial" w:hAnsi="Arial" w:cs="Arial"/>
              </w:rPr>
              <w:t xml:space="preserve">by 5PM on </w:t>
            </w:r>
            <w:r>
              <w:rPr>
                <w:rFonts w:ascii="Arial" w:hAnsi="Arial" w:cs="Arial"/>
              </w:rPr>
              <w:t xml:space="preserve">Friday, </w:t>
            </w:r>
            <w:r w:rsidRPr="00CC698C">
              <w:rPr>
                <w:rFonts w:ascii="Arial" w:hAnsi="Arial" w:cs="Arial"/>
              </w:rPr>
              <w:t>September 29</w:t>
            </w:r>
            <w:r w:rsidRPr="00CC698C">
              <w:rPr>
                <w:rFonts w:ascii="Arial" w:hAnsi="Arial" w:cs="Arial"/>
                <w:vertAlign w:val="superscript"/>
              </w:rPr>
              <w:t>t</w:t>
            </w:r>
            <w:r>
              <w:rPr>
                <w:rFonts w:ascii="Arial" w:hAnsi="Arial" w:cs="Arial"/>
                <w:vertAlign w:val="superscript"/>
              </w:rPr>
              <w:t>h</w:t>
            </w:r>
            <w:r>
              <w:rPr>
                <w:rFonts w:ascii="Arial" w:hAnsi="Arial" w:cs="Arial"/>
              </w:rPr>
              <w:t>, 2017</w:t>
            </w:r>
          </w:p>
        </w:tc>
      </w:tr>
    </w:tbl>
    <w:p w:rsidR="005F4959" w:rsidRDefault="005F4959">
      <w:pPr>
        <w:tabs>
          <w:tab w:val="left" w:pos="-580"/>
          <w:tab w:val="left" w:pos="0"/>
          <w:tab w:val="left" w:pos="330"/>
          <w:tab w:val="left" w:pos="1440"/>
        </w:tabs>
        <w:ind w:left="9360" w:hanging="9360"/>
        <w:jc w:val="center"/>
        <w:rPr>
          <w:sz w:val="22"/>
        </w:rPr>
      </w:pPr>
      <w:r>
        <w:rPr>
          <w:sz w:val="22"/>
        </w:rPr>
        <w:t xml:space="preserve">     </w:t>
      </w:r>
    </w:p>
    <w:sectPr w:rsidR="005F4959" w:rsidSect="00B5245C">
      <w:endnotePr>
        <w:numFmt w:val="decimal"/>
      </w:endnotePr>
      <w:pgSz w:w="12240" w:h="15840"/>
      <w:pgMar w:top="720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795A6C"/>
    <w:rsid w:val="000039E2"/>
    <w:rsid w:val="00044978"/>
    <w:rsid w:val="00130771"/>
    <w:rsid w:val="001366FB"/>
    <w:rsid w:val="001A677A"/>
    <w:rsid w:val="001D15D5"/>
    <w:rsid w:val="00233537"/>
    <w:rsid w:val="002436C4"/>
    <w:rsid w:val="002D7CEA"/>
    <w:rsid w:val="00366831"/>
    <w:rsid w:val="0039280E"/>
    <w:rsid w:val="003A092E"/>
    <w:rsid w:val="00405CFE"/>
    <w:rsid w:val="00474716"/>
    <w:rsid w:val="004A4616"/>
    <w:rsid w:val="004D2291"/>
    <w:rsid w:val="0054522D"/>
    <w:rsid w:val="005D4EDC"/>
    <w:rsid w:val="005F4959"/>
    <w:rsid w:val="00612029"/>
    <w:rsid w:val="006C11A4"/>
    <w:rsid w:val="0070511B"/>
    <w:rsid w:val="00795A6C"/>
    <w:rsid w:val="007B0A73"/>
    <w:rsid w:val="00875166"/>
    <w:rsid w:val="00892234"/>
    <w:rsid w:val="00930D87"/>
    <w:rsid w:val="0094093A"/>
    <w:rsid w:val="009B5EAD"/>
    <w:rsid w:val="009C06B3"/>
    <w:rsid w:val="00A16E04"/>
    <w:rsid w:val="00A73733"/>
    <w:rsid w:val="00B5245C"/>
    <w:rsid w:val="00B7021C"/>
    <w:rsid w:val="00B7161E"/>
    <w:rsid w:val="00B814FC"/>
    <w:rsid w:val="00B93D60"/>
    <w:rsid w:val="00BA73BB"/>
    <w:rsid w:val="00C92047"/>
    <w:rsid w:val="00CA0208"/>
    <w:rsid w:val="00DD03E2"/>
    <w:rsid w:val="00DF189C"/>
    <w:rsid w:val="00E00223"/>
    <w:rsid w:val="00E4159E"/>
    <w:rsid w:val="00EA28BE"/>
    <w:rsid w:val="00EB3884"/>
    <w:rsid w:val="00ED5729"/>
    <w:rsid w:val="00F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3420B"/>
  <w15:docId w15:val="{3BB86C99-3C5E-4143-818F-137F1CDE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978"/>
    <w:pPr>
      <w:widowControl w:val="0"/>
    </w:pPr>
    <w:rPr>
      <w:snapToGrid w:val="0"/>
      <w:sz w:val="24"/>
      <w:lang w:eastAsia="en-US" w:bidi="ar-SA"/>
    </w:rPr>
  </w:style>
  <w:style w:type="paragraph" w:styleId="Heading1">
    <w:name w:val="heading 1"/>
    <w:basedOn w:val="Normal"/>
    <w:next w:val="Normal"/>
    <w:qFormat/>
    <w:rsid w:val="00044978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044978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44978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44978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044978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4978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044978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044978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044978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44978"/>
  </w:style>
  <w:style w:type="paragraph" w:styleId="Title">
    <w:name w:val="Title"/>
    <w:basedOn w:val="Normal"/>
    <w:qFormat/>
    <w:rsid w:val="00044978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044978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044978"/>
    <w:pPr>
      <w:jc w:val="center"/>
    </w:pPr>
    <w:rPr>
      <w:b/>
      <w:i/>
    </w:rPr>
  </w:style>
  <w:style w:type="paragraph" w:styleId="BodyText3">
    <w:name w:val="Body Text 3"/>
    <w:basedOn w:val="Normal"/>
    <w:rsid w:val="00044978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405C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7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charrington@doe.mass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DESE-231-35711</_dlc_DocId>
    <_dlc_DocIdUrl xmlns="733efe1c-5bbe-4968-87dc-d400e65c879f">
      <Url>https://sharepoint.doemass.org/ese/webteam/cps/_layouts/DocIdRedir.aspx?ID=DESE-231-35711</Url>
      <Description>DESE-231-35711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AFA454-E30C-4161-96B1-EF55F1B45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1E384-9413-4F4B-A40C-56C7BA208A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4F60C3-EF78-4C9C-8A3B-24E592CA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2A151-ED76-4357-9806-AD9FC7892EA3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D656F96A-6839-44FD-87E2-CCDBE9B8F5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320 MassGrad Promising Practices Grant  Part I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320 MassGrad Promising Practices Grant  Part I</dc:title>
  <dc:creator>ESE</dc:creator>
  <cp:lastModifiedBy>Zou, Dong</cp:lastModifiedBy>
  <cp:revision>7</cp:revision>
  <cp:lastPrinted>2009-08-14T19:19:00Z</cp:lastPrinted>
  <dcterms:created xsi:type="dcterms:W3CDTF">2017-08-08T17:18:00Z</dcterms:created>
  <dcterms:modified xsi:type="dcterms:W3CDTF">2017-08-22T15:43:00Z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2017</vt:lpwstr>
  </property>
</Properties>
</file>