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8F" w:rsidRDefault="00BD1300" w:rsidP="000B078F">
      <w:pPr>
        <w:jc w:val="center"/>
        <w:rPr>
          <w:rFonts w:ascii="Arial" w:hAnsi="Arial" w:cs="Arial"/>
          <w:b/>
          <w:sz w:val="20"/>
          <w:szCs w:val="20"/>
        </w:rPr>
      </w:pPr>
      <w:r w:rsidRPr="00F81AD0">
        <w:rPr>
          <w:rFonts w:ascii="Arial" w:hAnsi="Arial" w:cs="Arial"/>
          <w:b/>
          <w:sz w:val="20"/>
        </w:rPr>
        <w:t>Part III</w:t>
      </w:r>
      <w:r>
        <w:rPr>
          <w:rFonts w:ascii="Arial" w:hAnsi="Arial" w:cs="Arial"/>
          <w:b/>
          <w:sz w:val="20"/>
        </w:rPr>
        <w:t>-B</w:t>
      </w:r>
      <w:r w:rsidRPr="00F81AD0">
        <w:rPr>
          <w:rFonts w:ascii="Arial" w:hAnsi="Arial" w:cs="Arial"/>
          <w:b/>
          <w:sz w:val="20"/>
        </w:rPr>
        <w:t xml:space="preserve"> – Required Program Information – School/Site</w:t>
      </w:r>
      <w:r>
        <w:rPr>
          <w:rFonts w:ascii="Arial" w:hAnsi="Arial" w:cs="Arial"/>
          <w:b/>
          <w:sz w:val="20"/>
        </w:rPr>
        <w:t xml:space="preserve"> </w:t>
      </w:r>
      <w:r>
        <w:rPr>
          <w:rFonts w:ascii="Arial" w:hAnsi="Arial" w:cs="Arial"/>
          <w:b/>
          <w:sz w:val="20"/>
          <w:szCs w:val="20"/>
        </w:rPr>
        <w:t>(</w:t>
      </w:r>
      <w:r w:rsidR="00CD37AA" w:rsidRPr="00BC4589">
        <w:rPr>
          <w:rFonts w:ascii="Arial" w:hAnsi="Arial" w:cs="Arial"/>
          <w:b/>
          <w:sz w:val="20"/>
          <w:szCs w:val="20"/>
        </w:rPr>
        <w:t>FY1</w:t>
      </w:r>
      <w:r w:rsidR="00540EFC">
        <w:rPr>
          <w:rFonts w:ascii="Arial" w:hAnsi="Arial" w:cs="Arial"/>
          <w:b/>
          <w:sz w:val="20"/>
          <w:szCs w:val="20"/>
        </w:rPr>
        <w:t>8</w:t>
      </w:r>
      <w:r>
        <w:rPr>
          <w:rFonts w:ascii="Arial" w:hAnsi="Arial" w:cs="Arial"/>
          <w:b/>
          <w:sz w:val="20"/>
          <w:szCs w:val="20"/>
        </w:rPr>
        <w:t>)</w:t>
      </w:r>
      <w:r w:rsidR="002B6385">
        <w:rPr>
          <w:rFonts w:ascii="Arial" w:hAnsi="Arial" w:cs="Arial"/>
          <w:b/>
          <w:sz w:val="20"/>
          <w:szCs w:val="20"/>
        </w:rPr>
        <w:t xml:space="preserve"> </w:t>
      </w:r>
    </w:p>
    <w:p w:rsidR="00BD1300" w:rsidRPr="00BC4589" w:rsidRDefault="00BD1300" w:rsidP="000B078F">
      <w:pPr>
        <w:jc w:val="center"/>
        <w:rPr>
          <w:rFonts w:ascii="Arial" w:hAnsi="Arial" w:cs="Arial"/>
          <w:b/>
          <w:sz w:val="20"/>
          <w:szCs w:val="20"/>
        </w:rPr>
      </w:pPr>
    </w:p>
    <w:p w:rsidR="00BD1300" w:rsidRDefault="00BD1300" w:rsidP="00BD1300">
      <w:pPr>
        <w:ind w:right="90"/>
        <w:jc w:val="center"/>
        <w:rPr>
          <w:rFonts w:ascii="Arial" w:hAnsi="Arial" w:cs="Arial"/>
          <w:i/>
          <w:sz w:val="20"/>
          <w:szCs w:val="20"/>
        </w:rPr>
      </w:pPr>
      <w:r w:rsidRPr="0045104A">
        <w:rPr>
          <w:rFonts w:ascii="Arial" w:hAnsi="Arial" w:cs="Arial"/>
          <w:i/>
          <w:sz w:val="20"/>
          <w:szCs w:val="20"/>
        </w:rPr>
        <w:t xml:space="preserve">Please see the </w:t>
      </w:r>
      <w:r>
        <w:rPr>
          <w:rFonts w:ascii="Arial" w:hAnsi="Arial" w:cs="Arial"/>
          <w:i/>
          <w:sz w:val="20"/>
          <w:szCs w:val="20"/>
        </w:rPr>
        <w:t>Funding Opportunity-Request for Proposals (</w:t>
      </w:r>
      <w:r w:rsidRPr="0045104A">
        <w:rPr>
          <w:rFonts w:ascii="Arial" w:hAnsi="Arial" w:cs="Arial"/>
          <w:i/>
          <w:sz w:val="20"/>
          <w:szCs w:val="20"/>
        </w:rPr>
        <w:t>FO-RFP</w:t>
      </w:r>
      <w:r>
        <w:rPr>
          <w:rFonts w:ascii="Arial" w:hAnsi="Arial" w:cs="Arial"/>
          <w:i/>
          <w:sz w:val="20"/>
          <w:szCs w:val="20"/>
        </w:rPr>
        <w:t>)</w:t>
      </w:r>
      <w:r w:rsidRPr="0045104A">
        <w:rPr>
          <w:rFonts w:ascii="Arial" w:hAnsi="Arial" w:cs="Arial"/>
          <w:i/>
          <w:sz w:val="20"/>
          <w:szCs w:val="20"/>
        </w:rPr>
        <w:t xml:space="preserve"> for</w:t>
      </w:r>
      <w:r>
        <w:rPr>
          <w:rFonts w:ascii="Arial" w:hAnsi="Arial" w:cs="Arial"/>
          <w:i/>
          <w:sz w:val="20"/>
          <w:szCs w:val="20"/>
        </w:rPr>
        <w:t xml:space="preserve"> additional information including:</w:t>
      </w:r>
      <w:r w:rsidRPr="0045104A">
        <w:rPr>
          <w:rFonts w:ascii="Arial" w:hAnsi="Arial" w:cs="Arial"/>
          <w:i/>
          <w:sz w:val="20"/>
          <w:szCs w:val="20"/>
        </w:rPr>
        <w:t xml:space="preserve"> </w:t>
      </w:r>
      <w:r w:rsidRPr="00D449AD">
        <w:rPr>
          <w:rFonts w:ascii="Arial" w:hAnsi="Arial" w:cs="Arial"/>
          <w:i/>
          <w:sz w:val="20"/>
          <w:szCs w:val="20"/>
        </w:rPr>
        <w:t>minimum eligibility requirements,</w:t>
      </w:r>
      <w:r w:rsidR="00CF1D11">
        <w:rPr>
          <w:rFonts w:ascii="Arial" w:hAnsi="Arial" w:cs="Arial"/>
          <w:i/>
          <w:sz w:val="20"/>
          <w:szCs w:val="20"/>
        </w:rPr>
        <w:t xml:space="preserve"> allowable models for adding time,</w:t>
      </w:r>
      <w:r>
        <w:rPr>
          <w:rFonts w:ascii="Arial" w:hAnsi="Arial" w:cs="Arial"/>
          <w:i/>
          <w:sz w:val="20"/>
          <w:szCs w:val="20"/>
        </w:rPr>
        <w:t xml:space="preserve"> </w:t>
      </w:r>
      <w:r w:rsidRPr="0045104A">
        <w:rPr>
          <w:rFonts w:ascii="Arial" w:hAnsi="Arial" w:cs="Arial"/>
          <w:i/>
          <w:sz w:val="20"/>
          <w:szCs w:val="20"/>
        </w:rPr>
        <w:t>maximum funding request amounts and priorities for the use of grant funds.</w:t>
      </w:r>
    </w:p>
    <w:p w:rsidR="00CF1D11" w:rsidRDefault="00CF1D11" w:rsidP="00CF1D11">
      <w:pPr>
        <w:rPr>
          <w:rFonts w:ascii="Arial" w:hAnsi="Arial" w:cs="Arial"/>
          <w:b/>
          <w:sz w:val="20"/>
        </w:rPr>
      </w:pPr>
    </w:p>
    <w:p w:rsidR="00CF1D11" w:rsidRPr="00D414BE" w:rsidRDefault="00CF1D11" w:rsidP="00CF1D11">
      <w:pPr>
        <w:rPr>
          <w:rFonts w:ascii="Arial" w:hAnsi="Arial" w:cs="Arial"/>
          <w:b/>
          <w:sz w:val="12"/>
          <w:szCs w:val="12"/>
        </w:rPr>
      </w:pPr>
    </w:p>
    <w:p w:rsidR="00CF1D11" w:rsidRDefault="00CF1D11" w:rsidP="00CF1D11">
      <w:pPr>
        <w:pBdr>
          <w:top w:val="dotDash" w:sz="4" w:space="1" w:color="auto"/>
        </w:pBdr>
        <w:rPr>
          <w:rFonts w:ascii="Arial" w:hAnsi="Arial" w:cs="Arial"/>
          <w:b/>
          <w:sz w:val="20"/>
          <w:szCs w:val="20"/>
        </w:rPr>
      </w:pPr>
      <w:r w:rsidRPr="0045104A">
        <w:rPr>
          <w:rFonts w:ascii="Arial" w:hAnsi="Arial" w:cs="Arial"/>
          <w:b/>
          <w:sz w:val="20"/>
          <w:szCs w:val="20"/>
        </w:rPr>
        <w:t>Instructions</w:t>
      </w:r>
      <w:r>
        <w:rPr>
          <w:rFonts w:ascii="Arial" w:hAnsi="Arial" w:cs="Arial"/>
          <w:b/>
          <w:sz w:val="20"/>
          <w:szCs w:val="20"/>
        </w:rPr>
        <w:t xml:space="preserve"> for completing this document</w:t>
      </w:r>
      <w:r w:rsidRPr="0045104A">
        <w:rPr>
          <w:rFonts w:ascii="Arial" w:hAnsi="Arial" w:cs="Arial"/>
          <w:b/>
          <w:sz w:val="20"/>
          <w:szCs w:val="20"/>
        </w:rPr>
        <w:t xml:space="preserve">:  </w:t>
      </w:r>
    </w:p>
    <w:p w:rsidR="0069240C" w:rsidRDefault="0069240C" w:rsidP="00CF1D11">
      <w:pPr>
        <w:pBdr>
          <w:top w:val="dotDash" w:sz="4" w:space="1" w:color="auto"/>
        </w:pBdr>
        <w:rPr>
          <w:rFonts w:ascii="Arial" w:hAnsi="Arial" w:cs="Arial"/>
          <w:b/>
          <w:sz w:val="20"/>
          <w:szCs w:val="20"/>
        </w:rPr>
      </w:pPr>
    </w:p>
    <w:p w:rsidR="0069240C" w:rsidRPr="0069240C" w:rsidRDefault="0069240C" w:rsidP="0069240C">
      <w:pPr>
        <w:pStyle w:val="ListParagraph"/>
        <w:numPr>
          <w:ilvl w:val="0"/>
          <w:numId w:val="29"/>
        </w:numPr>
        <w:ind w:left="720"/>
        <w:rPr>
          <w:rFonts w:ascii="Arial" w:hAnsi="Arial" w:cs="Arial"/>
          <w:b/>
          <w:i/>
          <w:sz w:val="20"/>
          <w:szCs w:val="20"/>
        </w:rPr>
      </w:pPr>
      <w:r w:rsidRPr="0069240C">
        <w:rPr>
          <w:rFonts w:ascii="Arial" w:hAnsi="Arial" w:cs="Arial"/>
          <w:b/>
          <w:i/>
          <w:sz w:val="20"/>
          <w:szCs w:val="20"/>
        </w:rPr>
        <w:t xml:space="preserve">IMPORTANT NOTE:  </w:t>
      </w:r>
      <w:r w:rsidRPr="0069240C">
        <w:rPr>
          <w:rFonts w:ascii="Arial" w:hAnsi="Arial" w:cs="Arial"/>
          <w:i/>
          <w:sz w:val="20"/>
          <w:szCs w:val="20"/>
        </w:rPr>
        <w:t xml:space="preserve">Applicants should submit ONE proposal with a </w:t>
      </w:r>
      <w:r w:rsidRPr="0069240C">
        <w:rPr>
          <w:rFonts w:ascii="Arial" w:hAnsi="Arial" w:cs="Arial"/>
          <w:b/>
          <w:i/>
          <w:sz w:val="20"/>
          <w:szCs w:val="20"/>
        </w:rPr>
        <w:t>separate</w:t>
      </w:r>
      <w:r w:rsidRPr="0069240C">
        <w:rPr>
          <w:rFonts w:ascii="Arial" w:hAnsi="Arial" w:cs="Arial"/>
          <w:i/>
          <w:sz w:val="20"/>
          <w:szCs w:val="20"/>
        </w:rPr>
        <w:t xml:space="preserve"> School/Site Implementation Plan (Part III-B) for each school/site included.  Information about the limits on the number of schools/sites for which an applicant may apply can be found in the FO-RFP.</w:t>
      </w:r>
    </w:p>
    <w:p w:rsidR="00CF1D11" w:rsidRPr="0069240C" w:rsidRDefault="00CF1D11" w:rsidP="0069240C">
      <w:pPr>
        <w:pStyle w:val="ListParagraph"/>
        <w:numPr>
          <w:ilvl w:val="0"/>
          <w:numId w:val="29"/>
        </w:numPr>
        <w:spacing w:before="120" w:line="276" w:lineRule="auto"/>
        <w:ind w:left="720"/>
        <w:contextualSpacing w:val="0"/>
        <w:rPr>
          <w:rFonts w:ascii="Arial" w:hAnsi="Arial" w:cs="Arial"/>
          <w:sz w:val="20"/>
          <w:szCs w:val="20"/>
        </w:rPr>
      </w:pPr>
      <w:r w:rsidRPr="0069240C">
        <w:rPr>
          <w:rFonts w:ascii="Arial" w:hAnsi="Arial" w:cs="Arial"/>
          <w:sz w:val="20"/>
          <w:szCs w:val="20"/>
        </w:rPr>
        <w:t>Schools/sites should respond</w:t>
      </w:r>
      <w:r w:rsidR="00C53AF3" w:rsidRPr="0069240C">
        <w:rPr>
          <w:rFonts w:ascii="Arial" w:hAnsi="Arial" w:cs="Arial"/>
          <w:sz w:val="20"/>
          <w:szCs w:val="20"/>
        </w:rPr>
        <w:t xml:space="preserve"> to all questions unless otherwise indicated as described in the bullets below</w:t>
      </w:r>
      <w:r w:rsidRPr="0069240C">
        <w:rPr>
          <w:rFonts w:ascii="Arial" w:hAnsi="Arial" w:cs="Arial"/>
          <w:sz w:val="20"/>
          <w:szCs w:val="20"/>
        </w:rPr>
        <w:t>.</w:t>
      </w:r>
    </w:p>
    <w:p w:rsidR="00CF1D11" w:rsidRDefault="00C11E7B" w:rsidP="0069240C">
      <w:pPr>
        <w:pStyle w:val="ListParagraph"/>
        <w:numPr>
          <w:ilvl w:val="1"/>
          <w:numId w:val="4"/>
        </w:numPr>
        <w:spacing w:before="120" w:line="276" w:lineRule="auto"/>
        <w:contextualSpacing w:val="0"/>
        <w:rPr>
          <w:rFonts w:ascii="Arial" w:hAnsi="Arial" w:cs="Arial"/>
          <w:sz w:val="20"/>
          <w:szCs w:val="20"/>
        </w:rPr>
      </w:pPr>
      <w:r w:rsidRPr="0069240C">
        <w:rPr>
          <w:rFonts w:ascii="Arial" w:hAnsi="Arial" w:cs="Arial"/>
          <w:b/>
          <w:sz w:val="20"/>
          <w:szCs w:val="20"/>
          <w:highlight w:val="cyan"/>
        </w:rPr>
        <w:t>[Model 1 (OS</w:t>
      </w:r>
      <w:r w:rsidR="00CF1D11" w:rsidRPr="0069240C">
        <w:rPr>
          <w:rFonts w:ascii="Arial" w:hAnsi="Arial" w:cs="Arial"/>
          <w:b/>
          <w:sz w:val="20"/>
          <w:szCs w:val="20"/>
          <w:highlight w:val="cyan"/>
        </w:rPr>
        <w:t>T) ONLY]</w:t>
      </w:r>
      <w:r w:rsidR="00CF1D11">
        <w:rPr>
          <w:rFonts w:ascii="Arial" w:hAnsi="Arial" w:cs="Arial"/>
          <w:b/>
          <w:sz w:val="20"/>
          <w:szCs w:val="20"/>
        </w:rPr>
        <w:t xml:space="preserve"> –</w:t>
      </w:r>
      <w:r w:rsidR="00CF1D11">
        <w:rPr>
          <w:rFonts w:ascii="Arial" w:hAnsi="Arial" w:cs="Arial"/>
          <w:sz w:val="20"/>
          <w:szCs w:val="20"/>
        </w:rPr>
        <w:t xml:space="preserve"> Only schools applying for </w:t>
      </w:r>
      <w:r w:rsidR="00CF1D11">
        <w:rPr>
          <w:rFonts w:ascii="Arial" w:hAnsi="Arial" w:cs="Arial"/>
          <w:b/>
          <w:sz w:val="20"/>
          <w:szCs w:val="20"/>
        </w:rPr>
        <w:t>Model 1 (</w:t>
      </w:r>
      <w:r w:rsidR="00C53AF3">
        <w:rPr>
          <w:rFonts w:ascii="Arial" w:hAnsi="Arial" w:cs="Arial"/>
          <w:b/>
          <w:sz w:val="20"/>
          <w:szCs w:val="20"/>
        </w:rPr>
        <w:t>OS</w:t>
      </w:r>
      <w:r w:rsidR="00CF1D11">
        <w:rPr>
          <w:rFonts w:ascii="Arial" w:hAnsi="Arial" w:cs="Arial"/>
          <w:b/>
          <w:sz w:val="20"/>
          <w:szCs w:val="20"/>
        </w:rPr>
        <w:t xml:space="preserve">T) </w:t>
      </w:r>
      <w:r w:rsidR="00CF1D11">
        <w:rPr>
          <w:rFonts w:ascii="Arial" w:hAnsi="Arial" w:cs="Arial"/>
          <w:sz w:val="20"/>
          <w:szCs w:val="20"/>
        </w:rPr>
        <w:t>should respond.</w:t>
      </w:r>
    </w:p>
    <w:p w:rsidR="00CF1D11" w:rsidRDefault="00CF1D11" w:rsidP="0069240C">
      <w:pPr>
        <w:pStyle w:val="ListParagraph"/>
        <w:numPr>
          <w:ilvl w:val="1"/>
          <w:numId w:val="4"/>
        </w:numPr>
        <w:spacing w:before="120" w:line="276" w:lineRule="auto"/>
        <w:contextualSpacing w:val="0"/>
        <w:rPr>
          <w:rFonts w:ascii="Arial" w:hAnsi="Arial" w:cs="Arial"/>
          <w:sz w:val="20"/>
          <w:szCs w:val="20"/>
        </w:rPr>
      </w:pPr>
      <w:r w:rsidRPr="0069240C">
        <w:rPr>
          <w:rFonts w:ascii="Arial" w:hAnsi="Arial" w:cs="Arial"/>
          <w:b/>
          <w:sz w:val="20"/>
          <w:szCs w:val="20"/>
          <w:highlight w:val="green"/>
        </w:rPr>
        <w:t>[Model 2 (</w:t>
      </w:r>
      <w:r w:rsidR="00C11E7B" w:rsidRPr="0069240C">
        <w:rPr>
          <w:rFonts w:ascii="Arial" w:hAnsi="Arial" w:cs="Arial"/>
          <w:b/>
          <w:sz w:val="20"/>
          <w:szCs w:val="20"/>
          <w:highlight w:val="green"/>
        </w:rPr>
        <w:t>EL</w:t>
      </w:r>
      <w:r w:rsidRPr="0069240C">
        <w:rPr>
          <w:rFonts w:ascii="Arial" w:hAnsi="Arial" w:cs="Arial"/>
          <w:b/>
          <w:sz w:val="20"/>
          <w:szCs w:val="20"/>
          <w:highlight w:val="green"/>
        </w:rPr>
        <w:t>T) ONLY]</w:t>
      </w:r>
      <w:r>
        <w:rPr>
          <w:rFonts w:ascii="Arial" w:hAnsi="Arial" w:cs="Arial"/>
          <w:b/>
          <w:sz w:val="20"/>
          <w:szCs w:val="20"/>
        </w:rPr>
        <w:t xml:space="preserve"> –</w:t>
      </w:r>
      <w:r>
        <w:rPr>
          <w:rFonts w:ascii="Arial" w:hAnsi="Arial" w:cs="Arial"/>
          <w:sz w:val="20"/>
          <w:szCs w:val="20"/>
        </w:rPr>
        <w:t xml:space="preserve"> Only schools applying for </w:t>
      </w:r>
      <w:r w:rsidR="00C53AF3">
        <w:rPr>
          <w:rFonts w:ascii="Arial" w:hAnsi="Arial" w:cs="Arial"/>
          <w:b/>
          <w:sz w:val="20"/>
          <w:szCs w:val="20"/>
        </w:rPr>
        <w:t>Model 2 (EL</w:t>
      </w:r>
      <w:r>
        <w:rPr>
          <w:rFonts w:ascii="Arial" w:hAnsi="Arial" w:cs="Arial"/>
          <w:b/>
          <w:sz w:val="20"/>
          <w:szCs w:val="20"/>
        </w:rPr>
        <w:t xml:space="preserve">T) </w:t>
      </w:r>
      <w:r>
        <w:rPr>
          <w:rFonts w:ascii="Arial" w:hAnsi="Arial" w:cs="Arial"/>
          <w:sz w:val="20"/>
          <w:szCs w:val="20"/>
        </w:rPr>
        <w:t>should respond.</w:t>
      </w:r>
    </w:p>
    <w:p w:rsidR="00CF1D11" w:rsidRDefault="00CF1D11" w:rsidP="0069240C">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 xml:space="preserve">Questions primarily focus on planning and implementation of school year programming.  Funded applicants will be </w:t>
      </w:r>
      <w:r w:rsidR="0069240C">
        <w:rPr>
          <w:rFonts w:ascii="Arial" w:hAnsi="Arial" w:cs="Arial"/>
          <w:sz w:val="20"/>
          <w:szCs w:val="20"/>
        </w:rPr>
        <w:t>required</w:t>
      </w:r>
      <w:r>
        <w:rPr>
          <w:rFonts w:ascii="Arial" w:hAnsi="Arial" w:cs="Arial"/>
          <w:sz w:val="20"/>
          <w:szCs w:val="20"/>
        </w:rPr>
        <w:t xml:space="preserve"> to more fully describe </w:t>
      </w:r>
      <w:r w:rsidR="0069240C">
        <w:rPr>
          <w:rFonts w:ascii="Arial" w:hAnsi="Arial" w:cs="Arial"/>
          <w:sz w:val="20"/>
          <w:szCs w:val="20"/>
        </w:rPr>
        <w:t>planned vacation/</w:t>
      </w:r>
      <w:r>
        <w:rPr>
          <w:rFonts w:ascii="Arial" w:hAnsi="Arial" w:cs="Arial"/>
          <w:sz w:val="20"/>
          <w:szCs w:val="20"/>
        </w:rPr>
        <w:t>summer programming.</w:t>
      </w:r>
    </w:p>
    <w:p w:rsidR="00CF1D11" w:rsidRPr="007B7E5A" w:rsidRDefault="00CF1D11" w:rsidP="0069240C">
      <w:pPr>
        <w:pStyle w:val="ListParagraph"/>
        <w:numPr>
          <w:ilvl w:val="0"/>
          <w:numId w:val="4"/>
        </w:numPr>
        <w:spacing w:before="120" w:line="276" w:lineRule="auto"/>
        <w:contextualSpacing w:val="0"/>
        <w:rPr>
          <w:rFonts w:ascii="Arial" w:hAnsi="Arial" w:cs="Arial"/>
          <w:sz w:val="20"/>
          <w:szCs w:val="20"/>
        </w:rPr>
      </w:pPr>
      <w:r w:rsidRPr="00C41630">
        <w:rPr>
          <w:rFonts w:ascii="Arial" w:hAnsi="Arial" w:cs="Arial"/>
          <w:sz w:val="20"/>
          <w:szCs w:val="20"/>
        </w:rPr>
        <w:t xml:space="preserve">Responses should be provided within this document leaving the questions above each response.  All questions are shaded in </w:t>
      </w:r>
      <w:r w:rsidRPr="00B413DA">
        <w:rPr>
          <w:rFonts w:ascii="Arial" w:hAnsi="Arial" w:cs="Arial"/>
          <w:sz w:val="20"/>
          <w:szCs w:val="20"/>
          <w:shd w:val="clear" w:color="auto" w:fill="D9D9D9" w:themeFill="background1" w:themeFillShade="D9"/>
        </w:rPr>
        <w:t>gray</w:t>
      </w:r>
      <w:r w:rsidRPr="00C41630">
        <w:rPr>
          <w:rFonts w:ascii="Arial" w:hAnsi="Arial" w:cs="Arial"/>
          <w:sz w:val="20"/>
          <w:szCs w:val="20"/>
        </w:rPr>
        <w:t xml:space="preserve"> and responses should be written in the w</w:t>
      </w:r>
      <w:r>
        <w:rPr>
          <w:rFonts w:ascii="Arial" w:hAnsi="Arial" w:cs="Arial"/>
          <w:sz w:val="20"/>
          <w:szCs w:val="20"/>
        </w:rPr>
        <w:t>hite space below each question.</w:t>
      </w:r>
    </w:p>
    <w:p w:rsidR="00CF1D11" w:rsidRPr="001B53F6" w:rsidRDefault="00CF1D11" w:rsidP="0069240C">
      <w:pPr>
        <w:pStyle w:val="ListParagraph"/>
        <w:numPr>
          <w:ilvl w:val="0"/>
          <w:numId w:val="4"/>
        </w:numPr>
        <w:spacing w:before="120" w:line="276" w:lineRule="auto"/>
        <w:contextualSpacing w:val="0"/>
        <w:rPr>
          <w:rFonts w:ascii="Arial" w:hAnsi="Arial" w:cs="Arial"/>
          <w:sz w:val="20"/>
          <w:szCs w:val="20"/>
        </w:rPr>
      </w:pPr>
      <w:r w:rsidRPr="001B53F6">
        <w:rPr>
          <w:rFonts w:ascii="Arial" w:hAnsi="Arial" w:cs="Arial"/>
          <w:sz w:val="20"/>
          <w:szCs w:val="20"/>
        </w:rPr>
        <w:t>Please do not delete questions that are not applicable – this will re-number questions and may lead to confusion in responding to questions that reference earlier questions.</w:t>
      </w:r>
    </w:p>
    <w:p w:rsidR="00CF1D11" w:rsidRDefault="00CF1D11" w:rsidP="0069240C">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Please adhere to indicated page limits and do not change the font size or margins.</w:t>
      </w:r>
    </w:p>
    <w:p w:rsidR="00CF1D11" w:rsidRDefault="00CF1D11" w:rsidP="0069240C">
      <w:pPr>
        <w:pStyle w:val="ListParagraph"/>
        <w:numPr>
          <w:ilvl w:val="0"/>
          <w:numId w:val="4"/>
        </w:numPr>
        <w:spacing w:before="120" w:line="276" w:lineRule="auto"/>
        <w:contextualSpacing w:val="0"/>
        <w:rPr>
          <w:rFonts w:ascii="Arial" w:hAnsi="Arial" w:cs="Arial"/>
          <w:sz w:val="20"/>
          <w:szCs w:val="20"/>
        </w:rPr>
      </w:pPr>
      <w:r>
        <w:rPr>
          <w:rFonts w:ascii="Arial" w:hAnsi="Arial" w:cs="Arial"/>
          <w:sz w:val="20"/>
          <w:szCs w:val="20"/>
        </w:rPr>
        <w:t>N</w:t>
      </w:r>
      <w:r w:rsidRPr="00C41630">
        <w:rPr>
          <w:rFonts w:ascii="Arial" w:hAnsi="Arial" w:cs="Arial"/>
          <w:sz w:val="20"/>
          <w:szCs w:val="20"/>
        </w:rPr>
        <w:t>arrative and/or bulleted responses are acceptable</w:t>
      </w:r>
      <w:r>
        <w:rPr>
          <w:rFonts w:ascii="Arial" w:hAnsi="Arial" w:cs="Arial"/>
          <w:sz w:val="20"/>
          <w:szCs w:val="20"/>
        </w:rPr>
        <w:t>.</w:t>
      </w:r>
    </w:p>
    <w:p w:rsidR="00CF1D11" w:rsidRDefault="00CF1D11" w:rsidP="00CF1D11">
      <w:pPr>
        <w:spacing w:line="276" w:lineRule="auto"/>
        <w:rPr>
          <w:rFonts w:ascii="Arial" w:hAnsi="Arial" w:cs="Arial"/>
          <w:i/>
          <w:sz w:val="20"/>
          <w:szCs w:val="20"/>
        </w:rPr>
      </w:pPr>
      <w:r>
        <w:rPr>
          <w:rFonts w:ascii="Arial" w:hAnsi="Arial" w:cs="Arial"/>
          <w:i/>
          <w:sz w:val="20"/>
          <w:szCs w:val="20"/>
        </w:rPr>
        <w:br w:type="page"/>
      </w:r>
    </w:p>
    <w:p w:rsidR="00130C10" w:rsidRPr="00130C10" w:rsidRDefault="00130C10" w:rsidP="00130C10">
      <w:pPr>
        <w:spacing w:line="276" w:lineRule="auto"/>
        <w:rPr>
          <w:rFonts w:ascii="Arial" w:hAnsi="Arial" w:cs="Arial"/>
          <w:i/>
          <w:sz w:val="20"/>
          <w:szCs w:val="20"/>
        </w:rPr>
        <w:sectPr w:rsidR="00130C10" w:rsidRPr="00130C10" w:rsidSect="00F51D58">
          <w:headerReference w:type="default" r:id="rId29"/>
          <w:footerReference w:type="default" r:id="rId30"/>
          <w:type w:val="continuous"/>
          <w:pgSz w:w="12240" w:h="15840"/>
          <w:pgMar w:top="1440" w:right="1080" w:bottom="1440" w:left="1080" w:header="720" w:footer="720" w:gutter="0"/>
          <w:cols w:space="720"/>
          <w:docGrid w:linePitch="360"/>
        </w:sectPr>
      </w:pPr>
    </w:p>
    <w:tbl>
      <w:tblPr>
        <w:tblStyle w:val="TableGrid"/>
        <w:tblW w:w="10278" w:type="dxa"/>
        <w:tblLook w:val="04A0"/>
      </w:tblPr>
      <w:tblGrid>
        <w:gridCol w:w="10278"/>
      </w:tblGrid>
      <w:tr w:rsidR="00B0301B" w:rsidRPr="00BC4589" w:rsidTr="00A34CFB">
        <w:trPr>
          <w:trHeight w:val="187"/>
        </w:trPr>
        <w:tc>
          <w:tcPr>
            <w:tcW w:w="10278" w:type="dxa"/>
            <w:shd w:val="clear" w:color="auto" w:fill="A6A6A6" w:themeFill="background1" w:themeFillShade="A6"/>
          </w:tcPr>
          <w:p w:rsidR="00B0301B" w:rsidRPr="00BC4589" w:rsidRDefault="00D5343C" w:rsidP="00BD1300">
            <w:pPr>
              <w:pStyle w:val="ListParagraph"/>
              <w:ind w:left="0"/>
              <w:jc w:val="center"/>
              <w:rPr>
                <w:rFonts w:ascii="Arial" w:hAnsi="Arial" w:cs="Arial"/>
                <w:b/>
                <w:sz w:val="20"/>
                <w:szCs w:val="20"/>
              </w:rPr>
            </w:pPr>
            <w:r w:rsidRPr="00BC4589">
              <w:rPr>
                <w:rFonts w:ascii="Arial" w:hAnsi="Arial" w:cs="Arial"/>
                <w:b/>
                <w:sz w:val="20"/>
                <w:szCs w:val="20"/>
              </w:rPr>
              <w:lastRenderedPageBreak/>
              <w:t xml:space="preserve">SCHOOL/SITE </w:t>
            </w:r>
            <w:r w:rsidR="00B70ACC" w:rsidRPr="00BC4589">
              <w:rPr>
                <w:rFonts w:ascii="Arial" w:hAnsi="Arial" w:cs="Arial"/>
                <w:b/>
                <w:sz w:val="20"/>
                <w:szCs w:val="20"/>
              </w:rPr>
              <w:t>IMPLEMENTATION PLAN</w:t>
            </w:r>
          </w:p>
        </w:tc>
      </w:tr>
    </w:tbl>
    <w:p w:rsidR="000445BA" w:rsidRPr="00BC4589" w:rsidRDefault="000445BA" w:rsidP="00E2073E">
      <w:pPr>
        <w:rPr>
          <w:rFonts w:ascii="Arial" w:hAnsi="Arial" w:cs="Arial"/>
          <w:i/>
          <w:sz w:val="20"/>
          <w:szCs w:val="20"/>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4236"/>
      </w:tblGrid>
      <w:tr w:rsidR="00B53ADD" w:rsidRPr="00BC4589" w:rsidTr="0063680F">
        <w:trPr>
          <w:trHeight w:val="360"/>
        </w:trPr>
        <w:tc>
          <w:tcPr>
            <w:tcW w:w="5954" w:type="dxa"/>
            <w:tcBorders>
              <w:top w:val="single" w:sz="18" w:space="0" w:color="auto"/>
              <w:left w:val="single" w:sz="18" w:space="0" w:color="auto"/>
            </w:tcBorders>
            <w:shd w:val="clear" w:color="auto" w:fill="D9D9D9"/>
            <w:vAlign w:val="bottom"/>
          </w:tcPr>
          <w:p w:rsidR="00B53ADD" w:rsidRPr="00BC4589" w:rsidRDefault="00D5343C" w:rsidP="00B53ADD">
            <w:pPr>
              <w:rPr>
                <w:rFonts w:ascii="Arial" w:hAnsi="Arial" w:cs="Arial"/>
                <w:i/>
                <w:sz w:val="20"/>
                <w:szCs w:val="20"/>
              </w:rPr>
            </w:pPr>
            <w:r w:rsidRPr="00BC4589">
              <w:rPr>
                <w:rFonts w:ascii="Arial" w:hAnsi="Arial" w:cs="Arial"/>
                <w:b/>
                <w:sz w:val="20"/>
                <w:szCs w:val="20"/>
              </w:rPr>
              <w:t>School/Site Name:</w:t>
            </w:r>
          </w:p>
        </w:tc>
        <w:tc>
          <w:tcPr>
            <w:tcW w:w="4236" w:type="dxa"/>
            <w:tcBorders>
              <w:top w:val="single" w:sz="18" w:space="0" w:color="auto"/>
              <w:right w:val="single" w:sz="18" w:space="0" w:color="auto"/>
            </w:tcBorders>
            <w:vAlign w:val="bottom"/>
          </w:tcPr>
          <w:p w:rsidR="00B53ADD" w:rsidRPr="00BC4589" w:rsidRDefault="00B53ADD" w:rsidP="00B53ADD">
            <w:pPr>
              <w:rPr>
                <w:rFonts w:ascii="Arial" w:hAnsi="Arial" w:cs="Arial"/>
                <w:sz w:val="20"/>
                <w:szCs w:val="20"/>
              </w:rPr>
            </w:pPr>
          </w:p>
        </w:tc>
      </w:tr>
      <w:tr w:rsidR="00AB0FD6" w:rsidRPr="00BC4589" w:rsidTr="0063680F">
        <w:trPr>
          <w:trHeight w:val="360"/>
        </w:trPr>
        <w:tc>
          <w:tcPr>
            <w:tcW w:w="5954" w:type="dxa"/>
            <w:tcBorders>
              <w:left w:val="single" w:sz="18" w:space="0" w:color="auto"/>
              <w:bottom w:val="single" w:sz="4" w:space="0" w:color="auto"/>
            </w:tcBorders>
            <w:shd w:val="clear" w:color="auto" w:fill="D9D9D9"/>
            <w:vAlign w:val="bottom"/>
          </w:tcPr>
          <w:p w:rsidR="00AB0FD6" w:rsidRPr="00BC4589" w:rsidRDefault="00AB0FD6" w:rsidP="00B53ADD">
            <w:pPr>
              <w:rPr>
                <w:rFonts w:ascii="Arial" w:hAnsi="Arial" w:cs="Arial"/>
                <w:b/>
                <w:sz w:val="20"/>
                <w:szCs w:val="20"/>
              </w:rPr>
            </w:pPr>
            <w:r w:rsidRPr="00BC4589">
              <w:rPr>
                <w:rFonts w:ascii="Arial" w:hAnsi="Arial" w:cs="Arial"/>
                <w:b/>
                <w:sz w:val="20"/>
                <w:szCs w:val="20"/>
              </w:rPr>
              <w:t>School/Site Location / Address</w:t>
            </w:r>
          </w:p>
        </w:tc>
        <w:tc>
          <w:tcPr>
            <w:tcW w:w="4236" w:type="dxa"/>
            <w:tcBorders>
              <w:bottom w:val="single" w:sz="4" w:space="0" w:color="auto"/>
              <w:right w:val="single" w:sz="18" w:space="0" w:color="auto"/>
            </w:tcBorders>
            <w:vAlign w:val="bottom"/>
          </w:tcPr>
          <w:p w:rsidR="00AB0FD6" w:rsidRPr="00BC4589" w:rsidRDefault="00AB0FD6" w:rsidP="00B53ADD">
            <w:pPr>
              <w:rPr>
                <w:rFonts w:ascii="Arial" w:hAnsi="Arial" w:cs="Arial"/>
                <w:sz w:val="20"/>
                <w:szCs w:val="20"/>
              </w:rPr>
            </w:pPr>
          </w:p>
        </w:tc>
      </w:tr>
      <w:tr w:rsidR="00190379" w:rsidRPr="00BC4589" w:rsidTr="0063680F">
        <w:trPr>
          <w:trHeight w:val="360"/>
        </w:trPr>
        <w:tc>
          <w:tcPr>
            <w:tcW w:w="5954" w:type="dxa"/>
            <w:tcBorders>
              <w:left w:val="single" w:sz="18" w:space="0" w:color="auto"/>
              <w:bottom w:val="single" w:sz="4" w:space="0" w:color="auto"/>
            </w:tcBorders>
            <w:shd w:val="clear" w:color="auto" w:fill="D9D9D9"/>
            <w:vAlign w:val="bottom"/>
          </w:tcPr>
          <w:p w:rsidR="00190379" w:rsidRPr="00BC4589" w:rsidRDefault="005A37BA" w:rsidP="005A37BA">
            <w:pPr>
              <w:rPr>
                <w:rFonts w:ascii="Arial" w:hAnsi="Arial" w:cs="Arial"/>
                <w:sz w:val="20"/>
                <w:szCs w:val="20"/>
              </w:rPr>
            </w:pPr>
            <w:r>
              <w:rPr>
                <w:rFonts w:ascii="Arial" w:hAnsi="Arial" w:cs="Arial"/>
                <w:sz w:val="20"/>
                <w:szCs w:val="20"/>
              </w:rPr>
              <w:t>If the site is community based</w:t>
            </w:r>
            <w:r w:rsidR="00190379" w:rsidRPr="00BC4589">
              <w:rPr>
                <w:rFonts w:ascii="Arial" w:hAnsi="Arial" w:cs="Arial"/>
                <w:sz w:val="20"/>
                <w:szCs w:val="20"/>
              </w:rPr>
              <w:t xml:space="preserve">, please indicate the </w:t>
            </w:r>
            <w:r w:rsidR="0063680F">
              <w:rPr>
                <w:rFonts w:ascii="Arial" w:hAnsi="Arial" w:cs="Arial"/>
                <w:sz w:val="20"/>
                <w:szCs w:val="20"/>
              </w:rPr>
              <w:t xml:space="preserve">partnering </w:t>
            </w:r>
            <w:r w:rsidR="00190379" w:rsidRPr="00BC4589">
              <w:rPr>
                <w:rFonts w:ascii="Arial" w:hAnsi="Arial" w:cs="Arial"/>
                <w:sz w:val="20"/>
                <w:szCs w:val="20"/>
              </w:rPr>
              <w:t>school(s) the students who will participate in the program attend.</w:t>
            </w:r>
          </w:p>
        </w:tc>
        <w:tc>
          <w:tcPr>
            <w:tcW w:w="4236" w:type="dxa"/>
            <w:tcBorders>
              <w:bottom w:val="single" w:sz="4" w:space="0" w:color="auto"/>
              <w:right w:val="single" w:sz="18" w:space="0" w:color="auto"/>
            </w:tcBorders>
            <w:vAlign w:val="bottom"/>
          </w:tcPr>
          <w:p w:rsidR="00190379" w:rsidRPr="00BC4589" w:rsidRDefault="00190379" w:rsidP="00190379">
            <w:pPr>
              <w:rPr>
                <w:rFonts w:ascii="Arial" w:hAnsi="Arial" w:cs="Arial"/>
                <w:sz w:val="20"/>
                <w:szCs w:val="20"/>
              </w:rPr>
            </w:pPr>
          </w:p>
        </w:tc>
      </w:tr>
      <w:tr w:rsidR="00CC7DD8" w:rsidRPr="00BC4589" w:rsidTr="0063680F">
        <w:trPr>
          <w:trHeight w:val="549"/>
        </w:trPr>
        <w:tc>
          <w:tcPr>
            <w:tcW w:w="10190" w:type="dxa"/>
            <w:gridSpan w:val="2"/>
            <w:tcBorders>
              <w:top w:val="single" w:sz="18" w:space="0" w:color="auto"/>
              <w:left w:val="single" w:sz="18" w:space="0" w:color="auto"/>
              <w:right w:val="single" w:sz="18" w:space="0" w:color="auto"/>
            </w:tcBorders>
            <w:shd w:val="clear" w:color="auto" w:fill="D9D9D9"/>
            <w:vAlign w:val="bottom"/>
          </w:tcPr>
          <w:p w:rsidR="00BC4589" w:rsidRPr="00BC4589" w:rsidRDefault="00BC4589" w:rsidP="0076635D">
            <w:pPr>
              <w:rPr>
                <w:rFonts w:ascii="Arial" w:hAnsi="Arial" w:cs="Arial"/>
                <w:b/>
                <w:bCs/>
                <w:snapToGrid w:val="0"/>
                <w:sz w:val="20"/>
                <w:szCs w:val="20"/>
              </w:rPr>
            </w:pPr>
            <w:r w:rsidRPr="00BC4589">
              <w:rPr>
                <w:rFonts w:ascii="Arial" w:hAnsi="Arial" w:cs="Arial"/>
                <w:b/>
                <w:bCs/>
                <w:snapToGrid w:val="0"/>
                <w:sz w:val="20"/>
                <w:szCs w:val="20"/>
              </w:rPr>
              <w:t xml:space="preserve">Program Overview: </w:t>
            </w:r>
          </w:p>
          <w:p w:rsidR="0076635D" w:rsidRPr="00BC4589" w:rsidRDefault="0076635D" w:rsidP="0076635D">
            <w:pPr>
              <w:rPr>
                <w:rFonts w:ascii="Arial" w:hAnsi="Arial" w:cs="Arial"/>
                <w:bCs/>
                <w:snapToGrid w:val="0"/>
                <w:sz w:val="20"/>
                <w:szCs w:val="20"/>
              </w:rPr>
            </w:pPr>
            <w:r w:rsidRPr="00BC4589">
              <w:rPr>
                <w:rFonts w:ascii="Arial" w:hAnsi="Arial" w:cs="Arial"/>
                <w:bCs/>
                <w:snapToGrid w:val="0"/>
                <w:sz w:val="20"/>
                <w:szCs w:val="20"/>
              </w:rPr>
              <w:t xml:space="preserve">Please provide a brief description (no more than </w:t>
            </w:r>
            <w:r w:rsidR="00273EDD">
              <w:rPr>
                <w:rFonts w:ascii="Arial" w:hAnsi="Arial" w:cs="Arial"/>
                <w:bCs/>
                <w:snapToGrid w:val="0"/>
                <w:sz w:val="20"/>
                <w:szCs w:val="20"/>
              </w:rPr>
              <w:t>1</w:t>
            </w:r>
            <w:r w:rsidRPr="00BC4589">
              <w:rPr>
                <w:rFonts w:ascii="Arial" w:hAnsi="Arial" w:cs="Arial"/>
                <w:bCs/>
                <w:snapToGrid w:val="0"/>
                <w:sz w:val="20"/>
                <w:szCs w:val="20"/>
              </w:rPr>
              <w:t>50 words) of the proposed program, highlighting engaging practices to be offered.</w:t>
            </w:r>
          </w:p>
          <w:p w:rsidR="0076635D" w:rsidRPr="00BC4589" w:rsidRDefault="0076635D" w:rsidP="0076635D">
            <w:pPr>
              <w:rPr>
                <w:rFonts w:ascii="Arial" w:hAnsi="Arial" w:cs="Arial"/>
                <w:bCs/>
                <w:snapToGrid w:val="0"/>
                <w:sz w:val="20"/>
                <w:szCs w:val="20"/>
              </w:rPr>
            </w:pPr>
          </w:p>
          <w:p w:rsidR="0076635D" w:rsidRPr="00BC4589" w:rsidRDefault="0076635D" w:rsidP="0076635D">
            <w:pPr>
              <w:rPr>
                <w:rFonts w:ascii="Arial" w:hAnsi="Arial" w:cs="Arial"/>
                <w:bCs/>
                <w:snapToGrid w:val="0"/>
                <w:sz w:val="20"/>
                <w:szCs w:val="20"/>
              </w:rPr>
            </w:pPr>
            <w:r w:rsidRPr="00E1000C">
              <w:rPr>
                <w:rFonts w:ascii="Arial" w:hAnsi="Arial" w:cs="Arial"/>
                <w:bCs/>
                <w:snapToGrid w:val="0"/>
                <w:sz w:val="20"/>
                <w:szCs w:val="20"/>
                <w:highlight w:val="yellow"/>
              </w:rPr>
              <w:t>The description should begin with the following sentence, filling in the blanks with the appropriate information:</w:t>
            </w:r>
            <w:r w:rsidRPr="00BC4589">
              <w:rPr>
                <w:rFonts w:ascii="Arial" w:hAnsi="Arial" w:cs="Arial"/>
                <w:bCs/>
                <w:snapToGrid w:val="0"/>
                <w:sz w:val="20"/>
                <w:szCs w:val="20"/>
              </w:rPr>
              <w:t xml:space="preserve"> </w:t>
            </w:r>
          </w:p>
          <w:p w:rsidR="0076635D" w:rsidRDefault="0076635D" w:rsidP="0076635D">
            <w:pPr>
              <w:rPr>
                <w:rFonts w:ascii="Arial" w:hAnsi="Arial" w:cs="Arial"/>
                <w:b/>
                <w:bCs/>
                <w:snapToGrid w:val="0"/>
                <w:sz w:val="20"/>
                <w:szCs w:val="20"/>
              </w:rPr>
            </w:pPr>
            <w:r w:rsidRPr="00BC4589">
              <w:rPr>
                <w:rFonts w:ascii="Arial" w:hAnsi="Arial" w:cs="Arial"/>
                <w:b/>
                <w:bCs/>
                <w:i/>
                <w:snapToGrid w:val="0"/>
                <w:sz w:val="20"/>
                <w:szCs w:val="20"/>
              </w:rPr>
              <w:t xml:space="preserve">[District/Lead Applicant Name] </w:t>
            </w:r>
            <w:r w:rsidRPr="00BC4589">
              <w:rPr>
                <w:rFonts w:ascii="Arial" w:hAnsi="Arial" w:cs="Arial"/>
                <w:bCs/>
                <w:i/>
                <w:snapToGrid w:val="0"/>
                <w:sz w:val="20"/>
                <w:szCs w:val="20"/>
              </w:rPr>
              <w:t xml:space="preserve">proposes to implement </w:t>
            </w:r>
            <w:r w:rsidRPr="00BC4589">
              <w:rPr>
                <w:rFonts w:ascii="Arial" w:hAnsi="Arial" w:cs="Arial"/>
                <w:b/>
                <w:bCs/>
                <w:i/>
                <w:snapToGrid w:val="0"/>
                <w:sz w:val="20"/>
                <w:szCs w:val="20"/>
              </w:rPr>
              <w:t xml:space="preserve">[ELT or OST] </w:t>
            </w:r>
            <w:r w:rsidRPr="00BC4589">
              <w:rPr>
                <w:rFonts w:ascii="Arial" w:hAnsi="Arial" w:cs="Arial"/>
                <w:bCs/>
                <w:i/>
                <w:snapToGrid w:val="0"/>
                <w:sz w:val="20"/>
                <w:szCs w:val="20"/>
              </w:rPr>
              <w:t xml:space="preserve">at </w:t>
            </w:r>
            <w:r w:rsidRPr="00BC4589">
              <w:rPr>
                <w:rFonts w:ascii="Arial" w:hAnsi="Arial" w:cs="Arial"/>
                <w:b/>
                <w:bCs/>
                <w:i/>
                <w:snapToGrid w:val="0"/>
                <w:sz w:val="20"/>
                <w:szCs w:val="20"/>
              </w:rPr>
              <w:t xml:space="preserve">[School/Site Name], </w:t>
            </w:r>
            <w:r w:rsidRPr="00BC4589">
              <w:rPr>
                <w:rFonts w:ascii="Arial" w:hAnsi="Arial" w:cs="Arial"/>
                <w:bCs/>
                <w:i/>
                <w:snapToGrid w:val="0"/>
                <w:sz w:val="20"/>
                <w:szCs w:val="20"/>
              </w:rPr>
              <w:t xml:space="preserve">serving </w:t>
            </w:r>
            <w:r w:rsidRPr="00BC4589">
              <w:rPr>
                <w:rFonts w:ascii="Arial" w:hAnsi="Arial" w:cs="Arial"/>
                <w:b/>
                <w:bCs/>
                <w:i/>
                <w:snapToGrid w:val="0"/>
                <w:sz w:val="20"/>
                <w:szCs w:val="20"/>
              </w:rPr>
              <w:t xml:space="preserve">[# of students] </w:t>
            </w:r>
            <w:r w:rsidR="00AD79D9">
              <w:rPr>
                <w:rFonts w:ascii="Arial" w:hAnsi="Arial" w:cs="Arial"/>
                <w:bCs/>
                <w:i/>
                <w:snapToGrid w:val="0"/>
                <w:sz w:val="20"/>
                <w:szCs w:val="20"/>
              </w:rPr>
              <w:t xml:space="preserve">in </w:t>
            </w:r>
            <w:r w:rsidRPr="00BC4589">
              <w:rPr>
                <w:rFonts w:ascii="Arial" w:hAnsi="Arial" w:cs="Arial"/>
                <w:bCs/>
                <w:i/>
                <w:snapToGrid w:val="0"/>
                <w:sz w:val="20"/>
                <w:szCs w:val="20"/>
              </w:rPr>
              <w:t>grades [</w:t>
            </w:r>
            <w:r w:rsidRPr="00BC4589">
              <w:rPr>
                <w:rFonts w:ascii="Arial" w:hAnsi="Arial" w:cs="Arial"/>
                <w:b/>
                <w:bCs/>
                <w:i/>
                <w:snapToGrid w:val="0"/>
                <w:sz w:val="20"/>
                <w:szCs w:val="20"/>
              </w:rPr>
              <w:t>grade levels]</w:t>
            </w:r>
            <w:r w:rsidR="00E1000C">
              <w:rPr>
                <w:rFonts w:ascii="Arial" w:hAnsi="Arial" w:cs="Arial"/>
                <w:b/>
                <w:bCs/>
                <w:snapToGrid w:val="0"/>
                <w:sz w:val="20"/>
                <w:szCs w:val="20"/>
              </w:rPr>
              <w:t>.</w:t>
            </w:r>
            <w:r w:rsidR="0051491F">
              <w:rPr>
                <w:rFonts w:ascii="Arial" w:hAnsi="Arial" w:cs="Arial"/>
                <w:b/>
                <w:bCs/>
                <w:snapToGrid w:val="0"/>
                <w:sz w:val="20"/>
                <w:szCs w:val="20"/>
              </w:rPr>
              <w:t xml:space="preserve">  </w:t>
            </w:r>
          </w:p>
          <w:p w:rsidR="0051491F" w:rsidRDefault="0051491F" w:rsidP="0076635D">
            <w:pPr>
              <w:rPr>
                <w:rFonts w:ascii="Arial" w:hAnsi="Arial" w:cs="Arial"/>
                <w:b/>
                <w:bCs/>
                <w:snapToGrid w:val="0"/>
                <w:sz w:val="20"/>
                <w:szCs w:val="20"/>
              </w:rPr>
            </w:pPr>
          </w:p>
          <w:p w:rsidR="0051491F" w:rsidRDefault="0051491F" w:rsidP="0076635D">
            <w:pPr>
              <w:rPr>
                <w:rFonts w:ascii="Arial" w:hAnsi="Arial" w:cs="Arial"/>
                <w:b/>
                <w:bCs/>
                <w:snapToGrid w:val="0"/>
                <w:sz w:val="20"/>
                <w:szCs w:val="20"/>
              </w:rPr>
            </w:pPr>
            <w:r>
              <w:rPr>
                <w:rFonts w:ascii="Arial" w:hAnsi="Arial" w:cs="Arial"/>
                <w:b/>
                <w:bCs/>
                <w:snapToGrid w:val="0"/>
                <w:sz w:val="20"/>
                <w:szCs w:val="20"/>
              </w:rPr>
              <w:t>A sample description can be found in the endnotes.</w:t>
            </w:r>
            <w:r>
              <w:rPr>
                <w:rStyle w:val="EndnoteReference"/>
                <w:rFonts w:ascii="Arial" w:hAnsi="Arial" w:cs="Arial"/>
                <w:b/>
                <w:bCs/>
                <w:snapToGrid w:val="0"/>
                <w:sz w:val="20"/>
                <w:szCs w:val="20"/>
              </w:rPr>
              <w:endnoteReference w:id="2"/>
            </w:r>
          </w:p>
          <w:p w:rsidR="0051491F" w:rsidRDefault="0051491F" w:rsidP="0076635D">
            <w:pPr>
              <w:rPr>
                <w:rFonts w:ascii="Arial" w:hAnsi="Arial" w:cs="Arial"/>
                <w:b/>
                <w:bCs/>
                <w:snapToGrid w:val="0"/>
                <w:sz w:val="20"/>
                <w:szCs w:val="20"/>
              </w:rPr>
            </w:pPr>
          </w:p>
          <w:p w:rsidR="00CC7DD8" w:rsidRPr="00BC4589" w:rsidRDefault="0076635D" w:rsidP="0076635D">
            <w:pPr>
              <w:rPr>
                <w:rFonts w:ascii="Arial" w:hAnsi="Arial" w:cs="Arial"/>
                <w:b/>
                <w:bCs/>
                <w:snapToGrid w:val="0"/>
                <w:sz w:val="20"/>
                <w:szCs w:val="20"/>
              </w:rPr>
            </w:pPr>
            <w:r w:rsidRPr="00BC4589">
              <w:rPr>
                <w:rFonts w:ascii="Arial" w:hAnsi="Arial" w:cs="Arial"/>
                <w:b/>
                <w:bCs/>
                <w:snapToGrid w:val="0"/>
                <w:sz w:val="20"/>
                <w:szCs w:val="20"/>
              </w:rPr>
              <w:t>Note</w:t>
            </w:r>
            <w:r w:rsidRPr="00BC4589">
              <w:rPr>
                <w:rFonts w:ascii="Arial" w:hAnsi="Arial" w:cs="Arial"/>
                <w:bCs/>
                <w:snapToGrid w:val="0"/>
                <w:sz w:val="20"/>
                <w:szCs w:val="20"/>
              </w:rPr>
              <w:t>: This description may be posted on the Department’s website.</w:t>
            </w:r>
          </w:p>
        </w:tc>
      </w:tr>
      <w:tr w:rsidR="0076635D" w:rsidRPr="00BC4589" w:rsidTr="0069240C">
        <w:trPr>
          <w:trHeight w:val="3770"/>
        </w:trPr>
        <w:tc>
          <w:tcPr>
            <w:tcW w:w="10190" w:type="dxa"/>
            <w:gridSpan w:val="2"/>
            <w:tcBorders>
              <w:left w:val="single" w:sz="18" w:space="0" w:color="auto"/>
              <w:bottom w:val="single" w:sz="18" w:space="0" w:color="auto"/>
              <w:right w:val="single" w:sz="18" w:space="0" w:color="auto"/>
            </w:tcBorders>
            <w:shd w:val="clear" w:color="auto" w:fill="auto"/>
            <w:vAlign w:val="center"/>
          </w:tcPr>
          <w:p w:rsidR="0063680F" w:rsidRPr="00BC4589" w:rsidRDefault="0063680F" w:rsidP="0063680F">
            <w:pPr>
              <w:rPr>
                <w:rFonts w:ascii="Arial" w:hAnsi="Arial" w:cs="Arial"/>
                <w:sz w:val="20"/>
                <w:szCs w:val="20"/>
              </w:rPr>
            </w:pPr>
          </w:p>
        </w:tc>
      </w:tr>
    </w:tbl>
    <w:p w:rsidR="0063680F" w:rsidRDefault="0063680F">
      <w:r>
        <w:br w:type="page"/>
      </w:r>
    </w:p>
    <w:p w:rsidR="007E5598" w:rsidRPr="00BC4589" w:rsidRDefault="00CF7DA1" w:rsidP="00B413DA">
      <w:pPr>
        <w:pBdr>
          <w:top w:val="single" w:sz="18" w:space="1" w:color="auto"/>
          <w:left w:val="single" w:sz="18" w:space="4" w:color="auto"/>
          <w:bottom w:val="single" w:sz="18" w:space="1" w:color="auto"/>
          <w:right w:val="single" w:sz="18" w:space="4" w:color="auto"/>
        </w:pBdr>
        <w:shd w:val="clear" w:color="auto" w:fill="D9D9D9" w:themeFill="background1" w:themeFillShade="D9"/>
        <w:spacing w:before="120"/>
        <w:jc w:val="both"/>
        <w:rPr>
          <w:rFonts w:ascii="Arial" w:hAnsi="Arial" w:cs="Arial"/>
          <w:sz w:val="20"/>
          <w:szCs w:val="20"/>
        </w:rPr>
      </w:pPr>
      <w:r>
        <w:rPr>
          <w:rFonts w:ascii="Arial" w:hAnsi="Arial" w:cs="Arial"/>
          <w:b/>
          <w:sz w:val="20"/>
          <w:szCs w:val="20"/>
        </w:rPr>
        <w:lastRenderedPageBreak/>
        <w:t xml:space="preserve">A. </w:t>
      </w:r>
      <w:r w:rsidR="00B413DA">
        <w:rPr>
          <w:rFonts w:ascii="Arial" w:hAnsi="Arial" w:cs="Arial"/>
          <w:b/>
          <w:sz w:val="20"/>
          <w:szCs w:val="20"/>
        </w:rPr>
        <w:t xml:space="preserve">Planning </w:t>
      </w:r>
      <w:r w:rsidR="007E5598" w:rsidRPr="00BC4589">
        <w:rPr>
          <w:rFonts w:ascii="Arial" w:hAnsi="Arial" w:cs="Arial"/>
          <w:b/>
          <w:sz w:val="20"/>
          <w:szCs w:val="20"/>
        </w:rPr>
        <w:t>Process a</w:t>
      </w:r>
      <w:r w:rsidR="00D5343C" w:rsidRPr="00BC4589">
        <w:rPr>
          <w:rFonts w:ascii="Arial" w:hAnsi="Arial" w:cs="Arial"/>
          <w:b/>
          <w:sz w:val="20"/>
          <w:szCs w:val="20"/>
        </w:rPr>
        <w:t>nd Rationale for Additional Time: (3 pages maximum)</w:t>
      </w:r>
    </w:p>
    <w:p w:rsidR="000B4C03" w:rsidRPr="000B4C03" w:rsidRDefault="000B4C03" w:rsidP="000B4C03">
      <w:pPr>
        <w:shd w:val="clear" w:color="auto" w:fill="D9D9D9" w:themeFill="background1" w:themeFillShade="D9"/>
        <w:jc w:val="both"/>
        <w:rPr>
          <w:rFonts w:ascii="Arial" w:hAnsi="Arial" w:cs="Arial"/>
          <w:sz w:val="20"/>
          <w:szCs w:val="20"/>
        </w:rPr>
        <w:sectPr w:rsidR="000B4C03" w:rsidRPr="000B4C03" w:rsidSect="00F51D58">
          <w:headerReference w:type="default" r:id="rId31"/>
          <w:footerReference w:type="default" r:id="rId32"/>
          <w:endnotePr>
            <w:numFmt w:val="decimal"/>
          </w:endnotePr>
          <w:type w:val="continuous"/>
          <w:pgSz w:w="12240" w:h="15840"/>
          <w:pgMar w:top="1440" w:right="1080" w:bottom="1440" w:left="1080" w:header="720" w:footer="720" w:gutter="0"/>
          <w:cols w:space="720"/>
          <w:docGrid w:linePitch="360"/>
        </w:sectPr>
      </w:pPr>
    </w:p>
    <w:p w:rsidR="000B4C03" w:rsidRPr="000B4C03" w:rsidRDefault="000B4C03" w:rsidP="005012D6">
      <w:pPr>
        <w:pStyle w:val="ListParagraph"/>
        <w:numPr>
          <w:ilvl w:val="0"/>
          <w:numId w:val="2"/>
        </w:numPr>
        <w:shd w:val="clear" w:color="auto" w:fill="D9D9D9" w:themeFill="background1" w:themeFillShade="D9"/>
        <w:spacing w:before="120"/>
        <w:ind w:left="360"/>
        <w:contextualSpacing w:val="0"/>
        <w:jc w:val="both"/>
        <w:rPr>
          <w:rFonts w:ascii="Arial" w:hAnsi="Arial" w:cs="Arial"/>
          <w:sz w:val="20"/>
          <w:szCs w:val="20"/>
        </w:rPr>
      </w:pPr>
      <w:r w:rsidRPr="000B4C03">
        <w:rPr>
          <w:rFonts w:ascii="Arial" w:hAnsi="Arial" w:cs="Arial"/>
          <w:sz w:val="20"/>
          <w:szCs w:val="20"/>
        </w:rPr>
        <w:lastRenderedPageBreak/>
        <w:t xml:space="preserve">Describe the </w:t>
      </w:r>
      <w:r w:rsidRPr="000B4C03">
        <w:rPr>
          <w:rFonts w:ascii="Arial" w:hAnsi="Arial" w:cs="Arial"/>
          <w:b/>
          <w:sz w:val="20"/>
          <w:szCs w:val="20"/>
        </w:rPr>
        <w:t>planning</w:t>
      </w:r>
      <w:r w:rsidRPr="000B4C03">
        <w:rPr>
          <w:rFonts w:ascii="Arial" w:hAnsi="Arial" w:cs="Arial"/>
          <w:sz w:val="20"/>
          <w:szCs w:val="20"/>
        </w:rPr>
        <w:t xml:space="preserve"> process</w:t>
      </w:r>
      <w:r w:rsidR="00D348C7">
        <w:rPr>
          <w:rFonts w:ascii="Arial" w:hAnsi="Arial" w:cs="Arial"/>
          <w:sz w:val="20"/>
          <w:szCs w:val="20"/>
        </w:rPr>
        <w:t xml:space="preserve"> </w:t>
      </w:r>
      <w:r w:rsidRPr="000B4C03">
        <w:rPr>
          <w:rFonts w:ascii="Arial" w:hAnsi="Arial" w:cs="Arial"/>
          <w:sz w:val="20"/>
          <w:szCs w:val="20"/>
        </w:rPr>
        <w:t>for implementing ELT or OST</w:t>
      </w:r>
      <w:r w:rsidR="00D414BE">
        <w:rPr>
          <w:rStyle w:val="EndnoteReference"/>
          <w:rFonts w:ascii="Arial" w:hAnsi="Arial" w:cs="Arial"/>
          <w:sz w:val="20"/>
          <w:szCs w:val="20"/>
        </w:rPr>
        <w:endnoteReference w:id="3"/>
      </w:r>
      <w:r w:rsidRPr="000B4C03">
        <w:rPr>
          <w:rFonts w:ascii="Arial" w:hAnsi="Arial" w:cs="Arial"/>
          <w:sz w:val="20"/>
          <w:szCs w:val="20"/>
        </w:rPr>
        <w:t xml:space="preserve"> </w:t>
      </w:r>
      <w:r w:rsidR="00D522AA">
        <w:rPr>
          <w:rFonts w:ascii="Arial" w:hAnsi="Arial" w:cs="Arial"/>
          <w:sz w:val="20"/>
          <w:szCs w:val="20"/>
        </w:rPr>
        <w:t>programs that offer</w:t>
      </w:r>
      <w:r w:rsidRPr="000B4C03">
        <w:rPr>
          <w:rFonts w:ascii="Arial" w:hAnsi="Arial" w:cs="Arial"/>
          <w:sz w:val="20"/>
          <w:szCs w:val="20"/>
        </w:rPr>
        <w:t xml:space="preserve"> engaging learning opportunitie</w:t>
      </w:r>
      <w:r w:rsidR="003C5797">
        <w:rPr>
          <w:rFonts w:ascii="Arial" w:hAnsi="Arial" w:cs="Arial"/>
          <w:sz w:val="20"/>
          <w:szCs w:val="20"/>
        </w:rPr>
        <w:t>s</w:t>
      </w:r>
      <w:r w:rsidR="008E2CAD" w:rsidRPr="00CD5472">
        <w:rPr>
          <w:rStyle w:val="EndnoteReference"/>
          <w:rFonts w:ascii="Arial" w:hAnsi="Arial" w:cs="Arial"/>
          <w:b/>
          <w:sz w:val="20"/>
          <w:szCs w:val="20"/>
        </w:rPr>
        <w:endnoteReference w:id="4"/>
      </w:r>
      <w:r w:rsidR="003C5797">
        <w:rPr>
          <w:rFonts w:ascii="Arial" w:hAnsi="Arial" w:cs="Arial"/>
          <w:sz w:val="20"/>
          <w:szCs w:val="20"/>
        </w:rPr>
        <w:t xml:space="preserve"> </w:t>
      </w:r>
      <w:r w:rsidR="00D522AA">
        <w:rPr>
          <w:rFonts w:ascii="Arial" w:hAnsi="Arial" w:cs="Arial"/>
          <w:sz w:val="20"/>
          <w:szCs w:val="20"/>
        </w:rPr>
        <w:t xml:space="preserve">that includes </w:t>
      </w:r>
      <w:r w:rsidRPr="000B4C03">
        <w:rPr>
          <w:rFonts w:ascii="Arial" w:hAnsi="Arial" w:cs="Arial"/>
          <w:sz w:val="20"/>
          <w:szCs w:val="20"/>
        </w:rPr>
        <w:t>S</w:t>
      </w:r>
      <w:r w:rsidR="00754683">
        <w:rPr>
          <w:rFonts w:ascii="Arial" w:hAnsi="Arial" w:cs="Arial"/>
          <w:sz w:val="20"/>
          <w:szCs w:val="20"/>
        </w:rPr>
        <w:t xml:space="preserve">ocial </w:t>
      </w:r>
      <w:r w:rsidRPr="000B4C03">
        <w:rPr>
          <w:rFonts w:ascii="Arial" w:hAnsi="Arial" w:cs="Arial"/>
          <w:sz w:val="20"/>
          <w:szCs w:val="20"/>
        </w:rPr>
        <w:t>E</w:t>
      </w:r>
      <w:r w:rsidR="00754683">
        <w:rPr>
          <w:rFonts w:ascii="Arial" w:hAnsi="Arial" w:cs="Arial"/>
          <w:sz w:val="20"/>
          <w:szCs w:val="20"/>
        </w:rPr>
        <w:t xml:space="preserve">motional </w:t>
      </w:r>
      <w:r w:rsidR="00754683" w:rsidRPr="000B4C03">
        <w:rPr>
          <w:rFonts w:ascii="Arial" w:hAnsi="Arial" w:cs="Arial"/>
          <w:sz w:val="20"/>
          <w:szCs w:val="20"/>
        </w:rPr>
        <w:t>L</w:t>
      </w:r>
      <w:r w:rsidR="00754683">
        <w:rPr>
          <w:rFonts w:ascii="Arial" w:hAnsi="Arial" w:cs="Arial"/>
          <w:sz w:val="20"/>
          <w:szCs w:val="20"/>
        </w:rPr>
        <w:t xml:space="preserve">earning (SEL) </w:t>
      </w:r>
      <w:r w:rsidR="00D522AA">
        <w:rPr>
          <w:rFonts w:ascii="Arial" w:hAnsi="Arial" w:cs="Arial"/>
          <w:sz w:val="20"/>
          <w:szCs w:val="20"/>
        </w:rPr>
        <w:t>incorporated into program practices.</w:t>
      </w:r>
      <w:r w:rsidRPr="000B4C03">
        <w:rPr>
          <w:rFonts w:ascii="Arial" w:hAnsi="Arial" w:cs="Arial"/>
          <w:sz w:val="20"/>
          <w:szCs w:val="20"/>
        </w:rPr>
        <w:t xml:space="preserve"> Include a list of the team members</w:t>
      </w:r>
      <w:r w:rsidR="007A5918">
        <w:rPr>
          <w:rFonts w:ascii="Arial" w:hAnsi="Arial" w:cs="Arial"/>
          <w:sz w:val="20"/>
          <w:szCs w:val="20"/>
        </w:rPr>
        <w:t xml:space="preserve"> </w:t>
      </w:r>
      <w:r w:rsidRPr="000B4C03">
        <w:rPr>
          <w:rFonts w:ascii="Arial" w:hAnsi="Arial" w:cs="Arial"/>
          <w:sz w:val="20"/>
          <w:szCs w:val="20"/>
        </w:rPr>
        <w:t xml:space="preserve">that </w:t>
      </w:r>
      <w:r w:rsidR="007A5918">
        <w:rPr>
          <w:rFonts w:ascii="Arial" w:hAnsi="Arial" w:cs="Arial"/>
          <w:sz w:val="20"/>
          <w:szCs w:val="20"/>
        </w:rPr>
        <w:t>participated in the planning process to develop</w:t>
      </w:r>
      <w:r w:rsidRPr="000B4C03">
        <w:rPr>
          <w:rFonts w:ascii="Arial" w:hAnsi="Arial" w:cs="Arial"/>
          <w:sz w:val="20"/>
          <w:szCs w:val="20"/>
        </w:rPr>
        <w:t xml:space="preserve"> the proposal and their respective </w:t>
      </w:r>
      <w:r w:rsidR="0069240C">
        <w:rPr>
          <w:rFonts w:ascii="Arial" w:hAnsi="Arial" w:cs="Arial"/>
          <w:sz w:val="20"/>
          <w:szCs w:val="20"/>
        </w:rPr>
        <w:t xml:space="preserve">expertise and </w:t>
      </w:r>
      <w:r w:rsidRPr="000B4C03">
        <w:rPr>
          <w:rFonts w:ascii="Arial" w:hAnsi="Arial" w:cs="Arial"/>
          <w:sz w:val="20"/>
          <w:szCs w:val="20"/>
        </w:rPr>
        <w:t xml:space="preserve">roles.  </w:t>
      </w:r>
    </w:p>
    <w:p w:rsidR="005A37BA" w:rsidRDefault="005A37BA" w:rsidP="000B4C03">
      <w:pPr>
        <w:rPr>
          <w:rFonts w:ascii="Arial" w:hAnsi="Arial" w:cs="Arial"/>
          <w:sz w:val="20"/>
          <w:szCs w:val="20"/>
        </w:rPr>
      </w:pPr>
    </w:p>
    <w:p w:rsidR="007A5918" w:rsidRPr="000B4C03" w:rsidRDefault="007A5918" w:rsidP="000B4C03">
      <w:pPr>
        <w:rPr>
          <w:rFonts w:ascii="Arial" w:hAnsi="Arial" w:cs="Arial"/>
          <w:sz w:val="20"/>
          <w:szCs w:val="20"/>
        </w:rPr>
      </w:pPr>
    </w:p>
    <w:p w:rsidR="003B2B73" w:rsidRDefault="00236ACD" w:rsidP="003B2B73">
      <w:pPr>
        <w:pStyle w:val="ListParagraph"/>
        <w:numPr>
          <w:ilvl w:val="0"/>
          <w:numId w:val="2"/>
        </w:numPr>
        <w:shd w:val="clear" w:color="auto" w:fill="D9D9D9" w:themeFill="background1" w:themeFillShade="D9"/>
        <w:ind w:left="360"/>
        <w:jc w:val="both"/>
        <w:rPr>
          <w:rFonts w:ascii="Arial" w:hAnsi="Arial" w:cs="Arial"/>
          <w:sz w:val="20"/>
          <w:szCs w:val="20"/>
        </w:rPr>
      </w:pPr>
      <w:r w:rsidRPr="005E64CC">
        <w:rPr>
          <w:rFonts w:ascii="Arial" w:hAnsi="Arial" w:cs="Arial"/>
          <w:sz w:val="20"/>
          <w:szCs w:val="20"/>
        </w:rPr>
        <w:t xml:space="preserve">Describe the </w:t>
      </w:r>
      <w:r w:rsidR="00F01D2B" w:rsidRPr="005E64CC">
        <w:rPr>
          <w:rFonts w:ascii="Arial" w:hAnsi="Arial" w:cs="Arial"/>
          <w:sz w:val="20"/>
          <w:szCs w:val="20"/>
        </w:rPr>
        <w:t xml:space="preserve">plans and </w:t>
      </w:r>
      <w:r w:rsidR="005902A9" w:rsidRPr="005E64CC">
        <w:rPr>
          <w:rFonts w:ascii="Arial" w:hAnsi="Arial" w:cs="Arial"/>
          <w:sz w:val="20"/>
          <w:szCs w:val="20"/>
        </w:rPr>
        <w:t xml:space="preserve">structures for </w:t>
      </w:r>
      <w:r w:rsidR="005902A9" w:rsidRPr="005E64CC">
        <w:rPr>
          <w:rFonts w:ascii="Arial" w:hAnsi="Arial" w:cs="Arial"/>
          <w:b/>
          <w:sz w:val="20"/>
          <w:szCs w:val="20"/>
        </w:rPr>
        <w:t xml:space="preserve">overseeing, </w:t>
      </w:r>
      <w:r w:rsidRPr="005E64CC">
        <w:rPr>
          <w:rFonts w:ascii="Arial" w:hAnsi="Arial" w:cs="Arial"/>
          <w:b/>
          <w:sz w:val="20"/>
          <w:szCs w:val="20"/>
        </w:rPr>
        <w:t>monitoring</w:t>
      </w:r>
      <w:r w:rsidR="004668E3" w:rsidRPr="005E64CC">
        <w:rPr>
          <w:rFonts w:ascii="Arial" w:hAnsi="Arial" w:cs="Arial"/>
          <w:b/>
          <w:sz w:val="20"/>
          <w:szCs w:val="20"/>
        </w:rPr>
        <w:t>,</w:t>
      </w:r>
      <w:r w:rsidR="005902A9" w:rsidRPr="005E64CC">
        <w:rPr>
          <w:rFonts w:ascii="Arial" w:hAnsi="Arial" w:cs="Arial"/>
          <w:b/>
          <w:sz w:val="20"/>
          <w:szCs w:val="20"/>
        </w:rPr>
        <w:t xml:space="preserve"> and evaluating</w:t>
      </w:r>
      <w:r w:rsidR="005E64CC">
        <w:rPr>
          <w:rFonts w:ascii="Arial" w:hAnsi="Arial" w:cs="Arial"/>
          <w:b/>
          <w:sz w:val="20"/>
          <w:szCs w:val="20"/>
        </w:rPr>
        <w:t xml:space="preserve"> </w:t>
      </w:r>
      <w:r w:rsidRPr="005E64CC">
        <w:rPr>
          <w:rFonts w:ascii="Arial" w:hAnsi="Arial" w:cs="Arial"/>
          <w:sz w:val="20"/>
          <w:szCs w:val="20"/>
        </w:rPr>
        <w:t xml:space="preserve">the implementation </w:t>
      </w:r>
      <w:r w:rsidR="00077CCB" w:rsidRPr="005E64CC">
        <w:rPr>
          <w:rFonts w:ascii="Arial" w:hAnsi="Arial" w:cs="Arial"/>
          <w:sz w:val="20"/>
          <w:szCs w:val="20"/>
        </w:rPr>
        <w:t xml:space="preserve">of </w:t>
      </w:r>
      <w:r w:rsidR="00504F35" w:rsidRPr="005E64CC">
        <w:rPr>
          <w:rFonts w:ascii="Arial" w:hAnsi="Arial" w:cs="Arial"/>
          <w:sz w:val="20"/>
          <w:szCs w:val="20"/>
        </w:rPr>
        <w:t>ELT or OST</w:t>
      </w:r>
      <w:r w:rsidRPr="005E64CC">
        <w:rPr>
          <w:rFonts w:ascii="Arial" w:hAnsi="Arial" w:cs="Arial"/>
          <w:sz w:val="20"/>
          <w:szCs w:val="20"/>
        </w:rPr>
        <w:t xml:space="preserve">.  Include </w:t>
      </w:r>
      <w:r w:rsidR="00F86E41" w:rsidRPr="005E64CC">
        <w:rPr>
          <w:rFonts w:ascii="Arial" w:hAnsi="Arial" w:cs="Arial"/>
          <w:sz w:val="20"/>
          <w:szCs w:val="20"/>
        </w:rPr>
        <w:t xml:space="preserve">a </w:t>
      </w:r>
      <w:r w:rsidR="00077CCB" w:rsidRPr="005E64CC">
        <w:rPr>
          <w:rFonts w:ascii="Arial" w:hAnsi="Arial" w:cs="Arial"/>
          <w:sz w:val="20"/>
          <w:szCs w:val="20"/>
        </w:rPr>
        <w:t>list of implementation</w:t>
      </w:r>
      <w:r w:rsidR="00F01D2B" w:rsidRPr="005E64CC">
        <w:rPr>
          <w:rFonts w:ascii="Arial" w:hAnsi="Arial" w:cs="Arial"/>
          <w:sz w:val="20"/>
          <w:szCs w:val="20"/>
        </w:rPr>
        <w:t xml:space="preserve"> team</w:t>
      </w:r>
      <w:r w:rsidR="00077CCB" w:rsidRPr="005E64CC">
        <w:rPr>
          <w:rFonts w:ascii="Arial" w:hAnsi="Arial" w:cs="Arial"/>
          <w:sz w:val="20"/>
          <w:szCs w:val="20"/>
        </w:rPr>
        <w:t xml:space="preserve"> members </w:t>
      </w:r>
      <w:r w:rsidR="00F01D2B" w:rsidRPr="005E64CC">
        <w:rPr>
          <w:rFonts w:ascii="Arial" w:hAnsi="Arial" w:cs="Arial"/>
          <w:sz w:val="20"/>
          <w:szCs w:val="20"/>
        </w:rPr>
        <w:t>and their respective roles.</w:t>
      </w:r>
      <w:r w:rsidR="00077CCB" w:rsidRPr="005E64CC">
        <w:rPr>
          <w:rFonts w:ascii="Arial" w:hAnsi="Arial" w:cs="Arial"/>
          <w:sz w:val="20"/>
          <w:szCs w:val="20"/>
        </w:rPr>
        <w:t xml:space="preserve"> </w:t>
      </w:r>
    </w:p>
    <w:p w:rsidR="00034FD1" w:rsidRPr="00034FD1" w:rsidRDefault="00034FD1" w:rsidP="00034FD1">
      <w:pPr>
        <w:shd w:val="clear" w:color="auto" w:fill="D9D9D9" w:themeFill="background1" w:themeFillShade="D9"/>
        <w:jc w:val="both"/>
        <w:rPr>
          <w:rFonts w:ascii="Arial" w:hAnsi="Arial" w:cs="Arial"/>
          <w:sz w:val="12"/>
          <w:szCs w:val="12"/>
        </w:rPr>
      </w:pPr>
    </w:p>
    <w:p w:rsidR="00971A2E" w:rsidRPr="003B2B73" w:rsidRDefault="00971A2E" w:rsidP="003B2B73">
      <w:pPr>
        <w:pStyle w:val="ListParagraph"/>
        <w:numPr>
          <w:ilvl w:val="0"/>
          <w:numId w:val="20"/>
        </w:numPr>
        <w:shd w:val="clear" w:color="auto" w:fill="D9D9D9" w:themeFill="background1" w:themeFillShade="D9"/>
        <w:jc w:val="both"/>
        <w:rPr>
          <w:rFonts w:ascii="Arial" w:hAnsi="Arial" w:cs="Arial"/>
          <w:sz w:val="20"/>
          <w:szCs w:val="20"/>
        </w:rPr>
      </w:pPr>
      <w:r w:rsidRPr="003B2B73">
        <w:rPr>
          <w:rFonts w:ascii="Arial" w:hAnsi="Arial" w:cs="Arial"/>
          <w:sz w:val="20"/>
          <w:szCs w:val="20"/>
        </w:rPr>
        <w:t>Include</w:t>
      </w:r>
      <w:r w:rsidR="005E64CC" w:rsidRPr="003B2B73">
        <w:rPr>
          <w:rFonts w:ascii="Arial" w:hAnsi="Arial" w:cs="Arial"/>
          <w:sz w:val="20"/>
          <w:szCs w:val="20"/>
        </w:rPr>
        <w:t xml:space="preserve"> a description of </w:t>
      </w:r>
      <w:r w:rsidR="00F86E41" w:rsidRPr="003B2B73">
        <w:rPr>
          <w:rFonts w:ascii="Arial" w:hAnsi="Arial" w:cs="Arial"/>
          <w:sz w:val="20"/>
          <w:szCs w:val="20"/>
        </w:rPr>
        <w:t>the</w:t>
      </w:r>
      <w:r w:rsidR="00F01D2B" w:rsidRPr="003B2B73">
        <w:rPr>
          <w:rFonts w:ascii="Arial" w:hAnsi="Arial" w:cs="Arial"/>
          <w:sz w:val="20"/>
          <w:szCs w:val="20"/>
        </w:rPr>
        <w:t xml:space="preserve"> qualifications/credentials the </w:t>
      </w:r>
      <w:r w:rsidR="00034FD1">
        <w:rPr>
          <w:rFonts w:ascii="Arial" w:hAnsi="Arial" w:cs="Arial"/>
          <w:sz w:val="20"/>
          <w:szCs w:val="20"/>
        </w:rPr>
        <w:t>applicant</w:t>
      </w:r>
      <w:r w:rsidR="00F01D2B" w:rsidRPr="003B2B73">
        <w:rPr>
          <w:rFonts w:ascii="Arial" w:hAnsi="Arial" w:cs="Arial"/>
          <w:sz w:val="20"/>
          <w:szCs w:val="20"/>
        </w:rPr>
        <w:t xml:space="preserve"> will seek for a site-coordinator; or, </w:t>
      </w:r>
    </w:p>
    <w:p w:rsidR="00236ACD" w:rsidRPr="007A5918" w:rsidRDefault="003B2B73" w:rsidP="005012D6">
      <w:pPr>
        <w:pStyle w:val="ListParagraph"/>
        <w:numPr>
          <w:ilvl w:val="0"/>
          <w:numId w:val="12"/>
        </w:numPr>
        <w:shd w:val="clear" w:color="auto" w:fill="D9D9D9" w:themeFill="background1" w:themeFillShade="D9"/>
        <w:spacing w:before="120"/>
        <w:contextualSpacing w:val="0"/>
        <w:jc w:val="both"/>
        <w:rPr>
          <w:rFonts w:ascii="Arial" w:hAnsi="Arial" w:cs="Arial"/>
          <w:sz w:val="20"/>
          <w:szCs w:val="20"/>
        </w:rPr>
      </w:pPr>
      <w:r w:rsidRPr="007A5918">
        <w:rPr>
          <w:rFonts w:ascii="Arial" w:hAnsi="Arial" w:cs="Arial"/>
          <w:sz w:val="20"/>
          <w:szCs w:val="20"/>
        </w:rPr>
        <w:t>If</w:t>
      </w:r>
      <w:r w:rsidR="00F01D2B" w:rsidRPr="007A5918">
        <w:rPr>
          <w:rFonts w:ascii="Arial" w:hAnsi="Arial" w:cs="Arial"/>
          <w:sz w:val="20"/>
          <w:szCs w:val="20"/>
        </w:rPr>
        <w:t xml:space="preserve"> that role already exists, provide the current site-coordinator’s qualifications/credentials.</w:t>
      </w:r>
      <w:r w:rsidR="005E0354" w:rsidRPr="007A5918">
        <w:rPr>
          <w:rFonts w:ascii="Arial" w:hAnsi="Arial" w:cs="Arial"/>
          <w:sz w:val="20"/>
          <w:szCs w:val="20"/>
        </w:rPr>
        <w:t xml:space="preserve"> If the required district coordinator, described in Question </w:t>
      </w:r>
      <w:r w:rsidR="00F51D58">
        <w:rPr>
          <w:rFonts w:ascii="Arial" w:hAnsi="Arial" w:cs="Arial"/>
          <w:sz w:val="20"/>
          <w:szCs w:val="20"/>
        </w:rPr>
        <w:t>B1</w:t>
      </w:r>
      <w:r w:rsidR="00F51D58" w:rsidRPr="007A5918">
        <w:rPr>
          <w:rFonts w:ascii="Arial" w:hAnsi="Arial" w:cs="Arial"/>
          <w:sz w:val="20"/>
          <w:szCs w:val="20"/>
        </w:rPr>
        <w:t xml:space="preserve"> </w:t>
      </w:r>
      <w:r w:rsidR="005E0354" w:rsidRPr="007A5918">
        <w:rPr>
          <w:rFonts w:ascii="Arial" w:hAnsi="Arial" w:cs="Arial"/>
          <w:sz w:val="20"/>
          <w:szCs w:val="20"/>
        </w:rPr>
        <w:t>of</w:t>
      </w:r>
      <w:r w:rsidR="00FD2DBD" w:rsidRPr="007A5918">
        <w:rPr>
          <w:rFonts w:ascii="Arial" w:hAnsi="Arial" w:cs="Arial"/>
          <w:sz w:val="20"/>
          <w:szCs w:val="20"/>
        </w:rPr>
        <w:t xml:space="preserve"> the District Summary (Part III</w:t>
      </w:r>
      <w:r w:rsidR="00F86E41" w:rsidRPr="007A5918">
        <w:rPr>
          <w:rFonts w:ascii="Arial" w:hAnsi="Arial" w:cs="Arial"/>
          <w:sz w:val="20"/>
          <w:szCs w:val="20"/>
        </w:rPr>
        <w:t>-A</w:t>
      </w:r>
      <w:r w:rsidR="005E0354" w:rsidRPr="007A5918">
        <w:rPr>
          <w:rFonts w:ascii="Arial" w:hAnsi="Arial" w:cs="Arial"/>
          <w:sz w:val="20"/>
          <w:szCs w:val="20"/>
        </w:rPr>
        <w:t>), will assume thi</w:t>
      </w:r>
      <w:r w:rsidR="007A5918">
        <w:rPr>
          <w:rFonts w:ascii="Arial" w:hAnsi="Arial" w:cs="Arial"/>
          <w:sz w:val="20"/>
          <w:szCs w:val="20"/>
        </w:rPr>
        <w:t>s role, please indicate as such</w:t>
      </w:r>
      <w:r w:rsidR="00971A2E">
        <w:rPr>
          <w:rFonts w:ascii="Arial" w:hAnsi="Arial" w:cs="Arial"/>
          <w:sz w:val="20"/>
          <w:szCs w:val="20"/>
        </w:rPr>
        <w:t>,</w:t>
      </w:r>
      <w:r w:rsidR="007A5918">
        <w:rPr>
          <w:rFonts w:ascii="Arial" w:hAnsi="Arial" w:cs="Arial"/>
          <w:sz w:val="20"/>
          <w:szCs w:val="20"/>
        </w:rPr>
        <w:t xml:space="preserve"> and describe the process to assure that sufficient time is allotted to oversee the site, manage the administrative requirements of the grant and attend required meetings</w:t>
      </w:r>
      <w:r w:rsidR="00445432">
        <w:rPr>
          <w:rFonts w:ascii="Arial" w:hAnsi="Arial" w:cs="Arial"/>
          <w:sz w:val="20"/>
          <w:szCs w:val="20"/>
        </w:rPr>
        <w:t>/</w:t>
      </w:r>
      <w:r w:rsidR="007A5918">
        <w:rPr>
          <w:rFonts w:ascii="Arial" w:hAnsi="Arial" w:cs="Arial"/>
          <w:sz w:val="20"/>
          <w:szCs w:val="20"/>
        </w:rPr>
        <w:t>training</w:t>
      </w:r>
      <w:r w:rsidR="00445432">
        <w:rPr>
          <w:rFonts w:ascii="Arial" w:hAnsi="Arial" w:cs="Arial"/>
          <w:sz w:val="20"/>
          <w:szCs w:val="20"/>
        </w:rPr>
        <w:t>s</w:t>
      </w:r>
      <w:r w:rsidR="007A5918">
        <w:rPr>
          <w:rFonts w:ascii="Arial" w:hAnsi="Arial" w:cs="Arial"/>
          <w:sz w:val="20"/>
          <w:szCs w:val="20"/>
        </w:rPr>
        <w:t xml:space="preserve">.  </w:t>
      </w:r>
    </w:p>
    <w:p w:rsidR="00F01D2B" w:rsidRDefault="00F01D2B" w:rsidP="00F01D2B">
      <w:pPr>
        <w:rPr>
          <w:rFonts w:ascii="Arial" w:hAnsi="Arial" w:cs="Arial"/>
          <w:sz w:val="20"/>
          <w:szCs w:val="20"/>
        </w:rPr>
      </w:pPr>
    </w:p>
    <w:p w:rsidR="005E64CC" w:rsidRDefault="005E64CC" w:rsidP="00F01D2B">
      <w:pPr>
        <w:rPr>
          <w:rFonts w:ascii="Arial" w:hAnsi="Arial" w:cs="Arial"/>
          <w:sz w:val="20"/>
          <w:szCs w:val="20"/>
        </w:rPr>
      </w:pPr>
    </w:p>
    <w:p w:rsidR="003B2B73" w:rsidRPr="00E61E32" w:rsidRDefault="00E61E32" w:rsidP="00E61E32">
      <w:pPr>
        <w:shd w:val="clear" w:color="auto" w:fill="D9D9D9" w:themeFill="background1" w:themeFillShade="D9"/>
        <w:tabs>
          <w:tab w:val="left" w:pos="360"/>
        </w:tabs>
        <w:spacing w:before="60" w:line="276" w:lineRule="auto"/>
        <w:ind w:left="360" w:hanging="360"/>
        <w:jc w:val="both"/>
        <w:rPr>
          <w:rFonts w:ascii="Arial" w:hAnsi="Arial" w:cs="Arial"/>
          <w:i/>
          <w:sz w:val="20"/>
        </w:rPr>
      </w:pPr>
      <w:r>
        <w:rPr>
          <w:rFonts w:ascii="Arial" w:hAnsi="Arial" w:cs="Arial"/>
          <w:sz w:val="20"/>
        </w:rPr>
        <w:t>3a. A</w:t>
      </w:r>
      <w:r w:rsidR="00C376C5" w:rsidRPr="00E61E32">
        <w:rPr>
          <w:rFonts w:ascii="Arial" w:hAnsi="Arial" w:cs="Arial"/>
          <w:sz w:val="20"/>
        </w:rPr>
        <w:t xml:space="preserve">pplicants are </w:t>
      </w:r>
      <w:r w:rsidR="00C376C5" w:rsidRPr="00E61E32">
        <w:rPr>
          <w:rFonts w:ascii="Arial" w:hAnsi="Arial" w:cs="Arial"/>
          <w:sz w:val="20"/>
          <w:u w:val="single"/>
        </w:rPr>
        <w:t>required</w:t>
      </w:r>
      <w:r w:rsidR="00C376C5" w:rsidRPr="00E61E32">
        <w:rPr>
          <w:rFonts w:ascii="Arial" w:hAnsi="Arial" w:cs="Arial"/>
          <w:sz w:val="20"/>
        </w:rPr>
        <w:t xml:space="preserve"> to conduct </w:t>
      </w:r>
      <w:r w:rsidR="001E60CB" w:rsidRPr="00E61E32">
        <w:rPr>
          <w:rFonts w:ascii="Arial" w:hAnsi="Arial" w:cs="Arial"/>
          <w:sz w:val="20"/>
        </w:rPr>
        <w:t xml:space="preserve">an </w:t>
      </w:r>
      <w:r w:rsidR="00C376C5" w:rsidRPr="00E61E32">
        <w:rPr>
          <w:rFonts w:ascii="Arial" w:hAnsi="Arial" w:cs="Arial"/>
          <w:sz w:val="20"/>
        </w:rPr>
        <w:t xml:space="preserve">assessment </w:t>
      </w:r>
      <w:r w:rsidR="001E60CB" w:rsidRPr="00E61E32">
        <w:rPr>
          <w:rFonts w:ascii="Arial" w:hAnsi="Arial" w:cs="Arial"/>
          <w:sz w:val="20"/>
        </w:rPr>
        <w:t xml:space="preserve">of the </w:t>
      </w:r>
      <w:r w:rsidR="00C376C5" w:rsidRPr="00E61E32">
        <w:rPr>
          <w:rFonts w:ascii="Arial" w:hAnsi="Arial" w:cs="Arial"/>
          <w:sz w:val="20"/>
        </w:rPr>
        <w:t xml:space="preserve">need </w:t>
      </w:r>
      <w:r w:rsidR="001E60CB" w:rsidRPr="00E61E32">
        <w:rPr>
          <w:rFonts w:ascii="Arial" w:hAnsi="Arial" w:cs="Arial"/>
          <w:sz w:val="20"/>
        </w:rPr>
        <w:t xml:space="preserve">and interest </w:t>
      </w:r>
      <w:r w:rsidR="005E64CC" w:rsidRPr="00E61E32">
        <w:rPr>
          <w:rFonts w:ascii="Arial" w:hAnsi="Arial" w:cs="Arial"/>
          <w:sz w:val="20"/>
        </w:rPr>
        <w:t xml:space="preserve">of </w:t>
      </w:r>
      <w:r w:rsidR="001E60CB" w:rsidRPr="00E61E32">
        <w:rPr>
          <w:rFonts w:ascii="Arial" w:hAnsi="Arial" w:cs="Arial"/>
          <w:sz w:val="20"/>
        </w:rPr>
        <w:t>students, teachers</w:t>
      </w:r>
      <w:r w:rsidR="00F4071C" w:rsidRPr="00E61E32">
        <w:rPr>
          <w:rFonts w:ascii="Arial" w:hAnsi="Arial" w:cs="Arial"/>
          <w:sz w:val="20"/>
        </w:rPr>
        <w:t xml:space="preserve">, </w:t>
      </w:r>
      <w:r w:rsidR="001E60CB" w:rsidRPr="00E61E32">
        <w:rPr>
          <w:rFonts w:ascii="Arial" w:hAnsi="Arial" w:cs="Arial"/>
          <w:sz w:val="20"/>
        </w:rPr>
        <w:t>families</w:t>
      </w:r>
      <w:r w:rsidR="00F4071C" w:rsidRPr="00E61E32">
        <w:rPr>
          <w:rFonts w:ascii="Arial" w:hAnsi="Arial" w:cs="Arial"/>
          <w:sz w:val="20"/>
        </w:rPr>
        <w:t xml:space="preserve">, </w:t>
      </w:r>
      <w:r w:rsidR="00034FD1" w:rsidRPr="00E61E32">
        <w:rPr>
          <w:rFonts w:ascii="Arial" w:hAnsi="Arial" w:cs="Arial"/>
          <w:sz w:val="20"/>
        </w:rPr>
        <w:t>the community</w:t>
      </w:r>
      <w:r w:rsidR="00D522AA" w:rsidRPr="00E61E32">
        <w:rPr>
          <w:rFonts w:ascii="Arial" w:hAnsi="Arial" w:cs="Arial"/>
          <w:sz w:val="20"/>
        </w:rPr>
        <w:t xml:space="preserve">, and </w:t>
      </w:r>
      <w:r w:rsidR="00F4071C" w:rsidRPr="00E61E32">
        <w:rPr>
          <w:rFonts w:ascii="Arial" w:hAnsi="Arial" w:cs="Arial"/>
          <w:sz w:val="20"/>
        </w:rPr>
        <w:t>partnering schools</w:t>
      </w:r>
      <w:r w:rsidR="005E64CC" w:rsidRPr="00E61E32">
        <w:rPr>
          <w:rFonts w:ascii="Arial" w:hAnsi="Arial" w:cs="Arial"/>
          <w:sz w:val="20"/>
        </w:rPr>
        <w:t xml:space="preserve"> (</w:t>
      </w:r>
      <w:r w:rsidR="00F4071C" w:rsidRPr="00E61E32">
        <w:rPr>
          <w:rFonts w:ascii="Arial" w:hAnsi="Arial" w:cs="Arial"/>
          <w:sz w:val="20"/>
        </w:rPr>
        <w:t>if a CBO</w:t>
      </w:r>
      <w:r w:rsidR="001E60CB" w:rsidRPr="00E61E32">
        <w:rPr>
          <w:rFonts w:ascii="Arial" w:hAnsi="Arial" w:cs="Arial"/>
          <w:sz w:val="20"/>
        </w:rPr>
        <w:t xml:space="preserve"> </w:t>
      </w:r>
      <w:r w:rsidR="00F51D58" w:rsidRPr="00E61E32">
        <w:rPr>
          <w:rFonts w:ascii="Arial" w:hAnsi="Arial" w:cs="Arial"/>
          <w:sz w:val="20"/>
        </w:rPr>
        <w:t>is the applicant</w:t>
      </w:r>
      <w:r w:rsidR="009F67F5" w:rsidRPr="00E61E32">
        <w:rPr>
          <w:rFonts w:ascii="Arial" w:hAnsi="Arial" w:cs="Arial"/>
          <w:sz w:val="20"/>
        </w:rPr>
        <w:t>) in having a 21</w:t>
      </w:r>
      <w:r w:rsidR="009F67F5" w:rsidRPr="00E61E32">
        <w:rPr>
          <w:rFonts w:ascii="Arial" w:hAnsi="Arial" w:cs="Arial"/>
          <w:sz w:val="20"/>
          <w:vertAlign w:val="superscript"/>
        </w:rPr>
        <w:t>ST</w:t>
      </w:r>
      <w:r w:rsidR="009F67F5" w:rsidRPr="00E61E32">
        <w:rPr>
          <w:rFonts w:ascii="Arial" w:hAnsi="Arial" w:cs="Arial"/>
          <w:sz w:val="20"/>
        </w:rPr>
        <w:t xml:space="preserve"> CCLC </w:t>
      </w:r>
      <w:r w:rsidR="00D522AA" w:rsidRPr="00E61E32">
        <w:rPr>
          <w:rFonts w:ascii="Arial" w:hAnsi="Arial" w:cs="Arial"/>
          <w:sz w:val="20"/>
        </w:rPr>
        <w:t>ELT/OST</w:t>
      </w:r>
      <w:r w:rsidR="00034FD1" w:rsidRPr="00E61E32">
        <w:rPr>
          <w:rFonts w:ascii="Arial" w:hAnsi="Arial" w:cs="Arial"/>
          <w:sz w:val="20"/>
        </w:rPr>
        <w:t xml:space="preserve"> </w:t>
      </w:r>
      <w:r w:rsidR="00E8324A" w:rsidRPr="00E61E32">
        <w:rPr>
          <w:rFonts w:ascii="Arial" w:hAnsi="Arial" w:cs="Arial"/>
          <w:sz w:val="20"/>
        </w:rPr>
        <w:t>site</w:t>
      </w:r>
      <w:r w:rsidR="00034FD1" w:rsidRPr="00E61E32">
        <w:rPr>
          <w:rFonts w:ascii="Arial" w:hAnsi="Arial" w:cs="Arial"/>
          <w:sz w:val="20"/>
        </w:rPr>
        <w:t xml:space="preserve">. </w:t>
      </w:r>
      <w:r w:rsidR="00C376C5" w:rsidRPr="00E61E32">
        <w:rPr>
          <w:rFonts w:ascii="Arial" w:hAnsi="Arial" w:cs="Arial"/>
          <w:sz w:val="20"/>
          <w:shd w:val="clear" w:color="auto" w:fill="D9D9D9" w:themeFill="background1" w:themeFillShade="D9"/>
        </w:rPr>
        <w:t xml:space="preserve">The assessment must </w:t>
      </w:r>
      <w:r w:rsidR="00F51D58" w:rsidRPr="00E61E32">
        <w:rPr>
          <w:rFonts w:ascii="Arial" w:hAnsi="Arial" w:cs="Arial"/>
          <w:sz w:val="20"/>
          <w:shd w:val="clear" w:color="auto" w:fill="D9D9D9" w:themeFill="background1" w:themeFillShade="D9"/>
        </w:rPr>
        <w:t xml:space="preserve">have been conducted </w:t>
      </w:r>
      <w:r w:rsidR="00445432" w:rsidRPr="00E61E32">
        <w:rPr>
          <w:rFonts w:ascii="Arial" w:hAnsi="Arial" w:cs="Arial"/>
          <w:sz w:val="20"/>
          <w:shd w:val="clear" w:color="auto" w:fill="D9D9D9" w:themeFill="background1" w:themeFillShade="D9"/>
        </w:rPr>
        <w:t xml:space="preserve">within the past year </w:t>
      </w:r>
      <w:r w:rsidR="00C376C5" w:rsidRPr="00E61E32">
        <w:rPr>
          <w:rFonts w:ascii="Arial" w:hAnsi="Arial" w:cs="Arial"/>
          <w:sz w:val="20"/>
          <w:shd w:val="clear" w:color="auto" w:fill="D9D9D9" w:themeFill="background1" w:themeFillShade="D9"/>
        </w:rPr>
        <w:t>and connect</w:t>
      </w:r>
      <w:r w:rsidR="00F51D58" w:rsidRPr="00E61E32">
        <w:rPr>
          <w:rFonts w:ascii="Arial" w:hAnsi="Arial" w:cs="Arial"/>
          <w:sz w:val="20"/>
          <w:shd w:val="clear" w:color="auto" w:fill="D9D9D9" w:themeFill="background1" w:themeFillShade="D9"/>
        </w:rPr>
        <w:t>ed</w:t>
      </w:r>
      <w:r w:rsidR="00C376C5" w:rsidRPr="00E61E32">
        <w:rPr>
          <w:rFonts w:ascii="Arial" w:hAnsi="Arial" w:cs="Arial"/>
          <w:sz w:val="20"/>
          <w:shd w:val="clear" w:color="auto" w:fill="D9D9D9" w:themeFill="background1" w:themeFillShade="D9"/>
        </w:rPr>
        <w:t xml:space="preserve"> to the proposed site.</w:t>
      </w:r>
      <w:r w:rsidR="00445432" w:rsidRPr="00E61E32">
        <w:rPr>
          <w:rFonts w:ascii="Arial" w:hAnsi="Arial" w:cs="Arial"/>
          <w:sz w:val="20"/>
          <w:shd w:val="clear" w:color="auto" w:fill="D9D9D9" w:themeFill="background1" w:themeFillShade="D9"/>
        </w:rPr>
        <w:t xml:space="preserve"> </w:t>
      </w:r>
      <w:r w:rsidR="001D0192" w:rsidRPr="00E61E32">
        <w:rPr>
          <w:rFonts w:ascii="Arial" w:hAnsi="Arial" w:cs="Arial"/>
          <w:b/>
          <w:i/>
          <w:sz w:val="20"/>
          <w:shd w:val="clear" w:color="auto" w:fill="D9D9D9" w:themeFill="background1" w:themeFillShade="D9"/>
        </w:rPr>
        <w:t xml:space="preserve">Please note: </w:t>
      </w:r>
      <w:r w:rsidR="00445432" w:rsidRPr="00E61E32">
        <w:rPr>
          <w:rFonts w:ascii="Arial" w:hAnsi="Arial" w:cs="Arial"/>
          <w:i/>
          <w:sz w:val="20"/>
          <w:shd w:val="clear" w:color="auto" w:fill="D9D9D9" w:themeFill="background1" w:themeFillShade="D9"/>
        </w:rPr>
        <w:t>The assessment may be coordinated with or part of a larger district</w:t>
      </w:r>
      <w:r w:rsidR="00971A2E" w:rsidRPr="00E61E32">
        <w:rPr>
          <w:rFonts w:ascii="Arial" w:hAnsi="Arial" w:cs="Arial"/>
          <w:i/>
          <w:sz w:val="20"/>
          <w:shd w:val="clear" w:color="auto" w:fill="D9D9D9" w:themeFill="background1" w:themeFillShade="D9"/>
        </w:rPr>
        <w:t>/community</w:t>
      </w:r>
      <w:r w:rsidR="00445432" w:rsidRPr="00E61E32">
        <w:rPr>
          <w:rFonts w:ascii="Arial" w:hAnsi="Arial" w:cs="Arial"/>
          <w:i/>
          <w:sz w:val="20"/>
          <w:shd w:val="clear" w:color="auto" w:fill="D9D9D9" w:themeFill="background1" w:themeFillShade="D9"/>
        </w:rPr>
        <w:t xml:space="preserve"> wide effort.   </w:t>
      </w:r>
      <w:r w:rsidR="0098767D" w:rsidRPr="00E61E32">
        <w:rPr>
          <w:rFonts w:ascii="Arial" w:hAnsi="Arial" w:cs="Arial"/>
          <w:i/>
          <w:sz w:val="20"/>
          <w:shd w:val="clear" w:color="auto" w:fill="D9D9D9" w:themeFill="background1" w:themeFillShade="D9"/>
        </w:rPr>
        <w:t xml:space="preserve"> </w:t>
      </w:r>
    </w:p>
    <w:p w:rsidR="009F67F5" w:rsidRPr="009F67F5" w:rsidRDefault="0098767D" w:rsidP="00754683">
      <w:pPr>
        <w:pStyle w:val="ListParagraph"/>
        <w:numPr>
          <w:ilvl w:val="0"/>
          <w:numId w:val="12"/>
        </w:numPr>
        <w:shd w:val="clear" w:color="auto" w:fill="D9D9D9" w:themeFill="background1" w:themeFillShade="D9"/>
        <w:tabs>
          <w:tab w:val="left" w:pos="360"/>
        </w:tabs>
        <w:spacing w:before="120" w:line="276" w:lineRule="auto"/>
        <w:contextualSpacing w:val="0"/>
        <w:jc w:val="both"/>
        <w:rPr>
          <w:rFonts w:ascii="Arial" w:hAnsi="Arial" w:cs="Arial"/>
          <w:i/>
          <w:sz w:val="20"/>
        </w:rPr>
      </w:pPr>
      <w:r w:rsidRPr="009F67F5">
        <w:rPr>
          <w:rFonts w:ascii="Arial" w:hAnsi="Arial" w:cs="Arial"/>
          <w:sz w:val="20"/>
        </w:rPr>
        <w:t>Describe the pr</w:t>
      </w:r>
      <w:r w:rsidR="001E4C3E" w:rsidRPr="009F67F5">
        <w:rPr>
          <w:rFonts w:ascii="Arial" w:hAnsi="Arial" w:cs="Arial"/>
          <w:sz w:val="20"/>
        </w:rPr>
        <w:t xml:space="preserve">ocess used to conduct the </w:t>
      </w:r>
      <w:r w:rsidR="0053791C">
        <w:rPr>
          <w:rFonts w:ascii="Arial" w:hAnsi="Arial" w:cs="Arial"/>
          <w:sz w:val="20"/>
        </w:rPr>
        <w:t xml:space="preserve">needs </w:t>
      </w:r>
      <w:r w:rsidRPr="009F67F5">
        <w:rPr>
          <w:rFonts w:ascii="Arial" w:hAnsi="Arial" w:cs="Arial"/>
          <w:sz w:val="20"/>
        </w:rPr>
        <w:t>assessment</w:t>
      </w:r>
      <w:r w:rsidR="001E4C3E" w:rsidRPr="009F67F5">
        <w:rPr>
          <w:rFonts w:ascii="Arial" w:hAnsi="Arial" w:cs="Arial"/>
          <w:sz w:val="20"/>
        </w:rPr>
        <w:t xml:space="preserve"> </w:t>
      </w:r>
      <w:r w:rsidR="00E8324A" w:rsidRPr="009F67F5">
        <w:rPr>
          <w:rFonts w:ascii="Arial" w:hAnsi="Arial" w:cs="Arial"/>
          <w:sz w:val="20"/>
        </w:rPr>
        <w:t xml:space="preserve">and </w:t>
      </w:r>
      <w:r w:rsidR="001E4C3E" w:rsidRPr="009F67F5">
        <w:rPr>
          <w:rFonts w:ascii="Arial" w:hAnsi="Arial" w:cs="Arial"/>
          <w:snapToGrid w:val="0"/>
          <w:sz w:val="20"/>
          <w:szCs w:val="20"/>
        </w:rPr>
        <w:t>the</w:t>
      </w:r>
      <w:r w:rsidR="00A178D3" w:rsidRPr="009F67F5">
        <w:rPr>
          <w:rFonts w:ascii="Arial" w:hAnsi="Arial" w:cs="Arial"/>
          <w:snapToGrid w:val="0"/>
          <w:sz w:val="20"/>
          <w:szCs w:val="20"/>
        </w:rPr>
        <w:t xml:space="preserve"> </w:t>
      </w:r>
      <w:r w:rsidR="001E4C3E" w:rsidRPr="009F67F5">
        <w:rPr>
          <w:rFonts w:ascii="Arial" w:hAnsi="Arial" w:cs="Arial"/>
          <w:snapToGrid w:val="0"/>
          <w:sz w:val="20"/>
          <w:szCs w:val="20"/>
        </w:rPr>
        <w:t xml:space="preserve"> different types of data collected </w:t>
      </w:r>
      <w:r w:rsidR="00A178D3" w:rsidRPr="009F67F5">
        <w:rPr>
          <w:rFonts w:ascii="Arial" w:hAnsi="Arial" w:cs="Arial"/>
          <w:snapToGrid w:val="0"/>
          <w:sz w:val="20"/>
          <w:szCs w:val="20"/>
        </w:rPr>
        <w:t xml:space="preserve">(i.e., </w:t>
      </w:r>
      <w:r w:rsidR="001E4C3E" w:rsidRPr="009F67F5">
        <w:rPr>
          <w:rFonts w:ascii="Arial" w:hAnsi="Arial" w:cs="Arial"/>
          <w:snapToGrid w:val="0"/>
          <w:sz w:val="20"/>
          <w:szCs w:val="20"/>
        </w:rPr>
        <w:t xml:space="preserve">student level data, school climate data, </w:t>
      </w:r>
      <w:r w:rsidR="00A178D3" w:rsidRPr="009F67F5">
        <w:rPr>
          <w:rFonts w:ascii="Arial" w:hAnsi="Arial" w:cs="Arial"/>
          <w:snapToGrid w:val="0"/>
          <w:sz w:val="20"/>
          <w:szCs w:val="20"/>
        </w:rPr>
        <w:t>data collected form interest surveys, community mapping, focus groups, community meetings, etc</w:t>
      </w:r>
      <w:r w:rsidR="00E8324A" w:rsidRPr="009F67F5">
        <w:rPr>
          <w:rFonts w:ascii="Arial" w:hAnsi="Arial" w:cs="Arial"/>
          <w:snapToGrid w:val="0"/>
          <w:sz w:val="20"/>
          <w:szCs w:val="20"/>
        </w:rPr>
        <w:t>.</w:t>
      </w:r>
      <w:r w:rsidR="00A178D3" w:rsidRPr="009F67F5">
        <w:rPr>
          <w:rFonts w:ascii="Arial" w:hAnsi="Arial" w:cs="Arial"/>
          <w:snapToGrid w:val="0"/>
          <w:sz w:val="20"/>
          <w:szCs w:val="20"/>
        </w:rPr>
        <w:t xml:space="preserve">). </w:t>
      </w:r>
      <w:r w:rsidR="001E4C3E" w:rsidRPr="009F67F5">
        <w:rPr>
          <w:rFonts w:ascii="Arial" w:hAnsi="Arial" w:cs="Arial"/>
          <w:snapToGrid w:val="0"/>
          <w:sz w:val="20"/>
          <w:szCs w:val="20"/>
        </w:rPr>
        <w:t xml:space="preserve"> </w:t>
      </w:r>
      <w:r w:rsidR="00F51D58" w:rsidRPr="009F67F5">
        <w:rPr>
          <w:rFonts w:ascii="Arial" w:hAnsi="Arial" w:cs="Arial"/>
          <w:b/>
          <w:snapToGrid w:val="0"/>
          <w:sz w:val="20"/>
          <w:szCs w:val="20"/>
        </w:rPr>
        <w:t>Please Note:</w:t>
      </w:r>
      <w:r w:rsidR="001B09AD" w:rsidRPr="009F67F5">
        <w:rPr>
          <w:rFonts w:ascii="Arial" w:hAnsi="Arial" w:cs="Arial"/>
          <w:snapToGrid w:val="0"/>
          <w:sz w:val="20"/>
          <w:szCs w:val="20"/>
        </w:rPr>
        <w:t xml:space="preserve"> If</w:t>
      </w:r>
      <w:r w:rsidR="00E8324A" w:rsidRPr="009F67F5">
        <w:rPr>
          <w:rFonts w:ascii="Arial" w:hAnsi="Arial" w:cs="Arial"/>
          <w:snapToGrid w:val="0"/>
          <w:sz w:val="20"/>
          <w:szCs w:val="20"/>
        </w:rPr>
        <w:t xml:space="preserve"> surveys were used, </w:t>
      </w:r>
      <w:r w:rsidR="001B09AD" w:rsidRPr="009F67F5">
        <w:rPr>
          <w:rFonts w:ascii="Arial" w:hAnsi="Arial" w:cs="Arial"/>
          <w:snapToGrid w:val="0"/>
          <w:sz w:val="20"/>
          <w:szCs w:val="20"/>
        </w:rPr>
        <w:t>describe who</w:t>
      </w:r>
      <w:r w:rsidR="00E8324A" w:rsidRPr="009F67F5">
        <w:rPr>
          <w:rFonts w:ascii="Arial" w:hAnsi="Arial" w:cs="Arial"/>
          <w:snapToGrid w:val="0"/>
          <w:sz w:val="20"/>
          <w:szCs w:val="20"/>
        </w:rPr>
        <w:t xml:space="preserve"> was sampled, sample sizes, and the number of actual responses. Please </w:t>
      </w:r>
      <w:r w:rsidR="001B09AD" w:rsidRPr="009F67F5">
        <w:rPr>
          <w:rFonts w:ascii="Arial" w:hAnsi="Arial" w:cs="Arial"/>
          <w:sz w:val="20"/>
        </w:rPr>
        <w:t>attach</w:t>
      </w:r>
      <w:r w:rsidR="00E8324A" w:rsidRPr="009F67F5">
        <w:rPr>
          <w:rFonts w:ascii="Arial" w:hAnsi="Arial" w:cs="Arial"/>
          <w:sz w:val="20"/>
        </w:rPr>
        <w:t xml:space="preserve"> copies of any mapping tool, surveys, etc. used to gather the information.</w:t>
      </w:r>
      <w:r w:rsidR="00E8324A" w:rsidRPr="009F67F5">
        <w:rPr>
          <w:rFonts w:ascii="Arial" w:hAnsi="Arial" w:cs="Arial"/>
          <w:snapToGrid w:val="0"/>
          <w:sz w:val="20"/>
          <w:szCs w:val="20"/>
        </w:rPr>
        <w:t xml:space="preserve"> If focus groups or community meetings were held list the dates, who participated and overall results. </w:t>
      </w:r>
    </w:p>
    <w:p w:rsidR="001D0192" w:rsidRPr="009F67F5" w:rsidRDefault="009F67F5" w:rsidP="009F67F5">
      <w:pPr>
        <w:pStyle w:val="ListParagraph"/>
        <w:numPr>
          <w:ilvl w:val="0"/>
          <w:numId w:val="12"/>
        </w:numPr>
        <w:shd w:val="clear" w:color="auto" w:fill="D9D9D9" w:themeFill="background1" w:themeFillShade="D9"/>
        <w:tabs>
          <w:tab w:val="left" w:pos="360"/>
        </w:tabs>
        <w:spacing w:before="120" w:line="276" w:lineRule="auto"/>
        <w:contextualSpacing w:val="0"/>
        <w:jc w:val="both"/>
        <w:rPr>
          <w:rFonts w:ascii="Arial" w:hAnsi="Arial" w:cs="Arial"/>
          <w:i/>
          <w:sz w:val="20"/>
        </w:rPr>
      </w:pPr>
      <w:r w:rsidRPr="009F67F5">
        <w:rPr>
          <w:rFonts w:ascii="Arial" w:hAnsi="Arial" w:cs="Arial"/>
          <w:snapToGrid w:val="0"/>
          <w:sz w:val="20"/>
          <w:szCs w:val="20"/>
          <w:highlight w:val="cyan"/>
        </w:rPr>
        <w:t>[OST Only]</w:t>
      </w:r>
      <w:r>
        <w:rPr>
          <w:rFonts w:ascii="Arial" w:hAnsi="Arial" w:cs="Arial"/>
          <w:snapToGrid w:val="0"/>
          <w:sz w:val="20"/>
          <w:szCs w:val="20"/>
        </w:rPr>
        <w:t xml:space="preserve"> I</w:t>
      </w:r>
      <w:r w:rsidR="00445432" w:rsidRPr="009F67F5">
        <w:rPr>
          <w:rFonts w:ascii="Arial" w:hAnsi="Arial" w:cs="Arial"/>
          <w:snapToGrid w:val="0"/>
          <w:sz w:val="20"/>
          <w:szCs w:val="20"/>
        </w:rPr>
        <w:t xml:space="preserve">f the </w:t>
      </w:r>
      <w:r>
        <w:rPr>
          <w:rFonts w:ascii="Arial" w:hAnsi="Arial" w:cs="Arial"/>
          <w:snapToGrid w:val="0"/>
          <w:sz w:val="20"/>
          <w:szCs w:val="20"/>
        </w:rPr>
        <w:t xml:space="preserve">proposed </w:t>
      </w:r>
      <w:r w:rsidR="00836664" w:rsidRPr="009F67F5">
        <w:rPr>
          <w:rFonts w:ascii="Arial" w:hAnsi="Arial" w:cs="Arial"/>
          <w:snapToGrid w:val="0"/>
          <w:sz w:val="20"/>
          <w:szCs w:val="20"/>
        </w:rPr>
        <w:t>school/site already has a</w:t>
      </w:r>
      <w:r w:rsidR="00034FD1" w:rsidRPr="009F67F5">
        <w:rPr>
          <w:rFonts w:ascii="Arial" w:hAnsi="Arial" w:cs="Arial"/>
          <w:snapToGrid w:val="0"/>
          <w:sz w:val="20"/>
          <w:szCs w:val="20"/>
        </w:rPr>
        <w:t xml:space="preserve">n existing OST program, </w:t>
      </w:r>
      <w:r>
        <w:rPr>
          <w:rFonts w:ascii="Arial" w:hAnsi="Arial" w:cs="Arial"/>
          <w:snapToGrid w:val="0"/>
          <w:sz w:val="20"/>
          <w:szCs w:val="20"/>
        </w:rPr>
        <w:t xml:space="preserve">include </w:t>
      </w:r>
      <w:r w:rsidR="00445432" w:rsidRPr="009F67F5">
        <w:rPr>
          <w:rFonts w:ascii="Arial" w:hAnsi="Arial" w:cs="Arial"/>
          <w:snapToGrid w:val="0"/>
          <w:sz w:val="20"/>
          <w:szCs w:val="20"/>
        </w:rPr>
        <w:t xml:space="preserve">data/information to support </w:t>
      </w:r>
      <w:r w:rsidR="00836664" w:rsidRPr="009F67F5">
        <w:rPr>
          <w:rFonts w:ascii="Arial" w:hAnsi="Arial" w:cs="Arial"/>
          <w:snapToGrid w:val="0"/>
          <w:sz w:val="20"/>
          <w:szCs w:val="20"/>
        </w:rPr>
        <w:t xml:space="preserve">the </w:t>
      </w:r>
      <w:r w:rsidR="00445432" w:rsidRPr="009F67F5">
        <w:rPr>
          <w:rFonts w:ascii="Arial" w:hAnsi="Arial" w:cs="Arial"/>
          <w:snapToGrid w:val="0"/>
          <w:sz w:val="20"/>
          <w:szCs w:val="20"/>
        </w:rPr>
        <w:t xml:space="preserve">need to enhance/expand </w:t>
      </w:r>
      <w:r w:rsidR="00836664" w:rsidRPr="009F67F5">
        <w:rPr>
          <w:rFonts w:ascii="Arial" w:hAnsi="Arial" w:cs="Arial"/>
          <w:snapToGrid w:val="0"/>
          <w:sz w:val="20"/>
          <w:szCs w:val="20"/>
        </w:rPr>
        <w:t xml:space="preserve">that </w:t>
      </w:r>
      <w:r w:rsidR="00445432" w:rsidRPr="009F67F5">
        <w:rPr>
          <w:rFonts w:ascii="Arial" w:hAnsi="Arial" w:cs="Arial"/>
          <w:snapToGrid w:val="0"/>
          <w:sz w:val="20"/>
          <w:szCs w:val="20"/>
        </w:rPr>
        <w:t xml:space="preserve">existing program </w:t>
      </w:r>
      <w:r w:rsidR="00034FD1" w:rsidRPr="009F67F5">
        <w:rPr>
          <w:rFonts w:ascii="Arial" w:hAnsi="Arial" w:cs="Arial"/>
          <w:snapToGrid w:val="0"/>
          <w:sz w:val="20"/>
          <w:szCs w:val="20"/>
        </w:rPr>
        <w:t>(e.g</w:t>
      </w:r>
      <w:r w:rsidR="00445432" w:rsidRPr="009F67F5">
        <w:rPr>
          <w:rFonts w:ascii="Arial" w:hAnsi="Arial" w:cs="Arial"/>
          <w:snapToGrid w:val="0"/>
          <w:sz w:val="20"/>
          <w:szCs w:val="20"/>
        </w:rPr>
        <w:t>. wait lists</w:t>
      </w:r>
      <w:r w:rsidR="00971A2E" w:rsidRPr="009F67F5">
        <w:rPr>
          <w:rFonts w:ascii="Arial" w:hAnsi="Arial" w:cs="Arial"/>
          <w:snapToGrid w:val="0"/>
          <w:sz w:val="20"/>
          <w:szCs w:val="20"/>
        </w:rPr>
        <w:t>, etc.</w:t>
      </w:r>
      <w:r w:rsidR="00445432" w:rsidRPr="009F67F5">
        <w:rPr>
          <w:rFonts w:ascii="Arial" w:hAnsi="Arial" w:cs="Arial"/>
          <w:snapToGrid w:val="0"/>
          <w:sz w:val="20"/>
          <w:szCs w:val="20"/>
        </w:rPr>
        <w:t>)</w:t>
      </w:r>
    </w:p>
    <w:p w:rsidR="00C376C5" w:rsidRDefault="00C376C5" w:rsidP="00F01D2B">
      <w:pPr>
        <w:rPr>
          <w:rFonts w:ascii="Arial" w:hAnsi="Arial" w:cs="Arial"/>
          <w:sz w:val="20"/>
          <w:szCs w:val="20"/>
        </w:rPr>
      </w:pPr>
    </w:p>
    <w:p w:rsidR="00836664" w:rsidRDefault="00836664" w:rsidP="00F01D2B">
      <w:pPr>
        <w:rPr>
          <w:rFonts w:ascii="Arial" w:hAnsi="Arial" w:cs="Arial"/>
          <w:sz w:val="20"/>
          <w:szCs w:val="20"/>
        </w:rPr>
      </w:pPr>
    </w:p>
    <w:p w:rsidR="00B41E32" w:rsidRDefault="00E61E32" w:rsidP="00E61E32">
      <w:pPr>
        <w:pStyle w:val="BodyText3"/>
        <w:shd w:val="clear" w:color="auto" w:fill="D9D9D9" w:themeFill="background1" w:themeFillShade="D9"/>
        <w:tabs>
          <w:tab w:val="left" w:pos="360"/>
        </w:tabs>
        <w:spacing w:before="120" w:after="60"/>
        <w:ind w:left="90" w:hanging="90"/>
        <w:jc w:val="both"/>
        <w:rPr>
          <w:rFonts w:ascii="Arial" w:hAnsi="Arial" w:cs="Arial"/>
          <w:snapToGrid w:val="0"/>
          <w:sz w:val="20"/>
          <w:szCs w:val="20"/>
        </w:rPr>
      </w:pPr>
      <w:r>
        <w:rPr>
          <w:rFonts w:ascii="Arial" w:hAnsi="Arial" w:cs="Arial"/>
          <w:sz w:val="20"/>
          <w:szCs w:val="20"/>
        </w:rPr>
        <w:t xml:space="preserve">3b. </w:t>
      </w:r>
      <w:r w:rsidR="00A178D3" w:rsidRPr="00B41E32">
        <w:rPr>
          <w:rFonts w:ascii="Arial" w:hAnsi="Arial" w:cs="Arial"/>
          <w:sz w:val="20"/>
          <w:szCs w:val="20"/>
        </w:rPr>
        <w:t>Based on the data/information collected and analyzed</w:t>
      </w:r>
      <w:r w:rsidR="0053791C">
        <w:rPr>
          <w:rFonts w:ascii="Arial" w:hAnsi="Arial" w:cs="Arial"/>
          <w:sz w:val="20"/>
          <w:szCs w:val="20"/>
        </w:rPr>
        <w:t xml:space="preserve"> </w:t>
      </w:r>
      <w:r w:rsidR="00A178D3" w:rsidRPr="00B41E32">
        <w:rPr>
          <w:rFonts w:ascii="Arial" w:hAnsi="Arial" w:cs="Arial"/>
          <w:sz w:val="20"/>
          <w:szCs w:val="20"/>
        </w:rPr>
        <w:t>p</w:t>
      </w:r>
      <w:r w:rsidR="00A178D3" w:rsidRPr="00B41E32">
        <w:rPr>
          <w:rFonts w:ascii="Arial" w:hAnsi="Arial" w:cs="Arial"/>
          <w:snapToGrid w:val="0"/>
          <w:sz w:val="20"/>
          <w:szCs w:val="20"/>
        </w:rPr>
        <w:t xml:space="preserve">rovide an assessment of the </w:t>
      </w:r>
      <w:r w:rsidR="00B41E32">
        <w:rPr>
          <w:rFonts w:ascii="Arial" w:hAnsi="Arial" w:cs="Arial"/>
          <w:snapToGrid w:val="0"/>
          <w:sz w:val="20"/>
          <w:szCs w:val="20"/>
        </w:rPr>
        <w:t>following:</w:t>
      </w:r>
    </w:p>
    <w:p w:rsidR="00B41E32" w:rsidRDefault="00B41E32" w:rsidP="00B41E32">
      <w:pPr>
        <w:pStyle w:val="BodyText3"/>
        <w:numPr>
          <w:ilvl w:val="0"/>
          <w:numId w:val="34"/>
        </w:numPr>
        <w:shd w:val="clear" w:color="auto" w:fill="D9D9D9" w:themeFill="background1" w:themeFillShade="D9"/>
        <w:spacing w:before="120" w:after="60"/>
        <w:jc w:val="both"/>
        <w:rPr>
          <w:rFonts w:ascii="Arial" w:hAnsi="Arial" w:cs="Arial"/>
          <w:snapToGrid w:val="0"/>
          <w:sz w:val="20"/>
          <w:szCs w:val="20"/>
        </w:rPr>
      </w:pPr>
      <w:r>
        <w:rPr>
          <w:rFonts w:ascii="Arial" w:hAnsi="Arial" w:cs="Arial"/>
          <w:snapToGrid w:val="0"/>
          <w:sz w:val="20"/>
          <w:szCs w:val="20"/>
        </w:rPr>
        <w:t>Interest level of s</w:t>
      </w:r>
      <w:r w:rsidRPr="00B41E32">
        <w:rPr>
          <w:rFonts w:ascii="Arial" w:hAnsi="Arial" w:cs="Arial"/>
          <w:snapToGrid w:val="0"/>
          <w:sz w:val="20"/>
          <w:szCs w:val="20"/>
        </w:rPr>
        <w:t>chool</w:t>
      </w:r>
      <w:r w:rsidR="00A178D3" w:rsidRPr="00B41E32">
        <w:rPr>
          <w:rFonts w:ascii="Arial" w:hAnsi="Arial" w:cs="Arial"/>
          <w:snapToGrid w:val="0"/>
          <w:sz w:val="20"/>
          <w:szCs w:val="20"/>
        </w:rPr>
        <w:t xml:space="preserve"> administration, teachers, students, families, and the community in having a 21</w:t>
      </w:r>
      <w:r w:rsidR="00A178D3" w:rsidRPr="00B41E32">
        <w:rPr>
          <w:rFonts w:ascii="Arial" w:hAnsi="Arial" w:cs="Arial"/>
          <w:snapToGrid w:val="0"/>
          <w:sz w:val="20"/>
          <w:szCs w:val="20"/>
          <w:vertAlign w:val="superscript"/>
        </w:rPr>
        <w:t>st</w:t>
      </w:r>
      <w:r w:rsidR="00A178D3" w:rsidRPr="00B41E32">
        <w:rPr>
          <w:rFonts w:ascii="Arial" w:hAnsi="Arial" w:cs="Arial"/>
          <w:snapToGrid w:val="0"/>
          <w:sz w:val="20"/>
          <w:szCs w:val="20"/>
        </w:rPr>
        <w:t xml:space="preserve"> CCLC program at the proposed school/site</w:t>
      </w:r>
      <w:r w:rsidRPr="00B41E32">
        <w:rPr>
          <w:rFonts w:ascii="Arial" w:hAnsi="Arial" w:cs="Arial"/>
          <w:snapToGrid w:val="0"/>
          <w:sz w:val="20"/>
          <w:szCs w:val="20"/>
        </w:rPr>
        <w:t>.</w:t>
      </w:r>
      <w:r w:rsidR="0028591B" w:rsidRPr="00B41E32">
        <w:rPr>
          <w:rFonts w:ascii="Arial" w:hAnsi="Arial" w:cs="Arial"/>
          <w:snapToGrid w:val="0"/>
          <w:sz w:val="20"/>
          <w:szCs w:val="20"/>
        </w:rPr>
        <w:t xml:space="preserve"> </w:t>
      </w:r>
      <w:r w:rsidRPr="00B41E32">
        <w:rPr>
          <w:rFonts w:ascii="Arial" w:hAnsi="Arial" w:cs="Arial"/>
          <w:snapToGrid w:val="0"/>
          <w:sz w:val="20"/>
          <w:szCs w:val="20"/>
        </w:rPr>
        <w:t xml:space="preserve"> </w:t>
      </w:r>
    </w:p>
    <w:p w:rsidR="00B41E32" w:rsidRPr="00B41E32" w:rsidRDefault="00B41E32" w:rsidP="00B41E32">
      <w:pPr>
        <w:pStyle w:val="BodyText3"/>
        <w:numPr>
          <w:ilvl w:val="0"/>
          <w:numId w:val="34"/>
        </w:numPr>
        <w:shd w:val="clear" w:color="auto" w:fill="D9D9D9" w:themeFill="background1" w:themeFillShade="D9"/>
        <w:spacing w:before="120" w:after="60"/>
        <w:jc w:val="both"/>
        <w:rPr>
          <w:rFonts w:ascii="Arial" w:hAnsi="Arial" w:cs="Arial"/>
          <w:snapToGrid w:val="0"/>
          <w:sz w:val="20"/>
          <w:szCs w:val="20"/>
        </w:rPr>
      </w:pPr>
      <w:r>
        <w:rPr>
          <w:rFonts w:ascii="Arial" w:hAnsi="Arial" w:cs="Arial"/>
          <w:snapToGrid w:val="0"/>
          <w:sz w:val="20"/>
          <w:szCs w:val="20"/>
        </w:rPr>
        <w:t>W</w:t>
      </w:r>
      <w:r w:rsidR="00A178D3" w:rsidRPr="00B41E32">
        <w:rPr>
          <w:rFonts w:ascii="Arial" w:hAnsi="Arial" w:cs="Arial"/>
          <w:sz w:val="20"/>
          <w:szCs w:val="20"/>
        </w:rPr>
        <w:t>here the gaps exist</w:t>
      </w:r>
      <w:r>
        <w:rPr>
          <w:rFonts w:ascii="Arial" w:hAnsi="Arial" w:cs="Arial"/>
          <w:sz w:val="20"/>
          <w:szCs w:val="20"/>
        </w:rPr>
        <w:t xml:space="preserve"> and</w:t>
      </w:r>
      <w:r w:rsidR="00582892" w:rsidRPr="00B41E32">
        <w:rPr>
          <w:rFonts w:ascii="Arial" w:hAnsi="Arial" w:cs="Arial"/>
          <w:sz w:val="20"/>
          <w:szCs w:val="20"/>
        </w:rPr>
        <w:t xml:space="preserve">, </w:t>
      </w:r>
      <w:r w:rsidR="00A178D3" w:rsidRPr="00B41E32">
        <w:rPr>
          <w:rFonts w:ascii="Arial" w:hAnsi="Arial" w:cs="Arial"/>
          <w:sz w:val="20"/>
          <w:szCs w:val="20"/>
        </w:rPr>
        <w:t xml:space="preserve">why current </w:t>
      </w:r>
      <w:r w:rsidR="00971A2E" w:rsidRPr="00B41E32">
        <w:rPr>
          <w:rFonts w:ascii="Arial" w:hAnsi="Arial" w:cs="Arial"/>
          <w:sz w:val="20"/>
          <w:szCs w:val="20"/>
        </w:rPr>
        <w:t>programming/</w:t>
      </w:r>
      <w:r w:rsidR="00A178D3" w:rsidRPr="00B41E32">
        <w:rPr>
          <w:rFonts w:ascii="Arial" w:hAnsi="Arial" w:cs="Arial"/>
          <w:sz w:val="20"/>
          <w:szCs w:val="20"/>
        </w:rPr>
        <w:t>services are insufficient to meet the needs of students</w:t>
      </w:r>
      <w:r>
        <w:rPr>
          <w:rFonts w:ascii="Arial" w:hAnsi="Arial" w:cs="Arial"/>
          <w:sz w:val="20"/>
          <w:szCs w:val="20"/>
        </w:rPr>
        <w:t xml:space="preserve">. </w:t>
      </w:r>
    </w:p>
    <w:p w:rsidR="00A178D3" w:rsidRPr="00B41E32" w:rsidRDefault="00B41E32" w:rsidP="00B41E32">
      <w:pPr>
        <w:pStyle w:val="BodyText3"/>
        <w:numPr>
          <w:ilvl w:val="0"/>
          <w:numId w:val="34"/>
        </w:numPr>
        <w:shd w:val="clear" w:color="auto" w:fill="D9D9D9" w:themeFill="background1" w:themeFillShade="D9"/>
        <w:spacing w:before="120" w:after="60"/>
        <w:jc w:val="both"/>
        <w:rPr>
          <w:rFonts w:ascii="Arial" w:hAnsi="Arial" w:cs="Arial"/>
          <w:snapToGrid w:val="0"/>
          <w:sz w:val="20"/>
          <w:szCs w:val="20"/>
        </w:rPr>
      </w:pPr>
      <w:r>
        <w:rPr>
          <w:rFonts w:ascii="Arial" w:hAnsi="Arial" w:cs="Arial"/>
          <w:sz w:val="20"/>
          <w:szCs w:val="20"/>
        </w:rPr>
        <w:t xml:space="preserve">How </w:t>
      </w:r>
      <w:r w:rsidRPr="00B41E32">
        <w:rPr>
          <w:rFonts w:ascii="Arial" w:hAnsi="Arial" w:cs="Arial"/>
          <w:sz w:val="20"/>
          <w:szCs w:val="20"/>
        </w:rPr>
        <w:t xml:space="preserve">the data </w:t>
      </w:r>
      <w:r>
        <w:rPr>
          <w:rFonts w:ascii="Arial" w:hAnsi="Arial" w:cs="Arial"/>
          <w:sz w:val="20"/>
          <w:szCs w:val="20"/>
        </w:rPr>
        <w:t xml:space="preserve">collected </w:t>
      </w:r>
      <w:r w:rsidR="0006677C">
        <w:rPr>
          <w:rFonts w:ascii="Arial" w:hAnsi="Arial" w:cs="Arial"/>
          <w:w w:val="110"/>
          <w:sz w:val="20"/>
          <w:szCs w:val="20"/>
        </w:rPr>
        <w:t xml:space="preserve">has been </w:t>
      </w:r>
      <w:r w:rsidRPr="00B41E32">
        <w:rPr>
          <w:rFonts w:ascii="Arial" w:hAnsi="Arial" w:cs="Arial"/>
          <w:w w:val="110"/>
          <w:sz w:val="20"/>
          <w:szCs w:val="20"/>
        </w:rPr>
        <w:t>or will be used to inform</w:t>
      </w:r>
      <w:r w:rsidRPr="00B41E32">
        <w:rPr>
          <w:rFonts w:ascii="Arial" w:hAnsi="Arial" w:cs="Arial"/>
          <w:w w:val="104"/>
          <w:sz w:val="20"/>
          <w:szCs w:val="20"/>
        </w:rPr>
        <w:t xml:space="preserve"> </w:t>
      </w:r>
      <w:r w:rsidR="00E61E32">
        <w:rPr>
          <w:rFonts w:ascii="Arial" w:hAnsi="Arial" w:cs="Arial"/>
          <w:w w:val="104"/>
          <w:sz w:val="20"/>
          <w:szCs w:val="20"/>
        </w:rPr>
        <w:t>program/</w:t>
      </w:r>
      <w:r w:rsidRPr="00B41E32">
        <w:rPr>
          <w:rFonts w:ascii="Arial" w:hAnsi="Arial" w:cs="Arial"/>
          <w:w w:val="110"/>
          <w:sz w:val="20"/>
          <w:szCs w:val="20"/>
        </w:rPr>
        <w:t xml:space="preserve">activity design. </w:t>
      </w:r>
    </w:p>
    <w:p w:rsidR="00836664" w:rsidRDefault="00836664" w:rsidP="00836664">
      <w:pPr>
        <w:rPr>
          <w:rFonts w:ascii="Arial" w:hAnsi="Arial" w:cs="Arial"/>
          <w:sz w:val="20"/>
          <w:szCs w:val="20"/>
        </w:rPr>
      </w:pPr>
    </w:p>
    <w:p w:rsidR="000436F0" w:rsidRPr="00CF7DA1" w:rsidRDefault="000436F0" w:rsidP="000436F0">
      <w:pPr>
        <w:pBdr>
          <w:top w:val="single" w:sz="18" w:space="1" w:color="auto"/>
          <w:left w:val="single" w:sz="18" w:space="4" w:color="auto"/>
          <w:bottom w:val="single" w:sz="18" w:space="1" w:color="auto"/>
          <w:right w:val="single" w:sz="18" w:space="4" w:color="auto"/>
        </w:pBdr>
        <w:shd w:val="clear" w:color="auto" w:fill="D9D9D9" w:themeFill="background1" w:themeFillShade="D9"/>
        <w:spacing w:before="120"/>
        <w:ind w:left="360" w:hanging="540"/>
        <w:jc w:val="both"/>
        <w:rPr>
          <w:rFonts w:ascii="Arial" w:hAnsi="Arial" w:cs="Arial"/>
          <w:sz w:val="20"/>
          <w:szCs w:val="20"/>
        </w:rPr>
      </w:pPr>
      <w:r w:rsidRPr="00CF7DA1">
        <w:rPr>
          <w:rFonts w:ascii="Arial" w:hAnsi="Arial" w:cs="Arial"/>
          <w:b/>
          <w:sz w:val="20"/>
          <w:szCs w:val="20"/>
        </w:rPr>
        <w:t>B. Implementing Additional Time (1</w:t>
      </w:r>
      <w:r>
        <w:rPr>
          <w:rFonts w:ascii="Arial" w:hAnsi="Arial" w:cs="Arial"/>
          <w:b/>
          <w:sz w:val="20"/>
          <w:szCs w:val="20"/>
        </w:rPr>
        <w:t xml:space="preserve">5 </w:t>
      </w:r>
      <w:r w:rsidRPr="00CF7DA1">
        <w:rPr>
          <w:rFonts w:ascii="Arial" w:hAnsi="Arial" w:cs="Arial"/>
          <w:b/>
          <w:sz w:val="20"/>
          <w:szCs w:val="20"/>
        </w:rPr>
        <w:t xml:space="preserve">pages maximum for Questions </w:t>
      </w:r>
      <w:r w:rsidR="00E61E32">
        <w:rPr>
          <w:rFonts w:ascii="Arial" w:hAnsi="Arial" w:cs="Arial"/>
          <w:b/>
          <w:sz w:val="20"/>
          <w:szCs w:val="20"/>
        </w:rPr>
        <w:t>4</w:t>
      </w:r>
      <w:r w:rsidRPr="00CF7DA1">
        <w:rPr>
          <w:rFonts w:ascii="Arial" w:hAnsi="Arial" w:cs="Arial"/>
          <w:b/>
          <w:sz w:val="20"/>
          <w:szCs w:val="20"/>
        </w:rPr>
        <w:t>-1</w:t>
      </w:r>
      <w:r w:rsidR="00E61E32">
        <w:rPr>
          <w:rFonts w:ascii="Arial" w:hAnsi="Arial" w:cs="Arial"/>
          <w:b/>
          <w:sz w:val="20"/>
          <w:szCs w:val="20"/>
        </w:rPr>
        <w:t>6</w:t>
      </w:r>
      <w:r w:rsidRPr="00CF7DA1">
        <w:rPr>
          <w:rFonts w:ascii="Arial" w:hAnsi="Arial" w:cs="Arial"/>
          <w:b/>
          <w:sz w:val="20"/>
          <w:szCs w:val="20"/>
        </w:rPr>
        <w:t xml:space="preserve">, including the Question </w:t>
      </w:r>
      <w:r w:rsidR="00E61E32">
        <w:rPr>
          <w:rFonts w:ascii="Arial" w:hAnsi="Arial" w:cs="Arial"/>
          <w:b/>
          <w:sz w:val="20"/>
          <w:szCs w:val="20"/>
        </w:rPr>
        <w:t>7</w:t>
      </w:r>
      <w:r w:rsidRPr="00CF7DA1">
        <w:rPr>
          <w:rFonts w:ascii="Arial" w:hAnsi="Arial" w:cs="Arial"/>
          <w:b/>
          <w:sz w:val="20"/>
          <w:szCs w:val="20"/>
        </w:rPr>
        <w:t xml:space="preserve"> chart):</w:t>
      </w:r>
    </w:p>
    <w:p w:rsidR="00EB166A" w:rsidRPr="00E61E32" w:rsidRDefault="00163748" w:rsidP="00E61E32">
      <w:pPr>
        <w:pStyle w:val="ListParagraph"/>
        <w:numPr>
          <w:ilvl w:val="0"/>
          <w:numId w:val="37"/>
        </w:numPr>
        <w:shd w:val="clear" w:color="auto" w:fill="D9D9D9" w:themeFill="background1" w:themeFillShade="D9"/>
        <w:spacing w:before="120"/>
        <w:ind w:left="360"/>
        <w:jc w:val="both"/>
        <w:rPr>
          <w:rFonts w:ascii="Arial" w:hAnsi="Arial" w:cs="Arial"/>
          <w:sz w:val="20"/>
          <w:szCs w:val="20"/>
        </w:rPr>
      </w:pPr>
      <w:r w:rsidRPr="00E61E32">
        <w:rPr>
          <w:rFonts w:ascii="Arial" w:hAnsi="Arial" w:cs="Arial"/>
          <w:b/>
          <w:sz w:val="20"/>
          <w:szCs w:val="20"/>
        </w:rPr>
        <w:t>Proposed Typical Day (1 page maximum</w:t>
      </w:r>
      <w:r w:rsidR="00315FD7" w:rsidRPr="00E61E32">
        <w:rPr>
          <w:rFonts w:ascii="Arial" w:hAnsi="Arial" w:cs="Arial"/>
          <w:b/>
          <w:sz w:val="20"/>
          <w:szCs w:val="20"/>
        </w:rPr>
        <w:t>)</w:t>
      </w:r>
    </w:p>
    <w:p w:rsidR="00EB166A" w:rsidRPr="000436F0" w:rsidRDefault="00D5343C" w:rsidP="00E61E32">
      <w:pPr>
        <w:shd w:val="clear" w:color="auto" w:fill="D9D9D9" w:themeFill="background1" w:themeFillShade="D9"/>
        <w:tabs>
          <w:tab w:val="left" w:pos="360"/>
        </w:tabs>
        <w:ind w:left="360"/>
        <w:rPr>
          <w:rFonts w:ascii="Arial" w:hAnsi="Arial" w:cs="Arial"/>
          <w:i/>
          <w:sz w:val="20"/>
          <w:szCs w:val="20"/>
        </w:rPr>
      </w:pPr>
      <w:r w:rsidRPr="00CF7DA1">
        <w:rPr>
          <w:rFonts w:ascii="Arial" w:hAnsi="Arial" w:cs="Arial"/>
          <w:sz w:val="20"/>
          <w:szCs w:val="20"/>
        </w:rPr>
        <w:t xml:space="preserve">Provide a narrative </w:t>
      </w:r>
      <w:r w:rsidR="0045104A" w:rsidRPr="00CF7DA1">
        <w:rPr>
          <w:rFonts w:ascii="Arial" w:hAnsi="Arial" w:cs="Arial"/>
          <w:sz w:val="20"/>
          <w:szCs w:val="20"/>
        </w:rPr>
        <w:t xml:space="preserve">describing </w:t>
      </w:r>
      <w:r w:rsidRPr="00CF7DA1">
        <w:rPr>
          <w:rFonts w:ascii="Arial" w:hAnsi="Arial" w:cs="Arial"/>
          <w:sz w:val="20"/>
          <w:szCs w:val="20"/>
        </w:rPr>
        <w:t xml:space="preserve">what a typical day will look like at the proposed school/site. </w:t>
      </w:r>
      <w:r w:rsidR="00B1146F" w:rsidRPr="00CF7DA1">
        <w:rPr>
          <w:rFonts w:ascii="Arial" w:hAnsi="Arial" w:cs="Arial"/>
          <w:sz w:val="20"/>
          <w:szCs w:val="20"/>
        </w:rPr>
        <w:t xml:space="preserve">The response to this question should be in the form of a story that describes a student’s experience in the </w:t>
      </w:r>
      <w:r w:rsidR="00805ED8" w:rsidRPr="00CF7DA1">
        <w:rPr>
          <w:rFonts w:ascii="Arial" w:hAnsi="Arial" w:cs="Arial"/>
          <w:sz w:val="20"/>
          <w:szCs w:val="20"/>
        </w:rPr>
        <w:t>ELT or OST program</w:t>
      </w:r>
      <w:r w:rsidR="00B1146F" w:rsidRPr="00CF7DA1">
        <w:rPr>
          <w:rFonts w:ascii="Arial" w:hAnsi="Arial" w:cs="Arial"/>
          <w:sz w:val="20"/>
          <w:szCs w:val="20"/>
        </w:rPr>
        <w:t>.</w:t>
      </w:r>
      <w:r w:rsidR="00E83ADE" w:rsidRPr="00CF7DA1">
        <w:rPr>
          <w:rFonts w:ascii="Arial" w:hAnsi="Arial" w:cs="Arial"/>
          <w:sz w:val="20"/>
          <w:szCs w:val="20"/>
        </w:rPr>
        <w:t xml:space="preserve"> </w:t>
      </w:r>
      <w:r w:rsidR="00B1146F" w:rsidRPr="00CF7DA1">
        <w:rPr>
          <w:rFonts w:ascii="Arial" w:hAnsi="Arial" w:cs="Arial"/>
          <w:sz w:val="20"/>
          <w:szCs w:val="20"/>
        </w:rPr>
        <w:t xml:space="preserve"> </w:t>
      </w:r>
      <w:r w:rsidR="007E4222" w:rsidRPr="00CF7DA1">
        <w:rPr>
          <w:rFonts w:ascii="Arial" w:hAnsi="Arial" w:cs="Arial"/>
          <w:sz w:val="20"/>
          <w:szCs w:val="20"/>
        </w:rPr>
        <w:t>The narrative should include</w:t>
      </w:r>
      <w:r w:rsidR="00B1146F" w:rsidRPr="00CF7DA1">
        <w:rPr>
          <w:rFonts w:ascii="Arial" w:hAnsi="Arial" w:cs="Arial"/>
          <w:sz w:val="20"/>
          <w:szCs w:val="20"/>
        </w:rPr>
        <w:t xml:space="preserve">: an overview of the schedule, examples of </w:t>
      </w:r>
      <w:r w:rsidR="00F86E41" w:rsidRPr="00CF7DA1">
        <w:rPr>
          <w:rFonts w:ascii="Arial" w:hAnsi="Arial" w:cs="Arial"/>
          <w:sz w:val="20"/>
          <w:szCs w:val="20"/>
        </w:rPr>
        <w:t xml:space="preserve">engaging </w:t>
      </w:r>
      <w:r w:rsidR="00805ED8" w:rsidRPr="00CF7DA1">
        <w:rPr>
          <w:rFonts w:ascii="Arial" w:hAnsi="Arial" w:cs="Arial"/>
          <w:sz w:val="20"/>
          <w:szCs w:val="20"/>
        </w:rPr>
        <w:t xml:space="preserve">academic </w:t>
      </w:r>
      <w:r w:rsidR="00F86E41" w:rsidRPr="00CF7DA1">
        <w:rPr>
          <w:rFonts w:ascii="Arial" w:hAnsi="Arial" w:cs="Arial"/>
          <w:sz w:val="20"/>
          <w:szCs w:val="20"/>
        </w:rPr>
        <w:t xml:space="preserve">enrichment </w:t>
      </w:r>
      <w:r w:rsidR="004B7181">
        <w:rPr>
          <w:rFonts w:ascii="Arial" w:hAnsi="Arial" w:cs="Arial"/>
          <w:sz w:val="20"/>
          <w:szCs w:val="20"/>
        </w:rPr>
        <w:t>activities</w:t>
      </w:r>
      <w:r w:rsidR="00754683">
        <w:rPr>
          <w:rStyle w:val="EndnoteReference"/>
          <w:rFonts w:ascii="Arial" w:hAnsi="Arial" w:cs="Arial"/>
          <w:sz w:val="20"/>
          <w:szCs w:val="20"/>
        </w:rPr>
        <w:endnoteReference w:id="5"/>
      </w:r>
      <w:r w:rsidR="00754683">
        <w:rPr>
          <w:rFonts w:ascii="Arial" w:hAnsi="Arial" w:cs="Arial"/>
          <w:sz w:val="20"/>
          <w:szCs w:val="20"/>
        </w:rPr>
        <w:t>, teaching practices that i</w:t>
      </w:r>
      <w:r w:rsidR="004B7181">
        <w:rPr>
          <w:rFonts w:ascii="Arial" w:hAnsi="Arial" w:cs="Arial"/>
          <w:sz w:val="20"/>
          <w:szCs w:val="20"/>
        </w:rPr>
        <w:t xml:space="preserve">ntentionally </w:t>
      </w:r>
      <w:r w:rsidR="00754683">
        <w:rPr>
          <w:rFonts w:ascii="Arial" w:hAnsi="Arial" w:cs="Arial"/>
          <w:sz w:val="20"/>
          <w:szCs w:val="20"/>
        </w:rPr>
        <w:t xml:space="preserve">facilitate and support </w:t>
      </w:r>
      <w:r w:rsidR="00836664">
        <w:rPr>
          <w:rFonts w:ascii="Arial" w:hAnsi="Arial" w:cs="Arial"/>
          <w:sz w:val="20"/>
          <w:szCs w:val="20"/>
        </w:rPr>
        <w:t>SEL</w:t>
      </w:r>
      <w:r w:rsidR="00805CCD" w:rsidRPr="00805CCD">
        <w:rPr>
          <w:rStyle w:val="EndnoteReference"/>
          <w:rFonts w:ascii="Arial" w:hAnsi="Arial" w:cs="Arial"/>
          <w:b/>
          <w:sz w:val="20"/>
          <w:szCs w:val="20"/>
        </w:rPr>
        <w:endnoteReference w:id="6"/>
      </w:r>
      <w:r w:rsidR="00B6633C" w:rsidRPr="00CF7DA1">
        <w:rPr>
          <w:rFonts w:ascii="Arial" w:hAnsi="Arial" w:cs="Arial"/>
          <w:sz w:val="20"/>
          <w:szCs w:val="20"/>
        </w:rPr>
        <w:t xml:space="preserve"> </w:t>
      </w:r>
      <w:r w:rsidR="007E4222" w:rsidRPr="00CF7DA1">
        <w:rPr>
          <w:rFonts w:ascii="Arial" w:hAnsi="Arial" w:cs="Arial"/>
          <w:sz w:val="20"/>
          <w:szCs w:val="20"/>
        </w:rPr>
        <w:t>(</w:t>
      </w:r>
      <w:r w:rsidR="00805CCD" w:rsidRPr="00CF7DA1">
        <w:rPr>
          <w:rFonts w:ascii="Arial" w:hAnsi="Arial" w:cs="Arial"/>
          <w:sz w:val="20"/>
          <w:szCs w:val="20"/>
        </w:rPr>
        <w:t xml:space="preserve">e.g. </w:t>
      </w:r>
      <w:r w:rsidR="00F86E41" w:rsidRPr="00CF7DA1">
        <w:rPr>
          <w:rFonts w:ascii="Arial" w:hAnsi="Arial" w:cs="Arial"/>
          <w:sz w:val="20"/>
          <w:szCs w:val="20"/>
        </w:rPr>
        <w:t>includ</w:t>
      </w:r>
      <w:r w:rsidR="00805CCD" w:rsidRPr="00CF7DA1">
        <w:rPr>
          <w:rFonts w:ascii="Arial" w:hAnsi="Arial" w:cs="Arial"/>
          <w:sz w:val="20"/>
          <w:szCs w:val="20"/>
        </w:rPr>
        <w:t>e</w:t>
      </w:r>
      <w:r w:rsidR="00F86E41" w:rsidRPr="00CF7DA1">
        <w:rPr>
          <w:rFonts w:ascii="Arial" w:hAnsi="Arial" w:cs="Arial"/>
          <w:sz w:val="20"/>
          <w:szCs w:val="20"/>
        </w:rPr>
        <w:t xml:space="preserve"> </w:t>
      </w:r>
      <w:r w:rsidR="00B1146F" w:rsidRPr="00CF7DA1">
        <w:rPr>
          <w:rFonts w:ascii="Arial" w:hAnsi="Arial" w:cs="Arial"/>
          <w:sz w:val="20"/>
          <w:szCs w:val="20"/>
        </w:rPr>
        <w:t>highlights of expected peer/peer and adult/student interactions</w:t>
      </w:r>
      <w:r w:rsidR="00805CCD" w:rsidRPr="00CF7DA1">
        <w:rPr>
          <w:rFonts w:ascii="Arial" w:hAnsi="Arial" w:cs="Arial"/>
          <w:sz w:val="20"/>
          <w:szCs w:val="20"/>
        </w:rPr>
        <w:t xml:space="preserve">, </w:t>
      </w:r>
      <w:r w:rsidR="00B6633C" w:rsidRPr="00CF7DA1">
        <w:rPr>
          <w:rFonts w:ascii="Arial" w:hAnsi="Arial" w:cs="Arial"/>
          <w:sz w:val="20"/>
          <w:szCs w:val="20"/>
        </w:rPr>
        <w:t>critical thinking, leadership, perseverance</w:t>
      </w:r>
      <w:r w:rsidR="004B7181">
        <w:rPr>
          <w:rFonts w:ascii="Arial" w:hAnsi="Arial" w:cs="Arial"/>
          <w:sz w:val="20"/>
          <w:szCs w:val="20"/>
        </w:rPr>
        <w:t>)</w:t>
      </w:r>
      <w:r w:rsidR="00E47B2A">
        <w:rPr>
          <w:rFonts w:ascii="Arial" w:hAnsi="Arial" w:cs="Arial"/>
          <w:sz w:val="20"/>
          <w:szCs w:val="20"/>
        </w:rPr>
        <w:t>;</w:t>
      </w:r>
      <w:r w:rsidR="004B7181">
        <w:rPr>
          <w:rFonts w:ascii="Arial" w:hAnsi="Arial" w:cs="Arial"/>
          <w:sz w:val="20"/>
          <w:szCs w:val="20"/>
        </w:rPr>
        <w:t xml:space="preserve"> </w:t>
      </w:r>
      <w:r w:rsidR="00034FD1">
        <w:rPr>
          <w:rFonts w:ascii="Arial" w:hAnsi="Arial" w:cs="Arial"/>
          <w:sz w:val="20"/>
          <w:szCs w:val="20"/>
        </w:rPr>
        <w:t xml:space="preserve">interventions, </w:t>
      </w:r>
      <w:r w:rsidR="007A276C">
        <w:rPr>
          <w:rFonts w:ascii="Arial" w:hAnsi="Arial" w:cs="Arial"/>
          <w:sz w:val="20"/>
          <w:szCs w:val="20"/>
        </w:rPr>
        <w:t>support of</w:t>
      </w:r>
      <w:r w:rsidR="004B7181">
        <w:rPr>
          <w:rFonts w:ascii="Arial" w:hAnsi="Arial" w:cs="Arial"/>
          <w:sz w:val="20"/>
          <w:szCs w:val="20"/>
        </w:rPr>
        <w:t xml:space="preserve"> college and career readiness</w:t>
      </w:r>
      <w:r w:rsidR="00B1146F" w:rsidRPr="00CF7DA1">
        <w:rPr>
          <w:rFonts w:ascii="Arial" w:hAnsi="Arial" w:cs="Arial"/>
          <w:sz w:val="20"/>
          <w:szCs w:val="20"/>
        </w:rPr>
        <w:t xml:space="preserve">; </w:t>
      </w:r>
      <w:r w:rsidR="00F86E41" w:rsidRPr="00CF7DA1">
        <w:rPr>
          <w:rFonts w:ascii="Arial" w:hAnsi="Arial" w:cs="Arial"/>
          <w:sz w:val="20"/>
          <w:szCs w:val="20"/>
        </w:rPr>
        <w:t xml:space="preserve">and any </w:t>
      </w:r>
      <w:r w:rsidR="00B1146F" w:rsidRPr="00CF7DA1">
        <w:rPr>
          <w:rFonts w:ascii="Arial" w:hAnsi="Arial" w:cs="Arial"/>
          <w:sz w:val="20"/>
          <w:szCs w:val="20"/>
        </w:rPr>
        <w:t xml:space="preserve">other </w:t>
      </w:r>
      <w:r w:rsidR="00F86E41" w:rsidRPr="00CF7DA1">
        <w:rPr>
          <w:rFonts w:ascii="Arial" w:hAnsi="Arial" w:cs="Arial"/>
          <w:sz w:val="20"/>
          <w:szCs w:val="20"/>
        </w:rPr>
        <w:t xml:space="preserve">examples that highlight proposed </w:t>
      </w:r>
      <w:r w:rsidR="00B1146F" w:rsidRPr="00CF7DA1">
        <w:rPr>
          <w:rFonts w:ascii="Arial" w:hAnsi="Arial" w:cs="Arial"/>
          <w:sz w:val="20"/>
          <w:szCs w:val="20"/>
        </w:rPr>
        <w:t>grant-</w:t>
      </w:r>
      <w:r w:rsidR="00B1146F" w:rsidRPr="00CF7DA1">
        <w:rPr>
          <w:rFonts w:ascii="Arial" w:hAnsi="Arial" w:cs="Arial"/>
          <w:sz w:val="20"/>
          <w:szCs w:val="20"/>
        </w:rPr>
        <w:lastRenderedPageBreak/>
        <w:t>funded activities.</w:t>
      </w:r>
      <w:r w:rsidR="00B1146F" w:rsidRPr="00CF7DA1">
        <w:rPr>
          <w:color w:val="1F497D"/>
          <w:sz w:val="20"/>
          <w:szCs w:val="20"/>
        </w:rPr>
        <w:t xml:space="preserve"> </w:t>
      </w:r>
      <w:r w:rsidRPr="00CF7DA1">
        <w:rPr>
          <w:rFonts w:ascii="Arial" w:hAnsi="Arial" w:cs="Arial"/>
          <w:i/>
          <w:sz w:val="20"/>
          <w:szCs w:val="20"/>
        </w:rPr>
        <w:t xml:space="preserve">The specifics of </w:t>
      </w:r>
      <w:r w:rsidR="0045104A" w:rsidRPr="00CF7DA1">
        <w:rPr>
          <w:rFonts w:ascii="Arial" w:hAnsi="Arial" w:cs="Arial"/>
          <w:i/>
          <w:sz w:val="20"/>
          <w:szCs w:val="20"/>
        </w:rPr>
        <w:t xml:space="preserve">program scheduling and </w:t>
      </w:r>
      <w:r w:rsidRPr="00CF7DA1">
        <w:rPr>
          <w:rFonts w:ascii="Arial" w:hAnsi="Arial" w:cs="Arial"/>
          <w:i/>
          <w:sz w:val="20"/>
          <w:szCs w:val="20"/>
        </w:rPr>
        <w:t xml:space="preserve">implementation are </w:t>
      </w:r>
      <w:r w:rsidR="001031EA" w:rsidRPr="00CF7DA1">
        <w:rPr>
          <w:rFonts w:ascii="Arial" w:hAnsi="Arial" w:cs="Arial"/>
          <w:i/>
          <w:sz w:val="20"/>
          <w:szCs w:val="20"/>
        </w:rPr>
        <w:t>requested</w:t>
      </w:r>
      <w:r w:rsidRPr="00CF7DA1">
        <w:rPr>
          <w:rFonts w:ascii="Arial" w:hAnsi="Arial" w:cs="Arial"/>
          <w:i/>
          <w:sz w:val="20"/>
          <w:szCs w:val="20"/>
        </w:rPr>
        <w:t xml:space="preserve"> in </w:t>
      </w:r>
      <w:r w:rsidR="005902A9" w:rsidRPr="00CF7DA1">
        <w:rPr>
          <w:rFonts w:ascii="Arial" w:hAnsi="Arial" w:cs="Arial"/>
          <w:i/>
          <w:sz w:val="20"/>
          <w:szCs w:val="20"/>
        </w:rPr>
        <w:t>the following questions</w:t>
      </w:r>
      <w:r w:rsidR="0045104A" w:rsidRPr="00CF7DA1">
        <w:rPr>
          <w:rFonts w:ascii="Arial" w:hAnsi="Arial" w:cs="Arial"/>
          <w:i/>
          <w:sz w:val="20"/>
          <w:szCs w:val="20"/>
        </w:rPr>
        <w:t>.</w:t>
      </w:r>
      <w:r w:rsidR="00805ED8" w:rsidRPr="00CF7DA1">
        <w:rPr>
          <w:rFonts w:ascii="Arial" w:hAnsi="Arial" w:cs="Arial"/>
          <w:i/>
          <w:sz w:val="20"/>
          <w:szCs w:val="20"/>
        </w:rPr>
        <w:t xml:space="preserve"> </w:t>
      </w:r>
      <w:r w:rsidR="000436F0">
        <w:rPr>
          <w:rFonts w:ascii="Arial" w:hAnsi="Arial" w:cs="Arial"/>
          <w:i/>
          <w:sz w:val="20"/>
          <w:szCs w:val="20"/>
        </w:rPr>
        <w:t xml:space="preserve"> </w:t>
      </w:r>
    </w:p>
    <w:p w:rsidR="00EB166A" w:rsidRDefault="00EB166A" w:rsidP="006053F6">
      <w:pPr>
        <w:rPr>
          <w:rFonts w:ascii="Arial" w:hAnsi="Arial" w:cs="Arial"/>
          <w:sz w:val="20"/>
          <w:szCs w:val="20"/>
        </w:rPr>
      </w:pPr>
    </w:p>
    <w:p w:rsidR="00D70A66" w:rsidRPr="00B110D1" w:rsidRDefault="00163748" w:rsidP="005012D6">
      <w:pPr>
        <w:pStyle w:val="ListParagraph"/>
        <w:numPr>
          <w:ilvl w:val="0"/>
          <w:numId w:val="14"/>
        </w:numPr>
        <w:shd w:val="clear" w:color="auto" w:fill="D9D9D9" w:themeFill="background1" w:themeFillShade="D9"/>
        <w:spacing w:before="120"/>
        <w:ind w:left="270" w:hanging="270"/>
        <w:rPr>
          <w:rFonts w:ascii="Arial" w:hAnsi="Arial" w:cs="Arial"/>
          <w:b/>
          <w:sz w:val="20"/>
          <w:szCs w:val="20"/>
        </w:rPr>
      </w:pPr>
      <w:r w:rsidRPr="00B110D1">
        <w:rPr>
          <w:rFonts w:ascii="Arial" w:hAnsi="Arial" w:cs="Arial"/>
          <w:b/>
          <w:sz w:val="20"/>
          <w:szCs w:val="20"/>
        </w:rPr>
        <w:t xml:space="preserve">Describe the specific population </w:t>
      </w:r>
      <w:r w:rsidR="00F4071C" w:rsidRPr="00B110D1">
        <w:rPr>
          <w:rFonts w:ascii="Arial" w:hAnsi="Arial" w:cs="Arial"/>
          <w:b/>
          <w:sz w:val="20"/>
          <w:szCs w:val="20"/>
        </w:rPr>
        <w:t xml:space="preserve">of students </w:t>
      </w:r>
      <w:r w:rsidRPr="00B110D1">
        <w:rPr>
          <w:rFonts w:ascii="Arial" w:hAnsi="Arial" w:cs="Arial"/>
          <w:b/>
          <w:sz w:val="20"/>
          <w:szCs w:val="20"/>
        </w:rPr>
        <w:t>to be served through grant-funded programming/</w:t>
      </w:r>
      <w:r w:rsidR="00E7039E" w:rsidRPr="00B110D1">
        <w:rPr>
          <w:rFonts w:ascii="Arial" w:hAnsi="Arial" w:cs="Arial"/>
          <w:b/>
          <w:sz w:val="20"/>
          <w:szCs w:val="20"/>
        </w:rPr>
        <w:t xml:space="preserve">activities and the specific needs and priorities </w:t>
      </w:r>
      <w:r w:rsidR="00B41E32" w:rsidRPr="00B110D1">
        <w:rPr>
          <w:rFonts w:ascii="Arial" w:hAnsi="Arial" w:cs="Arial"/>
          <w:b/>
          <w:sz w:val="20"/>
          <w:szCs w:val="20"/>
        </w:rPr>
        <w:t xml:space="preserve">(academic, SEL, Health and wellness, etc) </w:t>
      </w:r>
      <w:r w:rsidR="00E7039E" w:rsidRPr="00B110D1">
        <w:rPr>
          <w:rFonts w:ascii="Arial" w:hAnsi="Arial" w:cs="Arial"/>
          <w:b/>
          <w:sz w:val="20"/>
          <w:szCs w:val="20"/>
        </w:rPr>
        <w:t xml:space="preserve">that will be addressed by this grant. </w:t>
      </w:r>
      <w:r w:rsidR="0045104A" w:rsidRPr="00B110D1">
        <w:rPr>
          <w:rFonts w:ascii="Arial" w:hAnsi="Arial" w:cs="Arial"/>
          <w:b/>
          <w:sz w:val="20"/>
          <w:szCs w:val="20"/>
          <w:highlight w:val="green"/>
        </w:rPr>
        <w:t xml:space="preserve">[Model </w:t>
      </w:r>
      <w:r w:rsidR="001C6D64" w:rsidRPr="00B110D1">
        <w:rPr>
          <w:rFonts w:ascii="Arial" w:hAnsi="Arial" w:cs="Arial"/>
          <w:b/>
          <w:sz w:val="20"/>
          <w:szCs w:val="20"/>
          <w:highlight w:val="green"/>
        </w:rPr>
        <w:t>2</w:t>
      </w:r>
      <w:r w:rsidR="00540EFC" w:rsidRPr="00B110D1">
        <w:rPr>
          <w:rFonts w:ascii="Arial" w:hAnsi="Arial" w:cs="Arial"/>
          <w:b/>
          <w:sz w:val="20"/>
          <w:szCs w:val="20"/>
          <w:highlight w:val="green"/>
        </w:rPr>
        <w:t xml:space="preserve"> </w:t>
      </w:r>
      <w:r w:rsidR="0045104A" w:rsidRPr="00B110D1">
        <w:rPr>
          <w:rFonts w:ascii="Arial" w:hAnsi="Arial" w:cs="Arial"/>
          <w:b/>
          <w:sz w:val="20"/>
          <w:szCs w:val="20"/>
          <w:highlight w:val="green"/>
        </w:rPr>
        <w:t>ELT</w:t>
      </w:r>
      <w:r w:rsidR="00540EFC" w:rsidRPr="00B110D1">
        <w:rPr>
          <w:rFonts w:ascii="Arial" w:hAnsi="Arial" w:cs="Arial"/>
          <w:b/>
          <w:sz w:val="20"/>
          <w:szCs w:val="20"/>
          <w:highlight w:val="green"/>
        </w:rPr>
        <w:t>]</w:t>
      </w:r>
      <w:r w:rsidR="0045104A" w:rsidRPr="00B110D1">
        <w:rPr>
          <w:rFonts w:ascii="Arial" w:hAnsi="Arial" w:cs="Arial"/>
          <w:b/>
          <w:sz w:val="20"/>
          <w:szCs w:val="20"/>
        </w:rPr>
        <w:t xml:space="preserve"> applicants if </w:t>
      </w:r>
      <w:r w:rsidR="007E07B4" w:rsidRPr="00B110D1">
        <w:rPr>
          <w:rFonts w:ascii="Arial" w:hAnsi="Arial" w:cs="Arial"/>
          <w:b/>
          <w:sz w:val="20"/>
          <w:szCs w:val="20"/>
        </w:rPr>
        <w:t>school year</w:t>
      </w:r>
      <w:r w:rsidR="00CF4E02" w:rsidRPr="00B110D1">
        <w:rPr>
          <w:rFonts w:ascii="Arial" w:hAnsi="Arial" w:cs="Arial"/>
          <w:b/>
          <w:sz w:val="20"/>
          <w:szCs w:val="20"/>
        </w:rPr>
        <w:t xml:space="preserve"> </w:t>
      </w:r>
      <w:r w:rsidR="0045104A" w:rsidRPr="00B110D1">
        <w:rPr>
          <w:rFonts w:ascii="Arial" w:hAnsi="Arial" w:cs="Arial"/>
          <w:b/>
          <w:sz w:val="20"/>
          <w:szCs w:val="20"/>
        </w:rPr>
        <w:t>grant-funded activities will benefit ALL students</w:t>
      </w:r>
      <w:r w:rsidR="00E7039E" w:rsidRPr="00B110D1">
        <w:rPr>
          <w:rFonts w:ascii="Arial" w:hAnsi="Arial" w:cs="Arial"/>
          <w:b/>
          <w:sz w:val="20"/>
          <w:szCs w:val="20"/>
        </w:rPr>
        <w:t xml:space="preserve"> please indicate so in your response.</w:t>
      </w:r>
      <w:r w:rsidR="000A5598" w:rsidRPr="00B110D1">
        <w:rPr>
          <w:rFonts w:ascii="Arial" w:hAnsi="Arial" w:cs="Arial"/>
          <w:b/>
          <w:sz w:val="20"/>
          <w:szCs w:val="20"/>
        </w:rPr>
        <w:t xml:space="preserve"> </w:t>
      </w:r>
    </w:p>
    <w:p w:rsidR="00D421CE" w:rsidRPr="00D70A66" w:rsidRDefault="00D70A66" w:rsidP="005012D6">
      <w:pPr>
        <w:pStyle w:val="ListParagraph"/>
        <w:numPr>
          <w:ilvl w:val="0"/>
          <w:numId w:val="15"/>
        </w:numPr>
        <w:shd w:val="clear" w:color="auto" w:fill="D9D9D9" w:themeFill="background1" w:themeFillShade="D9"/>
        <w:spacing w:before="120"/>
        <w:rPr>
          <w:rFonts w:ascii="Arial" w:hAnsi="Arial" w:cs="Arial"/>
          <w:sz w:val="20"/>
          <w:szCs w:val="20"/>
        </w:rPr>
      </w:pPr>
      <w:r w:rsidRPr="00540EFC">
        <w:rPr>
          <w:rFonts w:ascii="Arial" w:hAnsi="Arial" w:cs="Arial"/>
          <w:sz w:val="20"/>
          <w:szCs w:val="20"/>
          <w:highlight w:val="yellow"/>
        </w:rPr>
        <w:t>[ELT and OST]</w:t>
      </w:r>
      <w:r>
        <w:rPr>
          <w:rFonts w:ascii="Arial" w:hAnsi="Arial" w:cs="Arial"/>
          <w:sz w:val="20"/>
          <w:szCs w:val="20"/>
        </w:rPr>
        <w:t xml:space="preserve"> I</w:t>
      </w:r>
      <w:r w:rsidR="00D421CE" w:rsidRPr="00D70A66">
        <w:rPr>
          <w:rFonts w:ascii="Arial" w:hAnsi="Arial" w:cs="Arial"/>
          <w:sz w:val="20"/>
          <w:szCs w:val="20"/>
        </w:rPr>
        <w:t xml:space="preserve">f the school </w:t>
      </w:r>
      <w:r w:rsidR="00287A13" w:rsidRPr="00D70A66">
        <w:rPr>
          <w:rFonts w:ascii="Arial" w:hAnsi="Arial" w:cs="Arial"/>
          <w:sz w:val="20"/>
          <w:szCs w:val="20"/>
        </w:rPr>
        <w:t>houses</w:t>
      </w:r>
      <w:r w:rsidR="00D421CE" w:rsidRPr="00D70A66">
        <w:rPr>
          <w:rFonts w:ascii="Arial" w:hAnsi="Arial" w:cs="Arial"/>
          <w:sz w:val="20"/>
          <w:szCs w:val="20"/>
        </w:rPr>
        <w:t xml:space="preserve"> </w:t>
      </w:r>
      <w:r w:rsidR="00D421CE" w:rsidRPr="00D70A66">
        <w:rPr>
          <w:rFonts w:ascii="Arial" w:hAnsi="Arial" w:cs="Arial"/>
          <w:b/>
          <w:sz w:val="20"/>
          <w:szCs w:val="20"/>
        </w:rPr>
        <w:t>specialized programming</w:t>
      </w:r>
      <w:r w:rsidR="00D421CE" w:rsidRPr="00D70A66">
        <w:rPr>
          <w:rFonts w:ascii="Arial" w:hAnsi="Arial" w:cs="Arial"/>
          <w:sz w:val="20"/>
          <w:szCs w:val="20"/>
        </w:rPr>
        <w:t xml:space="preserve"> for special populations of students (</w:t>
      </w:r>
      <w:r w:rsidR="00287A13" w:rsidRPr="00D70A66">
        <w:rPr>
          <w:rFonts w:ascii="Arial" w:hAnsi="Arial" w:cs="Arial"/>
          <w:sz w:val="20"/>
          <w:szCs w:val="20"/>
        </w:rPr>
        <w:t xml:space="preserve">e.g. </w:t>
      </w:r>
      <w:r w:rsidR="00D421CE" w:rsidRPr="00D70A66">
        <w:rPr>
          <w:rFonts w:ascii="Arial" w:hAnsi="Arial" w:cs="Arial"/>
          <w:sz w:val="20"/>
          <w:szCs w:val="20"/>
        </w:rPr>
        <w:t xml:space="preserve">students with disabilities, English Language Learners, etc.), please describe how the </w:t>
      </w:r>
      <w:r w:rsidR="00D421CE" w:rsidRPr="00D70A66">
        <w:rPr>
          <w:rFonts w:ascii="Arial" w:hAnsi="Arial" w:cs="Arial"/>
          <w:b/>
          <w:sz w:val="20"/>
          <w:szCs w:val="20"/>
        </w:rPr>
        <w:t xml:space="preserve">school </w:t>
      </w:r>
      <w:r w:rsidR="00C00555" w:rsidRPr="00D70A66">
        <w:rPr>
          <w:rFonts w:ascii="Arial" w:hAnsi="Arial" w:cs="Arial"/>
          <w:b/>
          <w:i/>
          <w:sz w:val="20"/>
          <w:szCs w:val="20"/>
        </w:rPr>
        <w:t xml:space="preserve">and </w:t>
      </w:r>
      <w:r w:rsidR="00FD2DBD" w:rsidRPr="00D70A66">
        <w:rPr>
          <w:rFonts w:ascii="Arial" w:hAnsi="Arial" w:cs="Arial"/>
          <w:b/>
          <w:i/>
          <w:sz w:val="20"/>
          <w:szCs w:val="20"/>
        </w:rPr>
        <w:t>district</w:t>
      </w:r>
      <w:r w:rsidR="00FD2DBD" w:rsidRPr="00D70A66">
        <w:rPr>
          <w:rFonts w:ascii="Arial" w:hAnsi="Arial" w:cs="Arial"/>
          <w:sz w:val="20"/>
          <w:szCs w:val="20"/>
        </w:rPr>
        <w:t xml:space="preserve"> will</w:t>
      </w:r>
      <w:r w:rsidR="00D421CE" w:rsidRPr="00D70A66">
        <w:rPr>
          <w:rFonts w:ascii="Arial" w:hAnsi="Arial" w:cs="Arial"/>
          <w:sz w:val="20"/>
          <w:szCs w:val="20"/>
        </w:rPr>
        <w:t xml:space="preserve"> ensur</w:t>
      </w:r>
      <w:r w:rsidR="00287A13" w:rsidRPr="00D70A66">
        <w:rPr>
          <w:rFonts w:ascii="Arial" w:hAnsi="Arial" w:cs="Arial"/>
          <w:sz w:val="20"/>
          <w:szCs w:val="20"/>
        </w:rPr>
        <w:t xml:space="preserve">e that </w:t>
      </w:r>
      <w:r w:rsidR="00D421CE" w:rsidRPr="00D70A66">
        <w:rPr>
          <w:rFonts w:ascii="Arial" w:hAnsi="Arial" w:cs="Arial"/>
          <w:sz w:val="20"/>
          <w:szCs w:val="20"/>
        </w:rPr>
        <w:t>needs of these students resulting fr</w:t>
      </w:r>
      <w:r w:rsidR="00461255" w:rsidRPr="00D70A66">
        <w:rPr>
          <w:rFonts w:ascii="Arial" w:hAnsi="Arial" w:cs="Arial"/>
          <w:sz w:val="20"/>
          <w:szCs w:val="20"/>
        </w:rPr>
        <w:t>om additional time will be met, including</w:t>
      </w:r>
      <w:r w:rsidR="00D421CE" w:rsidRPr="00D70A66">
        <w:rPr>
          <w:rFonts w:ascii="Arial" w:hAnsi="Arial" w:cs="Arial"/>
          <w:sz w:val="20"/>
          <w:szCs w:val="20"/>
        </w:rPr>
        <w:t xml:space="preserve"> financial and programmatic considerations.</w:t>
      </w:r>
      <w:r w:rsidR="00287A13" w:rsidRPr="00D70A66">
        <w:rPr>
          <w:rFonts w:ascii="Arial" w:hAnsi="Arial" w:cs="Arial"/>
          <w:sz w:val="20"/>
          <w:szCs w:val="20"/>
        </w:rPr>
        <w:t xml:space="preserve"> </w:t>
      </w:r>
    </w:p>
    <w:p w:rsidR="00D421CE" w:rsidRDefault="00D421CE" w:rsidP="00E37ABB">
      <w:pPr>
        <w:rPr>
          <w:rFonts w:ascii="Arial" w:hAnsi="Arial" w:cs="Arial"/>
          <w:sz w:val="20"/>
          <w:szCs w:val="20"/>
        </w:rPr>
      </w:pPr>
    </w:p>
    <w:p w:rsidR="005B2166" w:rsidRPr="00BC4589" w:rsidRDefault="005B2166" w:rsidP="00E37ABB">
      <w:pPr>
        <w:rPr>
          <w:rFonts w:ascii="Arial" w:hAnsi="Arial" w:cs="Arial"/>
          <w:sz w:val="20"/>
          <w:szCs w:val="20"/>
        </w:rPr>
      </w:pPr>
    </w:p>
    <w:p w:rsidR="00F86E41" w:rsidRPr="00283009" w:rsidRDefault="0045104A" w:rsidP="005012D6">
      <w:pPr>
        <w:pStyle w:val="ListParagraph"/>
        <w:numPr>
          <w:ilvl w:val="0"/>
          <w:numId w:val="14"/>
        </w:numPr>
        <w:shd w:val="clear" w:color="auto" w:fill="D9D9D9" w:themeFill="background1" w:themeFillShade="D9"/>
        <w:ind w:left="270" w:hanging="270"/>
        <w:jc w:val="both"/>
        <w:rPr>
          <w:rFonts w:ascii="Arial" w:hAnsi="Arial" w:cs="Arial"/>
          <w:sz w:val="20"/>
          <w:szCs w:val="20"/>
        </w:rPr>
      </w:pPr>
      <w:r w:rsidRPr="00540EFC">
        <w:rPr>
          <w:rFonts w:ascii="Arial" w:hAnsi="Arial" w:cs="Arial"/>
          <w:b/>
          <w:sz w:val="20"/>
          <w:szCs w:val="20"/>
          <w:highlight w:val="cyan"/>
        </w:rPr>
        <w:t xml:space="preserve">[Model </w:t>
      </w:r>
      <w:r w:rsidR="003E2592" w:rsidRPr="00540EFC">
        <w:rPr>
          <w:rFonts w:ascii="Arial" w:hAnsi="Arial" w:cs="Arial"/>
          <w:b/>
          <w:sz w:val="20"/>
          <w:szCs w:val="20"/>
          <w:highlight w:val="cyan"/>
        </w:rPr>
        <w:t>1</w:t>
      </w:r>
      <w:r w:rsidRPr="00540EFC">
        <w:rPr>
          <w:rFonts w:ascii="Arial" w:hAnsi="Arial" w:cs="Arial"/>
          <w:b/>
          <w:sz w:val="20"/>
          <w:szCs w:val="20"/>
          <w:highlight w:val="cyan"/>
        </w:rPr>
        <w:t xml:space="preserve"> (OST) ONLY]</w:t>
      </w:r>
      <w:r w:rsidRPr="00283009">
        <w:rPr>
          <w:rFonts w:ascii="Arial" w:hAnsi="Arial" w:cs="Arial"/>
          <w:sz w:val="20"/>
          <w:szCs w:val="20"/>
        </w:rPr>
        <w:t xml:space="preserve"> </w:t>
      </w:r>
      <w:r w:rsidR="00163748" w:rsidRPr="00283009">
        <w:rPr>
          <w:rFonts w:ascii="Arial" w:hAnsi="Arial" w:cs="Arial"/>
          <w:sz w:val="20"/>
          <w:szCs w:val="20"/>
        </w:rPr>
        <w:t xml:space="preserve">Describe planned </w:t>
      </w:r>
      <w:r w:rsidR="00163748" w:rsidRPr="00283009">
        <w:rPr>
          <w:rFonts w:ascii="Arial" w:hAnsi="Arial" w:cs="Arial"/>
          <w:b/>
          <w:sz w:val="20"/>
          <w:szCs w:val="20"/>
        </w:rPr>
        <w:t>outreach strategies</w:t>
      </w:r>
      <w:r w:rsidR="00163748" w:rsidRPr="00283009">
        <w:rPr>
          <w:rFonts w:ascii="Arial" w:hAnsi="Arial" w:cs="Arial"/>
          <w:sz w:val="20"/>
          <w:szCs w:val="20"/>
        </w:rPr>
        <w:t xml:space="preserve"> to recruit and retain the </w:t>
      </w:r>
      <w:r w:rsidR="00461255" w:rsidRPr="00283009">
        <w:rPr>
          <w:rFonts w:ascii="Arial" w:hAnsi="Arial" w:cs="Arial"/>
          <w:sz w:val="20"/>
          <w:szCs w:val="20"/>
        </w:rPr>
        <w:t xml:space="preserve">selected population of </w:t>
      </w:r>
      <w:r w:rsidR="00163748" w:rsidRPr="00283009">
        <w:rPr>
          <w:rFonts w:ascii="Arial" w:hAnsi="Arial" w:cs="Arial"/>
          <w:sz w:val="20"/>
          <w:szCs w:val="20"/>
        </w:rPr>
        <w:t>students in the proposed OST program.</w:t>
      </w:r>
      <w:r w:rsidR="00F86E41" w:rsidRPr="00283009">
        <w:rPr>
          <w:rFonts w:ascii="Arial" w:hAnsi="Arial" w:cs="Arial"/>
          <w:sz w:val="20"/>
          <w:szCs w:val="20"/>
        </w:rPr>
        <w:t xml:space="preserve">  Understanding that recruiting and retaining </w:t>
      </w:r>
      <w:r w:rsidR="005757A4" w:rsidRPr="00283009">
        <w:rPr>
          <w:rFonts w:ascii="Arial" w:hAnsi="Arial" w:cs="Arial"/>
          <w:sz w:val="20"/>
          <w:szCs w:val="20"/>
        </w:rPr>
        <w:t xml:space="preserve">middle and high school students can </w:t>
      </w:r>
      <w:r w:rsidR="002C48CE" w:rsidRPr="00283009">
        <w:rPr>
          <w:rFonts w:ascii="Arial" w:hAnsi="Arial" w:cs="Arial"/>
          <w:sz w:val="20"/>
          <w:szCs w:val="20"/>
        </w:rPr>
        <w:t xml:space="preserve">be particularly </w:t>
      </w:r>
      <w:r w:rsidR="00F86E41" w:rsidRPr="00283009">
        <w:rPr>
          <w:rFonts w:ascii="Arial" w:hAnsi="Arial" w:cs="Arial"/>
          <w:sz w:val="20"/>
          <w:szCs w:val="20"/>
        </w:rPr>
        <w:t>challeng</w:t>
      </w:r>
      <w:r w:rsidR="002C48CE" w:rsidRPr="00283009">
        <w:rPr>
          <w:rFonts w:ascii="Arial" w:hAnsi="Arial" w:cs="Arial"/>
          <w:sz w:val="20"/>
          <w:szCs w:val="20"/>
        </w:rPr>
        <w:t>ing</w:t>
      </w:r>
      <w:r w:rsidR="00F86E41" w:rsidRPr="00283009">
        <w:rPr>
          <w:rFonts w:ascii="Arial" w:hAnsi="Arial" w:cs="Arial"/>
          <w:sz w:val="20"/>
          <w:szCs w:val="20"/>
        </w:rPr>
        <w:t xml:space="preserve">, </w:t>
      </w:r>
      <w:r w:rsidR="005757A4" w:rsidRPr="00283009">
        <w:rPr>
          <w:rFonts w:ascii="Arial" w:hAnsi="Arial" w:cs="Arial"/>
          <w:sz w:val="20"/>
          <w:szCs w:val="20"/>
        </w:rPr>
        <w:t xml:space="preserve">applicants proposing to serve these grades should </w:t>
      </w:r>
      <w:r w:rsidR="00F86E41" w:rsidRPr="00283009">
        <w:rPr>
          <w:rFonts w:ascii="Arial" w:hAnsi="Arial" w:cs="Arial"/>
          <w:sz w:val="20"/>
          <w:szCs w:val="20"/>
        </w:rPr>
        <w:t>describe specific outreach strategies and/or programmatic practices that may be used to increase enrollment and/or sustain student attendance</w:t>
      </w:r>
      <w:r w:rsidR="005757A4" w:rsidRPr="00283009">
        <w:rPr>
          <w:rFonts w:ascii="Arial" w:hAnsi="Arial" w:cs="Arial"/>
          <w:sz w:val="20"/>
          <w:szCs w:val="20"/>
        </w:rPr>
        <w:t xml:space="preserve"> and active participation (e.g.,</w:t>
      </w:r>
      <w:r w:rsidR="00F86E41" w:rsidRPr="00283009">
        <w:rPr>
          <w:rFonts w:ascii="Arial" w:hAnsi="Arial" w:cs="Arial"/>
          <w:sz w:val="20"/>
          <w:szCs w:val="20"/>
        </w:rPr>
        <w:t xml:space="preserve"> </w:t>
      </w:r>
      <w:r w:rsidR="000A5598">
        <w:rPr>
          <w:rFonts w:ascii="Arial" w:hAnsi="Arial" w:cs="Arial"/>
          <w:sz w:val="20"/>
          <w:szCs w:val="20"/>
        </w:rPr>
        <w:t xml:space="preserve">student voice, </w:t>
      </w:r>
      <w:r w:rsidR="005757A4" w:rsidRPr="00283009">
        <w:rPr>
          <w:rFonts w:ascii="Arial" w:hAnsi="Arial" w:cs="Arial"/>
          <w:sz w:val="20"/>
          <w:szCs w:val="20"/>
        </w:rPr>
        <w:t xml:space="preserve">offering core/elective credits, </w:t>
      </w:r>
      <w:r w:rsidR="00805ED8" w:rsidRPr="00283009">
        <w:rPr>
          <w:rFonts w:ascii="Arial" w:hAnsi="Arial" w:cs="Arial"/>
          <w:sz w:val="20"/>
          <w:szCs w:val="20"/>
        </w:rPr>
        <w:t xml:space="preserve">college and career readiness, </w:t>
      </w:r>
      <w:r w:rsidR="001C6D64" w:rsidRPr="00283009">
        <w:rPr>
          <w:rFonts w:ascii="Arial" w:hAnsi="Arial" w:cs="Arial"/>
          <w:sz w:val="20"/>
          <w:szCs w:val="20"/>
        </w:rPr>
        <w:t xml:space="preserve">internships, </w:t>
      </w:r>
      <w:r w:rsidR="00F86E41" w:rsidRPr="00283009">
        <w:rPr>
          <w:rFonts w:ascii="Arial" w:hAnsi="Arial" w:cs="Arial"/>
          <w:sz w:val="20"/>
          <w:szCs w:val="20"/>
        </w:rPr>
        <w:t>etc</w:t>
      </w:r>
      <w:r w:rsidR="00805ED8" w:rsidRPr="00283009">
        <w:rPr>
          <w:rFonts w:ascii="Arial" w:hAnsi="Arial" w:cs="Arial"/>
          <w:sz w:val="20"/>
          <w:szCs w:val="20"/>
        </w:rPr>
        <w:t>.</w:t>
      </w:r>
      <w:r w:rsidR="00F86E41" w:rsidRPr="00283009">
        <w:rPr>
          <w:rFonts w:ascii="Arial" w:hAnsi="Arial" w:cs="Arial"/>
          <w:sz w:val="20"/>
          <w:szCs w:val="20"/>
        </w:rPr>
        <w:t>).</w:t>
      </w:r>
    </w:p>
    <w:p w:rsidR="001645A5" w:rsidRPr="00BC4589" w:rsidRDefault="001645A5" w:rsidP="001645A5">
      <w:pPr>
        <w:rPr>
          <w:rFonts w:ascii="Arial" w:hAnsi="Arial" w:cs="Arial"/>
          <w:sz w:val="20"/>
          <w:szCs w:val="20"/>
        </w:rPr>
      </w:pPr>
    </w:p>
    <w:p w:rsidR="0052255A" w:rsidRPr="00BC4589" w:rsidRDefault="0052255A">
      <w:pPr>
        <w:rPr>
          <w:rFonts w:ascii="Arial" w:hAnsi="Arial" w:cs="Arial"/>
          <w:sz w:val="20"/>
          <w:szCs w:val="20"/>
        </w:rPr>
      </w:pPr>
    </w:p>
    <w:p w:rsidR="00283009" w:rsidRDefault="00283009" w:rsidP="005012D6">
      <w:pPr>
        <w:pStyle w:val="ListParagraph"/>
        <w:numPr>
          <w:ilvl w:val="0"/>
          <w:numId w:val="14"/>
        </w:numPr>
        <w:shd w:val="clear" w:color="auto" w:fill="D9D9D9" w:themeFill="background1" w:themeFillShade="D9"/>
        <w:ind w:left="270" w:hanging="270"/>
        <w:jc w:val="both"/>
        <w:rPr>
          <w:rFonts w:ascii="Arial" w:hAnsi="Arial" w:cs="Arial"/>
          <w:sz w:val="20"/>
          <w:szCs w:val="20"/>
        </w:rPr>
      </w:pPr>
      <w:r w:rsidRPr="00283009">
        <w:rPr>
          <w:rFonts w:ascii="Arial" w:hAnsi="Arial" w:cs="Arial"/>
          <w:sz w:val="20"/>
          <w:szCs w:val="20"/>
        </w:rPr>
        <w:t xml:space="preserve">Use the chart below to briefly describe the types of creative and innovative practices that will be created or enhanced, as a result of this funding, to address the identified needs/priorities described in the questions above. </w:t>
      </w:r>
      <w:r w:rsidRPr="00283009">
        <w:rPr>
          <w:rFonts w:ascii="Arial" w:hAnsi="Arial" w:cs="Arial"/>
          <w:i/>
          <w:sz w:val="20"/>
          <w:szCs w:val="20"/>
        </w:rPr>
        <w:t>Responses may include a description of teaching/learning strategies that will be implemented by educators as well as examples of the types of enrichments/projects that will be offered.</w:t>
      </w:r>
    </w:p>
    <w:p w:rsidR="00E34FDC" w:rsidRPr="00283009" w:rsidRDefault="00283009" w:rsidP="00283009">
      <w:pPr>
        <w:shd w:val="clear" w:color="auto" w:fill="D9D9D9" w:themeFill="background1" w:themeFillShade="D9"/>
        <w:jc w:val="both"/>
        <w:rPr>
          <w:rFonts w:ascii="Arial" w:hAnsi="Arial" w:cs="Arial"/>
          <w:sz w:val="20"/>
          <w:szCs w:val="20"/>
        </w:rPr>
      </w:pPr>
      <w:r w:rsidRPr="00283009">
        <w:rPr>
          <w:rFonts w:ascii="Arial" w:hAnsi="Arial" w:cs="Arial"/>
          <w:b/>
          <w:sz w:val="20"/>
          <w:szCs w:val="20"/>
        </w:rPr>
        <w:t xml:space="preserve">  </w:t>
      </w:r>
    </w:p>
    <w:p w:rsidR="005D1447" w:rsidRPr="00BC4589" w:rsidRDefault="00E34FDC" w:rsidP="005D1447">
      <w:pPr>
        <w:shd w:val="clear" w:color="auto" w:fill="D9D9D9" w:themeFill="background1" w:themeFillShade="D9"/>
        <w:jc w:val="both"/>
        <w:rPr>
          <w:rFonts w:ascii="Arial" w:hAnsi="Arial" w:cs="Arial"/>
          <w:sz w:val="20"/>
          <w:szCs w:val="20"/>
        </w:rPr>
      </w:pPr>
      <w:r w:rsidRPr="00BC4589">
        <w:rPr>
          <w:rFonts w:ascii="Arial" w:hAnsi="Arial" w:cs="Arial"/>
          <w:b/>
          <w:sz w:val="20"/>
          <w:szCs w:val="20"/>
        </w:rPr>
        <w:t>Reminder:</w:t>
      </w:r>
      <w:r w:rsidRPr="00BC4589">
        <w:rPr>
          <w:rFonts w:ascii="Arial" w:hAnsi="Arial" w:cs="Arial"/>
          <w:sz w:val="20"/>
          <w:szCs w:val="20"/>
        </w:rPr>
        <w:t xml:space="preserve"> </w:t>
      </w:r>
      <w:r w:rsidR="00283009" w:rsidRPr="00BC4589">
        <w:rPr>
          <w:rFonts w:ascii="Arial" w:hAnsi="Arial" w:cs="Arial"/>
          <w:sz w:val="20"/>
          <w:szCs w:val="20"/>
        </w:rPr>
        <w:t>Applicants are required to implement service-learning or project-based learning</w:t>
      </w:r>
      <w:r w:rsidR="00283009">
        <w:rPr>
          <w:rFonts w:ascii="Arial" w:hAnsi="Arial" w:cs="Arial"/>
          <w:sz w:val="20"/>
          <w:szCs w:val="20"/>
        </w:rPr>
        <w:t>.</w:t>
      </w:r>
      <w:r w:rsidR="00283009" w:rsidRPr="00BC4589">
        <w:rPr>
          <w:rFonts w:ascii="Arial" w:hAnsi="Arial" w:cs="Arial"/>
          <w:sz w:val="20"/>
          <w:szCs w:val="20"/>
        </w:rPr>
        <w:t xml:space="preserve"> </w:t>
      </w:r>
      <w:r w:rsidR="00971A91" w:rsidRPr="00BC4589">
        <w:rPr>
          <w:rFonts w:ascii="Arial" w:hAnsi="Arial" w:cs="Arial"/>
          <w:sz w:val="20"/>
          <w:szCs w:val="20"/>
        </w:rPr>
        <w:t>A plan for doing so should be included in the chart</w:t>
      </w:r>
      <w:r w:rsidR="00971A91">
        <w:rPr>
          <w:rFonts w:ascii="Arial" w:hAnsi="Arial" w:cs="Arial"/>
          <w:sz w:val="20"/>
          <w:szCs w:val="20"/>
        </w:rPr>
        <w:t>.  Additionally, a</w:t>
      </w:r>
      <w:r w:rsidR="00E47B2A">
        <w:rPr>
          <w:rFonts w:ascii="Arial" w:hAnsi="Arial" w:cs="Arial"/>
          <w:sz w:val="20"/>
          <w:szCs w:val="20"/>
        </w:rPr>
        <w:t>pplicants may also offer a b</w:t>
      </w:r>
      <w:r w:rsidR="00971A91">
        <w:rPr>
          <w:rFonts w:ascii="Arial" w:hAnsi="Arial" w:cs="Arial"/>
          <w:sz w:val="20"/>
          <w:szCs w:val="20"/>
        </w:rPr>
        <w:t xml:space="preserve">lended </w:t>
      </w:r>
      <w:r w:rsidR="00E47B2A">
        <w:rPr>
          <w:rFonts w:ascii="Arial" w:hAnsi="Arial" w:cs="Arial"/>
          <w:sz w:val="20"/>
          <w:szCs w:val="20"/>
        </w:rPr>
        <w:t>lea</w:t>
      </w:r>
      <w:r w:rsidR="00971A91">
        <w:rPr>
          <w:rFonts w:ascii="Arial" w:hAnsi="Arial" w:cs="Arial"/>
          <w:sz w:val="20"/>
          <w:szCs w:val="20"/>
        </w:rPr>
        <w:t>rning</w:t>
      </w:r>
      <w:r w:rsidR="00971A91">
        <w:rPr>
          <w:rStyle w:val="EndnoteReference"/>
          <w:rFonts w:ascii="Arial" w:hAnsi="Arial" w:cs="Arial"/>
          <w:sz w:val="20"/>
          <w:szCs w:val="20"/>
        </w:rPr>
        <w:endnoteReference w:id="7"/>
      </w:r>
      <w:r w:rsidR="00971A91">
        <w:rPr>
          <w:rFonts w:ascii="Arial" w:hAnsi="Arial" w:cs="Arial"/>
          <w:sz w:val="20"/>
          <w:szCs w:val="20"/>
        </w:rPr>
        <w:t xml:space="preserve"> </w:t>
      </w:r>
      <w:r w:rsidR="00E47B2A">
        <w:rPr>
          <w:rFonts w:ascii="Arial" w:hAnsi="Arial" w:cs="Arial"/>
          <w:sz w:val="20"/>
          <w:szCs w:val="20"/>
        </w:rPr>
        <w:t xml:space="preserve">approach </w:t>
      </w:r>
      <w:r w:rsidR="00971A91">
        <w:rPr>
          <w:rFonts w:ascii="Arial" w:hAnsi="Arial" w:cs="Arial"/>
          <w:sz w:val="20"/>
          <w:szCs w:val="20"/>
        </w:rPr>
        <w:t>to academic support.</w:t>
      </w:r>
      <w:r w:rsidR="00283009">
        <w:rPr>
          <w:rFonts w:ascii="Arial" w:hAnsi="Arial" w:cs="Arial"/>
          <w:sz w:val="20"/>
          <w:szCs w:val="20"/>
        </w:rPr>
        <w:t xml:space="preserve"> </w:t>
      </w:r>
      <w:r w:rsidR="000E55A2" w:rsidRPr="00BC4589">
        <w:rPr>
          <w:rFonts w:ascii="Arial" w:hAnsi="Arial" w:cs="Arial"/>
          <w:sz w:val="20"/>
          <w:szCs w:val="20"/>
        </w:rPr>
        <w:t>G</w:t>
      </w:r>
      <w:r w:rsidRPr="00BC4589">
        <w:rPr>
          <w:rFonts w:ascii="Arial" w:hAnsi="Arial" w:cs="Arial"/>
          <w:sz w:val="20"/>
          <w:szCs w:val="20"/>
        </w:rPr>
        <w:t>rant-supported activities shoul</w:t>
      </w:r>
      <w:r w:rsidR="000E55A2" w:rsidRPr="00BC4589">
        <w:rPr>
          <w:rFonts w:ascii="Arial" w:hAnsi="Arial" w:cs="Arial"/>
          <w:sz w:val="20"/>
          <w:szCs w:val="20"/>
        </w:rPr>
        <w:t>d align to the school’s described needs/priorities, but also to the</w:t>
      </w:r>
      <w:r w:rsidR="000B078F" w:rsidRPr="00BC4589">
        <w:rPr>
          <w:rFonts w:ascii="Arial" w:hAnsi="Arial" w:cs="Arial"/>
          <w:sz w:val="20"/>
          <w:szCs w:val="20"/>
        </w:rPr>
        <w:t xml:space="preserve"> grant priorities.  Please see the </w:t>
      </w:r>
      <w:r w:rsidR="000B078F" w:rsidRPr="00BC4589">
        <w:rPr>
          <w:rFonts w:ascii="Arial" w:hAnsi="Arial" w:cs="Arial"/>
          <w:i/>
          <w:sz w:val="20"/>
          <w:szCs w:val="20"/>
        </w:rPr>
        <w:t xml:space="preserve">Priorities </w:t>
      </w:r>
      <w:r w:rsidR="000B078F" w:rsidRPr="00BC4589">
        <w:rPr>
          <w:rFonts w:ascii="Arial" w:hAnsi="Arial" w:cs="Arial"/>
          <w:sz w:val="20"/>
          <w:szCs w:val="20"/>
        </w:rPr>
        <w:t>section in the FO-RFP document.</w:t>
      </w:r>
    </w:p>
    <w:p w:rsidR="0052255A" w:rsidRPr="00BC4589" w:rsidRDefault="0052255A" w:rsidP="005D1447">
      <w:pPr>
        <w:shd w:val="clear" w:color="auto" w:fill="D9D9D9" w:themeFill="background1" w:themeFillShade="D9"/>
        <w:jc w:val="both"/>
        <w:rPr>
          <w:rFonts w:ascii="Arial" w:hAnsi="Arial" w:cs="Arial"/>
          <w:sz w:val="20"/>
          <w:szCs w:val="20"/>
        </w:rPr>
      </w:pPr>
    </w:p>
    <w:p w:rsidR="007B5630" w:rsidRPr="00BC4589" w:rsidRDefault="007B5630" w:rsidP="007B5630">
      <w:pPr>
        <w:shd w:val="clear" w:color="auto" w:fill="D9D9D9" w:themeFill="background1" w:themeFillShade="D9"/>
        <w:rPr>
          <w:rFonts w:ascii="Arial" w:hAnsi="Arial" w:cs="Arial"/>
          <w:sz w:val="20"/>
          <w:szCs w:val="20"/>
        </w:rPr>
      </w:pPr>
      <w:r w:rsidRPr="00BC4589">
        <w:rPr>
          <w:rFonts w:ascii="Arial" w:hAnsi="Arial" w:cs="Arial"/>
          <w:b/>
          <w:sz w:val="20"/>
          <w:szCs w:val="20"/>
        </w:rPr>
        <w:t>INSTRUCTIONS</w:t>
      </w:r>
      <w:r w:rsidRPr="00BC4589">
        <w:rPr>
          <w:rFonts w:ascii="Arial" w:hAnsi="Arial" w:cs="Arial"/>
          <w:sz w:val="20"/>
          <w:szCs w:val="20"/>
        </w:rPr>
        <w:t xml:space="preserve"> for completing the chart:</w:t>
      </w:r>
    </w:p>
    <w:p w:rsidR="001031EA" w:rsidRPr="00BC4589" w:rsidRDefault="001031EA" w:rsidP="005012D6">
      <w:pPr>
        <w:pStyle w:val="ListParagraph"/>
        <w:numPr>
          <w:ilvl w:val="0"/>
          <w:numId w:val="1"/>
        </w:numPr>
        <w:shd w:val="clear" w:color="auto" w:fill="D9D9D9" w:themeFill="background1" w:themeFillShade="D9"/>
        <w:rPr>
          <w:rFonts w:ascii="Arial" w:hAnsi="Arial" w:cs="Arial"/>
          <w:sz w:val="20"/>
          <w:szCs w:val="20"/>
        </w:rPr>
      </w:pPr>
      <w:r w:rsidRPr="00BC4589">
        <w:rPr>
          <w:rFonts w:ascii="Arial" w:hAnsi="Arial" w:cs="Arial"/>
          <w:sz w:val="20"/>
          <w:szCs w:val="20"/>
        </w:rPr>
        <w:t>In the “</w:t>
      </w:r>
      <w:r w:rsidRPr="00BC4589">
        <w:rPr>
          <w:rFonts w:ascii="Arial" w:hAnsi="Arial" w:cs="Arial"/>
          <w:b/>
          <w:sz w:val="20"/>
          <w:szCs w:val="20"/>
        </w:rPr>
        <w:t>Proposed Activities</w:t>
      </w:r>
      <w:r w:rsidRPr="00BC4589">
        <w:rPr>
          <w:rFonts w:ascii="Arial" w:hAnsi="Arial" w:cs="Arial"/>
          <w:sz w:val="20"/>
          <w:szCs w:val="20"/>
        </w:rPr>
        <w:t xml:space="preserve">” column, include up to 1-2 paragraph descriptions for </w:t>
      </w:r>
      <w:r w:rsidR="00805ED8">
        <w:rPr>
          <w:rFonts w:ascii="Arial" w:hAnsi="Arial" w:cs="Arial"/>
          <w:sz w:val="20"/>
          <w:szCs w:val="20"/>
        </w:rPr>
        <w:t xml:space="preserve">the </w:t>
      </w:r>
      <w:r w:rsidR="00AE1CE4">
        <w:rPr>
          <w:rFonts w:ascii="Arial" w:hAnsi="Arial" w:cs="Arial"/>
          <w:sz w:val="20"/>
          <w:szCs w:val="20"/>
        </w:rPr>
        <w:t xml:space="preserve">types of </w:t>
      </w:r>
      <w:r w:rsidR="00805ED8">
        <w:rPr>
          <w:rFonts w:ascii="Arial" w:hAnsi="Arial" w:cs="Arial"/>
          <w:sz w:val="20"/>
          <w:szCs w:val="20"/>
        </w:rPr>
        <w:t>activities to be supported through these grant funds.</w:t>
      </w:r>
      <w:r w:rsidRPr="00BC4589">
        <w:rPr>
          <w:rFonts w:ascii="Arial" w:hAnsi="Arial" w:cs="Arial"/>
          <w:sz w:val="20"/>
          <w:szCs w:val="20"/>
        </w:rPr>
        <w:t xml:space="preserve"> </w:t>
      </w:r>
      <w:r w:rsidR="00805ED8">
        <w:rPr>
          <w:rFonts w:ascii="Arial" w:hAnsi="Arial" w:cs="Arial"/>
          <w:sz w:val="20"/>
          <w:szCs w:val="20"/>
        </w:rPr>
        <w:t xml:space="preserve">If these funds will be used to enhance/expand a current offering indicate so in the description. </w:t>
      </w:r>
    </w:p>
    <w:p w:rsidR="001031EA" w:rsidRPr="00BC4589" w:rsidRDefault="001031EA" w:rsidP="005012D6">
      <w:pPr>
        <w:pStyle w:val="ListParagraph"/>
        <w:numPr>
          <w:ilvl w:val="0"/>
          <w:numId w:val="1"/>
        </w:numPr>
        <w:shd w:val="clear" w:color="auto" w:fill="D9D9D9" w:themeFill="background1" w:themeFillShade="D9"/>
        <w:rPr>
          <w:rFonts w:ascii="Arial" w:hAnsi="Arial" w:cs="Arial"/>
          <w:sz w:val="20"/>
          <w:szCs w:val="20"/>
        </w:rPr>
      </w:pPr>
      <w:r w:rsidRPr="00BC4589">
        <w:rPr>
          <w:rFonts w:ascii="Arial" w:hAnsi="Arial" w:cs="Arial"/>
          <w:sz w:val="20"/>
          <w:szCs w:val="20"/>
        </w:rPr>
        <w:t>In the “</w:t>
      </w:r>
      <w:r w:rsidRPr="00BC4589">
        <w:rPr>
          <w:rFonts w:ascii="Arial" w:hAnsi="Arial" w:cs="Arial"/>
          <w:b/>
          <w:sz w:val="20"/>
          <w:szCs w:val="20"/>
        </w:rPr>
        <w:t>Needs/Priorities…</w:t>
      </w:r>
      <w:r w:rsidRPr="00BC4589">
        <w:rPr>
          <w:rFonts w:ascii="Arial" w:hAnsi="Arial" w:cs="Arial"/>
          <w:sz w:val="20"/>
          <w:szCs w:val="20"/>
        </w:rPr>
        <w:t xml:space="preserve">” column, include </w:t>
      </w:r>
      <w:r w:rsidR="000F7B42">
        <w:rPr>
          <w:rFonts w:ascii="Arial" w:hAnsi="Arial" w:cs="Arial"/>
          <w:sz w:val="20"/>
          <w:szCs w:val="20"/>
        </w:rPr>
        <w:t xml:space="preserve">a brief description </w:t>
      </w:r>
      <w:r w:rsidR="0028591B">
        <w:rPr>
          <w:rFonts w:ascii="Arial" w:hAnsi="Arial" w:cs="Arial"/>
          <w:sz w:val="20"/>
          <w:szCs w:val="20"/>
        </w:rPr>
        <w:t xml:space="preserve">of </w:t>
      </w:r>
      <w:r w:rsidR="0028591B" w:rsidRPr="00BC4589">
        <w:rPr>
          <w:rFonts w:ascii="Arial" w:hAnsi="Arial" w:cs="Arial"/>
          <w:sz w:val="20"/>
          <w:szCs w:val="20"/>
        </w:rPr>
        <w:t>how</w:t>
      </w:r>
      <w:r w:rsidRPr="00BC4589">
        <w:rPr>
          <w:rFonts w:ascii="Arial" w:hAnsi="Arial" w:cs="Arial"/>
          <w:sz w:val="20"/>
          <w:szCs w:val="20"/>
        </w:rPr>
        <w:t xml:space="preserve"> the activity supports one or more of the needs/priorities identified in Question </w:t>
      </w:r>
      <w:r w:rsidR="007E4222">
        <w:rPr>
          <w:rFonts w:ascii="Arial" w:hAnsi="Arial" w:cs="Arial"/>
          <w:sz w:val="20"/>
          <w:szCs w:val="20"/>
        </w:rPr>
        <w:t>3</w:t>
      </w:r>
      <w:r w:rsidR="00AE1CE4">
        <w:rPr>
          <w:rFonts w:ascii="Arial" w:hAnsi="Arial" w:cs="Arial"/>
          <w:sz w:val="20"/>
          <w:szCs w:val="20"/>
        </w:rPr>
        <w:t>a</w:t>
      </w:r>
      <w:r w:rsidR="00836664">
        <w:rPr>
          <w:rFonts w:ascii="Arial" w:hAnsi="Arial" w:cs="Arial"/>
          <w:sz w:val="20"/>
          <w:szCs w:val="20"/>
        </w:rPr>
        <w:t xml:space="preserve"> and </w:t>
      </w:r>
      <w:r w:rsidR="00AE1CE4">
        <w:rPr>
          <w:rFonts w:ascii="Arial" w:hAnsi="Arial" w:cs="Arial"/>
          <w:sz w:val="20"/>
          <w:szCs w:val="20"/>
        </w:rPr>
        <w:t>3b</w:t>
      </w:r>
      <w:r w:rsidRPr="00BC4589">
        <w:rPr>
          <w:rFonts w:ascii="Arial" w:hAnsi="Arial" w:cs="Arial"/>
          <w:sz w:val="20"/>
          <w:szCs w:val="20"/>
        </w:rPr>
        <w:t xml:space="preserve"> above, as well as the chosen SAYO outcomes.</w:t>
      </w:r>
    </w:p>
    <w:p w:rsidR="0088752F" w:rsidRPr="00BC4589" w:rsidRDefault="0088752F" w:rsidP="005012D6">
      <w:pPr>
        <w:pStyle w:val="ListParagraph"/>
        <w:numPr>
          <w:ilvl w:val="0"/>
          <w:numId w:val="1"/>
        </w:numPr>
        <w:shd w:val="clear" w:color="auto" w:fill="D9D9D9" w:themeFill="background1" w:themeFillShade="D9"/>
        <w:rPr>
          <w:rFonts w:ascii="Arial" w:hAnsi="Arial" w:cs="Arial"/>
          <w:sz w:val="20"/>
          <w:szCs w:val="20"/>
        </w:rPr>
      </w:pPr>
      <w:r w:rsidRPr="00BC4589">
        <w:rPr>
          <w:rFonts w:ascii="Arial" w:hAnsi="Arial" w:cs="Arial"/>
          <w:sz w:val="20"/>
          <w:szCs w:val="20"/>
        </w:rPr>
        <w:t>Add additional rows as needed. (Select an entire blank row, right click, select “Insert Row Above” or “Insert Row Below”)</w:t>
      </w:r>
    </w:p>
    <w:p w:rsidR="007B5630" w:rsidRPr="00BC4589" w:rsidRDefault="007B5630" w:rsidP="005012D6">
      <w:pPr>
        <w:pStyle w:val="ListParagraph"/>
        <w:numPr>
          <w:ilvl w:val="0"/>
          <w:numId w:val="1"/>
        </w:numPr>
        <w:shd w:val="clear" w:color="auto" w:fill="D9D9D9" w:themeFill="background1" w:themeFillShade="D9"/>
        <w:rPr>
          <w:rFonts w:ascii="Arial" w:hAnsi="Arial" w:cs="Arial"/>
          <w:sz w:val="20"/>
          <w:szCs w:val="20"/>
        </w:rPr>
      </w:pPr>
      <w:r w:rsidRPr="00BC4589">
        <w:rPr>
          <w:rFonts w:ascii="Arial" w:hAnsi="Arial" w:cs="Arial"/>
          <w:sz w:val="20"/>
          <w:szCs w:val="20"/>
        </w:rPr>
        <w:t>Cells will automaticall</w:t>
      </w:r>
      <w:r w:rsidR="001645A5" w:rsidRPr="00BC4589">
        <w:rPr>
          <w:rFonts w:ascii="Arial" w:hAnsi="Arial" w:cs="Arial"/>
          <w:sz w:val="20"/>
          <w:szCs w:val="20"/>
        </w:rPr>
        <w:t xml:space="preserve">y expand (down) to fit what is typed. </w:t>
      </w:r>
      <w:r w:rsidR="0088752F" w:rsidRPr="00BC4589">
        <w:rPr>
          <w:rFonts w:ascii="Arial" w:hAnsi="Arial" w:cs="Arial"/>
          <w:sz w:val="20"/>
          <w:szCs w:val="20"/>
        </w:rPr>
        <w:t>Please do not change the column widths.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2340"/>
        <w:gridCol w:w="1710"/>
      </w:tblGrid>
      <w:tr w:rsidR="00E37C86" w:rsidRPr="000C5084" w:rsidTr="00EB3C20">
        <w:tc>
          <w:tcPr>
            <w:tcW w:w="6300" w:type="dxa"/>
            <w:shd w:val="clear" w:color="auto" w:fill="D9D9D9"/>
            <w:vAlign w:val="bottom"/>
          </w:tcPr>
          <w:p w:rsidR="00E37C86" w:rsidRPr="000C5084" w:rsidRDefault="00EB3C20" w:rsidP="00805ED8">
            <w:pPr>
              <w:jc w:val="center"/>
              <w:rPr>
                <w:rFonts w:ascii="Arial" w:hAnsi="Arial" w:cs="Arial"/>
                <w:b/>
                <w:sz w:val="20"/>
                <w:szCs w:val="20"/>
              </w:rPr>
            </w:pPr>
            <w:r>
              <w:rPr>
                <w:rFonts w:ascii="Arial" w:hAnsi="Arial" w:cs="Arial"/>
                <w:sz w:val="20"/>
                <w:szCs w:val="20"/>
              </w:rPr>
              <w:br w:type="page"/>
            </w:r>
          </w:p>
          <w:p w:rsidR="00E37C86" w:rsidRDefault="00283009" w:rsidP="00805ED8">
            <w:pPr>
              <w:ind w:left="720"/>
              <w:jc w:val="center"/>
              <w:rPr>
                <w:rFonts w:ascii="Arial" w:hAnsi="Arial" w:cs="Arial"/>
                <w:b/>
                <w:sz w:val="20"/>
                <w:szCs w:val="20"/>
              </w:rPr>
            </w:pPr>
            <w:r>
              <w:rPr>
                <w:rFonts w:ascii="Arial" w:hAnsi="Arial" w:cs="Arial"/>
                <w:b/>
                <w:sz w:val="20"/>
                <w:szCs w:val="20"/>
              </w:rPr>
              <w:t>Proposed Activities</w:t>
            </w:r>
          </w:p>
          <w:p w:rsidR="00E37C86" w:rsidRPr="000C5084" w:rsidRDefault="00E37C86" w:rsidP="00805ED8">
            <w:pPr>
              <w:ind w:left="720"/>
              <w:jc w:val="center"/>
              <w:rPr>
                <w:rFonts w:ascii="Arial" w:hAnsi="Arial" w:cs="Arial"/>
                <w:b/>
                <w:sz w:val="20"/>
                <w:szCs w:val="20"/>
              </w:rPr>
            </w:pPr>
          </w:p>
        </w:tc>
        <w:tc>
          <w:tcPr>
            <w:tcW w:w="2340" w:type="dxa"/>
            <w:shd w:val="clear" w:color="auto" w:fill="D9D9D9"/>
            <w:vAlign w:val="bottom"/>
          </w:tcPr>
          <w:p w:rsidR="00E37C86" w:rsidRPr="000C5084" w:rsidRDefault="00EB3C20" w:rsidP="00EB3C20">
            <w:pPr>
              <w:jc w:val="center"/>
              <w:rPr>
                <w:rFonts w:ascii="Arial" w:hAnsi="Arial" w:cs="Arial"/>
                <w:b/>
                <w:sz w:val="20"/>
                <w:szCs w:val="20"/>
              </w:rPr>
            </w:pPr>
            <w:r>
              <w:rPr>
                <w:rFonts w:ascii="Arial" w:hAnsi="Arial" w:cs="Arial"/>
                <w:b/>
                <w:sz w:val="20"/>
                <w:szCs w:val="20"/>
              </w:rPr>
              <w:t>Needs/Priorities Addressed</w:t>
            </w:r>
          </w:p>
        </w:tc>
        <w:tc>
          <w:tcPr>
            <w:tcW w:w="1710" w:type="dxa"/>
            <w:shd w:val="clear" w:color="auto" w:fill="D9D9D9"/>
          </w:tcPr>
          <w:p w:rsidR="00576BF8" w:rsidRDefault="00EB3C20">
            <w:pPr>
              <w:ind w:hanging="18"/>
              <w:rPr>
                <w:rFonts w:ascii="Arial" w:hAnsi="Arial" w:cs="Arial"/>
                <w:b/>
                <w:sz w:val="20"/>
                <w:szCs w:val="20"/>
              </w:rPr>
            </w:pPr>
            <w:r>
              <w:rPr>
                <w:rFonts w:ascii="Arial" w:hAnsi="Arial" w:cs="Arial"/>
                <w:b/>
                <w:sz w:val="20"/>
                <w:szCs w:val="20"/>
              </w:rPr>
              <w:t xml:space="preserve">Content Area/ SAYO Outcomes </w:t>
            </w:r>
            <w:r w:rsidRPr="000C5084">
              <w:rPr>
                <w:rFonts w:ascii="Arial" w:hAnsi="Arial" w:cs="Arial"/>
                <w:b/>
                <w:sz w:val="20"/>
                <w:szCs w:val="20"/>
              </w:rPr>
              <w:t>Addressed</w:t>
            </w:r>
          </w:p>
        </w:tc>
      </w:tr>
      <w:tr w:rsidR="00E37C86" w:rsidRPr="000C5084" w:rsidTr="008A6D72">
        <w:tc>
          <w:tcPr>
            <w:tcW w:w="6300" w:type="dxa"/>
            <w:shd w:val="clear" w:color="auto" w:fill="D9D9D9" w:themeFill="background1" w:themeFillShade="D9"/>
          </w:tcPr>
          <w:p w:rsidR="00E37C86" w:rsidRPr="00753A2B" w:rsidRDefault="00753A2B" w:rsidP="00753A2B">
            <w:pPr>
              <w:rPr>
                <w:rFonts w:ascii="Arial" w:hAnsi="Arial" w:cs="Arial"/>
                <w:i/>
                <w:sz w:val="20"/>
                <w:szCs w:val="20"/>
              </w:rPr>
            </w:pPr>
            <w:r>
              <w:rPr>
                <w:rFonts w:ascii="Arial" w:hAnsi="Arial" w:cs="Arial"/>
                <w:b/>
                <w:bCs/>
                <w:sz w:val="20"/>
                <w:szCs w:val="20"/>
              </w:rPr>
              <w:t xml:space="preserve">Example 1- </w:t>
            </w:r>
            <w:r w:rsidRPr="006A1AA4">
              <w:rPr>
                <w:rFonts w:ascii="Arial" w:hAnsi="Arial" w:cs="Arial"/>
                <w:b/>
                <w:bCs/>
                <w:sz w:val="20"/>
                <w:szCs w:val="20"/>
              </w:rPr>
              <w:t>The Box Project</w:t>
            </w:r>
            <w:r>
              <w:rPr>
                <w:rFonts w:ascii="Arial" w:hAnsi="Arial" w:cs="Arial"/>
                <w:b/>
                <w:bCs/>
                <w:sz w:val="20"/>
                <w:szCs w:val="20"/>
              </w:rPr>
              <w:t xml:space="preserve"> – </w:t>
            </w:r>
            <w:r w:rsidRPr="00753A2B">
              <w:rPr>
                <w:rFonts w:ascii="Arial" w:hAnsi="Arial" w:cs="Arial"/>
                <w:bCs/>
                <w:sz w:val="20"/>
                <w:szCs w:val="20"/>
              </w:rPr>
              <w:t>S</w:t>
            </w:r>
            <w:r w:rsidRPr="006A1AA4">
              <w:rPr>
                <w:rFonts w:ascii="Arial" w:hAnsi="Arial" w:cs="Arial"/>
                <w:sz w:val="20"/>
                <w:szCs w:val="20"/>
              </w:rPr>
              <w:t>tudents will use 21</w:t>
            </w:r>
            <w:r w:rsidRPr="00217F97">
              <w:rPr>
                <w:rFonts w:ascii="Arial" w:hAnsi="Arial" w:cs="Arial"/>
                <w:sz w:val="20"/>
                <w:szCs w:val="20"/>
                <w:vertAlign w:val="superscript"/>
              </w:rPr>
              <w:t>st</w:t>
            </w:r>
            <w:r w:rsidRPr="006A1AA4">
              <w:rPr>
                <w:rFonts w:ascii="Arial" w:hAnsi="Arial" w:cs="Arial"/>
                <w:sz w:val="20"/>
                <w:szCs w:val="20"/>
              </w:rPr>
              <w:t xml:space="preserve"> century skills to create innovative uses for a cardboard box. They will use creativity and collaboration to brainstorm, plan, and build a box creation with a partner. Students will learn to use the critique process to give and receive feedback in order to revise their end product. Finally, pairs will exhibit their creations to an audience of their choosing.</w:t>
            </w:r>
          </w:p>
        </w:tc>
        <w:tc>
          <w:tcPr>
            <w:tcW w:w="2340" w:type="dxa"/>
            <w:shd w:val="clear" w:color="auto" w:fill="D9D9D9" w:themeFill="background1" w:themeFillShade="D9"/>
          </w:tcPr>
          <w:p w:rsidR="00E37C86" w:rsidRPr="000C5084" w:rsidRDefault="00753A2B" w:rsidP="002F5AF2">
            <w:pPr>
              <w:rPr>
                <w:rFonts w:ascii="Arial" w:hAnsi="Arial" w:cs="Arial"/>
                <w:sz w:val="20"/>
                <w:szCs w:val="20"/>
              </w:rPr>
            </w:pPr>
            <w:r w:rsidRPr="006A1AA4">
              <w:rPr>
                <w:rFonts w:ascii="Arial" w:hAnsi="Arial" w:cs="Arial"/>
                <w:sz w:val="20"/>
                <w:szCs w:val="20"/>
              </w:rPr>
              <w:t>Throughout the project students will use the speaking, listening and writing standards to clearly communicate their ideas to their group and a real world audience.</w:t>
            </w:r>
          </w:p>
        </w:tc>
        <w:tc>
          <w:tcPr>
            <w:tcW w:w="1710" w:type="dxa"/>
            <w:shd w:val="clear" w:color="auto" w:fill="D9D9D9" w:themeFill="background1" w:themeFillShade="D9"/>
          </w:tcPr>
          <w:p w:rsidR="00E37C86" w:rsidRPr="000C5084" w:rsidRDefault="00753A2B" w:rsidP="00753A2B">
            <w:pPr>
              <w:rPr>
                <w:rFonts w:ascii="Arial" w:hAnsi="Arial" w:cs="Arial"/>
                <w:sz w:val="20"/>
                <w:szCs w:val="20"/>
              </w:rPr>
            </w:pPr>
            <w:r>
              <w:rPr>
                <w:rFonts w:ascii="Arial" w:hAnsi="Arial" w:cs="Arial"/>
                <w:sz w:val="20"/>
                <w:szCs w:val="20"/>
              </w:rPr>
              <w:t>ELA, Critical Thinking, Leadership, Perseverance</w:t>
            </w:r>
          </w:p>
        </w:tc>
      </w:tr>
      <w:tr w:rsidR="00E37C86" w:rsidRPr="000C5084" w:rsidTr="00AC3175">
        <w:trPr>
          <w:trHeight w:val="755"/>
        </w:trPr>
        <w:tc>
          <w:tcPr>
            <w:tcW w:w="6300" w:type="dxa"/>
            <w:shd w:val="clear" w:color="auto" w:fill="D9D9D9" w:themeFill="background1" w:themeFillShade="D9"/>
          </w:tcPr>
          <w:p w:rsidR="00E37C86" w:rsidRPr="000C5084" w:rsidRDefault="00753A2B" w:rsidP="00753A2B">
            <w:pPr>
              <w:rPr>
                <w:rFonts w:ascii="Arial" w:hAnsi="Arial" w:cs="Arial"/>
                <w:sz w:val="20"/>
                <w:szCs w:val="20"/>
              </w:rPr>
            </w:pPr>
            <w:r>
              <w:rPr>
                <w:rFonts w:ascii="Arial" w:hAnsi="Arial" w:cs="Arial"/>
                <w:b/>
                <w:sz w:val="20"/>
                <w:szCs w:val="20"/>
                <w:u w:val="single"/>
              </w:rPr>
              <w:lastRenderedPageBreak/>
              <w:t xml:space="preserve">Example 2- </w:t>
            </w:r>
            <w:r w:rsidRPr="00EE1223">
              <w:rPr>
                <w:rFonts w:ascii="Arial" w:hAnsi="Arial" w:cs="Arial"/>
                <w:b/>
                <w:sz w:val="20"/>
                <w:szCs w:val="20"/>
                <w:u w:val="single"/>
              </w:rPr>
              <w:t>Environmental Adventures</w:t>
            </w:r>
            <w:r>
              <w:rPr>
                <w:rFonts w:ascii="Arial" w:hAnsi="Arial" w:cs="Arial"/>
                <w:sz w:val="20"/>
                <w:szCs w:val="20"/>
              </w:rPr>
              <w:t xml:space="preserve">: Working with </w:t>
            </w:r>
            <w:r w:rsidR="002F5AF2">
              <w:rPr>
                <w:rFonts w:ascii="Arial" w:hAnsi="Arial" w:cs="Arial"/>
                <w:sz w:val="20"/>
                <w:szCs w:val="20"/>
              </w:rPr>
              <w:t xml:space="preserve">a </w:t>
            </w:r>
            <w:r>
              <w:rPr>
                <w:rFonts w:ascii="Arial" w:hAnsi="Arial" w:cs="Arial"/>
                <w:sz w:val="20"/>
                <w:szCs w:val="20"/>
              </w:rPr>
              <w:t>naturalist and community partners students will learn about adaptations and habitats, earth science and ecological conservation.  This is a current ac</w:t>
            </w:r>
            <w:r w:rsidR="00AC3175">
              <w:rPr>
                <w:rFonts w:ascii="Arial" w:hAnsi="Arial" w:cs="Arial"/>
                <w:sz w:val="20"/>
                <w:szCs w:val="20"/>
              </w:rPr>
              <w:t xml:space="preserve">tivity </w:t>
            </w:r>
            <w:r>
              <w:rPr>
                <w:rFonts w:ascii="Arial" w:hAnsi="Arial" w:cs="Arial"/>
                <w:sz w:val="20"/>
                <w:szCs w:val="20"/>
              </w:rPr>
              <w:t xml:space="preserve">that will be enhanced to include a service learning component where students will identify an issue within the school or community and work to research, learn and ultimately to take action and make an impact on a need.  </w:t>
            </w:r>
          </w:p>
        </w:tc>
        <w:tc>
          <w:tcPr>
            <w:tcW w:w="2340" w:type="dxa"/>
            <w:shd w:val="clear" w:color="auto" w:fill="D9D9D9" w:themeFill="background1" w:themeFillShade="D9"/>
          </w:tcPr>
          <w:p w:rsidR="00E37C86" w:rsidRPr="000C5084" w:rsidRDefault="00AC3175" w:rsidP="00AC3175">
            <w:pPr>
              <w:rPr>
                <w:rFonts w:ascii="Arial" w:hAnsi="Arial" w:cs="Arial"/>
                <w:sz w:val="20"/>
                <w:szCs w:val="20"/>
              </w:rPr>
            </w:pPr>
            <w:r>
              <w:rPr>
                <w:rFonts w:ascii="Arial" w:hAnsi="Arial" w:cs="Arial"/>
                <w:sz w:val="20"/>
                <w:szCs w:val="20"/>
              </w:rPr>
              <w:t xml:space="preserve">This aligns with the school focus on science and technology. </w:t>
            </w:r>
          </w:p>
        </w:tc>
        <w:tc>
          <w:tcPr>
            <w:tcW w:w="1710" w:type="dxa"/>
            <w:shd w:val="clear" w:color="auto" w:fill="D9D9D9" w:themeFill="background1" w:themeFillShade="D9"/>
          </w:tcPr>
          <w:p w:rsidR="00E37C86" w:rsidRPr="000C5084" w:rsidRDefault="00753A2B" w:rsidP="00AC3175">
            <w:pPr>
              <w:rPr>
                <w:rFonts w:ascii="Arial" w:hAnsi="Arial" w:cs="Arial"/>
                <w:sz w:val="20"/>
                <w:szCs w:val="20"/>
              </w:rPr>
            </w:pPr>
            <w:r>
              <w:rPr>
                <w:rFonts w:ascii="Arial" w:hAnsi="Arial" w:cs="Arial"/>
                <w:sz w:val="20"/>
                <w:szCs w:val="20"/>
              </w:rPr>
              <w:t xml:space="preserve">Math, </w:t>
            </w:r>
            <w:r w:rsidR="00AC3175">
              <w:rPr>
                <w:rFonts w:ascii="Arial" w:hAnsi="Arial" w:cs="Arial"/>
                <w:sz w:val="20"/>
                <w:szCs w:val="20"/>
              </w:rPr>
              <w:t xml:space="preserve">Engagement in Learning, </w:t>
            </w:r>
            <w:r w:rsidR="002F5AF2">
              <w:rPr>
                <w:rFonts w:ascii="Arial" w:hAnsi="Arial" w:cs="Arial"/>
                <w:sz w:val="20"/>
                <w:szCs w:val="20"/>
              </w:rPr>
              <w:t>Relationships</w:t>
            </w:r>
          </w:p>
        </w:tc>
      </w:tr>
      <w:tr w:rsidR="00E37C86" w:rsidRPr="000C5084" w:rsidTr="00EB3C20">
        <w:tc>
          <w:tcPr>
            <w:tcW w:w="6300" w:type="dxa"/>
          </w:tcPr>
          <w:p w:rsidR="00E37C86" w:rsidRPr="000C5084" w:rsidRDefault="00E37C86" w:rsidP="00805ED8">
            <w:pPr>
              <w:rPr>
                <w:rFonts w:ascii="Arial" w:hAnsi="Arial" w:cs="Arial"/>
                <w:sz w:val="20"/>
                <w:szCs w:val="20"/>
              </w:rPr>
            </w:pPr>
          </w:p>
        </w:tc>
        <w:tc>
          <w:tcPr>
            <w:tcW w:w="2340" w:type="dxa"/>
          </w:tcPr>
          <w:p w:rsidR="00E37C86" w:rsidRPr="000C5084" w:rsidRDefault="00E37C86" w:rsidP="00805ED8">
            <w:pPr>
              <w:rPr>
                <w:rFonts w:ascii="Arial" w:hAnsi="Arial" w:cs="Arial"/>
                <w:sz w:val="20"/>
                <w:szCs w:val="20"/>
              </w:rPr>
            </w:pPr>
          </w:p>
        </w:tc>
        <w:tc>
          <w:tcPr>
            <w:tcW w:w="1710" w:type="dxa"/>
          </w:tcPr>
          <w:p w:rsidR="00E37C86" w:rsidRPr="000C5084" w:rsidRDefault="00E37C86" w:rsidP="00805ED8">
            <w:pPr>
              <w:rPr>
                <w:rFonts w:ascii="Arial" w:hAnsi="Arial" w:cs="Arial"/>
                <w:sz w:val="20"/>
                <w:szCs w:val="20"/>
              </w:rPr>
            </w:pPr>
          </w:p>
        </w:tc>
      </w:tr>
      <w:tr w:rsidR="00E37C86" w:rsidRPr="000C5084" w:rsidTr="00EB3C20">
        <w:tc>
          <w:tcPr>
            <w:tcW w:w="6300" w:type="dxa"/>
          </w:tcPr>
          <w:p w:rsidR="00E37C86" w:rsidRPr="000C5084" w:rsidRDefault="00E37C86" w:rsidP="00805ED8">
            <w:pPr>
              <w:rPr>
                <w:rFonts w:ascii="Arial" w:hAnsi="Arial" w:cs="Arial"/>
                <w:sz w:val="20"/>
                <w:szCs w:val="20"/>
              </w:rPr>
            </w:pPr>
          </w:p>
        </w:tc>
        <w:tc>
          <w:tcPr>
            <w:tcW w:w="2340" w:type="dxa"/>
          </w:tcPr>
          <w:p w:rsidR="00E37C86" w:rsidRPr="000C5084" w:rsidRDefault="00E37C86" w:rsidP="00805ED8">
            <w:pPr>
              <w:rPr>
                <w:rFonts w:ascii="Arial" w:hAnsi="Arial" w:cs="Arial"/>
                <w:sz w:val="20"/>
                <w:szCs w:val="20"/>
              </w:rPr>
            </w:pPr>
          </w:p>
        </w:tc>
        <w:tc>
          <w:tcPr>
            <w:tcW w:w="1710" w:type="dxa"/>
          </w:tcPr>
          <w:p w:rsidR="00E37C86" w:rsidRPr="000C5084" w:rsidRDefault="00E37C86" w:rsidP="00805ED8">
            <w:pPr>
              <w:rPr>
                <w:rFonts w:ascii="Arial" w:hAnsi="Arial" w:cs="Arial"/>
                <w:sz w:val="20"/>
                <w:szCs w:val="20"/>
              </w:rPr>
            </w:pPr>
          </w:p>
        </w:tc>
      </w:tr>
      <w:tr w:rsidR="00E37C86" w:rsidRPr="000C5084" w:rsidTr="00EB3C20">
        <w:tc>
          <w:tcPr>
            <w:tcW w:w="6300" w:type="dxa"/>
          </w:tcPr>
          <w:p w:rsidR="00E37C86" w:rsidRPr="000C5084" w:rsidRDefault="00E37C86" w:rsidP="00805ED8">
            <w:pPr>
              <w:rPr>
                <w:rFonts w:ascii="Arial" w:hAnsi="Arial" w:cs="Arial"/>
                <w:sz w:val="20"/>
                <w:szCs w:val="20"/>
              </w:rPr>
            </w:pPr>
          </w:p>
        </w:tc>
        <w:tc>
          <w:tcPr>
            <w:tcW w:w="2340" w:type="dxa"/>
          </w:tcPr>
          <w:p w:rsidR="00E37C86" w:rsidRPr="000C5084" w:rsidRDefault="00E37C86" w:rsidP="00805ED8">
            <w:pPr>
              <w:rPr>
                <w:rFonts w:ascii="Arial" w:hAnsi="Arial" w:cs="Arial"/>
                <w:sz w:val="20"/>
                <w:szCs w:val="20"/>
              </w:rPr>
            </w:pPr>
          </w:p>
        </w:tc>
        <w:tc>
          <w:tcPr>
            <w:tcW w:w="1710" w:type="dxa"/>
          </w:tcPr>
          <w:p w:rsidR="00E37C86" w:rsidRPr="000C5084" w:rsidRDefault="00E37C86" w:rsidP="00805ED8">
            <w:pPr>
              <w:rPr>
                <w:rFonts w:ascii="Arial" w:hAnsi="Arial" w:cs="Arial"/>
                <w:sz w:val="20"/>
                <w:szCs w:val="20"/>
              </w:rPr>
            </w:pPr>
          </w:p>
        </w:tc>
      </w:tr>
      <w:tr w:rsidR="00E37C86" w:rsidRPr="000C5084" w:rsidTr="00EB3C20">
        <w:tc>
          <w:tcPr>
            <w:tcW w:w="6300" w:type="dxa"/>
          </w:tcPr>
          <w:p w:rsidR="00E37C86" w:rsidRPr="000C5084" w:rsidRDefault="00E37C86" w:rsidP="00805ED8">
            <w:pPr>
              <w:rPr>
                <w:rFonts w:ascii="Arial" w:hAnsi="Arial" w:cs="Arial"/>
                <w:sz w:val="20"/>
                <w:szCs w:val="20"/>
              </w:rPr>
            </w:pPr>
          </w:p>
        </w:tc>
        <w:tc>
          <w:tcPr>
            <w:tcW w:w="2340" w:type="dxa"/>
          </w:tcPr>
          <w:p w:rsidR="00E37C86" w:rsidRPr="000C5084" w:rsidRDefault="00E37C86" w:rsidP="00805ED8">
            <w:pPr>
              <w:rPr>
                <w:rFonts w:ascii="Arial" w:hAnsi="Arial" w:cs="Arial"/>
                <w:sz w:val="20"/>
                <w:szCs w:val="20"/>
              </w:rPr>
            </w:pPr>
          </w:p>
        </w:tc>
        <w:tc>
          <w:tcPr>
            <w:tcW w:w="1710" w:type="dxa"/>
          </w:tcPr>
          <w:p w:rsidR="00E37C86" w:rsidRPr="000C5084" w:rsidRDefault="00E37C86" w:rsidP="00805ED8">
            <w:pPr>
              <w:rPr>
                <w:rFonts w:ascii="Arial" w:hAnsi="Arial" w:cs="Arial"/>
                <w:sz w:val="20"/>
                <w:szCs w:val="20"/>
              </w:rPr>
            </w:pPr>
          </w:p>
        </w:tc>
      </w:tr>
      <w:tr w:rsidR="002F5AF2" w:rsidRPr="000C5084" w:rsidTr="00EB3C20">
        <w:tc>
          <w:tcPr>
            <w:tcW w:w="6300" w:type="dxa"/>
          </w:tcPr>
          <w:p w:rsidR="002F5AF2" w:rsidRPr="000C5084" w:rsidRDefault="002F5AF2" w:rsidP="00805ED8">
            <w:pPr>
              <w:rPr>
                <w:rFonts w:ascii="Arial" w:hAnsi="Arial" w:cs="Arial"/>
                <w:sz w:val="20"/>
                <w:szCs w:val="20"/>
              </w:rPr>
            </w:pPr>
          </w:p>
        </w:tc>
        <w:tc>
          <w:tcPr>
            <w:tcW w:w="2340" w:type="dxa"/>
          </w:tcPr>
          <w:p w:rsidR="002F5AF2" w:rsidRPr="000C5084" w:rsidRDefault="002F5AF2" w:rsidP="00805ED8">
            <w:pPr>
              <w:rPr>
                <w:rFonts w:ascii="Arial" w:hAnsi="Arial" w:cs="Arial"/>
                <w:sz w:val="20"/>
                <w:szCs w:val="20"/>
              </w:rPr>
            </w:pPr>
          </w:p>
        </w:tc>
        <w:tc>
          <w:tcPr>
            <w:tcW w:w="1710" w:type="dxa"/>
          </w:tcPr>
          <w:p w:rsidR="002F5AF2" w:rsidRPr="000C5084" w:rsidRDefault="002F5AF2" w:rsidP="00805ED8">
            <w:pPr>
              <w:rPr>
                <w:rFonts w:ascii="Arial" w:hAnsi="Arial" w:cs="Arial"/>
                <w:sz w:val="20"/>
                <w:szCs w:val="20"/>
              </w:rPr>
            </w:pPr>
          </w:p>
        </w:tc>
      </w:tr>
      <w:tr w:rsidR="002F5AF2" w:rsidRPr="000C5084" w:rsidTr="002F5AF2">
        <w:trPr>
          <w:trHeight w:val="269"/>
        </w:trPr>
        <w:tc>
          <w:tcPr>
            <w:tcW w:w="6300" w:type="dxa"/>
          </w:tcPr>
          <w:p w:rsidR="002F5AF2" w:rsidRPr="000C5084" w:rsidRDefault="002F5AF2" w:rsidP="00805ED8">
            <w:pPr>
              <w:rPr>
                <w:rFonts w:ascii="Arial" w:hAnsi="Arial" w:cs="Arial"/>
                <w:sz w:val="20"/>
                <w:szCs w:val="20"/>
              </w:rPr>
            </w:pPr>
          </w:p>
        </w:tc>
        <w:tc>
          <w:tcPr>
            <w:tcW w:w="2340" w:type="dxa"/>
          </w:tcPr>
          <w:p w:rsidR="002F5AF2" w:rsidRPr="000C5084" w:rsidRDefault="002F5AF2" w:rsidP="00805ED8">
            <w:pPr>
              <w:rPr>
                <w:rFonts w:ascii="Arial" w:hAnsi="Arial" w:cs="Arial"/>
                <w:sz w:val="20"/>
                <w:szCs w:val="20"/>
              </w:rPr>
            </w:pPr>
          </w:p>
        </w:tc>
        <w:tc>
          <w:tcPr>
            <w:tcW w:w="1710" w:type="dxa"/>
          </w:tcPr>
          <w:p w:rsidR="002F5AF2" w:rsidRPr="000C5084" w:rsidRDefault="002F5AF2" w:rsidP="00805ED8">
            <w:pPr>
              <w:rPr>
                <w:rFonts w:ascii="Arial" w:hAnsi="Arial" w:cs="Arial"/>
                <w:sz w:val="20"/>
                <w:szCs w:val="20"/>
              </w:rPr>
            </w:pPr>
          </w:p>
        </w:tc>
      </w:tr>
    </w:tbl>
    <w:p w:rsidR="00EB3C20" w:rsidRDefault="00EB3C20" w:rsidP="00D70A66">
      <w:pPr>
        <w:pStyle w:val="BodyText3"/>
        <w:spacing w:after="200"/>
        <w:jc w:val="both"/>
        <w:rPr>
          <w:rFonts w:ascii="Arial" w:hAnsi="Arial" w:cs="Arial"/>
          <w:sz w:val="20"/>
          <w:szCs w:val="20"/>
        </w:rPr>
      </w:pPr>
    </w:p>
    <w:p w:rsidR="00D70A66" w:rsidRPr="00BC4589" w:rsidRDefault="00D70A66" w:rsidP="00D70A66">
      <w:pPr>
        <w:pStyle w:val="BodyText3"/>
        <w:spacing w:after="200"/>
        <w:jc w:val="both"/>
        <w:rPr>
          <w:rFonts w:ascii="Arial" w:hAnsi="Arial" w:cs="Arial"/>
          <w:sz w:val="20"/>
          <w:szCs w:val="20"/>
        </w:rPr>
        <w:sectPr w:rsidR="00D70A66" w:rsidRPr="00BC4589" w:rsidSect="00F51D58">
          <w:endnotePr>
            <w:numFmt w:val="decimal"/>
          </w:endnotePr>
          <w:type w:val="continuous"/>
          <w:pgSz w:w="12240" w:h="15840"/>
          <w:pgMar w:top="1440" w:right="1080" w:bottom="1440" w:left="1080" w:header="720" w:footer="720" w:gutter="0"/>
          <w:cols w:space="720"/>
          <w:docGrid w:linePitch="360"/>
        </w:sectPr>
      </w:pPr>
    </w:p>
    <w:p w:rsidR="00EB3C20" w:rsidRPr="00DC50B0" w:rsidRDefault="00E61E32" w:rsidP="002263C9">
      <w:pPr>
        <w:shd w:val="clear" w:color="auto" w:fill="D9D9D9" w:themeFill="background1" w:themeFillShade="D9"/>
        <w:ind w:left="360" w:hanging="360"/>
        <w:jc w:val="both"/>
        <w:rPr>
          <w:rFonts w:ascii="Arial" w:hAnsi="Arial" w:cs="Arial"/>
          <w:sz w:val="20"/>
          <w:szCs w:val="20"/>
        </w:rPr>
      </w:pPr>
      <w:r>
        <w:rPr>
          <w:rFonts w:ascii="Arial" w:hAnsi="Arial" w:cs="Arial"/>
          <w:sz w:val="20"/>
          <w:szCs w:val="20"/>
        </w:rPr>
        <w:lastRenderedPageBreak/>
        <w:t>8a</w:t>
      </w:r>
      <w:r w:rsidR="00DC50B0" w:rsidRPr="0028591B">
        <w:rPr>
          <w:rFonts w:ascii="Arial" w:hAnsi="Arial" w:cs="Arial"/>
          <w:sz w:val="20"/>
          <w:szCs w:val="20"/>
          <w:highlight w:val="cyan"/>
        </w:rPr>
        <w:t>.</w:t>
      </w:r>
      <w:r w:rsidR="00DC50B0" w:rsidRPr="0028591B">
        <w:rPr>
          <w:rFonts w:ascii="Arial" w:hAnsi="Arial" w:cs="Arial"/>
          <w:b/>
          <w:sz w:val="20"/>
          <w:szCs w:val="20"/>
          <w:highlight w:val="cyan"/>
        </w:rPr>
        <w:t xml:space="preserve"> </w:t>
      </w:r>
      <w:r w:rsidR="00EB3C20" w:rsidRPr="0028591B">
        <w:rPr>
          <w:rFonts w:ascii="Arial" w:hAnsi="Arial" w:cs="Arial"/>
          <w:b/>
          <w:sz w:val="20"/>
          <w:szCs w:val="20"/>
          <w:highlight w:val="cyan"/>
        </w:rPr>
        <w:t>[Model 1 (OST) ONLY]</w:t>
      </w:r>
      <w:r w:rsidR="00EB3C20" w:rsidRPr="00DC50B0">
        <w:rPr>
          <w:rFonts w:ascii="Arial" w:hAnsi="Arial" w:cs="Arial"/>
          <w:b/>
          <w:sz w:val="20"/>
          <w:szCs w:val="20"/>
        </w:rPr>
        <w:t xml:space="preserve"> </w:t>
      </w:r>
      <w:r w:rsidR="00EB3C20" w:rsidRPr="00DC50B0">
        <w:rPr>
          <w:rFonts w:ascii="Arial" w:hAnsi="Arial" w:cs="Arial"/>
          <w:sz w:val="20"/>
          <w:szCs w:val="20"/>
        </w:rPr>
        <w:t>Describe the following</w:t>
      </w:r>
      <w:r w:rsidR="00761F00" w:rsidRPr="00DC50B0">
        <w:rPr>
          <w:rFonts w:ascii="Arial" w:hAnsi="Arial" w:cs="Arial"/>
          <w:sz w:val="20"/>
          <w:szCs w:val="20"/>
        </w:rPr>
        <w:t>:</w:t>
      </w:r>
    </w:p>
    <w:p w:rsidR="00EB3C20" w:rsidRDefault="00EB3C20" w:rsidP="002263C9">
      <w:pPr>
        <w:pStyle w:val="ListParagraph"/>
        <w:numPr>
          <w:ilvl w:val="0"/>
          <w:numId w:val="9"/>
        </w:numPr>
        <w:shd w:val="clear" w:color="auto" w:fill="D9D9D9" w:themeFill="background1" w:themeFillShade="D9"/>
        <w:tabs>
          <w:tab w:val="left" w:pos="630"/>
        </w:tabs>
        <w:ind w:left="630" w:hanging="270"/>
        <w:jc w:val="both"/>
        <w:rPr>
          <w:rFonts w:ascii="Arial" w:hAnsi="Arial" w:cs="Arial"/>
          <w:sz w:val="20"/>
          <w:szCs w:val="20"/>
        </w:rPr>
      </w:pPr>
      <w:r w:rsidRPr="003E2592">
        <w:rPr>
          <w:rFonts w:ascii="Arial" w:hAnsi="Arial" w:cs="Arial"/>
          <w:sz w:val="20"/>
          <w:szCs w:val="20"/>
        </w:rPr>
        <w:t xml:space="preserve">Qualifications/credentials the program will seek for </w:t>
      </w:r>
      <w:r w:rsidRPr="003E2592">
        <w:rPr>
          <w:rFonts w:ascii="Arial" w:hAnsi="Arial" w:cs="Arial"/>
          <w:b/>
          <w:sz w:val="20"/>
          <w:szCs w:val="20"/>
        </w:rPr>
        <w:t>program staff</w:t>
      </w:r>
      <w:r w:rsidRPr="003E2592">
        <w:rPr>
          <w:rFonts w:ascii="Arial" w:hAnsi="Arial" w:cs="Arial"/>
          <w:sz w:val="20"/>
          <w:szCs w:val="20"/>
        </w:rPr>
        <w:t xml:space="preserve"> to meet the needs of the selected populatio</w:t>
      </w:r>
      <w:r w:rsidR="000F7B42">
        <w:rPr>
          <w:rFonts w:ascii="Arial" w:hAnsi="Arial" w:cs="Arial"/>
          <w:sz w:val="20"/>
          <w:szCs w:val="20"/>
        </w:rPr>
        <w:t>n (as described in the response</w:t>
      </w:r>
      <w:r w:rsidRPr="003E2592">
        <w:rPr>
          <w:rFonts w:ascii="Arial" w:hAnsi="Arial" w:cs="Arial"/>
          <w:sz w:val="20"/>
          <w:szCs w:val="20"/>
        </w:rPr>
        <w:t xml:space="preserve"> to Question</w:t>
      </w:r>
      <w:r w:rsidR="00761F00">
        <w:rPr>
          <w:rFonts w:ascii="Arial" w:hAnsi="Arial" w:cs="Arial"/>
          <w:sz w:val="20"/>
          <w:szCs w:val="20"/>
        </w:rPr>
        <w:t xml:space="preserve"> 6 </w:t>
      </w:r>
      <w:r w:rsidRPr="003E2592">
        <w:rPr>
          <w:rFonts w:ascii="Arial" w:hAnsi="Arial" w:cs="Arial"/>
          <w:sz w:val="20"/>
          <w:szCs w:val="20"/>
        </w:rPr>
        <w:t xml:space="preserve">above), including students on Individualized Education Programs and English Language Learners. </w:t>
      </w:r>
    </w:p>
    <w:p w:rsidR="00EB3C20" w:rsidRDefault="00EB3C20" w:rsidP="002263C9">
      <w:pPr>
        <w:pStyle w:val="ListParagraph"/>
        <w:numPr>
          <w:ilvl w:val="0"/>
          <w:numId w:val="9"/>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Pl</w:t>
      </w:r>
      <w:r w:rsidRPr="003E2592">
        <w:rPr>
          <w:rFonts w:ascii="Arial" w:hAnsi="Arial" w:cs="Arial"/>
          <w:sz w:val="20"/>
          <w:szCs w:val="20"/>
        </w:rPr>
        <w:t xml:space="preserve">ans for </w:t>
      </w:r>
      <w:r w:rsidRPr="003E2592">
        <w:rPr>
          <w:rFonts w:ascii="Arial" w:hAnsi="Arial" w:cs="Arial"/>
          <w:b/>
          <w:sz w:val="20"/>
          <w:szCs w:val="20"/>
        </w:rPr>
        <w:t>recruiting and retaining</w:t>
      </w:r>
      <w:r w:rsidRPr="003E2592">
        <w:rPr>
          <w:rFonts w:ascii="Arial" w:hAnsi="Arial" w:cs="Arial"/>
          <w:sz w:val="20"/>
          <w:szCs w:val="20"/>
        </w:rPr>
        <w:t xml:space="preserve"> qualified staff. </w:t>
      </w:r>
    </w:p>
    <w:p w:rsidR="00EB3C20" w:rsidRPr="00B6633C" w:rsidRDefault="00EB3C20" w:rsidP="002263C9">
      <w:pPr>
        <w:pStyle w:val="ListParagraph"/>
        <w:numPr>
          <w:ilvl w:val="0"/>
          <w:numId w:val="9"/>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P</w:t>
      </w:r>
      <w:r w:rsidRPr="003E2592">
        <w:rPr>
          <w:rFonts w:ascii="Arial" w:hAnsi="Arial" w:cs="Arial"/>
          <w:sz w:val="20"/>
          <w:szCs w:val="20"/>
        </w:rPr>
        <w:t xml:space="preserve">lans for providing </w:t>
      </w:r>
      <w:r w:rsidRPr="003E2592">
        <w:rPr>
          <w:rFonts w:ascii="Arial" w:hAnsi="Arial" w:cs="Arial"/>
          <w:b/>
          <w:sz w:val="20"/>
          <w:szCs w:val="20"/>
        </w:rPr>
        <w:t>CPR and first aid training</w:t>
      </w:r>
      <w:r w:rsidRPr="003E2592">
        <w:rPr>
          <w:rFonts w:ascii="Arial" w:hAnsi="Arial" w:cs="Arial"/>
          <w:sz w:val="20"/>
          <w:szCs w:val="20"/>
        </w:rPr>
        <w:t xml:space="preserve"> to program staff, within at least two months of employment. </w:t>
      </w:r>
      <w:r w:rsidRPr="003E2592">
        <w:rPr>
          <w:rFonts w:ascii="Arial" w:hAnsi="Arial" w:cs="Arial"/>
          <w:i/>
          <w:sz w:val="20"/>
          <w:szCs w:val="20"/>
        </w:rPr>
        <w:t>(Federal requirement.)</w:t>
      </w:r>
    </w:p>
    <w:p w:rsidR="001C6D64" w:rsidRPr="00EB3C20" w:rsidRDefault="003610EA" w:rsidP="002263C9">
      <w:pPr>
        <w:shd w:val="clear" w:color="auto" w:fill="D9D9D9" w:themeFill="background1" w:themeFillShade="D9"/>
        <w:tabs>
          <w:tab w:val="left" w:pos="630"/>
        </w:tabs>
        <w:spacing w:before="120"/>
        <w:ind w:left="360"/>
        <w:jc w:val="both"/>
        <w:rPr>
          <w:rFonts w:ascii="Arial" w:hAnsi="Arial" w:cs="Arial"/>
          <w:i/>
          <w:sz w:val="20"/>
          <w:szCs w:val="20"/>
        </w:rPr>
      </w:pPr>
      <w:r w:rsidRPr="0028591B">
        <w:rPr>
          <w:rFonts w:ascii="Arial" w:hAnsi="Arial" w:cs="Arial"/>
          <w:b/>
          <w:sz w:val="20"/>
          <w:szCs w:val="20"/>
          <w:highlight w:val="green"/>
        </w:rPr>
        <w:t xml:space="preserve">[Model </w:t>
      </w:r>
      <w:r w:rsidR="00C00A77" w:rsidRPr="0028591B">
        <w:rPr>
          <w:rFonts w:ascii="Arial" w:hAnsi="Arial" w:cs="Arial"/>
          <w:b/>
          <w:sz w:val="20"/>
          <w:szCs w:val="20"/>
          <w:highlight w:val="green"/>
        </w:rPr>
        <w:t>2</w:t>
      </w:r>
      <w:r w:rsidRPr="0028591B">
        <w:rPr>
          <w:rFonts w:ascii="Arial" w:hAnsi="Arial" w:cs="Arial"/>
          <w:b/>
          <w:sz w:val="20"/>
          <w:szCs w:val="20"/>
          <w:highlight w:val="green"/>
        </w:rPr>
        <w:t xml:space="preserve"> (ELT) ONLY]</w:t>
      </w:r>
      <w:r w:rsidRPr="00EB3C20">
        <w:rPr>
          <w:rFonts w:ascii="Arial" w:hAnsi="Arial" w:cs="Arial"/>
          <w:b/>
          <w:sz w:val="20"/>
          <w:szCs w:val="20"/>
        </w:rPr>
        <w:t xml:space="preserve"> </w:t>
      </w:r>
      <w:r w:rsidRPr="00EB3C20">
        <w:rPr>
          <w:rFonts w:ascii="Arial" w:hAnsi="Arial" w:cs="Arial"/>
          <w:sz w:val="20"/>
          <w:szCs w:val="20"/>
        </w:rPr>
        <w:t xml:space="preserve">Briefly describe the school’s plan for </w:t>
      </w:r>
      <w:r w:rsidRPr="00EB3C20">
        <w:rPr>
          <w:rFonts w:ascii="Arial" w:hAnsi="Arial" w:cs="Arial"/>
          <w:b/>
          <w:sz w:val="20"/>
          <w:szCs w:val="20"/>
        </w:rPr>
        <w:t>staffing ELT</w:t>
      </w:r>
      <w:r w:rsidRPr="00EB3C20">
        <w:rPr>
          <w:rFonts w:ascii="Arial" w:hAnsi="Arial" w:cs="Arial"/>
          <w:sz w:val="20"/>
          <w:szCs w:val="20"/>
        </w:rPr>
        <w:t xml:space="preserve">.  Include information about </w:t>
      </w:r>
      <w:r w:rsidR="001C6D64" w:rsidRPr="00EB3C20">
        <w:rPr>
          <w:rFonts w:ascii="Arial" w:hAnsi="Arial" w:cs="Arial"/>
          <w:sz w:val="20"/>
          <w:szCs w:val="20"/>
        </w:rPr>
        <w:t>the following:</w:t>
      </w:r>
    </w:p>
    <w:p w:rsidR="00971A91" w:rsidRPr="00971A91" w:rsidRDefault="00971A91" w:rsidP="002263C9">
      <w:pPr>
        <w:pStyle w:val="ListParagraph"/>
        <w:numPr>
          <w:ilvl w:val="0"/>
          <w:numId w:val="7"/>
        </w:numPr>
        <w:shd w:val="clear" w:color="auto" w:fill="D9D9D9" w:themeFill="background1" w:themeFillShade="D9"/>
        <w:tabs>
          <w:tab w:val="left" w:pos="630"/>
          <w:tab w:val="left" w:pos="990"/>
        </w:tabs>
        <w:ind w:left="360" w:firstLine="0"/>
        <w:jc w:val="both"/>
        <w:rPr>
          <w:rFonts w:ascii="Arial" w:hAnsi="Arial" w:cs="Arial"/>
          <w:i/>
          <w:sz w:val="20"/>
          <w:szCs w:val="20"/>
        </w:rPr>
      </w:pPr>
      <w:r>
        <w:rPr>
          <w:rFonts w:ascii="Arial" w:hAnsi="Arial" w:cs="Arial"/>
          <w:sz w:val="20"/>
          <w:szCs w:val="20"/>
        </w:rPr>
        <w:t>If applicable, teacher career ladder</w:t>
      </w:r>
      <w:r>
        <w:rPr>
          <w:rStyle w:val="EndnoteReference"/>
          <w:rFonts w:ascii="Arial" w:hAnsi="Arial" w:cs="Arial"/>
          <w:sz w:val="20"/>
          <w:szCs w:val="20"/>
        </w:rPr>
        <w:endnoteReference w:id="8"/>
      </w:r>
      <w:r>
        <w:rPr>
          <w:rFonts w:ascii="Arial" w:hAnsi="Arial" w:cs="Arial"/>
          <w:sz w:val="20"/>
          <w:szCs w:val="20"/>
        </w:rPr>
        <w:t>.</w:t>
      </w:r>
    </w:p>
    <w:p w:rsidR="004251E2" w:rsidRPr="00AE1CE4" w:rsidRDefault="001C6D64" w:rsidP="002263C9">
      <w:pPr>
        <w:pStyle w:val="ListParagraph"/>
        <w:numPr>
          <w:ilvl w:val="0"/>
          <w:numId w:val="7"/>
        </w:numPr>
        <w:shd w:val="clear" w:color="auto" w:fill="D9D9D9" w:themeFill="background1" w:themeFillShade="D9"/>
        <w:tabs>
          <w:tab w:val="left" w:pos="630"/>
          <w:tab w:val="left" w:pos="990"/>
        </w:tabs>
        <w:ind w:left="630" w:hanging="270"/>
        <w:jc w:val="both"/>
        <w:rPr>
          <w:rFonts w:ascii="Arial" w:hAnsi="Arial" w:cs="Arial"/>
          <w:i/>
          <w:sz w:val="20"/>
          <w:szCs w:val="20"/>
        </w:rPr>
      </w:pPr>
      <w:r w:rsidRPr="001C6D64">
        <w:rPr>
          <w:rFonts w:ascii="Arial" w:hAnsi="Arial" w:cs="Arial"/>
          <w:sz w:val="20"/>
          <w:szCs w:val="20"/>
        </w:rPr>
        <w:t>Changes</w:t>
      </w:r>
      <w:r w:rsidR="003610EA" w:rsidRPr="001C6D64">
        <w:rPr>
          <w:rFonts w:ascii="Arial" w:hAnsi="Arial" w:cs="Arial"/>
          <w:sz w:val="20"/>
          <w:szCs w:val="20"/>
        </w:rPr>
        <w:t xml:space="preserve"> to teachers’ scheduled hours</w:t>
      </w:r>
      <w:r w:rsidR="00EA78F7" w:rsidRPr="001C6D64">
        <w:rPr>
          <w:rFonts w:ascii="Arial" w:hAnsi="Arial" w:cs="Arial"/>
          <w:sz w:val="20"/>
          <w:szCs w:val="20"/>
        </w:rPr>
        <w:t xml:space="preserve"> and workload, as well as </w:t>
      </w:r>
      <w:r w:rsidR="003610EA" w:rsidRPr="001C6D64">
        <w:rPr>
          <w:rFonts w:ascii="Arial" w:hAnsi="Arial" w:cs="Arial"/>
          <w:sz w:val="20"/>
          <w:szCs w:val="20"/>
        </w:rPr>
        <w:t>how additional hours will be compensated.</w:t>
      </w:r>
      <w:r w:rsidR="0088752F" w:rsidRPr="001C6D64">
        <w:rPr>
          <w:rFonts w:ascii="Arial" w:hAnsi="Arial" w:cs="Arial"/>
          <w:sz w:val="20"/>
          <w:szCs w:val="20"/>
        </w:rPr>
        <w:t xml:space="preserve"> </w:t>
      </w:r>
    </w:p>
    <w:p w:rsidR="00AE1CE4" w:rsidRPr="004251E2" w:rsidRDefault="00AE1CE4" w:rsidP="002263C9">
      <w:pPr>
        <w:pStyle w:val="ListParagraph"/>
        <w:numPr>
          <w:ilvl w:val="0"/>
          <w:numId w:val="7"/>
        </w:numPr>
        <w:shd w:val="clear" w:color="auto" w:fill="D9D9D9" w:themeFill="background1" w:themeFillShade="D9"/>
        <w:tabs>
          <w:tab w:val="left" w:pos="630"/>
          <w:tab w:val="left" w:pos="990"/>
        </w:tabs>
        <w:ind w:left="630" w:hanging="270"/>
        <w:jc w:val="both"/>
        <w:rPr>
          <w:rFonts w:ascii="Arial" w:hAnsi="Arial" w:cs="Arial"/>
          <w:i/>
          <w:sz w:val="20"/>
          <w:szCs w:val="20"/>
        </w:rPr>
      </w:pPr>
      <w:r>
        <w:rPr>
          <w:rFonts w:ascii="Arial" w:hAnsi="Arial" w:cs="Arial"/>
          <w:sz w:val="20"/>
          <w:szCs w:val="20"/>
        </w:rPr>
        <w:t xml:space="preserve">If applicable, role of community based organizations. </w:t>
      </w:r>
    </w:p>
    <w:p w:rsidR="00EA78F7" w:rsidRDefault="00EA78F7" w:rsidP="002F3E0C">
      <w:pPr>
        <w:rPr>
          <w:rFonts w:ascii="Arial" w:hAnsi="Arial" w:cs="Arial"/>
          <w:sz w:val="20"/>
          <w:szCs w:val="20"/>
        </w:rPr>
      </w:pPr>
    </w:p>
    <w:p w:rsidR="007A276C" w:rsidRDefault="007A276C" w:rsidP="002F3E0C">
      <w:pPr>
        <w:rPr>
          <w:rFonts w:ascii="Arial" w:hAnsi="Arial" w:cs="Arial"/>
          <w:sz w:val="20"/>
          <w:szCs w:val="20"/>
        </w:rPr>
      </w:pPr>
    </w:p>
    <w:p w:rsidR="004B7181" w:rsidRPr="004B7181" w:rsidRDefault="00E61E32" w:rsidP="002263C9">
      <w:pPr>
        <w:shd w:val="clear" w:color="auto" w:fill="D9D9D9" w:themeFill="background1" w:themeFillShade="D9"/>
        <w:tabs>
          <w:tab w:val="left" w:pos="360"/>
          <w:tab w:val="left" w:pos="990"/>
        </w:tabs>
        <w:ind w:left="360" w:hanging="360"/>
        <w:jc w:val="both"/>
        <w:rPr>
          <w:rFonts w:ascii="Arial" w:hAnsi="Arial" w:cs="Arial"/>
          <w:i/>
          <w:sz w:val="20"/>
          <w:szCs w:val="20"/>
        </w:rPr>
      </w:pPr>
      <w:r>
        <w:rPr>
          <w:rFonts w:ascii="Arial" w:hAnsi="Arial" w:cs="Arial"/>
          <w:sz w:val="20"/>
          <w:szCs w:val="20"/>
        </w:rPr>
        <w:t>8b</w:t>
      </w:r>
      <w:r w:rsidR="004B7181" w:rsidRPr="004B7181">
        <w:rPr>
          <w:rFonts w:ascii="Arial" w:hAnsi="Arial" w:cs="Arial"/>
          <w:sz w:val="20"/>
          <w:szCs w:val="20"/>
        </w:rPr>
        <w:t>. If proposing to contract with outside</w:t>
      </w:r>
      <w:r w:rsidR="004B7181" w:rsidRPr="004B7181">
        <w:rPr>
          <w:rFonts w:ascii="Arial" w:hAnsi="Arial" w:cs="Arial"/>
          <w:b/>
          <w:sz w:val="20"/>
          <w:szCs w:val="20"/>
        </w:rPr>
        <w:t xml:space="preserve"> </w:t>
      </w:r>
      <w:r w:rsidR="004B7181" w:rsidRPr="004B7181">
        <w:rPr>
          <w:rFonts w:ascii="Arial" w:hAnsi="Arial" w:cs="Arial"/>
          <w:sz w:val="20"/>
          <w:szCs w:val="20"/>
        </w:rPr>
        <w:t>vendors/community based agencies</w:t>
      </w:r>
      <w:r w:rsidR="00DC50B0">
        <w:rPr>
          <w:rFonts w:ascii="Arial" w:hAnsi="Arial" w:cs="Arial"/>
          <w:sz w:val="20"/>
          <w:szCs w:val="20"/>
        </w:rPr>
        <w:t xml:space="preserve"> or utilize volunteers</w:t>
      </w:r>
      <w:r w:rsidR="00DC50B0">
        <w:rPr>
          <w:rStyle w:val="EndnoteReference"/>
          <w:rFonts w:ascii="Arial" w:hAnsi="Arial" w:cs="Arial"/>
          <w:sz w:val="20"/>
          <w:szCs w:val="20"/>
        </w:rPr>
        <w:endnoteReference w:id="9"/>
      </w:r>
      <w:r w:rsidR="00DC50B0">
        <w:rPr>
          <w:rFonts w:ascii="Arial" w:hAnsi="Arial" w:cs="Arial"/>
          <w:sz w:val="20"/>
          <w:szCs w:val="20"/>
        </w:rPr>
        <w:t xml:space="preserve"> </w:t>
      </w:r>
      <w:r w:rsidR="004B7181" w:rsidRPr="004B7181">
        <w:rPr>
          <w:rFonts w:ascii="Arial" w:hAnsi="Arial" w:cs="Arial"/>
          <w:sz w:val="20"/>
          <w:szCs w:val="20"/>
        </w:rPr>
        <w:t xml:space="preserve"> describe the relevance of the services</w:t>
      </w:r>
      <w:r w:rsidR="004B7181">
        <w:rPr>
          <w:rFonts w:ascii="Arial" w:hAnsi="Arial" w:cs="Arial"/>
          <w:sz w:val="20"/>
          <w:szCs w:val="20"/>
        </w:rPr>
        <w:t xml:space="preserve">/enrichments </w:t>
      </w:r>
      <w:r w:rsidR="004B7181" w:rsidRPr="004B7181">
        <w:rPr>
          <w:rFonts w:ascii="Arial" w:hAnsi="Arial" w:cs="Arial"/>
          <w:sz w:val="20"/>
          <w:szCs w:val="20"/>
        </w:rPr>
        <w:t>they will provide and their capacity to implement</w:t>
      </w:r>
      <w:r w:rsidR="004B7181">
        <w:rPr>
          <w:rFonts w:ascii="Arial" w:hAnsi="Arial" w:cs="Arial"/>
          <w:sz w:val="20"/>
          <w:szCs w:val="20"/>
        </w:rPr>
        <w:t xml:space="preserve"> proposed offerings</w:t>
      </w:r>
      <w:r w:rsidR="004B7181" w:rsidRPr="004B7181">
        <w:rPr>
          <w:rFonts w:ascii="Arial" w:hAnsi="Arial" w:cs="Arial"/>
          <w:sz w:val="20"/>
          <w:szCs w:val="20"/>
        </w:rPr>
        <w:t xml:space="preserve">.  </w:t>
      </w:r>
    </w:p>
    <w:p w:rsidR="00576BF8" w:rsidRDefault="000F7B42"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 xml:space="preserve">Describe the process for selecting </w:t>
      </w:r>
      <w:r w:rsidRPr="001C6D64">
        <w:rPr>
          <w:rFonts w:ascii="Arial" w:hAnsi="Arial" w:cs="Arial"/>
          <w:sz w:val="20"/>
          <w:szCs w:val="20"/>
        </w:rPr>
        <w:t xml:space="preserve">qualified partners, vendors, and volunteers </w:t>
      </w:r>
      <w:r>
        <w:rPr>
          <w:rFonts w:ascii="Arial" w:hAnsi="Arial" w:cs="Arial"/>
          <w:sz w:val="20"/>
          <w:szCs w:val="20"/>
        </w:rPr>
        <w:t>to support th</w:t>
      </w:r>
      <w:r w:rsidR="002263C9">
        <w:rPr>
          <w:rFonts w:ascii="Arial" w:hAnsi="Arial" w:cs="Arial"/>
          <w:sz w:val="20"/>
          <w:szCs w:val="20"/>
        </w:rPr>
        <w:t>e additional learning time</w:t>
      </w:r>
      <w:r w:rsidRPr="001C6D64">
        <w:rPr>
          <w:rFonts w:ascii="Arial" w:hAnsi="Arial" w:cs="Arial"/>
          <w:sz w:val="20"/>
          <w:szCs w:val="20"/>
        </w:rPr>
        <w:t xml:space="preserve">.  </w:t>
      </w:r>
    </w:p>
    <w:p w:rsidR="00576BF8" w:rsidRDefault="004B7181"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 xml:space="preserve">Describe how you will work with </w:t>
      </w:r>
      <w:r w:rsidR="000F7B42">
        <w:rPr>
          <w:rFonts w:ascii="Arial" w:hAnsi="Arial" w:cs="Arial"/>
          <w:sz w:val="20"/>
          <w:szCs w:val="20"/>
        </w:rPr>
        <w:t>partners/</w:t>
      </w:r>
      <w:r>
        <w:rPr>
          <w:rFonts w:ascii="Arial" w:hAnsi="Arial" w:cs="Arial"/>
          <w:sz w:val="20"/>
          <w:szCs w:val="20"/>
        </w:rPr>
        <w:t>vendors</w:t>
      </w:r>
      <w:r w:rsidR="000F7B42">
        <w:rPr>
          <w:rFonts w:ascii="Arial" w:hAnsi="Arial" w:cs="Arial"/>
          <w:sz w:val="20"/>
          <w:szCs w:val="20"/>
        </w:rPr>
        <w:t>/volunteers</w:t>
      </w:r>
      <w:r>
        <w:rPr>
          <w:rFonts w:ascii="Arial" w:hAnsi="Arial" w:cs="Arial"/>
          <w:sz w:val="20"/>
          <w:szCs w:val="20"/>
        </w:rPr>
        <w:t xml:space="preserve"> to assure enrichment offerings support students’ needs, interests, and selected SAYO outcomes.</w:t>
      </w:r>
    </w:p>
    <w:p w:rsidR="00576BF8" w:rsidRPr="002263C9" w:rsidRDefault="004B7181"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i/>
          <w:sz w:val="20"/>
          <w:szCs w:val="20"/>
        </w:rPr>
      </w:pPr>
      <w:r w:rsidRPr="00053DF9">
        <w:rPr>
          <w:rFonts w:ascii="Arial" w:hAnsi="Arial" w:cs="Arial"/>
          <w:sz w:val="20"/>
          <w:szCs w:val="20"/>
        </w:rPr>
        <w:t>Include the plan for ongoing planning, coordination and communication along with the process for sharing pertinent student data</w:t>
      </w:r>
      <w:r>
        <w:rPr>
          <w:rFonts w:ascii="Arial" w:hAnsi="Arial" w:cs="Arial"/>
          <w:sz w:val="20"/>
          <w:szCs w:val="20"/>
        </w:rPr>
        <w:t xml:space="preserve"> to assure offerings are supporting student needs. </w:t>
      </w:r>
    </w:p>
    <w:p w:rsidR="002263C9" w:rsidRPr="002263C9" w:rsidRDefault="002263C9"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i/>
          <w:sz w:val="20"/>
          <w:szCs w:val="20"/>
        </w:rPr>
      </w:pPr>
      <w:r w:rsidRPr="002263C9">
        <w:rPr>
          <w:rFonts w:ascii="Arial" w:hAnsi="Arial" w:cs="Arial"/>
          <w:sz w:val="20"/>
          <w:szCs w:val="20"/>
        </w:rPr>
        <w:t>Process for communicating policy, procedures and protocols on</w:t>
      </w:r>
      <w:r>
        <w:rPr>
          <w:rFonts w:ascii="Arial" w:hAnsi="Arial" w:cs="Arial"/>
          <w:sz w:val="20"/>
          <w:szCs w:val="20"/>
        </w:rPr>
        <w:t xml:space="preserve"> the following:</w:t>
      </w:r>
      <w:r w:rsidRPr="002263C9">
        <w:rPr>
          <w:rFonts w:ascii="Arial" w:hAnsi="Arial" w:cs="Arial"/>
          <w:sz w:val="20"/>
          <w:szCs w:val="20"/>
        </w:rPr>
        <w:t xml:space="preserve"> </w:t>
      </w:r>
    </w:p>
    <w:p w:rsidR="002263C9" w:rsidRPr="002263C9" w:rsidRDefault="002263C9" w:rsidP="002263C9">
      <w:pPr>
        <w:pStyle w:val="ListParagraph"/>
        <w:numPr>
          <w:ilvl w:val="0"/>
          <w:numId w:val="33"/>
        </w:numPr>
        <w:shd w:val="clear" w:color="auto" w:fill="D9D9D9" w:themeFill="background1" w:themeFillShade="D9"/>
        <w:tabs>
          <w:tab w:val="left" w:pos="900"/>
        </w:tabs>
        <w:ind w:hanging="90"/>
        <w:jc w:val="both"/>
        <w:rPr>
          <w:rFonts w:ascii="Arial" w:hAnsi="Arial" w:cs="Arial"/>
          <w:i/>
          <w:sz w:val="20"/>
          <w:szCs w:val="20"/>
        </w:rPr>
      </w:pPr>
      <w:r>
        <w:rPr>
          <w:rFonts w:ascii="Arial" w:hAnsi="Arial" w:cs="Arial"/>
          <w:sz w:val="20"/>
          <w:szCs w:val="20"/>
        </w:rPr>
        <w:t>E</w:t>
      </w:r>
      <w:r w:rsidRPr="002263C9">
        <w:rPr>
          <w:rFonts w:ascii="Arial" w:hAnsi="Arial" w:cs="Arial"/>
          <w:sz w:val="20"/>
          <w:szCs w:val="20"/>
        </w:rPr>
        <w:t xml:space="preserve">mergency Management Planning </w:t>
      </w:r>
    </w:p>
    <w:p w:rsidR="002263C9" w:rsidRPr="002263C9" w:rsidRDefault="002263C9" w:rsidP="002263C9">
      <w:pPr>
        <w:pStyle w:val="ListParagraph"/>
        <w:numPr>
          <w:ilvl w:val="0"/>
          <w:numId w:val="33"/>
        </w:numPr>
        <w:shd w:val="clear" w:color="auto" w:fill="D9D9D9" w:themeFill="background1" w:themeFillShade="D9"/>
        <w:tabs>
          <w:tab w:val="left" w:pos="900"/>
        </w:tabs>
        <w:ind w:hanging="90"/>
        <w:jc w:val="both"/>
        <w:rPr>
          <w:rFonts w:ascii="Arial" w:hAnsi="Arial" w:cs="Arial"/>
          <w:i/>
          <w:sz w:val="20"/>
          <w:szCs w:val="20"/>
        </w:rPr>
      </w:pPr>
      <w:r w:rsidRPr="002263C9">
        <w:rPr>
          <w:rFonts w:ascii="Arial" w:hAnsi="Arial" w:cs="Arial"/>
          <w:sz w:val="20"/>
          <w:szCs w:val="20"/>
        </w:rPr>
        <w:t xml:space="preserve">Medical Emergency </w:t>
      </w:r>
      <w:r>
        <w:rPr>
          <w:rFonts w:ascii="Arial" w:hAnsi="Arial" w:cs="Arial"/>
          <w:sz w:val="20"/>
          <w:szCs w:val="20"/>
        </w:rPr>
        <w:t>R</w:t>
      </w:r>
      <w:r w:rsidRPr="002263C9">
        <w:rPr>
          <w:rFonts w:ascii="Arial" w:hAnsi="Arial" w:cs="Arial"/>
          <w:sz w:val="20"/>
          <w:szCs w:val="20"/>
        </w:rPr>
        <w:t>esponse</w:t>
      </w:r>
    </w:p>
    <w:p w:rsidR="002263C9" w:rsidRPr="002263C9" w:rsidRDefault="002263C9" w:rsidP="002263C9">
      <w:pPr>
        <w:pStyle w:val="ListParagraph"/>
        <w:numPr>
          <w:ilvl w:val="0"/>
          <w:numId w:val="33"/>
        </w:numPr>
        <w:shd w:val="clear" w:color="auto" w:fill="D9D9D9" w:themeFill="background1" w:themeFillShade="D9"/>
        <w:tabs>
          <w:tab w:val="left" w:pos="900"/>
        </w:tabs>
        <w:ind w:hanging="90"/>
        <w:jc w:val="both"/>
        <w:rPr>
          <w:rFonts w:ascii="Arial" w:hAnsi="Arial" w:cs="Arial"/>
          <w:i/>
          <w:sz w:val="20"/>
          <w:szCs w:val="20"/>
        </w:rPr>
      </w:pPr>
      <w:r w:rsidRPr="002263C9">
        <w:rPr>
          <w:rFonts w:ascii="Arial" w:hAnsi="Arial" w:cs="Arial"/>
          <w:sz w:val="20"/>
          <w:szCs w:val="20"/>
        </w:rPr>
        <w:t xml:space="preserve">Bullying </w:t>
      </w:r>
      <w:r>
        <w:rPr>
          <w:rFonts w:ascii="Arial" w:hAnsi="Arial" w:cs="Arial"/>
          <w:sz w:val="20"/>
          <w:szCs w:val="20"/>
        </w:rPr>
        <w:t>P</w:t>
      </w:r>
      <w:r w:rsidRPr="002263C9">
        <w:rPr>
          <w:rFonts w:ascii="Arial" w:hAnsi="Arial" w:cs="Arial"/>
          <w:sz w:val="20"/>
          <w:szCs w:val="20"/>
        </w:rPr>
        <w:t xml:space="preserve">revention and </w:t>
      </w:r>
      <w:r>
        <w:rPr>
          <w:rFonts w:ascii="Arial" w:hAnsi="Arial" w:cs="Arial"/>
          <w:sz w:val="20"/>
          <w:szCs w:val="20"/>
        </w:rPr>
        <w:t>I</w:t>
      </w:r>
      <w:r w:rsidRPr="002263C9">
        <w:rPr>
          <w:rFonts w:ascii="Arial" w:hAnsi="Arial" w:cs="Arial"/>
          <w:sz w:val="20"/>
          <w:szCs w:val="20"/>
        </w:rPr>
        <w:t>ntervention</w:t>
      </w:r>
    </w:p>
    <w:p w:rsidR="004B7181" w:rsidRPr="00BC4589" w:rsidRDefault="004B7181" w:rsidP="002F3E0C">
      <w:pPr>
        <w:rPr>
          <w:rFonts w:ascii="Arial" w:hAnsi="Arial" w:cs="Arial"/>
          <w:sz w:val="20"/>
          <w:szCs w:val="20"/>
        </w:rPr>
      </w:pPr>
    </w:p>
    <w:p w:rsidR="00615A51" w:rsidRPr="00BC4589" w:rsidRDefault="00615A51" w:rsidP="00615A51">
      <w:pPr>
        <w:rPr>
          <w:rFonts w:ascii="Arial" w:hAnsi="Arial" w:cs="Arial"/>
          <w:sz w:val="20"/>
          <w:szCs w:val="20"/>
        </w:rPr>
      </w:pPr>
    </w:p>
    <w:p w:rsidR="005B2166" w:rsidRPr="00DC50B0" w:rsidRDefault="000A3813" w:rsidP="00E61E32">
      <w:pPr>
        <w:pStyle w:val="ListParagraph"/>
        <w:numPr>
          <w:ilvl w:val="0"/>
          <w:numId w:val="38"/>
        </w:numPr>
        <w:shd w:val="clear" w:color="auto" w:fill="D9D9D9" w:themeFill="background1" w:themeFillShade="D9"/>
        <w:ind w:left="360"/>
        <w:jc w:val="both"/>
        <w:rPr>
          <w:rFonts w:ascii="Arial" w:hAnsi="Arial" w:cs="Arial"/>
          <w:sz w:val="20"/>
          <w:szCs w:val="20"/>
        </w:rPr>
      </w:pPr>
      <w:r w:rsidRPr="00DC50B0">
        <w:rPr>
          <w:rFonts w:ascii="Arial" w:hAnsi="Arial" w:cs="Arial"/>
          <w:sz w:val="20"/>
          <w:szCs w:val="20"/>
        </w:rPr>
        <w:t xml:space="preserve">Describe the </w:t>
      </w:r>
      <w:r w:rsidR="004A1F43" w:rsidRPr="00DC50B0">
        <w:rPr>
          <w:rFonts w:ascii="Arial" w:hAnsi="Arial" w:cs="Arial"/>
          <w:sz w:val="20"/>
          <w:szCs w:val="20"/>
        </w:rPr>
        <w:t xml:space="preserve">structure and </w:t>
      </w:r>
      <w:r w:rsidRPr="00DC50B0">
        <w:rPr>
          <w:rFonts w:ascii="Arial" w:hAnsi="Arial" w:cs="Arial"/>
          <w:sz w:val="20"/>
          <w:szCs w:val="20"/>
        </w:rPr>
        <w:t xml:space="preserve">opportunities for </w:t>
      </w:r>
      <w:r w:rsidRPr="00DC50B0">
        <w:rPr>
          <w:rFonts w:ascii="Arial" w:hAnsi="Arial" w:cs="Arial"/>
          <w:b/>
          <w:sz w:val="20"/>
          <w:szCs w:val="20"/>
        </w:rPr>
        <w:t>professional development</w:t>
      </w:r>
      <w:r w:rsidR="00D82F87">
        <w:rPr>
          <w:rStyle w:val="EndnoteReference"/>
          <w:rFonts w:ascii="Arial" w:hAnsi="Arial" w:cs="Arial"/>
          <w:b/>
          <w:sz w:val="20"/>
          <w:szCs w:val="20"/>
        </w:rPr>
        <w:endnoteReference w:id="10"/>
      </w:r>
      <w:r w:rsidRPr="00DC50B0">
        <w:rPr>
          <w:rFonts w:ascii="Arial" w:hAnsi="Arial" w:cs="Arial"/>
          <w:b/>
          <w:sz w:val="20"/>
          <w:szCs w:val="20"/>
        </w:rPr>
        <w:t xml:space="preserve"> and collaboration</w:t>
      </w:r>
      <w:r w:rsidRPr="00DC50B0">
        <w:rPr>
          <w:rFonts w:ascii="Arial" w:hAnsi="Arial" w:cs="Arial"/>
          <w:sz w:val="20"/>
          <w:szCs w:val="20"/>
        </w:rPr>
        <w:t xml:space="preserve"> that will support</w:t>
      </w:r>
      <w:r w:rsidR="004A1F43" w:rsidRPr="00DC50B0">
        <w:rPr>
          <w:rFonts w:ascii="Arial" w:hAnsi="Arial" w:cs="Arial"/>
          <w:sz w:val="20"/>
          <w:szCs w:val="20"/>
        </w:rPr>
        <w:t xml:space="preserve"> educators in the</w:t>
      </w:r>
      <w:r w:rsidRPr="00DC50B0">
        <w:rPr>
          <w:rFonts w:ascii="Arial" w:hAnsi="Arial" w:cs="Arial"/>
          <w:sz w:val="20"/>
          <w:szCs w:val="20"/>
        </w:rPr>
        <w:t xml:space="preserve"> implementation of </w:t>
      </w:r>
      <w:r w:rsidR="004A1F43" w:rsidRPr="00DC50B0">
        <w:rPr>
          <w:rFonts w:ascii="Arial" w:hAnsi="Arial" w:cs="Arial"/>
          <w:sz w:val="20"/>
          <w:szCs w:val="20"/>
        </w:rPr>
        <w:t>proposed activities</w:t>
      </w:r>
      <w:r w:rsidR="005B2166" w:rsidRPr="00DC50B0">
        <w:rPr>
          <w:rFonts w:ascii="Arial" w:hAnsi="Arial" w:cs="Arial"/>
          <w:sz w:val="20"/>
          <w:szCs w:val="20"/>
        </w:rPr>
        <w:t xml:space="preserve"> to be funded through this grant</w:t>
      </w:r>
      <w:r w:rsidR="004A1F43" w:rsidRPr="00DC50B0">
        <w:rPr>
          <w:rFonts w:ascii="Arial" w:hAnsi="Arial" w:cs="Arial"/>
          <w:sz w:val="20"/>
          <w:szCs w:val="20"/>
        </w:rPr>
        <w:t xml:space="preserve">, as well as continuous program improvement.  </w:t>
      </w:r>
    </w:p>
    <w:p w:rsidR="00576BF8" w:rsidRDefault="004A1F43"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sidRPr="005B2166">
        <w:rPr>
          <w:rFonts w:ascii="Arial" w:hAnsi="Arial" w:cs="Arial"/>
          <w:sz w:val="20"/>
          <w:szCs w:val="20"/>
        </w:rPr>
        <w:t>Describe plans for including partners, contracted providers and volunteers in these opportunities.</w:t>
      </w:r>
      <w:r w:rsidR="005B2166" w:rsidRPr="005B2166">
        <w:rPr>
          <w:rFonts w:ascii="Arial" w:hAnsi="Arial" w:cs="Arial"/>
          <w:sz w:val="20"/>
          <w:szCs w:val="20"/>
        </w:rPr>
        <w:t xml:space="preserve"> </w:t>
      </w:r>
    </w:p>
    <w:p w:rsidR="00576BF8" w:rsidRDefault="005B2166"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sidRPr="005B2166">
        <w:rPr>
          <w:rFonts w:ascii="Arial" w:hAnsi="Arial" w:cs="Arial"/>
          <w:sz w:val="20"/>
          <w:szCs w:val="20"/>
        </w:rPr>
        <w:t>If proposing to contract with outside providers for enrichment describe how you will en</w:t>
      </w:r>
      <w:r w:rsidR="00761F00">
        <w:rPr>
          <w:rFonts w:ascii="Arial" w:hAnsi="Arial" w:cs="Arial"/>
          <w:sz w:val="20"/>
          <w:szCs w:val="20"/>
        </w:rPr>
        <w:t>sure that staff have the needed</w:t>
      </w:r>
      <w:r w:rsidRPr="005B2166">
        <w:rPr>
          <w:rFonts w:ascii="Arial" w:hAnsi="Arial" w:cs="Arial"/>
          <w:sz w:val="20"/>
          <w:szCs w:val="20"/>
        </w:rPr>
        <w:t xml:space="preserve"> training and support to assure students of all ability levels are fully included and engaged. </w:t>
      </w:r>
    </w:p>
    <w:p w:rsidR="004A1F43" w:rsidRDefault="004A1F43" w:rsidP="007A10BA">
      <w:pPr>
        <w:rPr>
          <w:rFonts w:ascii="Arial" w:hAnsi="Arial" w:cs="Arial"/>
          <w:sz w:val="20"/>
          <w:szCs w:val="20"/>
        </w:rPr>
      </w:pPr>
    </w:p>
    <w:p w:rsidR="000B2D94" w:rsidRPr="00BC4589" w:rsidRDefault="000B2D94" w:rsidP="007A10BA">
      <w:pPr>
        <w:rPr>
          <w:rFonts w:ascii="Arial" w:hAnsi="Arial" w:cs="Arial"/>
          <w:sz w:val="20"/>
          <w:szCs w:val="20"/>
        </w:rPr>
      </w:pPr>
    </w:p>
    <w:p w:rsidR="00C00A77" w:rsidRPr="00761F00" w:rsidRDefault="004A1F43" w:rsidP="00E61E32">
      <w:pPr>
        <w:pStyle w:val="ListParagraph"/>
        <w:numPr>
          <w:ilvl w:val="0"/>
          <w:numId w:val="38"/>
        </w:numPr>
        <w:shd w:val="clear" w:color="auto" w:fill="D9D9D9" w:themeFill="background1" w:themeFillShade="D9"/>
        <w:ind w:left="360"/>
        <w:rPr>
          <w:rFonts w:ascii="Arial" w:hAnsi="Arial" w:cs="Arial"/>
          <w:b/>
          <w:sz w:val="20"/>
          <w:szCs w:val="20"/>
        </w:rPr>
      </w:pPr>
      <w:r w:rsidRPr="00761F00">
        <w:rPr>
          <w:rFonts w:ascii="Arial" w:hAnsi="Arial" w:cs="Arial"/>
          <w:sz w:val="20"/>
          <w:szCs w:val="20"/>
        </w:rPr>
        <w:lastRenderedPageBreak/>
        <w:t xml:space="preserve">Describe plans for </w:t>
      </w:r>
      <w:r w:rsidRPr="00761F00">
        <w:rPr>
          <w:rFonts w:ascii="Arial" w:hAnsi="Arial" w:cs="Arial"/>
          <w:b/>
          <w:sz w:val="20"/>
          <w:szCs w:val="20"/>
        </w:rPr>
        <w:t xml:space="preserve">building and strengthening partnerships </w:t>
      </w:r>
      <w:r w:rsidRPr="00761F00">
        <w:rPr>
          <w:rFonts w:ascii="Arial" w:hAnsi="Arial" w:cs="Arial"/>
          <w:sz w:val="20"/>
          <w:szCs w:val="20"/>
        </w:rPr>
        <w:t>among schools/site</w:t>
      </w:r>
      <w:r w:rsidR="00B7765D" w:rsidRPr="00761F00">
        <w:rPr>
          <w:rFonts w:ascii="Arial" w:hAnsi="Arial" w:cs="Arial"/>
          <w:sz w:val="20"/>
          <w:szCs w:val="20"/>
        </w:rPr>
        <w:t>s and</w:t>
      </w:r>
      <w:r w:rsidRPr="00761F00">
        <w:rPr>
          <w:rFonts w:ascii="Arial" w:hAnsi="Arial" w:cs="Arial"/>
          <w:sz w:val="20"/>
          <w:szCs w:val="20"/>
        </w:rPr>
        <w:t xml:space="preserve"> communities </w:t>
      </w:r>
      <w:r w:rsidR="00C00A77" w:rsidRPr="00761F00">
        <w:rPr>
          <w:rFonts w:ascii="Arial" w:hAnsi="Arial" w:cs="Arial"/>
          <w:sz w:val="20"/>
          <w:szCs w:val="20"/>
        </w:rPr>
        <w:t xml:space="preserve">and families </w:t>
      </w:r>
      <w:r w:rsidRPr="00761F00">
        <w:rPr>
          <w:rFonts w:ascii="Arial" w:hAnsi="Arial" w:cs="Arial"/>
          <w:sz w:val="20"/>
          <w:szCs w:val="20"/>
        </w:rPr>
        <w:t>in order to advance common goals for student success.</w:t>
      </w:r>
      <w:r w:rsidR="00FC1C21" w:rsidRPr="00761F00">
        <w:rPr>
          <w:rFonts w:ascii="Arial" w:hAnsi="Arial" w:cs="Arial"/>
          <w:sz w:val="20"/>
          <w:szCs w:val="20"/>
        </w:rPr>
        <w:t xml:space="preserve">  </w:t>
      </w:r>
    </w:p>
    <w:p w:rsidR="00576BF8" w:rsidRDefault="007E32EE"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sidRPr="007E32EE">
        <w:rPr>
          <w:rFonts w:ascii="Arial" w:hAnsi="Arial" w:cs="Arial"/>
          <w:sz w:val="20"/>
          <w:szCs w:val="20"/>
        </w:rPr>
        <w:t>Include plans to engage families</w:t>
      </w:r>
      <w:r w:rsidR="001D0192" w:rsidRPr="006B36EF">
        <w:rPr>
          <w:rFonts w:ascii="Arial" w:hAnsi="Arial" w:cs="Arial"/>
          <w:sz w:val="20"/>
          <w:szCs w:val="20"/>
          <w:vertAlign w:val="superscript"/>
        </w:rPr>
        <w:endnoteReference w:id="11"/>
      </w:r>
      <w:r w:rsidRPr="007E32EE">
        <w:rPr>
          <w:rFonts w:ascii="Arial" w:hAnsi="Arial" w:cs="Arial"/>
          <w:sz w:val="20"/>
          <w:szCs w:val="20"/>
        </w:rPr>
        <w:t xml:space="preserve"> in meaningful ways to better support student learning and development. </w:t>
      </w:r>
    </w:p>
    <w:p w:rsidR="00576BF8" w:rsidRDefault="007E32EE" w:rsidP="002263C9">
      <w:pPr>
        <w:pStyle w:val="ListParagraph"/>
        <w:numPr>
          <w:ilvl w:val="0"/>
          <w:numId w:val="7"/>
        </w:numPr>
        <w:shd w:val="clear" w:color="auto" w:fill="D9D9D9" w:themeFill="background1" w:themeFillShade="D9"/>
        <w:tabs>
          <w:tab w:val="left" w:pos="630"/>
        </w:tabs>
        <w:ind w:left="630" w:hanging="270"/>
        <w:jc w:val="both"/>
        <w:rPr>
          <w:rFonts w:ascii="Arial" w:hAnsi="Arial" w:cs="Arial"/>
          <w:sz w:val="20"/>
          <w:szCs w:val="20"/>
        </w:rPr>
      </w:pPr>
      <w:r w:rsidRPr="007E32EE">
        <w:rPr>
          <w:rFonts w:ascii="Arial" w:hAnsi="Arial" w:cs="Arial"/>
          <w:sz w:val="20"/>
          <w:szCs w:val="20"/>
        </w:rPr>
        <w:t xml:space="preserve">If applicable, please describe how grant funds will be used to support family engagement.   </w:t>
      </w:r>
    </w:p>
    <w:p w:rsidR="00761F00" w:rsidRDefault="00761F00" w:rsidP="00761F00">
      <w:pPr>
        <w:pStyle w:val="ListParagraph"/>
        <w:shd w:val="clear" w:color="auto" w:fill="D9D9D9" w:themeFill="background1" w:themeFillShade="D9"/>
        <w:tabs>
          <w:tab w:val="left" w:pos="990"/>
        </w:tabs>
        <w:jc w:val="both"/>
        <w:rPr>
          <w:rFonts w:ascii="Arial" w:hAnsi="Arial" w:cs="Arial"/>
          <w:sz w:val="20"/>
          <w:szCs w:val="20"/>
        </w:rPr>
      </w:pPr>
    </w:p>
    <w:p w:rsidR="00761F00" w:rsidRDefault="007E32EE" w:rsidP="002263C9">
      <w:pPr>
        <w:pStyle w:val="ListParagraph"/>
        <w:shd w:val="clear" w:color="auto" w:fill="D9D9D9" w:themeFill="background1" w:themeFillShade="D9"/>
        <w:tabs>
          <w:tab w:val="left" w:pos="990"/>
        </w:tabs>
        <w:ind w:left="1440" w:hanging="1080"/>
        <w:jc w:val="both"/>
        <w:rPr>
          <w:rFonts w:ascii="Arial" w:hAnsi="Arial" w:cs="Arial"/>
          <w:i/>
          <w:sz w:val="20"/>
          <w:szCs w:val="20"/>
        </w:rPr>
      </w:pPr>
      <w:r w:rsidRPr="007E32EE">
        <w:rPr>
          <w:rFonts w:ascii="Arial" w:hAnsi="Arial" w:cs="Arial"/>
          <w:b/>
          <w:sz w:val="20"/>
          <w:szCs w:val="20"/>
        </w:rPr>
        <w:t xml:space="preserve">Reminder: </w:t>
      </w:r>
      <w:r w:rsidRPr="007E32EE">
        <w:rPr>
          <w:rFonts w:ascii="Arial" w:hAnsi="Arial" w:cs="Arial"/>
          <w:i/>
          <w:sz w:val="20"/>
          <w:szCs w:val="20"/>
        </w:rPr>
        <w:t xml:space="preserve">Applicants are encouraged to allocate at least five (5) percent of the total grant request to </w:t>
      </w:r>
      <w:r w:rsidR="00761F00">
        <w:rPr>
          <w:rFonts w:ascii="Arial" w:hAnsi="Arial" w:cs="Arial"/>
          <w:i/>
          <w:sz w:val="20"/>
          <w:szCs w:val="20"/>
        </w:rPr>
        <w:t xml:space="preserve">support </w:t>
      </w:r>
      <w:r w:rsidRPr="007E32EE">
        <w:rPr>
          <w:rFonts w:ascii="Arial" w:hAnsi="Arial" w:cs="Arial"/>
          <w:i/>
          <w:sz w:val="20"/>
          <w:szCs w:val="20"/>
        </w:rPr>
        <w:t xml:space="preserve">family engagement.  </w:t>
      </w:r>
    </w:p>
    <w:p w:rsidR="004A1F43" w:rsidRDefault="004A1F43" w:rsidP="007A10BA">
      <w:pPr>
        <w:rPr>
          <w:rFonts w:ascii="Arial" w:hAnsi="Arial" w:cs="Arial"/>
          <w:sz w:val="20"/>
          <w:szCs w:val="20"/>
        </w:rPr>
      </w:pPr>
    </w:p>
    <w:p w:rsidR="000D40E4" w:rsidRDefault="000D40E4" w:rsidP="007A10BA">
      <w:pPr>
        <w:rPr>
          <w:rFonts w:ascii="Arial" w:hAnsi="Arial" w:cs="Arial"/>
          <w:sz w:val="20"/>
          <w:szCs w:val="20"/>
        </w:rPr>
      </w:pPr>
    </w:p>
    <w:p w:rsidR="00761F00" w:rsidRPr="00761F00" w:rsidRDefault="0008067E" w:rsidP="00E61E32">
      <w:pPr>
        <w:pStyle w:val="ListParagraph"/>
        <w:numPr>
          <w:ilvl w:val="0"/>
          <w:numId w:val="38"/>
        </w:numPr>
        <w:shd w:val="clear" w:color="auto" w:fill="D9D9D9" w:themeFill="background1" w:themeFillShade="D9"/>
        <w:ind w:left="360"/>
        <w:jc w:val="both"/>
        <w:rPr>
          <w:rFonts w:ascii="Arial" w:hAnsi="Arial" w:cs="Arial"/>
          <w:b/>
          <w:sz w:val="20"/>
          <w:szCs w:val="20"/>
        </w:rPr>
      </w:pPr>
      <w:r w:rsidRPr="00761F00">
        <w:rPr>
          <w:rFonts w:ascii="Arial" w:hAnsi="Arial" w:cs="Arial"/>
          <w:i/>
          <w:sz w:val="20"/>
          <w:szCs w:val="20"/>
        </w:rPr>
        <w:t>Federal regulations require that all 21</w:t>
      </w:r>
      <w:r w:rsidRPr="00761F00">
        <w:rPr>
          <w:rFonts w:ascii="Arial" w:hAnsi="Arial" w:cs="Arial"/>
          <w:i/>
          <w:sz w:val="20"/>
          <w:szCs w:val="20"/>
          <w:vertAlign w:val="superscript"/>
        </w:rPr>
        <w:t>st</w:t>
      </w:r>
      <w:r w:rsidRPr="00761F00">
        <w:rPr>
          <w:rFonts w:ascii="Arial" w:hAnsi="Arial" w:cs="Arial"/>
          <w:i/>
          <w:sz w:val="20"/>
          <w:szCs w:val="20"/>
        </w:rPr>
        <w:t xml:space="preserve"> CCLC grantees describe a plan for </w:t>
      </w:r>
      <w:r>
        <w:rPr>
          <w:rFonts w:ascii="Arial" w:hAnsi="Arial" w:cs="Arial"/>
          <w:i/>
          <w:sz w:val="20"/>
          <w:szCs w:val="20"/>
        </w:rPr>
        <w:t xml:space="preserve">safe </w:t>
      </w:r>
      <w:r w:rsidRPr="00761F00">
        <w:rPr>
          <w:rFonts w:ascii="Arial" w:hAnsi="Arial" w:cs="Arial"/>
          <w:i/>
          <w:sz w:val="20"/>
          <w:szCs w:val="20"/>
        </w:rPr>
        <w:t xml:space="preserve">transportation of students. </w:t>
      </w:r>
      <w:r w:rsidR="003610EA" w:rsidRPr="00761F00">
        <w:rPr>
          <w:rFonts w:ascii="Arial" w:hAnsi="Arial" w:cs="Arial"/>
          <w:sz w:val="20"/>
          <w:szCs w:val="20"/>
        </w:rPr>
        <w:t xml:space="preserve">Describe how the program will ensure that </w:t>
      </w:r>
      <w:r w:rsidR="003610EA" w:rsidRPr="00761F00">
        <w:rPr>
          <w:rFonts w:ascii="Arial" w:hAnsi="Arial" w:cs="Arial"/>
          <w:b/>
          <w:sz w:val="20"/>
          <w:szCs w:val="20"/>
        </w:rPr>
        <w:t>students travel safely to and from the program</w:t>
      </w:r>
      <w:r w:rsidR="003610EA" w:rsidRPr="00761F00">
        <w:rPr>
          <w:rFonts w:ascii="Arial" w:hAnsi="Arial" w:cs="Arial"/>
          <w:sz w:val="20"/>
          <w:szCs w:val="20"/>
        </w:rPr>
        <w:t xml:space="preserve">. </w:t>
      </w:r>
      <w:r w:rsidR="0086264D" w:rsidRPr="00761F00">
        <w:rPr>
          <w:rFonts w:ascii="Arial" w:hAnsi="Arial" w:cs="Arial"/>
          <w:sz w:val="20"/>
          <w:szCs w:val="20"/>
        </w:rPr>
        <w:t xml:space="preserve">This includes any students </w:t>
      </w:r>
      <w:r>
        <w:rPr>
          <w:rFonts w:ascii="Arial" w:hAnsi="Arial" w:cs="Arial"/>
          <w:sz w:val="20"/>
          <w:szCs w:val="20"/>
        </w:rPr>
        <w:t xml:space="preserve">(OST or ELT) </w:t>
      </w:r>
      <w:r w:rsidR="0086264D" w:rsidRPr="00761F00">
        <w:rPr>
          <w:rFonts w:ascii="Arial" w:hAnsi="Arial" w:cs="Arial"/>
          <w:sz w:val="20"/>
          <w:szCs w:val="20"/>
        </w:rPr>
        <w:t xml:space="preserve">being transported off site for enrichment.  </w:t>
      </w:r>
    </w:p>
    <w:p w:rsidR="00761F00" w:rsidRDefault="00761F00" w:rsidP="002263C9">
      <w:pPr>
        <w:shd w:val="clear" w:color="auto" w:fill="D9D9D9" w:themeFill="background1" w:themeFillShade="D9"/>
        <w:ind w:left="360" w:hanging="360"/>
        <w:jc w:val="both"/>
        <w:rPr>
          <w:rFonts w:ascii="Arial" w:hAnsi="Arial" w:cs="Arial"/>
          <w:b/>
          <w:sz w:val="20"/>
          <w:szCs w:val="20"/>
        </w:rPr>
      </w:pPr>
    </w:p>
    <w:p w:rsidR="003610EA" w:rsidRPr="0008067E" w:rsidRDefault="003610EA" w:rsidP="002263C9">
      <w:pPr>
        <w:shd w:val="clear" w:color="auto" w:fill="D9D9D9" w:themeFill="background1" w:themeFillShade="D9"/>
        <w:tabs>
          <w:tab w:val="left" w:pos="990"/>
        </w:tabs>
        <w:ind w:left="360"/>
        <w:jc w:val="both"/>
        <w:rPr>
          <w:rFonts w:ascii="Arial" w:hAnsi="Arial" w:cs="Arial"/>
          <w:b/>
          <w:sz w:val="20"/>
          <w:szCs w:val="20"/>
        </w:rPr>
      </w:pPr>
      <w:r w:rsidRPr="0028591B">
        <w:rPr>
          <w:rFonts w:ascii="Arial" w:hAnsi="Arial" w:cs="Arial"/>
          <w:b/>
          <w:sz w:val="20"/>
          <w:szCs w:val="20"/>
          <w:highlight w:val="green"/>
        </w:rPr>
        <w:t xml:space="preserve">Model </w:t>
      </w:r>
      <w:r w:rsidR="0086264D" w:rsidRPr="0028591B">
        <w:rPr>
          <w:rFonts w:ascii="Arial" w:hAnsi="Arial" w:cs="Arial"/>
          <w:b/>
          <w:sz w:val="20"/>
          <w:szCs w:val="20"/>
          <w:highlight w:val="green"/>
        </w:rPr>
        <w:t>2</w:t>
      </w:r>
      <w:r w:rsidRPr="0028591B">
        <w:rPr>
          <w:rFonts w:ascii="Arial" w:hAnsi="Arial" w:cs="Arial"/>
          <w:b/>
          <w:sz w:val="20"/>
          <w:szCs w:val="20"/>
          <w:highlight w:val="green"/>
        </w:rPr>
        <w:t xml:space="preserve"> (ELT) Applicants:</w:t>
      </w:r>
      <w:r w:rsidRPr="0008067E">
        <w:rPr>
          <w:rFonts w:ascii="Arial" w:hAnsi="Arial" w:cs="Arial"/>
          <w:i/>
          <w:sz w:val="20"/>
          <w:szCs w:val="20"/>
        </w:rPr>
        <w:t xml:space="preserve"> </w:t>
      </w:r>
      <w:r w:rsidRPr="0008067E">
        <w:rPr>
          <w:rFonts w:ascii="Arial" w:hAnsi="Arial" w:cs="Arial"/>
          <w:sz w:val="20"/>
          <w:szCs w:val="20"/>
        </w:rPr>
        <w:t xml:space="preserve">Please </w:t>
      </w:r>
      <w:r w:rsidR="0008067E">
        <w:rPr>
          <w:rFonts w:ascii="Arial" w:hAnsi="Arial" w:cs="Arial"/>
          <w:sz w:val="20"/>
          <w:szCs w:val="20"/>
        </w:rPr>
        <w:t xml:space="preserve">additionally </w:t>
      </w:r>
      <w:r w:rsidRPr="0008067E">
        <w:rPr>
          <w:rFonts w:ascii="Arial" w:hAnsi="Arial" w:cs="Arial"/>
          <w:sz w:val="20"/>
          <w:szCs w:val="20"/>
        </w:rPr>
        <w:t>describe how students travel to and from school and highlight any proposed changes as a result of ELT.</w:t>
      </w:r>
      <w:r w:rsidR="0086264D" w:rsidRPr="0008067E">
        <w:rPr>
          <w:rFonts w:ascii="Arial" w:hAnsi="Arial" w:cs="Arial"/>
          <w:sz w:val="20"/>
          <w:szCs w:val="20"/>
        </w:rPr>
        <w:t xml:space="preserve"> </w:t>
      </w:r>
    </w:p>
    <w:p w:rsidR="007B5630" w:rsidRDefault="007B5630" w:rsidP="002263C9">
      <w:pPr>
        <w:ind w:left="360" w:hanging="360"/>
        <w:rPr>
          <w:rFonts w:ascii="Arial" w:hAnsi="Arial" w:cs="Arial"/>
          <w:sz w:val="20"/>
          <w:szCs w:val="20"/>
        </w:rPr>
      </w:pPr>
    </w:p>
    <w:p w:rsidR="0008067E" w:rsidRPr="00BC4589" w:rsidRDefault="0008067E" w:rsidP="002263C9">
      <w:pPr>
        <w:ind w:left="360" w:hanging="360"/>
        <w:rPr>
          <w:rFonts w:ascii="Arial" w:hAnsi="Arial" w:cs="Arial"/>
          <w:sz w:val="20"/>
          <w:szCs w:val="20"/>
        </w:rPr>
      </w:pPr>
    </w:p>
    <w:p w:rsidR="00F80A4B" w:rsidRPr="00F80A4B" w:rsidRDefault="0086264D" w:rsidP="00E61E32">
      <w:pPr>
        <w:pStyle w:val="ListParagraph"/>
        <w:numPr>
          <w:ilvl w:val="0"/>
          <w:numId w:val="38"/>
        </w:numPr>
        <w:shd w:val="clear" w:color="auto" w:fill="D9D9D9" w:themeFill="background1" w:themeFillShade="D9"/>
        <w:ind w:left="360"/>
        <w:jc w:val="both"/>
        <w:rPr>
          <w:rFonts w:ascii="Arial" w:hAnsi="Arial" w:cs="Arial"/>
          <w:sz w:val="20"/>
          <w:szCs w:val="20"/>
        </w:rPr>
      </w:pPr>
      <w:r w:rsidRPr="00B84683">
        <w:rPr>
          <w:rFonts w:ascii="Arial" w:hAnsi="Arial" w:cs="Arial"/>
          <w:b/>
          <w:sz w:val="20"/>
          <w:szCs w:val="20"/>
          <w:highlight w:val="cyan"/>
        </w:rPr>
        <w:t>[</w:t>
      </w:r>
      <w:r w:rsidR="00772EE0" w:rsidRPr="00B84683">
        <w:rPr>
          <w:rFonts w:ascii="Arial" w:hAnsi="Arial" w:cs="Arial"/>
          <w:b/>
          <w:sz w:val="20"/>
          <w:szCs w:val="20"/>
          <w:highlight w:val="cyan"/>
        </w:rPr>
        <w:t xml:space="preserve">Model 1 </w:t>
      </w:r>
      <w:r w:rsidRPr="00B84683">
        <w:rPr>
          <w:rFonts w:ascii="Arial" w:hAnsi="Arial" w:cs="Arial"/>
          <w:b/>
          <w:sz w:val="20"/>
          <w:szCs w:val="20"/>
          <w:highlight w:val="cyan"/>
        </w:rPr>
        <w:t>OST required</w:t>
      </w:r>
      <w:r w:rsidR="00761F00" w:rsidRPr="00B84683">
        <w:rPr>
          <w:rFonts w:ascii="Arial" w:hAnsi="Arial" w:cs="Arial"/>
          <w:b/>
          <w:sz w:val="20"/>
          <w:szCs w:val="20"/>
          <w:highlight w:val="cyan"/>
        </w:rPr>
        <w:t>]</w:t>
      </w:r>
      <w:r w:rsidRPr="00761F00">
        <w:rPr>
          <w:rFonts w:ascii="Arial" w:hAnsi="Arial" w:cs="Arial"/>
          <w:b/>
          <w:sz w:val="20"/>
          <w:szCs w:val="20"/>
        </w:rPr>
        <w:t xml:space="preserve"> </w:t>
      </w:r>
      <w:r w:rsidR="007B5630" w:rsidRPr="00761F00">
        <w:rPr>
          <w:rFonts w:ascii="Arial" w:hAnsi="Arial" w:cs="Arial"/>
          <w:sz w:val="20"/>
          <w:szCs w:val="20"/>
        </w:rPr>
        <w:t xml:space="preserve">Provide a brief description of the plan for offering a </w:t>
      </w:r>
      <w:r w:rsidR="007B5630" w:rsidRPr="00761F00">
        <w:rPr>
          <w:rFonts w:ascii="Arial" w:hAnsi="Arial" w:cs="Arial"/>
          <w:b/>
          <w:sz w:val="20"/>
          <w:szCs w:val="20"/>
        </w:rPr>
        <w:t>required summer program</w:t>
      </w:r>
      <w:r w:rsidR="00E83ADE" w:rsidRPr="00761F00">
        <w:rPr>
          <w:rFonts w:ascii="Arial" w:hAnsi="Arial" w:cs="Arial"/>
          <w:b/>
          <w:sz w:val="20"/>
          <w:szCs w:val="20"/>
        </w:rPr>
        <w:t>, including the number of hours proposed</w:t>
      </w:r>
      <w:r w:rsidR="007B5630" w:rsidRPr="00761F00">
        <w:rPr>
          <w:rFonts w:ascii="Arial" w:hAnsi="Arial" w:cs="Arial"/>
          <w:sz w:val="20"/>
          <w:szCs w:val="20"/>
        </w:rPr>
        <w:t>.</w:t>
      </w:r>
      <w:r w:rsidR="00E83ADE" w:rsidRPr="00761F00">
        <w:rPr>
          <w:rFonts w:ascii="Arial" w:hAnsi="Arial" w:cs="Arial"/>
          <w:sz w:val="20"/>
          <w:szCs w:val="20"/>
        </w:rPr>
        <w:t xml:space="preserve">  </w:t>
      </w:r>
      <w:r w:rsidR="007B5630" w:rsidRPr="00761F00">
        <w:rPr>
          <w:rFonts w:ascii="Arial" w:hAnsi="Arial" w:cs="Arial"/>
          <w:b/>
          <w:i/>
          <w:sz w:val="20"/>
          <w:szCs w:val="20"/>
        </w:rPr>
        <w:t xml:space="preserve">Note: </w:t>
      </w:r>
      <w:r w:rsidR="007B5630" w:rsidRPr="00761F00">
        <w:rPr>
          <w:rFonts w:ascii="Arial" w:hAnsi="Arial" w:cs="Arial"/>
          <w:i/>
          <w:sz w:val="20"/>
          <w:szCs w:val="20"/>
        </w:rPr>
        <w:t xml:space="preserve">Funded applicants </w:t>
      </w:r>
      <w:r w:rsidRPr="00761F00">
        <w:rPr>
          <w:rFonts w:ascii="Arial" w:hAnsi="Arial" w:cs="Arial"/>
          <w:i/>
          <w:sz w:val="20"/>
          <w:szCs w:val="20"/>
        </w:rPr>
        <w:t xml:space="preserve">will be required to </w:t>
      </w:r>
      <w:r w:rsidR="007B5630" w:rsidRPr="00761F00">
        <w:rPr>
          <w:rFonts w:ascii="Arial" w:hAnsi="Arial" w:cs="Arial"/>
          <w:i/>
          <w:sz w:val="20"/>
          <w:szCs w:val="20"/>
        </w:rPr>
        <w:t xml:space="preserve">submit a </w:t>
      </w:r>
      <w:r w:rsidRPr="00761F00">
        <w:rPr>
          <w:rFonts w:ascii="Arial" w:hAnsi="Arial" w:cs="Arial"/>
          <w:i/>
          <w:sz w:val="20"/>
          <w:szCs w:val="20"/>
        </w:rPr>
        <w:t xml:space="preserve">more detailed plan for </w:t>
      </w:r>
      <w:r w:rsidR="007B5630" w:rsidRPr="00761F00">
        <w:rPr>
          <w:rFonts w:ascii="Arial" w:hAnsi="Arial" w:cs="Arial"/>
          <w:i/>
          <w:sz w:val="20"/>
          <w:szCs w:val="20"/>
        </w:rPr>
        <w:t>summer program</w:t>
      </w:r>
      <w:r w:rsidRPr="00761F00">
        <w:rPr>
          <w:rFonts w:ascii="Arial" w:hAnsi="Arial" w:cs="Arial"/>
          <w:i/>
          <w:sz w:val="20"/>
          <w:szCs w:val="20"/>
        </w:rPr>
        <w:t>ming</w:t>
      </w:r>
      <w:r w:rsidR="0092749A">
        <w:rPr>
          <w:rFonts w:ascii="Arial" w:hAnsi="Arial" w:cs="Arial"/>
          <w:i/>
          <w:sz w:val="20"/>
          <w:szCs w:val="20"/>
        </w:rPr>
        <w:t>.</w:t>
      </w:r>
      <w:r w:rsidR="007B5630" w:rsidRPr="00761F00">
        <w:rPr>
          <w:rFonts w:ascii="Arial" w:hAnsi="Arial" w:cs="Arial"/>
          <w:i/>
          <w:sz w:val="20"/>
          <w:szCs w:val="20"/>
        </w:rPr>
        <w:t xml:space="preserve"> </w:t>
      </w:r>
    </w:p>
    <w:p w:rsidR="00F80A4B" w:rsidRDefault="00F80A4B" w:rsidP="00F80A4B">
      <w:pPr>
        <w:shd w:val="clear" w:color="auto" w:fill="D9D9D9" w:themeFill="background1" w:themeFillShade="D9"/>
        <w:ind w:left="720"/>
        <w:jc w:val="both"/>
        <w:rPr>
          <w:rFonts w:ascii="Arial" w:hAnsi="Arial" w:cs="Arial"/>
          <w:b/>
          <w:sz w:val="20"/>
          <w:szCs w:val="20"/>
        </w:rPr>
      </w:pPr>
    </w:p>
    <w:p w:rsidR="00D60C74" w:rsidRPr="00F80A4B" w:rsidRDefault="00D60C74" w:rsidP="002263C9">
      <w:pPr>
        <w:shd w:val="clear" w:color="auto" w:fill="D9D9D9" w:themeFill="background1" w:themeFillShade="D9"/>
        <w:ind w:left="360"/>
        <w:jc w:val="both"/>
        <w:rPr>
          <w:rFonts w:ascii="Arial" w:hAnsi="Arial" w:cs="Arial"/>
          <w:sz w:val="20"/>
          <w:szCs w:val="20"/>
        </w:rPr>
      </w:pPr>
      <w:r w:rsidRPr="00B84683">
        <w:rPr>
          <w:rFonts w:ascii="Arial" w:hAnsi="Arial" w:cs="Arial"/>
          <w:b/>
          <w:sz w:val="20"/>
          <w:szCs w:val="20"/>
          <w:highlight w:val="green"/>
        </w:rPr>
        <w:t xml:space="preserve">Model </w:t>
      </w:r>
      <w:r w:rsidR="0086264D" w:rsidRPr="00B84683">
        <w:rPr>
          <w:rFonts w:ascii="Arial" w:hAnsi="Arial" w:cs="Arial"/>
          <w:b/>
          <w:sz w:val="20"/>
          <w:szCs w:val="20"/>
          <w:highlight w:val="green"/>
        </w:rPr>
        <w:t>2</w:t>
      </w:r>
      <w:r w:rsidR="00772EE0" w:rsidRPr="00B84683">
        <w:rPr>
          <w:rFonts w:ascii="Arial" w:hAnsi="Arial" w:cs="Arial"/>
          <w:b/>
          <w:sz w:val="20"/>
          <w:szCs w:val="20"/>
          <w:highlight w:val="green"/>
        </w:rPr>
        <w:t xml:space="preserve"> [</w:t>
      </w:r>
      <w:r w:rsidRPr="00B84683">
        <w:rPr>
          <w:rFonts w:ascii="Arial" w:hAnsi="Arial" w:cs="Arial"/>
          <w:b/>
          <w:sz w:val="20"/>
          <w:szCs w:val="20"/>
          <w:highlight w:val="green"/>
        </w:rPr>
        <w:t>ELT</w:t>
      </w:r>
      <w:r w:rsidR="00F80A4B" w:rsidRPr="00B84683">
        <w:rPr>
          <w:rFonts w:ascii="Arial" w:hAnsi="Arial" w:cs="Arial"/>
          <w:b/>
          <w:sz w:val="20"/>
          <w:szCs w:val="20"/>
          <w:highlight w:val="green"/>
        </w:rPr>
        <w:t xml:space="preserve"> </w:t>
      </w:r>
      <w:r w:rsidR="0086264D" w:rsidRPr="00B84683">
        <w:rPr>
          <w:rFonts w:ascii="Arial" w:hAnsi="Arial" w:cs="Arial"/>
          <w:b/>
          <w:sz w:val="20"/>
          <w:szCs w:val="20"/>
          <w:highlight w:val="green"/>
        </w:rPr>
        <w:t>if applicable</w:t>
      </w:r>
      <w:r w:rsidR="00772EE0" w:rsidRPr="00B84683">
        <w:rPr>
          <w:rFonts w:ascii="Arial" w:hAnsi="Arial" w:cs="Arial"/>
          <w:b/>
          <w:sz w:val="20"/>
          <w:szCs w:val="20"/>
          <w:highlight w:val="green"/>
        </w:rPr>
        <w:t>]</w:t>
      </w:r>
      <w:r w:rsidRPr="00F80A4B">
        <w:rPr>
          <w:rFonts w:ascii="Arial" w:hAnsi="Arial" w:cs="Arial"/>
          <w:b/>
          <w:sz w:val="20"/>
          <w:szCs w:val="20"/>
        </w:rPr>
        <w:t xml:space="preserve"> </w:t>
      </w:r>
      <w:r w:rsidR="00F80A4B">
        <w:rPr>
          <w:rFonts w:ascii="Arial" w:hAnsi="Arial" w:cs="Arial"/>
          <w:sz w:val="20"/>
          <w:szCs w:val="20"/>
        </w:rPr>
        <w:t>P</w:t>
      </w:r>
      <w:r w:rsidRPr="00F80A4B">
        <w:rPr>
          <w:rFonts w:ascii="Arial" w:hAnsi="Arial" w:cs="Arial"/>
          <w:sz w:val="20"/>
          <w:szCs w:val="20"/>
        </w:rPr>
        <w:t xml:space="preserve">rovide a </w:t>
      </w:r>
      <w:r w:rsidR="000D6C26">
        <w:rPr>
          <w:rFonts w:ascii="Arial" w:hAnsi="Arial" w:cs="Arial"/>
          <w:sz w:val="20"/>
          <w:szCs w:val="20"/>
        </w:rPr>
        <w:t xml:space="preserve">brief </w:t>
      </w:r>
      <w:r w:rsidRPr="00F80A4B">
        <w:rPr>
          <w:rFonts w:ascii="Arial" w:hAnsi="Arial" w:cs="Arial"/>
          <w:sz w:val="20"/>
          <w:szCs w:val="20"/>
        </w:rPr>
        <w:t xml:space="preserve">description of </w:t>
      </w:r>
      <w:r w:rsidR="00772EE0" w:rsidRPr="00F80A4B">
        <w:rPr>
          <w:rFonts w:ascii="Arial" w:hAnsi="Arial" w:cs="Arial"/>
          <w:sz w:val="20"/>
          <w:szCs w:val="20"/>
        </w:rPr>
        <w:t>p</w:t>
      </w:r>
      <w:r w:rsidRPr="00F80A4B">
        <w:rPr>
          <w:rFonts w:ascii="Arial" w:hAnsi="Arial" w:cs="Arial"/>
          <w:sz w:val="20"/>
          <w:szCs w:val="20"/>
        </w:rPr>
        <w:t xml:space="preserve">lans to offer </w:t>
      </w:r>
      <w:r w:rsidR="00772EE0" w:rsidRPr="00F80A4B">
        <w:rPr>
          <w:rFonts w:ascii="Arial" w:hAnsi="Arial" w:cs="Arial"/>
          <w:sz w:val="20"/>
          <w:szCs w:val="20"/>
        </w:rPr>
        <w:t xml:space="preserve">either </w:t>
      </w:r>
      <w:r w:rsidRPr="00F80A4B">
        <w:rPr>
          <w:rFonts w:ascii="Arial" w:hAnsi="Arial" w:cs="Arial"/>
          <w:sz w:val="20"/>
          <w:szCs w:val="20"/>
        </w:rPr>
        <w:t>school</w:t>
      </w:r>
      <w:r w:rsidR="00761F00" w:rsidRPr="00F80A4B">
        <w:rPr>
          <w:rFonts w:ascii="Arial" w:hAnsi="Arial" w:cs="Arial"/>
          <w:sz w:val="20"/>
          <w:szCs w:val="20"/>
        </w:rPr>
        <w:t xml:space="preserve"> </w:t>
      </w:r>
      <w:r w:rsidRPr="00F80A4B">
        <w:rPr>
          <w:rFonts w:ascii="Arial" w:hAnsi="Arial" w:cs="Arial"/>
          <w:sz w:val="20"/>
          <w:szCs w:val="20"/>
        </w:rPr>
        <w:t>vacation week programming</w:t>
      </w:r>
      <w:r w:rsidR="00761F00" w:rsidRPr="00F80A4B">
        <w:rPr>
          <w:rFonts w:ascii="Arial" w:hAnsi="Arial" w:cs="Arial"/>
          <w:sz w:val="20"/>
          <w:szCs w:val="20"/>
        </w:rPr>
        <w:t xml:space="preserve"> or summer programming </w:t>
      </w:r>
      <w:r w:rsidR="00772EE0" w:rsidRPr="00F80A4B">
        <w:rPr>
          <w:rFonts w:ascii="Arial" w:hAnsi="Arial" w:cs="Arial"/>
          <w:sz w:val="20"/>
          <w:szCs w:val="20"/>
        </w:rPr>
        <w:t xml:space="preserve">for a select group of students </w:t>
      </w:r>
      <w:r w:rsidRPr="00F80A4B">
        <w:rPr>
          <w:rFonts w:ascii="Arial" w:hAnsi="Arial" w:cs="Arial"/>
          <w:sz w:val="20"/>
          <w:szCs w:val="20"/>
        </w:rPr>
        <w:t xml:space="preserve">as part of </w:t>
      </w:r>
      <w:r w:rsidR="00772EE0" w:rsidRPr="00F80A4B">
        <w:rPr>
          <w:rFonts w:ascii="Arial" w:hAnsi="Arial" w:cs="Arial"/>
          <w:sz w:val="20"/>
          <w:szCs w:val="20"/>
        </w:rPr>
        <w:t xml:space="preserve">meeting the </w:t>
      </w:r>
      <w:r w:rsidRPr="00F80A4B">
        <w:rPr>
          <w:rFonts w:ascii="Arial" w:hAnsi="Arial" w:cs="Arial"/>
          <w:sz w:val="20"/>
          <w:szCs w:val="20"/>
        </w:rPr>
        <w:t>required 300 hours.</w:t>
      </w:r>
      <w:r w:rsidR="00772EE0" w:rsidRPr="00F80A4B">
        <w:rPr>
          <w:rFonts w:ascii="Arial" w:hAnsi="Arial" w:cs="Arial"/>
          <w:sz w:val="20"/>
          <w:szCs w:val="20"/>
        </w:rPr>
        <w:t xml:space="preserve"> Include a description of the select population of students to be served, proposed number of students to be served, </w:t>
      </w:r>
      <w:r w:rsidR="0092749A">
        <w:rPr>
          <w:rFonts w:ascii="Arial" w:hAnsi="Arial" w:cs="Arial"/>
          <w:sz w:val="20"/>
          <w:szCs w:val="20"/>
        </w:rPr>
        <w:t xml:space="preserve">number of hours of programming, </w:t>
      </w:r>
      <w:r w:rsidR="00772EE0" w:rsidRPr="00F80A4B">
        <w:rPr>
          <w:rFonts w:ascii="Arial" w:hAnsi="Arial" w:cs="Arial"/>
          <w:sz w:val="20"/>
          <w:szCs w:val="20"/>
        </w:rPr>
        <w:t xml:space="preserve">and grade levels. </w:t>
      </w:r>
      <w:r w:rsidR="00772EE0" w:rsidRPr="00F80A4B">
        <w:rPr>
          <w:rFonts w:ascii="Arial" w:hAnsi="Arial" w:cs="Arial"/>
          <w:b/>
          <w:i/>
          <w:sz w:val="20"/>
          <w:szCs w:val="20"/>
        </w:rPr>
        <w:t xml:space="preserve">Note: </w:t>
      </w:r>
      <w:r w:rsidR="00772EE0" w:rsidRPr="00F80A4B">
        <w:rPr>
          <w:rFonts w:ascii="Arial" w:hAnsi="Arial" w:cs="Arial"/>
          <w:i/>
          <w:sz w:val="20"/>
          <w:szCs w:val="20"/>
        </w:rPr>
        <w:t xml:space="preserve">Funded applicants will be required to submit a more detailed plan for vacation and/or summer programming. </w:t>
      </w:r>
    </w:p>
    <w:p w:rsidR="003C5797" w:rsidRDefault="003C5797" w:rsidP="007A276C">
      <w:pPr>
        <w:ind w:left="720" w:hanging="360"/>
        <w:rPr>
          <w:rFonts w:ascii="Arial" w:hAnsi="Arial" w:cs="Arial"/>
          <w:sz w:val="20"/>
          <w:szCs w:val="20"/>
        </w:rPr>
      </w:pPr>
    </w:p>
    <w:p w:rsidR="0086264D" w:rsidRPr="00BC4589" w:rsidRDefault="0086264D" w:rsidP="007A276C">
      <w:pPr>
        <w:ind w:left="720" w:hanging="360"/>
        <w:rPr>
          <w:rFonts w:ascii="Arial" w:hAnsi="Arial" w:cs="Arial"/>
          <w:sz w:val="20"/>
          <w:szCs w:val="20"/>
        </w:rPr>
      </w:pPr>
    </w:p>
    <w:p w:rsidR="0092749A" w:rsidRPr="0092749A" w:rsidRDefault="003610EA" w:rsidP="00E61E32">
      <w:pPr>
        <w:pStyle w:val="ListParagraph"/>
        <w:numPr>
          <w:ilvl w:val="0"/>
          <w:numId w:val="38"/>
        </w:numPr>
        <w:shd w:val="clear" w:color="auto" w:fill="D9D9D9" w:themeFill="background1" w:themeFillShade="D9"/>
        <w:ind w:left="360"/>
        <w:rPr>
          <w:rFonts w:ascii="Arial" w:hAnsi="Arial" w:cs="Arial"/>
          <w:b/>
          <w:i/>
          <w:sz w:val="20"/>
          <w:szCs w:val="20"/>
        </w:rPr>
      </w:pPr>
      <w:r w:rsidRPr="00B84683">
        <w:rPr>
          <w:rFonts w:ascii="Arial" w:hAnsi="Arial" w:cs="Arial"/>
          <w:b/>
          <w:sz w:val="20"/>
          <w:szCs w:val="20"/>
          <w:highlight w:val="cyan"/>
        </w:rPr>
        <w:t xml:space="preserve">[Model </w:t>
      </w:r>
      <w:r w:rsidR="0086264D" w:rsidRPr="00B84683">
        <w:rPr>
          <w:rFonts w:ascii="Arial" w:hAnsi="Arial" w:cs="Arial"/>
          <w:b/>
          <w:sz w:val="20"/>
          <w:szCs w:val="20"/>
          <w:highlight w:val="cyan"/>
        </w:rPr>
        <w:t>1</w:t>
      </w:r>
      <w:r w:rsidR="00772EE0" w:rsidRPr="00B84683">
        <w:rPr>
          <w:rFonts w:ascii="Arial" w:hAnsi="Arial" w:cs="Arial"/>
          <w:b/>
          <w:sz w:val="20"/>
          <w:szCs w:val="20"/>
          <w:highlight w:val="cyan"/>
        </w:rPr>
        <w:t xml:space="preserve"> OST</w:t>
      </w:r>
      <w:r w:rsidRPr="00B84683">
        <w:rPr>
          <w:rFonts w:ascii="Arial" w:hAnsi="Arial" w:cs="Arial"/>
          <w:b/>
          <w:sz w:val="20"/>
          <w:szCs w:val="20"/>
          <w:highlight w:val="cyan"/>
        </w:rPr>
        <w:t>]</w:t>
      </w:r>
      <w:r w:rsidRPr="00C65B42">
        <w:rPr>
          <w:rFonts w:ascii="Arial" w:hAnsi="Arial" w:cs="Arial"/>
          <w:b/>
          <w:sz w:val="20"/>
          <w:szCs w:val="20"/>
        </w:rPr>
        <w:t xml:space="preserve"> </w:t>
      </w:r>
      <w:r w:rsidRPr="00C65B42">
        <w:rPr>
          <w:rFonts w:ascii="Arial" w:hAnsi="Arial" w:cs="Arial"/>
          <w:sz w:val="20"/>
          <w:szCs w:val="20"/>
        </w:rPr>
        <w:t xml:space="preserve">Describe the </w:t>
      </w:r>
      <w:r w:rsidRPr="00C65B42">
        <w:rPr>
          <w:rFonts w:ascii="Arial" w:hAnsi="Arial" w:cs="Arial"/>
          <w:b/>
          <w:sz w:val="20"/>
          <w:szCs w:val="20"/>
        </w:rPr>
        <w:t>location and space</w:t>
      </w:r>
      <w:r w:rsidRPr="00C65B42">
        <w:rPr>
          <w:rFonts w:ascii="Arial" w:hAnsi="Arial" w:cs="Arial"/>
          <w:sz w:val="20"/>
          <w:szCs w:val="20"/>
        </w:rPr>
        <w:t xml:space="preserve"> in which the OST program will take place. Describe how the program will ensure a welcoming environment with necessary resources to implement activities, stimulate learning, and provide space to exhibit students' work and projects. </w:t>
      </w:r>
    </w:p>
    <w:p w:rsidR="0092749A" w:rsidRPr="0092749A" w:rsidRDefault="0092749A" w:rsidP="0092749A">
      <w:pPr>
        <w:pStyle w:val="ListParagraph"/>
        <w:numPr>
          <w:ilvl w:val="0"/>
          <w:numId w:val="39"/>
        </w:numPr>
        <w:shd w:val="clear" w:color="auto" w:fill="D9D9D9" w:themeFill="background1" w:themeFillShade="D9"/>
        <w:rPr>
          <w:rFonts w:ascii="Arial" w:hAnsi="Arial" w:cs="Arial"/>
          <w:b/>
          <w:i/>
          <w:sz w:val="20"/>
          <w:szCs w:val="20"/>
        </w:rPr>
      </w:pPr>
      <w:r w:rsidRPr="0092749A">
        <w:rPr>
          <w:rFonts w:ascii="Arial" w:hAnsi="Arial" w:cs="Arial"/>
          <w:b/>
          <w:sz w:val="20"/>
          <w:szCs w:val="20"/>
          <w:highlight w:val="yellow"/>
        </w:rPr>
        <w:t>ELT and OST</w:t>
      </w:r>
      <w:r>
        <w:rPr>
          <w:rFonts w:ascii="Arial" w:hAnsi="Arial" w:cs="Arial"/>
          <w:sz w:val="20"/>
          <w:szCs w:val="20"/>
        </w:rPr>
        <w:t xml:space="preserve"> </w:t>
      </w:r>
      <w:r w:rsidR="00C65B42" w:rsidRPr="0092749A">
        <w:rPr>
          <w:rFonts w:ascii="Arial" w:hAnsi="Arial" w:cs="Arial"/>
          <w:sz w:val="20"/>
          <w:szCs w:val="20"/>
        </w:rPr>
        <w:t xml:space="preserve">If students will be transported to a partner/contracted provider’s facility for enrichment  describe the location and space in which the program will take place, if it is handicapped accessible, how the program will ensure a welcoming environment with necessary resources to implement activities, stimulate learning, and meet the needs of students of all ability levels. </w:t>
      </w:r>
    </w:p>
    <w:p w:rsidR="0092749A" w:rsidRPr="0092749A" w:rsidRDefault="0092749A" w:rsidP="0092749A">
      <w:pPr>
        <w:shd w:val="clear" w:color="auto" w:fill="D9D9D9" w:themeFill="background1" w:themeFillShade="D9"/>
        <w:ind w:left="360"/>
        <w:rPr>
          <w:rFonts w:ascii="Arial" w:hAnsi="Arial" w:cs="Arial"/>
          <w:i/>
          <w:sz w:val="12"/>
          <w:szCs w:val="12"/>
        </w:rPr>
      </w:pPr>
    </w:p>
    <w:p w:rsidR="00772EE0" w:rsidRPr="0092749A" w:rsidRDefault="003610EA" w:rsidP="0092749A">
      <w:pPr>
        <w:shd w:val="clear" w:color="auto" w:fill="D9D9D9" w:themeFill="background1" w:themeFillShade="D9"/>
        <w:ind w:left="360"/>
        <w:rPr>
          <w:rFonts w:ascii="Arial" w:hAnsi="Arial" w:cs="Arial"/>
          <w:b/>
          <w:i/>
          <w:sz w:val="20"/>
          <w:szCs w:val="20"/>
        </w:rPr>
      </w:pPr>
      <w:r w:rsidRPr="0092749A">
        <w:rPr>
          <w:rFonts w:ascii="Arial" w:hAnsi="Arial" w:cs="Arial"/>
          <w:i/>
          <w:sz w:val="20"/>
          <w:szCs w:val="20"/>
        </w:rPr>
        <w:t xml:space="preserve">Please refer to the </w:t>
      </w:r>
      <w:r w:rsidR="003A5C40" w:rsidRPr="0092749A">
        <w:rPr>
          <w:rFonts w:ascii="Arial" w:hAnsi="Arial" w:cs="Arial"/>
          <w:i/>
          <w:sz w:val="20"/>
          <w:szCs w:val="20"/>
        </w:rPr>
        <w:t xml:space="preserve">Addendum </w:t>
      </w:r>
      <w:proofErr w:type="gramStart"/>
      <w:r w:rsidR="003A5C40" w:rsidRPr="0092749A">
        <w:rPr>
          <w:rFonts w:ascii="Arial" w:hAnsi="Arial" w:cs="Arial"/>
          <w:i/>
          <w:sz w:val="20"/>
          <w:szCs w:val="20"/>
        </w:rPr>
        <w:t>A</w:t>
      </w:r>
      <w:proofErr w:type="gramEnd"/>
      <w:r w:rsidR="003A5C40" w:rsidRPr="0092749A">
        <w:rPr>
          <w:rFonts w:ascii="Arial" w:hAnsi="Arial" w:cs="Arial"/>
          <w:i/>
          <w:sz w:val="20"/>
          <w:szCs w:val="20"/>
        </w:rPr>
        <w:t xml:space="preserve"> - </w:t>
      </w:r>
      <w:r w:rsidRPr="0092749A">
        <w:rPr>
          <w:rFonts w:ascii="Arial" w:hAnsi="Arial" w:cs="Arial"/>
          <w:i/>
          <w:sz w:val="20"/>
          <w:szCs w:val="20"/>
        </w:rPr>
        <w:t xml:space="preserve">Grant Assurances document </w:t>
      </w:r>
      <w:r w:rsidR="003A5C40" w:rsidRPr="0092749A">
        <w:rPr>
          <w:rFonts w:ascii="Arial" w:hAnsi="Arial" w:cs="Arial"/>
          <w:i/>
          <w:sz w:val="20"/>
          <w:szCs w:val="20"/>
        </w:rPr>
        <w:t xml:space="preserve">in the FO-RFP </w:t>
      </w:r>
      <w:r w:rsidR="0088150E" w:rsidRPr="0092749A">
        <w:rPr>
          <w:rFonts w:ascii="Arial" w:hAnsi="Arial" w:cs="Arial"/>
          <w:i/>
          <w:sz w:val="20"/>
          <w:szCs w:val="20"/>
        </w:rPr>
        <w:t>Required Forms section</w:t>
      </w:r>
      <w:r w:rsidR="003A5C40" w:rsidRPr="0092749A">
        <w:rPr>
          <w:rFonts w:ascii="Arial" w:hAnsi="Arial" w:cs="Arial"/>
          <w:i/>
          <w:sz w:val="20"/>
          <w:szCs w:val="20"/>
        </w:rPr>
        <w:t xml:space="preserve"> </w:t>
      </w:r>
      <w:r w:rsidRPr="0092749A">
        <w:rPr>
          <w:rFonts w:ascii="Arial" w:hAnsi="Arial" w:cs="Arial"/>
          <w:i/>
          <w:sz w:val="20"/>
          <w:szCs w:val="20"/>
        </w:rPr>
        <w:t>regarding space requirements.</w:t>
      </w:r>
    </w:p>
    <w:p w:rsidR="007A10BA" w:rsidRDefault="007A10BA" w:rsidP="007A276C">
      <w:pPr>
        <w:ind w:left="720" w:hanging="360"/>
        <w:rPr>
          <w:rFonts w:ascii="Arial" w:hAnsi="Arial" w:cs="Arial"/>
          <w:sz w:val="20"/>
          <w:szCs w:val="20"/>
        </w:rPr>
      </w:pPr>
    </w:p>
    <w:p w:rsidR="000D40E4" w:rsidRPr="00BC4589" w:rsidRDefault="000D40E4" w:rsidP="007A276C">
      <w:pPr>
        <w:ind w:left="720" w:hanging="360"/>
        <w:rPr>
          <w:rFonts w:ascii="Arial" w:hAnsi="Arial" w:cs="Arial"/>
          <w:sz w:val="20"/>
          <w:szCs w:val="20"/>
        </w:rPr>
      </w:pPr>
    </w:p>
    <w:p w:rsidR="00CF090B" w:rsidRPr="00CF090B" w:rsidRDefault="00CF090B" w:rsidP="00E61E32">
      <w:pPr>
        <w:pStyle w:val="ListParagraph"/>
        <w:numPr>
          <w:ilvl w:val="0"/>
          <w:numId w:val="38"/>
        </w:numPr>
        <w:shd w:val="clear" w:color="auto" w:fill="D9D9D9" w:themeFill="background1" w:themeFillShade="D9"/>
        <w:ind w:left="360"/>
        <w:jc w:val="both"/>
        <w:rPr>
          <w:rFonts w:ascii="Arial" w:hAnsi="Arial" w:cs="Arial"/>
          <w:sz w:val="20"/>
          <w:szCs w:val="20"/>
        </w:rPr>
      </w:pPr>
      <w:r w:rsidRPr="00B84683">
        <w:rPr>
          <w:rFonts w:ascii="Arial" w:hAnsi="Arial" w:cs="Arial"/>
          <w:b/>
          <w:sz w:val="20"/>
          <w:szCs w:val="20"/>
          <w:highlight w:val="cyan"/>
        </w:rPr>
        <w:t>[Model 1 (OST) ONLY]</w:t>
      </w:r>
      <w:r w:rsidRPr="00CF090B">
        <w:rPr>
          <w:rFonts w:ascii="Arial" w:hAnsi="Arial" w:cs="Arial"/>
          <w:b/>
          <w:sz w:val="20"/>
          <w:szCs w:val="20"/>
        </w:rPr>
        <w:t xml:space="preserve"> </w:t>
      </w:r>
      <w:r w:rsidRPr="00CF090B">
        <w:rPr>
          <w:rFonts w:ascii="Arial" w:hAnsi="Arial" w:cs="Arial"/>
          <w:sz w:val="20"/>
          <w:szCs w:val="20"/>
        </w:rPr>
        <w:t xml:space="preserve">Use the chart below to provide the anticipated OST program schedule. </w:t>
      </w:r>
      <w:r w:rsidRPr="00CF090B">
        <w:rPr>
          <w:rFonts w:ascii="Arial" w:hAnsi="Arial" w:cs="Arial"/>
          <w:b/>
          <w:sz w:val="20"/>
          <w:szCs w:val="20"/>
        </w:rPr>
        <w:t>(1 page maximum)</w:t>
      </w:r>
    </w:p>
    <w:p w:rsidR="00CF090B" w:rsidRPr="00CF090B" w:rsidRDefault="00CF090B" w:rsidP="002263C9">
      <w:pPr>
        <w:shd w:val="clear" w:color="auto" w:fill="D9D9D9" w:themeFill="background1" w:themeFillShade="D9"/>
        <w:ind w:left="360" w:hanging="360"/>
        <w:jc w:val="both"/>
        <w:rPr>
          <w:rFonts w:ascii="Arial" w:hAnsi="Arial" w:cs="Arial"/>
          <w:sz w:val="20"/>
          <w:szCs w:val="20"/>
        </w:rPr>
      </w:pPr>
    </w:p>
    <w:p w:rsidR="00CF090B" w:rsidRPr="00CF090B" w:rsidRDefault="00CF090B" w:rsidP="002263C9">
      <w:pPr>
        <w:shd w:val="clear" w:color="auto" w:fill="D9D9D9" w:themeFill="background1" w:themeFillShade="D9"/>
        <w:ind w:left="360"/>
        <w:jc w:val="both"/>
        <w:rPr>
          <w:rFonts w:ascii="Arial" w:hAnsi="Arial" w:cs="Arial"/>
          <w:sz w:val="20"/>
          <w:szCs w:val="20"/>
        </w:rPr>
      </w:pPr>
      <w:r w:rsidRPr="00CF090B">
        <w:rPr>
          <w:rFonts w:ascii="Arial" w:hAnsi="Arial" w:cs="Arial"/>
          <w:b/>
          <w:sz w:val="20"/>
          <w:szCs w:val="20"/>
        </w:rPr>
        <w:t>Applicants may propose any schedule configuration that meets the following requirements:</w:t>
      </w:r>
    </w:p>
    <w:p w:rsidR="00CF090B" w:rsidRPr="00CF090B" w:rsidRDefault="00CF090B" w:rsidP="002263C9">
      <w:pPr>
        <w:pStyle w:val="ListParagraph"/>
        <w:numPr>
          <w:ilvl w:val="0"/>
          <w:numId w:val="18"/>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Operate for a total of 400 hours during the</w:t>
      </w:r>
      <w:r w:rsidRPr="00CF090B">
        <w:rPr>
          <w:rFonts w:ascii="Arial" w:hAnsi="Arial" w:cs="Arial"/>
          <w:i/>
          <w:sz w:val="20"/>
          <w:szCs w:val="20"/>
        </w:rPr>
        <w:t xml:space="preserve"> </w:t>
      </w:r>
      <w:r w:rsidRPr="00CF090B">
        <w:rPr>
          <w:rFonts w:ascii="Arial" w:hAnsi="Arial" w:cs="Arial"/>
          <w:sz w:val="20"/>
          <w:szCs w:val="20"/>
        </w:rPr>
        <w:t xml:space="preserve">school year </w:t>
      </w:r>
      <w:r w:rsidRPr="00CF090B">
        <w:rPr>
          <w:rFonts w:ascii="Arial" w:hAnsi="Arial" w:cs="Arial"/>
          <w:b/>
          <w:sz w:val="20"/>
          <w:szCs w:val="20"/>
        </w:rPr>
        <w:t>and</w:t>
      </w:r>
      <w:r w:rsidRPr="00CF090B">
        <w:rPr>
          <w:rFonts w:ascii="Arial" w:hAnsi="Arial" w:cs="Arial"/>
          <w:sz w:val="20"/>
          <w:szCs w:val="20"/>
        </w:rPr>
        <w:t xml:space="preserve"> summer</w:t>
      </w:r>
    </w:p>
    <w:p w:rsidR="00CF090B" w:rsidRPr="00CF090B" w:rsidRDefault="00CF090B" w:rsidP="002263C9">
      <w:pPr>
        <w:pStyle w:val="ListParagraph"/>
        <w:numPr>
          <w:ilvl w:val="0"/>
          <w:numId w:val="18"/>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 xml:space="preserve">Operate a minimum of 4 days/week during school year </w:t>
      </w:r>
      <w:r w:rsidRPr="00CF090B">
        <w:rPr>
          <w:rFonts w:ascii="Arial" w:hAnsi="Arial" w:cs="Arial"/>
          <w:b/>
          <w:sz w:val="20"/>
          <w:szCs w:val="20"/>
        </w:rPr>
        <w:t>and</w:t>
      </w:r>
      <w:r w:rsidRPr="00CF090B">
        <w:rPr>
          <w:rFonts w:ascii="Arial" w:hAnsi="Arial" w:cs="Arial"/>
          <w:sz w:val="20"/>
          <w:szCs w:val="20"/>
        </w:rPr>
        <w:t xml:space="preserve"> summer</w:t>
      </w:r>
    </w:p>
    <w:p w:rsidR="00CF090B" w:rsidRPr="00CF090B" w:rsidRDefault="00CF090B" w:rsidP="002263C9">
      <w:pPr>
        <w:pStyle w:val="ListParagraph"/>
        <w:numPr>
          <w:ilvl w:val="0"/>
          <w:numId w:val="18"/>
        </w:numPr>
        <w:shd w:val="clear" w:color="auto" w:fill="D9D9D9" w:themeFill="background1" w:themeFillShade="D9"/>
        <w:tabs>
          <w:tab w:val="num" w:pos="360"/>
          <w:tab w:val="left" w:pos="630"/>
        </w:tabs>
        <w:ind w:left="360" w:firstLine="0"/>
        <w:jc w:val="both"/>
        <w:rPr>
          <w:rFonts w:ascii="Arial" w:hAnsi="Arial" w:cs="Arial"/>
          <w:b/>
          <w:i/>
          <w:sz w:val="20"/>
          <w:szCs w:val="20"/>
        </w:rPr>
      </w:pPr>
      <w:r w:rsidRPr="00CF090B">
        <w:rPr>
          <w:rFonts w:ascii="Arial" w:hAnsi="Arial" w:cs="Arial"/>
          <w:sz w:val="20"/>
          <w:szCs w:val="20"/>
        </w:rPr>
        <w:t xml:space="preserve">Funds cannot be used to support </w:t>
      </w:r>
      <w:r w:rsidRPr="00CF090B">
        <w:rPr>
          <w:rFonts w:ascii="Arial" w:hAnsi="Arial"/>
          <w:sz w:val="20"/>
          <w:szCs w:val="20"/>
          <w:u w:val="single"/>
        </w:rPr>
        <w:t>only</w:t>
      </w:r>
      <w:r w:rsidRPr="00CF090B">
        <w:rPr>
          <w:rFonts w:ascii="Arial" w:hAnsi="Arial" w:cs="Arial"/>
          <w:sz w:val="20"/>
          <w:szCs w:val="20"/>
        </w:rPr>
        <w:t xml:space="preserve"> before school and/or summer programming.</w:t>
      </w:r>
    </w:p>
    <w:p w:rsidR="00CF090B" w:rsidRPr="00CF090B" w:rsidRDefault="00CF090B" w:rsidP="002263C9">
      <w:pPr>
        <w:pStyle w:val="ListParagraph"/>
        <w:numPr>
          <w:ilvl w:val="0"/>
          <w:numId w:val="18"/>
        </w:numPr>
        <w:shd w:val="clear" w:color="auto" w:fill="D9D9D9" w:themeFill="background1" w:themeFillShade="D9"/>
        <w:tabs>
          <w:tab w:val="num" w:pos="630"/>
        </w:tabs>
        <w:ind w:left="630" w:hanging="270"/>
        <w:jc w:val="both"/>
        <w:rPr>
          <w:rFonts w:ascii="Arial" w:hAnsi="Arial" w:cs="Arial"/>
          <w:b/>
          <w:i/>
          <w:sz w:val="20"/>
          <w:szCs w:val="20"/>
        </w:rPr>
      </w:pPr>
      <w:r w:rsidRPr="00CF090B">
        <w:rPr>
          <w:rFonts w:ascii="Arial" w:hAnsi="Arial" w:cs="Arial"/>
          <w:sz w:val="20"/>
          <w:szCs w:val="20"/>
        </w:rPr>
        <w:t>If applicable, before-school programming must run for at least one (1) hour each morning offered, serve a consistent group of students, and conclude before the school day begins.</w:t>
      </w:r>
    </w:p>
    <w:p w:rsidR="00CF090B" w:rsidRPr="00CF090B" w:rsidRDefault="00CF090B" w:rsidP="002263C9">
      <w:pPr>
        <w:pStyle w:val="ListParagraph"/>
        <w:numPr>
          <w:ilvl w:val="0"/>
          <w:numId w:val="18"/>
        </w:numPr>
        <w:shd w:val="clear" w:color="auto" w:fill="D9D9D9" w:themeFill="background1" w:themeFillShade="D9"/>
        <w:tabs>
          <w:tab w:val="num" w:pos="630"/>
        </w:tabs>
        <w:ind w:left="630" w:hanging="270"/>
        <w:jc w:val="both"/>
        <w:rPr>
          <w:rFonts w:ascii="Arial" w:hAnsi="Arial" w:cs="Arial"/>
          <w:b/>
          <w:i/>
          <w:sz w:val="20"/>
          <w:szCs w:val="20"/>
        </w:rPr>
      </w:pPr>
      <w:r w:rsidRPr="00CF090B">
        <w:rPr>
          <w:rFonts w:ascii="Arial" w:hAnsi="Arial" w:cs="Arial"/>
          <w:sz w:val="20"/>
          <w:szCs w:val="20"/>
        </w:rPr>
        <w:t>If applicable, school vacation week programming must serve the same students served in OST programming.</w:t>
      </w:r>
    </w:p>
    <w:p w:rsidR="00576BF8" w:rsidRDefault="00576BF8">
      <w:pPr>
        <w:shd w:val="clear" w:color="auto" w:fill="D9D9D9" w:themeFill="background1" w:themeFillShade="D9"/>
        <w:ind w:left="360"/>
        <w:jc w:val="both"/>
        <w:rPr>
          <w:rFonts w:ascii="Arial" w:hAnsi="Arial" w:cs="Arial"/>
          <w:sz w:val="20"/>
          <w:szCs w:val="20"/>
        </w:rPr>
      </w:pPr>
    </w:p>
    <w:p w:rsidR="00576BF8" w:rsidRDefault="00CF090B">
      <w:pPr>
        <w:shd w:val="clear" w:color="auto" w:fill="D9D9D9" w:themeFill="background1" w:themeFillShade="D9"/>
        <w:ind w:left="360"/>
        <w:jc w:val="both"/>
        <w:rPr>
          <w:rFonts w:ascii="Arial" w:hAnsi="Arial" w:cs="Arial"/>
          <w:b/>
          <w:i/>
          <w:sz w:val="20"/>
          <w:szCs w:val="20"/>
        </w:rPr>
      </w:pPr>
      <w:r w:rsidRPr="00E83ADE">
        <w:rPr>
          <w:rFonts w:ascii="Arial" w:hAnsi="Arial" w:cs="Arial"/>
          <w:b/>
          <w:sz w:val="20"/>
          <w:szCs w:val="20"/>
        </w:rPr>
        <w:t>Please Note:</w:t>
      </w:r>
      <w:r>
        <w:rPr>
          <w:rFonts w:ascii="Arial" w:hAnsi="Arial" w:cs="Arial"/>
          <w:sz w:val="20"/>
          <w:szCs w:val="20"/>
        </w:rPr>
        <w:t xml:space="preserve"> Drop-in or </w:t>
      </w:r>
      <w:r w:rsidR="000D40E4">
        <w:rPr>
          <w:rFonts w:ascii="Arial" w:hAnsi="Arial" w:cs="Arial"/>
          <w:sz w:val="20"/>
          <w:szCs w:val="20"/>
        </w:rPr>
        <w:t>Drop-</w:t>
      </w:r>
      <w:r>
        <w:rPr>
          <w:rFonts w:ascii="Arial" w:hAnsi="Arial" w:cs="Arial"/>
          <w:sz w:val="20"/>
          <w:szCs w:val="20"/>
        </w:rPr>
        <w:t>in Like programs are not allowed.</w:t>
      </w:r>
    </w:p>
    <w:p w:rsidR="00576BF8" w:rsidRDefault="00576BF8">
      <w:pPr>
        <w:shd w:val="clear" w:color="auto" w:fill="D9D9D9" w:themeFill="background1" w:themeFillShade="D9"/>
        <w:ind w:left="360"/>
        <w:jc w:val="both"/>
        <w:rPr>
          <w:rFonts w:ascii="Arial" w:hAnsi="Arial" w:cs="Arial"/>
          <w:sz w:val="20"/>
          <w:szCs w:val="20"/>
        </w:rPr>
      </w:pPr>
    </w:p>
    <w:p w:rsidR="00E22796" w:rsidRDefault="00CF090B" w:rsidP="00E22796">
      <w:pPr>
        <w:shd w:val="clear" w:color="auto" w:fill="D9D9D9" w:themeFill="background1" w:themeFillShade="D9"/>
        <w:ind w:left="360"/>
        <w:jc w:val="both"/>
        <w:rPr>
          <w:rFonts w:ascii="Arial" w:hAnsi="Arial" w:cs="Arial"/>
          <w:sz w:val="20"/>
          <w:szCs w:val="20"/>
        </w:rPr>
      </w:pPr>
      <w:r>
        <w:rPr>
          <w:rFonts w:ascii="Arial" w:hAnsi="Arial" w:cs="Arial"/>
          <w:sz w:val="20"/>
          <w:szCs w:val="20"/>
        </w:rPr>
        <w:lastRenderedPageBreak/>
        <w:t>S</w:t>
      </w:r>
      <w:r w:rsidRPr="00BC4589">
        <w:rPr>
          <w:rFonts w:ascii="Arial" w:hAnsi="Arial" w:cs="Arial"/>
          <w:sz w:val="20"/>
          <w:szCs w:val="20"/>
        </w:rPr>
        <w:t xml:space="preserve">ample schedules are provided </w:t>
      </w:r>
      <w:r>
        <w:rPr>
          <w:rFonts w:ascii="Arial" w:hAnsi="Arial" w:cs="Arial"/>
          <w:sz w:val="20"/>
          <w:szCs w:val="20"/>
        </w:rPr>
        <w:t xml:space="preserve">in the endnotes </w:t>
      </w:r>
      <w:r w:rsidRPr="00BC4589">
        <w:rPr>
          <w:rFonts w:ascii="Arial" w:hAnsi="Arial" w:cs="Arial"/>
          <w:sz w:val="20"/>
          <w:szCs w:val="20"/>
        </w:rPr>
        <w:t>below for reference.</w:t>
      </w:r>
      <w:r w:rsidRPr="00CD5472">
        <w:rPr>
          <w:rStyle w:val="EndnoteReference"/>
          <w:rFonts w:ascii="Arial" w:hAnsi="Arial" w:cs="Arial"/>
          <w:b/>
          <w:sz w:val="20"/>
          <w:szCs w:val="20"/>
        </w:rPr>
        <w:endnoteReference w:id="12"/>
      </w:r>
    </w:p>
    <w:p w:rsidR="00E22796" w:rsidRPr="0092749A" w:rsidRDefault="00E22796" w:rsidP="00E22796">
      <w:pPr>
        <w:shd w:val="clear" w:color="auto" w:fill="D9D9D9" w:themeFill="background1" w:themeFillShade="D9"/>
        <w:ind w:left="360"/>
        <w:jc w:val="both"/>
        <w:rPr>
          <w:rFonts w:ascii="Arial" w:hAnsi="Arial" w:cs="Arial"/>
          <w:sz w:val="12"/>
          <w:szCs w:val="12"/>
        </w:rPr>
      </w:pPr>
    </w:p>
    <w:p w:rsidR="00576BF8" w:rsidRDefault="00CF090B" w:rsidP="00E22796">
      <w:pPr>
        <w:shd w:val="clear" w:color="auto" w:fill="D9D9D9" w:themeFill="background1" w:themeFillShade="D9"/>
        <w:ind w:left="360"/>
        <w:jc w:val="both"/>
        <w:rPr>
          <w:rFonts w:ascii="Arial" w:hAnsi="Arial" w:cs="Arial"/>
          <w:sz w:val="20"/>
          <w:szCs w:val="20"/>
        </w:rPr>
      </w:pPr>
      <w:r w:rsidRPr="00BC4589">
        <w:rPr>
          <w:rFonts w:ascii="Arial" w:hAnsi="Arial" w:cs="Arial"/>
          <w:sz w:val="20"/>
          <w:szCs w:val="20"/>
        </w:rPr>
        <w:t xml:space="preserve">It is </w:t>
      </w:r>
      <w:r w:rsidRPr="00355E53">
        <w:rPr>
          <w:rFonts w:ascii="Arial" w:hAnsi="Arial" w:cs="Arial"/>
          <w:b/>
          <w:sz w:val="20"/>
          <w:szCs w:val="20"/>
        </w:rPr>
        <w:t>not</w:t>
      </w:r>
      <w:r w:rsidRPr="00BC4589">
        <w:rPr>
          <w:rFonts w:ascii="Arial" w:hAnsi="Arial" w:cs="Arial"/>
          <w:sz w:val="20"/>
          <w:szCs w:val="20"/>
        </w:rPr>
        <w:t xml:space="preserve"> expected that all students will attend all </w:t>
      </w:r>
      <w:r>
        <w:rPr>
          <w:rFonts w:ascii="Arial" w:hAnsi="Arial" w:cs="Arial"/>
          <w:sz w:val="20"/>
          <w:szCs w:val="20"/>
        </w:rPr>
        <w:t>offered</w:t>
      </w:r>
      <w:r w:rsidRPr="00BC4589">
        <w:rPr>
          <w:rFonts w:ascii="Arial" w:hAnsi="Arial" w:cs="Arial"/>
          <w:sz w:val="20"/>
          <w:szCs w:val="20"/>
        </w:rPr>
        <w:t xml:space="preserve"> hours; however students are expected to participate</w:t>
      </w:r>
      <w:r>
        <w:rPr>
          <w:rFonts w:ascii="Arial" w:hAnsi="Arial" w:cs="Arial"/>
          <w:sz w:val="20"/>
          <w:szCs w:val="20"/>
        </w:rPr>
        <w:t xml:space="preserve"> </w:t>
      </w:r>
      <w:r w:rsidRPr="00BC4589">
        <w:rPr>
          <w:rFonts w:ascii="Arial" w:hAnsi="Arial" w:cs="Arial"/>
          <w:sz w:val="20"/>
          <w:szCs w:val="20"/>
        </w:rPr>
        <w:t>for the following</w:t>
      </w:r>
      <w:r>
        <w:rPr>
          <w:rFonts w:ascii="Arial" w:hAnsi="Arial" w:cs="Arial"/>
          <w:sz w:val="20"/>
          <w:szCs w:val="20"/>
        </w:rPr>
        <w:t xml:space="preserve"> minimum</w:t>
      </w:r>
      <w:r w:rsidRPr="00BC4589">
        <w:rPr>
          <w:rFonts w:ascii="Arial" w:hAnsi="Arial" w:cs="Arial"/>
          <w:sz w:val="20"/>
          <w:szCs w:val="20"/>
        </w:rPr>
        <w:t xml:space="preserve"> number</w:t>
      </w:r>
      <w:r>
        <w:rPr>
          <w:rFonts w:ascii="Arial" w:hAnsi="Arial" w:cs="Arial"/>
          <w:sz w:val="20"/>
          <w:szCs w:val="20"/>
        </w:rPr>
        <w:t>s</w:t>
      </w:r>
      <w:r w:rsidRPr="00BC4589">
        <w:rPr>
          <w:rFonts w:ascii="Arial" w:hAnsi="Arial" w:cs="Arial"/>
          <w:sz w:val="20"/>
          <w:szCs w:val="20"/>
        </w:rPr>
        <w:t xml:space="preserve"> of hours, on average</w:t>
      </w:r>
      <w:r>
        <w:rPr>
          <w:rFonts w:ascii="Arial" w:hAnsi="Arial" w:cs="Arial"/>
          <w:sz w:val="20"/>
          <w:szCs w:val="20"/>
        </w:rPr>
        <w:t xml:space="preserve"> during the school year, and approximately 80% of the time during the summer</w:t>
      </w:r>
      <w:r w:rsidRPr="00BC4589">
        <w:rPr>
          <w:rFonts w:ascii="Arial" w:hAnsi="Arial" w:cs="Arial"/>
          <w:sz w:val="20"/>
          <w:szCs w:val="20"/>
        </w:rPr>
        <w:t>:</w:t>
      </w:r>
      <w:r w:rsidR="002263C9" w:rsidRPr="002263C9">
        <w:rPr>
          <w:rFonts w:ascii="Arial" w:hAnsi="Arial" w:cs="Arial"/>
          <w:b/>
          <w:sz w:val="20"/>
          <w:szCs w:val="20"/>
        </w:rPr>
        <w:t xml:space="preserve"> </w:t>
      </w:r>
      <w:r w:rsidR="002263C9" w:rsidRPr="00BC4589">
        <w:rPr>
          <w:rFonts w:ascii="Arial" w:hAnsi="Arial" w:cs="Arial"/>
          <w:b/>
          <w:sz w:val="20"/>
          <w:szCs w:val="20"/>
        </w:rPr>
        <w:t xml:space="preserve">Elementary School – 100 </w:t>
      </w:r>
      <w:r w:rsidR="00E22796" w:rsidRPr="00BC4589">
        <w:rPr>
          <w:rFonts w:ascii="Arial" w:hAnsi="Arial" w:cs="Arial"/>
          <w:b/>
          <w:sz w:val="20"/>
          <w:szCs w:val="20"/>
        </w:rPr>
        <w:t>hours</w:t>
      </w:r>
      <w:r w:rsidR="00E22796" w:rsidRPr="002263C9">
        <w:rPr>
          <w:rFonts w:ascii="Arial" w:hAnsi="Arial" w:cs="Arial"/>
          <w:b/>
          <w:sz w:val="20"/>
          <w:szCs w:val="20"/>
        </w:rPr>
        <w:t>,</w:t>
      </w:r>
      <w:r w:rsidR="002263C9">
        <w:rPr>
          <w:rFonts w:ascii="Arial" w:hAnsi="Arial" w:cs="Arial"/>
          <w:b/>
          <w:sz w:val="20"/>
          <w:szCs w:val="20"/>
        </w:rPr>
        <w:t xml:space="preserve"> Middle School – 90 hours and </w:t>
      </w:r>
      <w:r w:rsidR="002263C9" w:rsidRPr="00BC4589">
        <w:rPr>
          <w:rFonts w:ascii="Arial" w:hAnsi="Arial" w:cs="Arial"/>
          <w:b/>
          <w:sz w:val="20"/>
          <w:szCs w:val="20"/>
        </w:rPr>
        <w:t>High School – 80 hours</w:t>
      </w:r>
    </w:p>
    <w:tbl>
      <w:tblPr>
        <w:tblpPr w:leftFromText="180" w:rightFromText="180" w:vertAnchor="text" w:horzAnchor="margin" w:tblpY="22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152"/>
        <w:gridCol w:w="990"/>
        <w:gridCol w:w="900"/>
        <w:gridCol w:w="990"/>
        <w:gridCol w:w="900"/>
        <w:gridCol w:w="1260"/>
        <w:gridCol w:w="1170"/>
        <w:gridCol w:w="1170"/>
      </w:tblGrid>
      <w:tr w:rsidR="00E8324A" w:rsidRPr="00BC4589" w:rsidTr="002263C9">
        <w:tc>
          <w:tcPr>
            <w:tcW w:w="1548" w:type="dxa"/>
            <w:tcBorders>
              <w:top w:val="single" w:sz="18" w:space="0" w:color="auto"/>
              <w:left w:val="single" w:sz="18" w:space="0" w:color="auto"/>
            </w:tcBorders>
            <w:shd w:val="clear" w:color="auto" w:fill="D9D9D9" w:themeFill="background1" w:themeFillShade="D9"/>
          </w:tcPr>
          <w:p w:rsidR="002263C9" w:rsidRDefault="002263C9" w:rsidP="002263C9">
            <w:pPr>
              <w:autoSpaceDE w:val="0"/>
              <w:autoSpaceDN w:val="0"/>
              <w:adjustRightInd w:val="0"/>
              <w:spacing w:before="120"/>
              <w:ind w:right="72"/>
              <w:rPr>
                <w:rFonts w:ascii="Arial" w:hAnsi="Arial" w:cs="Arial"/>
                <w:b/>
                <w:sz w:val="20"/>
                <w:szCs w:val="20"/>
              </w:rPr>
            </w:pPr>
            <w:r>
              <w:rPr>
                <w:rFonts w:ascii="Arial" w:hAnsi="Arial" w:cs="Arial"/>
                <w:b/>
                <w:sz w:val="20"/>
                <w:szCs w:val="20"/>
              </w:rPr>
              <w:tab/>
            </w:r>
          </w:p>
          <w:p w:rsidR="00E8324A" w:rsidRPr="00BC4589" w:rsidRDefault="00E8324A" w:rsidP="002263C9">
            <w:pPr>
              <w:autoSpaceDE w:val="0"/>
              <w:autoSpaceDN w:val="0"/>
              <w:adjustRightInd w:val="0"/>
              <w:spacing w:before="120"/>
              <w:ind w:right="72"/>
              <w:rPr>
                <w:rFonts w:ascii="Arial" w:hAnsi="Arial" w:cs="Arial"/>
                <w:b/>
                <w:sz w:val="20"/>
                <w:szCs w:val="20"/>
              </w:rPr>
            </w:pPr>
          </w:p>
        </w:tc>
        <w:tc>
          <w:tcPr>
            <w:tcW w:w="1152" w:type="dxa"/>
            <w:tcBorders>
              <w:top w:val="single" w:sz="18" w:space="0" w:color="auto"/>
              <w:bottom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bottom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bottom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bottom w:val="single" w:sz="6" w:space="0" w:color="auto"/>
              <w:right w:val="single" w:sz="18"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18" w:space="0" w:color="auto"/>
              <w:bottom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bottom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2340" w:type="dxa"/>
            <w:gridSpan w:val="2"/>
            <w:tcBorders>
              <w:top w:val="single" w:sz="18" w:space="0" w:color="auto"/>
              <w:right w:val="single" w:sz="18" w:space="0" w:color="auto"/>
            </w:tcBorders>
            <w:shd w:val="clear" w:color="auto" w:fill="D9D9D9" w:themeFill="background1" w:themeFillShade="D9"/>
            <w:vAlign w:val="bottom"/>
          </w:tcPr>
          <w:p w:rsidR="00E8324A" w:rsidRPr="00BC4589" w:rsidRDefault="00E8324A" w:rsidP="00E8324A">
            <w:pPr>
              <w:autoSpaceDE w:val="0"/>
              <w:autoSpaceDN w:val="0"/>
              <w:adjustRightInd w:val="0"/>
              <w:spacing w:before="120"/>
              <w:ind w:right="59"/>
              <w:jc w:val="center"/>
              <w:rPr>
                <w:rFonts w:ascii="Arial" w:hAnsi="Arial" w:cs="Arial"/>
                <w:b/>
                <w:sz w:val="20"/>
                <w:szCs w:val="20"/>
              </w:rPr>
            </w:pPr>
            <w:r w:rsidRPr="00BC4589">
              <w:rPr>
                <w:rFonts w:ascii="Arial" w:hAnsi="Arial" w:cs="Arial"/>
                <w:b/>
                <w:sz w:val="20"/>
                <w:szCs w:val="20"/>
              </w:rPr>
              <w:t>Program Times</w:t>
            </w:r>
          </w:p>
        </w:tc>
      </w:tr>
      <w:tr w:rsidR="00E8324A" w:rsidRPr="00BC4589" w:rsidTr="002263C9">
        <w:trPr>
          <w:trHeight w:val="494"/>
        </w:trPr>
        <w:tc>
          <w:tcPr>
            <w:tcW w:w="1548" w:type="dxa"/>
            <w:vMerge w:val="restart"/>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(before school)</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b/>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r>
      <w:tr w:rsidR="00E8324A" w:rsidRPr="00BC4589" w:rsidTr="002263C9">
        <w:trPr>
          <w:trHeight w:val="372"/>
        </w:trPr>
        <w:tc>
          <w:tcPr>
            <w:tcW w:w="1548" w:type="dxa"/>
            <w:vMerge/>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72"/>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rPr>
                <w:rFonts w:ascii="Arial" w:hAnsi="Arial" w:cs="Arial"/>
                <w:sz w:val="20"/>
                <w:szCs w:val="20"/>
              </w:rPr>
            </w:pPr>
            <w:r w:rsidRPr="00BC4589">
              <w:rPr>
                <w:rFonts w:ascii="Arial" w:hAnsi="Arial" w:cs="Arial"/>
                <w:sz w:val="20"/>
                <w:szCs w:val="20"/>
              </w:rPr>
              <w:t>End Time:</w:t>
            </w: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rPr>
                <w:rFonts w:ascii="Arial" w:hAnsi="Arial" w:cs="Arial"/>
                <w:sz w:val="20"/>
                <w:szCs w:val="20"/>
              </w:rPr>
            </w:pPr>
          </w:p>
        </w:tc>
      </w:tr>
      <w:tr w:rsidR="00E8324A" w:rsidRPr="00BC4589" w:rsidTr="002263C9">
        <w:trPr>
          <w:trHeight w:val="512"/>
        </w:trPr>
        <w:tc>
          <w:tcPr>
            <w:tcW w:w="1548" w:type="dxa"/>
            <w:vMerge w:val="restart"/>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(after school)</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b/>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r>
      <w:tr w:rsidR="00E8324A" w:rsidRPr="00BC4589" w:rsidTr="002263C9">
        <w:trPr>
          <w:trHeight w:val="372"/>
        </w:trPr>
        <w:tc>
          <w:tcPr>
            <w:tcW w:w="1548" w:type="dxa"/>
            <w:vMerge/>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360"/>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rPr>
                <w:rFonts w:ascii="Arial" w:hAnsi="Arial" w:cs="Arial"/>
                <w:sz w:val="20"/>
                <w:szCs w:val="20"/>
              </w:rPr>
            </w:pPr>
            <w:r w:rsidRPr="00BC4589">
              <w:rPr>
                <w:rFonts w:ascii="Arial" w:hAnsi="Arial" w:cs="Arial"/>
                <w:sz w:val="20"/>
                <w:szCs w:val="20"/>
              </w:rPr>
              <w:t>End Time:</w:t>
            </w: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rPr>
                <w:rFonts w:ascii="Arial" w:hAnsi="Arial" w:cs="Arial"/>
                <w:sz w:val="20"/>
                <w:szCs w:val="20"/>
              </w:rPr>
            </w:pPr>
          </w:p>
        </w:tc>
      </w:tr>
      <w:tr w:rsidR="00E8324A" w:rsidRPr="00BC4589" w:rsidTr="002263C9">
        <w:trPr>
          <w:trHeight w:val="440"/>
        </w:trPr>
        <w:tc>
          <w:tcPr>
            <w:tcW w:w="1548" w:type="dxa"/>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w:t>
            </w:r>
            <w:r>
              <w:rPr>
                <w:rFonts w:ascii="Arial" w:hAnsi="Arial" w:cs="Arial"/>
                <w:sz w:val="16"/>
                <w:szCs w:val="16"/>
              </w:rPr>
              <w:t>vacation weeks</w:t>
            </w:r>
            <w:r w:rsidRPr="00C37318">
              <w:rPr>
                <w:rFonts w:ascii="Arial" w:hAnsi="Arial" w:cs="Arial"/>
                <w:sz w:val="16"/>
                <w:szCs w:val="16"/>
              </w:rPr>
              <w:t>)</w:t>
            </w:r>
          </w:p>
        </w:tc>
        <w:tc>
          <w:tcPr>
            <w:tcW w:w="1152" w:type="dxa"/>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r>
      <w:tr w:rsidR="00E8324A" w:rsidRPr="00BC4589" w:rsidTr="002263C9">
        <w:trPr>
          <w:trHeight w:val="440"/>
        </w:trPr>
        <w:tc>
          <w:tcPr>
            <w:tcW w:w="1548" w:type="dxa"/>
            <w:vMerge w:val="restart"/>
            <w:tcBorders>
              <w:left w:val="single" w:sz="18" w:space="0" w:color="auto"/>
              <w:right w:val="single" w:sz="6" w:space="0" w:color="auto"/>
            </w:tcBorders>
            <w:shd w:val="clear" w:color="auto" w:fill="D9D9D9" w:themeFill="background1" w:themeFillShade="D9"/>
            <w:vAlign w:val="center"/>
          </w:tcPr>
          <w:p w:rsidR="00E8324A" w:rsidRPr="00BC4589" w:rsidRDefault="00E8324A" w:rsidP="00E8324A">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Summer</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E8324A" w:rsidRPr="00BC4589" w:rsidRDefault="00E8324A" w:rsidP="00E8324A">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r>
      <w:tr w:rsidR="00E8324A" w:rsidRPr="00BC4589" w:rsidTr="002263C9">
        <w:trPr>
          <w:trHeight w:val="372"/>
        </w:trPr>
        <w:tc>
          <w:tcPr>
            <w:tcW w:w="1548" w:type="dxa"/>
            <w:vMerge/>
            <w:tcBorders>
              <w:left w:val="single" w:sz="18" w:space="0" w:color="auto"/>
              <w:bottom w:val="single" w:sz="18" w:space="0" w:color="auto"/>
              <w:right w:val="single" w:sz="6"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c>
          <w:tcPr>
            <w:tcW w:w="1170" w:type="dxa"/>
            <w:tcBorders>
              <w:left w:val="single" w:sz="6" w:space="0" w:color="auto"/>
              <w:bottom w:val="single" w:sz="18"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360"/>
              <w:jc w:val="both"/>
              <w:rPr>
                <w:rFonts w:ascii="Arial" w:hAnsi="Arial" w:cs="Arial"/>
                <w:sz w:val="20"/>
                <w:szCs w:val="20"/>
              </w:rPr>
            </w:pPr>
            <w:r w:rsidRPr="00BC4589">
              <w:rPr>
                <w:rFonts w:ascii="Arial" w:hAnsi="Arial" w:cs="Arial"/>
                <w:sz w:val="20"/>
                <w:szCs w:val="20"/>
              </w:rPr>
              <w:t>End Time:</w:t>
            </w:r>
          </w:p>
        </w:tc>
        <w:tc>
          <w:tcPr>
            <w:tcW w:w="1170" w:type="dxa"/>
            <w:tcBorders>
              <w:bottom w:val="single" w:sz="18" w:space="0" w:color="auto"/>
              <w:right w:val="single" w:sz="18" w:space="0" w:color="auto"/>
            </w:tcBorders>
            <w:shd w:val="clear" w:color="auto" w:fill="auto"/>
          </w:tcPr>
          <w:p w:rsidR="00E8324A" w:rsidRPr="00BC4589" w:rsidRDefault="00E8324A" w:rsidP="00E8324A">
            <w:pPr>
              <w:autoSpaceDE w:val="0"/>
              <w:autoSpaceDN w:val="0"/>
              <w:adjustRightInd w:val="0"/>
              <w:spacing w:before="120"/>
              <w:ind w:right="-360"/>
              <w:jc w:val="both"/>
              <w:rPr>
                <w:rFonts w:ascii="Arial" w:hAnsi="Arial" w:cs="Arial"/>
                <w:sz w:val="20"/>
                <w:szCs w:val="20"/>
              </w:rPr>
            </w:pPr>
          </w:p>
        </w:tc>
      </w:tr>
      <w:tr w:rsidR="00E8324A" w:rsidRPr="00BC4589" w:rsidTr="00E8324A">
        <w:trPr>
          <w:trHeight w:val="414"/>
        </w:trPr>
        <w:tc>
          <w:tcPr>
            <w:tcW w:w="4590" w:type="dxa"/>
            <w:gridSpan w:val="4"/>
            <w:tcBorders>
              <w:top w:val="single" w:sz="18" w:space="0" w:color="auto"/>
              <w:left w:val="single" w:sz="18" w:space="0" w:color="auto"/>
              <w:bottom w:val="single" w:sz="18" w:space="0" w:color="auto"/>
            </w:tcBorders>
            <w:shd w:val="clear" w:color="auto" w:fill="D9D9D9" w:themeFill="background1" w:themeFillShade="D9"/>
            <w:vAlign w:val="bottom"/>
          </w:tcPr>
          <w:p w:rsidR="00E8324A" w:rsidRPr="00BC4589" w:rsidRDefault="00E8324A" w:rsidP="00E8324A">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top w:val="single" w:sz="18" w:space="0" w:color="auto"/>
              <w:bottom w:val="single" w:sz="18" w:space="0" w:color="auto"/>
            </w:tcBorders>
            <w:vAlign w:val="center"/>
          </w:tcPr>
          <w:p w:rsidR="00E8324A" w:rsidRPr="00BC4589" w:rsidRDefault="00E8324A" w:rsidP="00E8324A">
            <w:pPr>
              <w:autoSpaceDE w:val="0"/>
              <w:autoSpaceDN w:val="0"/>
              <w:adjustRightInd w:val="0"/>
              <w:spacing w:before="120"/>
              <w:ind w:right="-136"/>
              <w:jc w:val="center"/>
              <w:rPr>
                <w:rFonts w:ascii="Arial" w:hAnsi="Arial" w:cs="Arial"/>
                <w:sz w:val="20"/>
                <w:szCs w:val="20"/>
              </w:rPr>
            </w:pPr>
          </w:p>
        </w:tc>
        <w:tc>
          <w:tcPr>
            <w:tcW w:w="3600" w:type="dxa"/>
            <w:gridSpan w:val="3"/>
            <w:tcBorders>
              <w:top w:val="single" w:sz="18" w:space="0" w:color="auto"/>
              <w:bottom w:val="single" w:sz="18" w:space="0" w:color="auto"/>
              <w:right w:val="single" w:sz="18" w:space="0" w:color="auto"/>
            </w:tcBorders>
            <w:shd w:val="clear" w:color="auto" w:fill="D9D9D9" w:themeFill="background1" w:themeFillShade="D9"/>
          </w:tcPr>
          <w:p w:rsidR="00E8324A" w:rsidRPr="00BC4589" w:rsidRDefault="00E8324A" w:rsidP="00E8324A">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rsidR="00E8324A" w:rsidRDefault="00E8324A" w:rsidP="00E8324A">
      <w:pPr>
        <w:rPr>
          <w:rFonts w:ascii="Arial" w:hAnsi="Arial" w:cs="Arial"/>
          <w:b/>
          <w:sz w:val="20"/>
          <w:szCs w:val="20"/>
        </w:rPr>
      </w:pPr>
    </w:p>
    <w:p w:rsidR="00576BF8" w:rsidRDefault="00E8324A" w:rsidP="00E61E32">
      <w:pPr>
        <w:pStyle w:val="ListParagraph"/>
        <w:numPr>
          <w:ilvl w:val="0"/>
          <w:numId w:val="38"/>
        </w:numPr>
        <w:shd w:val="clear" w:color="auto" w:fill="D9D9D9" w:themeFill="background1" w:themeFillShade="D9"/>
        <w:ind w:left="720"/>
        <w:jc w:val="both"/>
        <w:rPr>
          <w:rFonts w:ascii="Arial" w:hAnsi="Arial" w:cs="Arial"/>
          <w:sz w:val="20"/>
          <w:szCs w:val="20"/>
        </w:rPr>
      </w:pPr>
      <w:r w:rsidRPr="00076180">
        <w:rPr>
          <w:rFonts w:ascii="Arial" w:hAnsi="Arial" w:cs="Arial"/>
          <w:b/>
          <w:sz w:val="20"/>
          <w:szCs w:val="20"/>
          <w:highlight w:val="cyan"/>
        </w:rPr>
        <w:t>[Model 1 (OST) Only]</w:t>
      </w:r>
      <w:r w:rsidRPr="00076180">
        <w:rPr>
          <w:rFonts w:ascii="Arial" w:hAnsi="Arial" w:cs="Arial"/>
          <w:b/>
          <w:sz w:val="20"/>
          <w:szCs w:val="20"/>
        </w:rPr>
        <w:t xml:space="preserve"> To ensure that students are attending for the required average number of hours, </w:t>
      </w:r>
      <w:r w:rsidRPr="00076180">
        <w:rPr>
          <w:rFonts w:ascii="Arial" w:hAnsi="Arial" w:cs="Arial"/>
          <w:sz w:val="20"/>
          <w:szCs w:val="20"/>
        </w:rPr>
        <w:t xml:space="preserve">describe the </w:t>
      </w:r>
      <w:r w:rsidRPr="00076180">
        <w:rPr>
          <w:rFonts w:ascii="Arial" w:hAnsi="Arial" w:cs="Arial"/>
          <w:b/>
          <w:sz w:val="20"/>
          <w:szCs w:val="20"/>
        </w:rPr>
        <w:t>student attendance policies</w:t>
      </w:r>
      <w:r w:rsidRPr="00076180">
        <w:rPr>
          <w:rFonts w:ascii="Arial" w:hAnsi="Arial" w:cs="Arial"/>
          <w:sz w:val="20"/>
          <w:szCs w:val="20"/>
        </w:rPr>
        <w:t xml:space="preserve"> for both the proposed 21</w:t>
      </w:r>
      <w:r w:rsidR="001D0192">
        <w:rPr>
          <w:rFonts w:ascii="Arial" w:hAnsi="Arial" w:cs="Arial"/>
          <w:sz w:val="20"/>
          <w:szCs w:val="20"/>
          <w:vertAlign w:val="superscript"/>
        </w:rPr>
        <w:t>st</w:t>
      </w:r>
      <w:r w:rsidR="000D40E4">
        <w:rPr>
          <w:rFonts w:ascii="Arial" w:hAnsi="Arial" w:cs="Arial"/>
          <w:sz w:val="20"/>
          <w:szCs w:val="20"/>
        </w:rPr>
        <w:t xml:space="preserve"> </w:t>
      </w:r>
      <w:r w:rsidRPr="00076180">
        <w:rPr>
          <w:rFonts w:ascii="Arial" w:hAnsi="Arial" w:cs="Arial"/>
          <w:sz w:val="20"/>
          <w:szCs w:val="20"/>
        </w:rPr>
        <w:t>CCLC OST and the summer program, including how often students will be required to attend.</w:t>
      </w:r>
    </w:p>
    <w:p w:rsidR="000D40E4" w:rsidRDefault="000D40E4" w:rsidP="000D40E4">
      <w:pPr>
        <w:rPr>
          <w:rFonts w:ascii="Arial" w:hAnsi="Arial" w:cs="Arial"/>
          <w:sz w:val="20"/>
          <w:szCs w:val="20"/>
        </w:rPr>
      </w:pPr>
    </w:p>
    <w:p w:rsidR="00076180" w:rsidRPr="000D40E4" w:rsidRDefault="00076180" w:rsidP="00E8324A">
      <w:pPr>
        <w:rPr>
          <w:rFonts w:ascii="Arial" w:hAnsi="Arial" w:cs="Arial"/>
          <w:sz w:val="20"/>
          <w:szCs w:val="20"/>
        </w:rPr>
      </w:pPr>
    </w:p>
    <w:p w:rsidR="00E22796" w:rsidRPr="00E61E32" w:rsidRDefault="00E8324A" w:rsidP="00E61E32">
      <w:pPr>
        <w:pStyle w:val="ListParagraph"/>
        <w:numPr>
          <w:ilvl w:val="0"/>
          <w:numId w:val="38"/>
        </w:numPr>
        <w:shd w:val="clear" w:color="auto" w:fill="D9D9D9" w:themeFill="background1" w:themeFillShade="D9"/>
        <w:ind w:left="720"/>
        <w:jc w:val="both"/>
        <w:rPr>
          <w:rFonts w:ascii="Arial" w:hAnsi="Arial" w:cs="Arial"/>
          <w:b/>
          <w:i/>
          <w:sz w:val="20"/>
          <w:szCs w:val="20"/>
        </w:rPr>
      </w:pPr>
      <w:r w:rsidRPr="00E61E32">
        <w:rPr>
          <w:rFonts w:ascii="Arial" w:hAnsi="Arial" w:cs="Arial"/>
          <w:b/>
          <w:sz w:val="20"/>
          <w:szCs w:val="20"/>
          <w:highlight w:val="green"/>
        </w:rPr>
        <w:t>[Model 2 (ELT) ONLY]</w:t>
      </w:r>
      <w:r w:rsidRPr="00E61E32">
        <w:rPr>
          <w:rFonts w:ascii="Arial" w:hAnsi="Arial" w:cs="Arial"/>
          <w:b/>
          <w:sz w:val="20"/>
          <w:szCs w:val="20"/>
        </w:rPr>
        <w:t xml:space="preserve"> </w:t>
      </w:r>
      <w:r w:rsidRPr="00E61E32">
        <w:rPr>
          <w:rFonts w:ascii="Arial" w:hAnsi="Arial" w:cs="Arial"/>
          <w:sz w:val="20"/>
          <w:szCs w:val="20"/>
        </w:rPr>
        <w:t xml:space="preserve">Use the chart below to provide information about the </w:t>
      </w:r>
      <w:r w:rsidRPr="00E61E32">
        <w:rPr>
          <w:rFonts w:ascii="Arial" w:hAnsi="Arial" w:cs="Arial"/>
          <w:b/>
          <w:sz w:val="20"/>
          <w:szCs w:val="20"/>
        </w:rPr>
        <w:t xml:space="preserve">school hours/days </w:t>
      </w:r>
      <w:r w:rsidRPr="00E61E32">
        <w:rPr>
          <w:rFonts w:ascii="Arial" w:hAnsi="Arial" w:cs="Arial"/>
          <w:sz w:val="20"/>
          <w:szCs w:val="20"/>
        </w:rPr>
        <w:t xml:space="preserve">required for all students. </w:t>
      </w:r>
      <w:r w:rsidRPr="00E61E32">
        <w:rPr>
          <w:rFonts w:ascii="Arial" w:hAnsi="Arial" w:cs="Arial"/>
          <w:b/>
          <w:sz w:val="20"/>
          <w:szCs w:val="20"/>
        </w:rPr>
        <w:t xml:space="preserve">(1 page maximum)  </w:t>
      </w:r>
      <w:r w:rsidRPr="00E61E32">
        <w:rPr>
          <w:rFonts w:ascii="Arial" w:hAnsi="Arial" w:cs="Arial"/>
          <w:i/>
          <w:sz w:val="20"/>
          <w:szCs w:val="20"/>
        </w:rPr>
        <w:t>Please see the Implementation Models section of the RFP document for requirements on hours.</w:t>
      </w:r>
      <w:r w:rsidRPr="00E61E32">
        <w:rPr>
          <w:rFonts w:ascii="Arial" w:hAnsi="Arial" w:cs="Arial"/>
          <w:b/>
          <w:i/>
          <w:sz w:val="20"/>
          <w:szCs w:val="20"/>
        </w:rPr>
        <w:t xml:space="preserve"> </w:t>
      </w:r>
    </w:p>
    <w:p w:rsidR="00E22796" w:rsidRDefault="00E22796">
      <w:pPr>
        <w:rPr>
          <w:rFonts w:ascii="Arial" w:hAnsi="Arial" w:cs="Arial"/>
          <w:b/>
          <w:i/>
          <w:sz w:val="20"/>
          <w:szCs w:val="20"/>
        </w:rPr>
      </w:pPr>
      <w:r>
        <w:rPr>
          <w:rFonts w:ascii="Arial" w:hAnsi="Arial" w:cs="Arial"/>
          <w:b/>
          <w:i/>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tblPr>
      <w:tblGrid>
        <w:gridCol w:w="2241"/>
        <w:gridCol w:w="1548"/>
        <w:gridCol w:w="1251"/>
        <w:gridCol w:w="1440"/>
        <w:gridCol w:w="1157"/>
        <w:gridCol w:w="2447"/>
      </w:tblGrid>
      <w:tr w:rsidR="00E8324A" w:rsidRPr="00BC4589" w:rsidTr="00754683">
        <w:tc>
          <w:tcPr>
            <w:tcW w:w="10084" w:type="dxa"/>
            <w:gridSpan w:val="6"/>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lastRenderedPageBreak/>
              <w:t>Pre-ELT SY1</w:t>
            </w:r>
            <w:r>
              <w:rPr>
                <w:rFonts w:ascii="Arial" w:hAnsi="Arial" w:cs="Arial"/>
                <w:b/>
                <w:sz w:val="20"/>
                <w:szCs w:val="20"/>
              </w:rPr>
              <w:t>7</w:t>
            </w:r>
            <w:r w:rsidRPr="00BC4589">
              <w:rPr>
                <w:rFonts w:ascii="Arial" w:hAnsi="Arial" w:cs="Arial"/>
                <w:b/>
                <w:sz w:val="20"/>
                <w:szCs w:val="20"/>
              </w:rPr>
              <w:t xml:space="preserve"> (201</w:t>
            </w:r>
            <w:r>
              <w:rPr>
                <w:rFonts w:ascii="Arial" w:hAnsi="Arial" w:cs="Arial"/>
                <w:b/>
                <w:sz w:val="20"/>
                <w:szCs w:val="20"/>
              </w:rPr>
              <w:t>6</w:t>
            </w:r>
            <w:r w:rsidRPr="00BC4589">
              <w:rPr>
                <w:rFonts w:ascii="Arial" w:hAnsi="Arial" w:cs="Arial"/>
                <w:b/>
                <w:sz w:val="20"/>
                <w:szCs w:val="20"/>
              </w:rPr>
              <w:t>-201</w:t>
            </w:r>
            <w:r>
              <w:rPr>
                <w:rFonts w:ascii="Arial" w:hAnsi="Arial" w:cs="Arial"/>
                <w:b/>
                <w:sz w:val="20"/>
                <w:szCs w:val="20"/>
              </w:rPr>
              <w:t>7</w:t>
            </w:r>
            <w:r w:rsidRPr="00BC4589">
              <w:rPr>
                <w:rFonts w:ascii="Arial" w:hAnsi="Arial" w:cs="Arial"/>
                <w:b/>
                <w:sz w:val="20"/>
                <w:szCs w:val="20"/>
              </w:rPr>
              <w:t xml:space="preserve">) </w:t>
            </w:r>
            <w:r w:rsidRPr="00BC4589">
              <w:rPr>
                <w:rFonts w:ascii="Arial" w:hAnsi="Arial" w:cs="Arial"/>
                <w:sz w:val="20"/>
                <w:szCs w:val="20"/>
              </w:rPr>
              <w:t>(or 201</w:t>
            </w:r>
            <w:r>
              <w:rPr>
                <w:rFonts w:ascii="Arial" w:hAnsi="Arial" w:cs="Arial"/>
                <w:sz w:val="20"/>
                <w:szCs w:val="20"/>
              </w:rPr>
              <w:t>5</w:t>
            </w:r>
            <w:r w:rsidRPr="00BC4589">
              <w:rPr>
                <w:rFonts w:ascii="Arial" w:hAnsi="Arial" w:cs="Arial"/>
                <w:sz w:val="20"/>
                <w:szCs w:val="20"/>
              </w:rPr>
              <w:t>-201</w:t>
            </w:r>
            <w:r>
              <w:rPr>
                <w:rFonts w:ascii="Arial" w:hAnsi="Arial" w:cs="Arial"/>
                <w:sz w:val="20"/>
                <w:szCs w:val="20"/>
              </w:rPr>
              <w:t>6</w:t>
            </w:r>
            <w:r w:rsidRPr="00BC4589">
              <w:rPr>
                <w:rFonts w:ascii="Arial" w:hAnsi="Arial" w:cs="Arial"/>
                <w:sz w:val="20"/>
                <w:szCs w:val="20"/>
              </w:rPr>
              <w:t xml:space="preserve"> if ELT was newly implemented in 201</w:t>
            </w:r>
            <w:r>
              <w:rPr>
                <w:rFonts w:ascii="Arial" w:hAnsi="Arial" w:cs="Arial"/>
                <w:sz w:val="20"/>
                <w:szCs w:val="20"/>
              </w:rPr>
              <w:t>6</w:t>
            </w:r>
            <w:r w:rsidRPr="00BC4589">
              <w:rPr>
                <w:rFonts w:ascii="Arial" w:hAnsi="Arial" w:cs="Arial"/>
                <w:sz w:val="20"/>
                <w:szCs w:val="20"/>
              </w:rPr>
              <w:t>-201</w:t>
            </w:r>
            <w:r>
              <w:rPr>
                <w:rFonts w:ascii="Arial" w:hAnsi="Arial" w:cs="Arial"/>
                <w:sz w:val="20"/>
                <w:szCs w:val="20"/>
              </w:rPr>
              <w:t>7</w:t>
            </w:r>
            <w:r w:rsidRPr="00BC4589">
              <w:rPr>
                <w:rFonts w:ascii="Arial" w:hAnsi="Arial" w:cs="Arial"/>
                <w:sz w:val="20"/>
                <w:szCs w:val="20"/>
              </w:rPr>
              <w:t>)</w:t>
            </w:r>
          </w:p>
        </w:tc>
      </w:tr>
      <w:tr w:rsidR="00E8324A" w:rsidRPr="00BC4589" w:rsidTr="00754683">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Date school began:</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E8324A" w:rsidRPr="00BC4589" w:rsidRDefault="00E8324A" w:rsidP="00754683">
            <w:pPr>
              <w:rPr>
                <w:rFonts w:ascii="Arial" w:hAnsi="Arial" w:cs="Arial"/>
                <w:b/>
                <w:sz w:val="20"/>
                <w:szCs w:val="20"/>
              </w:rPr>
            </w:pPr>
            <w:r w:rsidRPr="00BC4589">
              <w:rPr>
                <w:rFonts w:ascii="Arial" w:hAnsi="Arial" w:cs="Arial"/>
                <w:b/>
                <w:sz w:val="20"/>
                <w:szCs w:val="20"/>
              </w:rPr>
              <w:t>Date school ended: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E8324A" w:rsidRPr="00BC4589" w:rsidRDefault="00E8324A" w:rsidP="00754683">
            <w:pPr>
              <w:rPr>
                <w:rFonts w:ascii="Arial" w:hAnsi="Arial" w:cs="Arial"/>
                <w:b/>
                <w:sz w:val="20"/>
                <w:szCs w:val="20"/>
              </w:rPr>
            </w:pPr>
          </w:p>
        </w:tc>
      </w:tr>
      <w:tr w:rsidR="00E8324A" w:rsidRPr="00BC4589" w:rsidTr="00754683">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Enrollment</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E8324A" w:rsidRPr="00BC4589" w:rsidRDefault="00E8324A" w:rsidP="00754683">
            <w:pPr>
              <w:rPr>
                <w:rFonts w:ascii="Arial" w:hAnsi="Arial" w:cs="Arial"/>
                <w:b/>
                <w:sz w:val="20"/>
                <w:szCs w:val="20"/>
              </w:rPr>
            </w:pPr>
            <w:r w:rsidRPr="00BC4589">
              <w:rPr>
                <w:rFonts w:ascii="Arial" w:hAnsi="Arial" w:cs="Arial"/>
                <w:b/>
                <w:sz w:val="20"/>
                <w:szCs w:val="20"/>
              </w:rPr>
              <w:t>Grades Served: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E8324A" w:rsidRPr="00BC4589" w:rsidRDefault="00E8324A" w:rsidP="00754683">
            <w:pPr>
              <w:rPr>
                <w:rFonts w:ascii="Arial" w:hAnsi="Arial" w:cs="Arial"/>
                <w:b/>
                <w:sz w:val="20"/>
                <w:szCs w:val="20"/>
              </w:rPr>
            </w:pP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 xml:space="preserve">School Start/End Time </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Hours</w:t>
            </w:r>
          </w:p>
        </w:tc>
        <w:tc>
          <w:tcPr>
            <w:tcW w:w="11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 of days</w:t>
            </w:r>
          </w:p>
        </w:tc>
        <w:tc>
          <w:tcPr>
            <w:tcW w:w="2447" w:type="dxa"/>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Total Hours</w:t>
            </w: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E8324A" w:rsidRPr="00BC4589" w:rsidRDefault="00E8324A" w:rsidP="00754683">
            <w:pPr>
              <w:rPr>
                <w:rFonts w:ascii="Arial" w:hAnsi="Arial" w:cs="Arial"/>
                <w:sz w:val="20"/>
                <w:szCs w:val="20"/>
              </w:rPr>
            </w:pP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E8324A" w:rsidRPr="00BC4589" w:rsidRDefault="00E8324A" w:rsidP="00754683">
            <w:pPr>
              <w:rPr>
                <w:rFonts w:ascii="Arial" w:hAnsi="Arial" w:cs="Arial"/>
                <w:sz w:val="20"/>
                <w:szCs w:val="20"/>
              </w:rPr>
            </w:pPr>
          </w:p>
        </w:tc>
      </w:tr>
      <w:tr w:rsidR="00E8324A" w:rsidRPr="00BC4589" w:rsidTr="00754683">
        <w:tc>
          <w:tcPr>
            <w:tcW w:w="6480" w:type="dxa"/>
            <w:gridSpan w:val="4"/>
            <w:tcBorders>
              <w:top w:val="single" w:sz="6" w:space="0" w:color="auto"/>
              <w:left w:val="single" w:sz="18" w:space="0" w:color="auto"/>
              <w:bottom w:val="single" w:sz="18" w:space="0" w:color="auto"/>
              <w:right w:val="single" w:sz="6" w:space="0" w:color="auto"/>
            </w:tcBorders>
            <w:shd w:val="clear" w:color="auto" w:fill="BFBFBF" w:themeFill="background1" w:themeFillShade="BF"/>
          </w:tcPr>
          <w:p w:rsidR="00E8324A" w:rsidRPr="00BC4589" w:rsidRDefault="00E8324A" w:rsidP="00754683">
            <w:pPr>
              <w:jc w:val="right"/>
              <w:rPr>
                <w:rFonts w:ascii="Arial" w:hAnsi="Arial" w:cs="Arial"/>
                <w:sz w:val="20"/>
                <w:szCs w:val="20"/>
              </w:rPr>
            </w:pPr>
            <w:r>
              <w:rPr>
                <w:rFonts w:ascii="Arial" w:hAnsi="Arial" w:cs="Arial"/>
                <w:b/>
                <w:sz w:val="20"/>
                <w:szCs w:val="20"/>
              </w:rPr>
              <w:t>Total # of Hours (Pre-ELT)</w:t>
            </w:r>
          </w:p>
        </w:tc>
        <w:tc>
          <w:tcPr>
            <w:tcW w:w="1157" w:type="dxa"/>
            <w:tcBorders>
              <w:top w:val="single" w:sz="6" w:space="0" w:color="auto"/>
              <w:left w:val="single" w:sz="6" w:space="0" w:color="auto"/>
              <w:bottom w:val="single" w:sz="18"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18" w:space="0" w:color="auto"/>
              <w:right w:val="single" w:sz="18" w:space="0" w:color="auto"/>
            </w:tcBorders>
          </w:tcPr>
          <w:p w:rsidR="00E8324A" w:rsidRPr="00BC4589" w:rsidRDefault="00E8324A" w:rsidP="00754683">
            <w:pPr>
              <w:rPr>
                <w:rFonts w:ascii="Arial" w:hAnsi="Arial" w:cs="Arial"/>
                <w:sz w:val="20"/>
                <w:szCs w:val="20"/>
              </w:rPr>
            </w:pPr>
          </w:p>
        </w:tc>
      </w:tr>
      <w:tr w:rsidR="00E8324A" w:rsidRPr="00BC4589" w:rsidTr="00754683">
        <w:tc>
          <w:tcPr>
            <w:tcW w:w="10084" w:type="dxa"/>
            <w:gridSpan w:val="6"/>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PROJECTED ELT SY1</w:t>
            </w:r>
            <w:r>
              <w:rPr>
                <w:rFonts w:ascii="Arial" w:hAnsi="Arial" w:cs="Arial"/>
                <w:b/>
                <w:sz w:val="20"/>
                <w:szCs w:val="20"/>
              </w:rPr>
              <w:t>8</w:t>
            </w:r>
            <w:r w:rsidRPr="00BC4589">
              <w:rPr>
                <w:rFonts w:ascii="Arial" w:hAnsi="Arial" w:cs="Arial"/>
                <w:b/>
                <w:sz w:val="20"/>
                <w:szCs w:val="20"/>
              </w:rPr>
              <w:t xml:space="preserve"> (201</w:t>
            </w:r>
            <w:r>
              <w:rPr>
                <w:rFonts w:ascii="Arial" w:hAnsi="Arial" w:cs="Arial"/>
                <w:b/>
                <w:sz w:val="20"/>
                <w:szCs w:val="20"/>
              </w:rPr>
              <w:t>7</w:t>
            </w:r>
            <w:r w:rsidRPr="00BC4589">
              <w:rPr>
                <w:rFonts w:ascii="Arial" w:hAnsi="Arial" w:cs="Arial"/>
                <w:b/>
                <w:sz w:val="20"/>
                <w:szCs w:val="20"/>
              </w:rPr>
              <w:t>-201</w:t>
            </w:r>
            <w:r>
              <w:rPr>
                <w:rFonts w:ascii="Arial" w:hAnsi="Arial" w:cs="Arial"/>
                <w:b/>
                <w:sz w:val="20"/>
                <w:szCs w:val="20"/>
              </w:rPr>
              <w:t>8</w:t>
            </w:r>
            <w:r w:rsidRPr="00BC4589">
              <w:rPr>
                <w:rFonts w:ascii="Arial" w:hAnsi="Arial" w:cs="Arial"/>
                <w:b/>
                <w:sz w:val="20"/>
                <w:szCs w:val="20"/>
              </w:rPr>
              <w:t>)</w:t>
            </w:r>
          </w:p>
        </w:tc>
      </w:tr>
      <w:tr w:rsidR="00E8324A" w:rsidRPr="00BC4589" w:rsidTr="00754683">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Date school begins:</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E8324A" w:rsidRPr="00BC4589" w:rsidRDefault="00E8324A" w:rsidP="00754683">
            <w:pPr>
              <w:rPr>
                <w:rFonts w:ascii="Arial" w:hAnsi="Arial" w:cs="Arial"/>
                <w:b/>
                <w:sz w:val="20"/>
                <w:szCs w:val="20"/>
              </w:rPr>
            </w:pPr>
            <w:r w:rsidRPr="00BC4589">
              <w:rPr>
                <w:rFonts w:ascii="Arial" w:hAnsi="Arial" w:cs="Arial"/>
                <w:b/>
                <w:sz w:val="20"/>
                <w:szCs w:val="20"/>
              </w:rPr>
              <w:t>Date school ends:</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E8324A" w:rsidRPr="00BC4589" w:rsidRDefault="00E8324A" w:rsidP="00754683">
            <w:pPr>
              <w:rPr>
                <w:rFonts w:ascii="Arial" w:hAnsi="Arial" w:cs="Arial"/>
                <w:b/>
                <w:sz w:val="20"/>
                <w:szCs w:val="20"/>
              </w:rPr>
            </w:pPr>
          </w:p>
        </w:tc>
      </w:tr>
      <w:tr w:rsidR="00E8324A" w:rsidRPr="00BC4589" w:rsidTr="00754683">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Anticipated Enrollment:</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E8324A" w:rsidRPr="00BC4589" w:rsidRDefault="00E8324A" w:rsidP="00754683">
            <w:pPr>
              <w:rPr>
                <w:rFonts w:ascii="Arial" w:hAnsi="Arial" w:cs="Arial"/>
                <w:b/>
                <w:sz w:val="20"/>
                <w:szCs w:val="20"/>
              </w:rPr>
            </w:pPr>
            <w:r w:rsidRPr="00BC4589">
              <w:rPr>
                <w:rFonts w:ascii="Arial" w:hAnsi="Arial" w:cs="Arial"/>
                <w:b/>
                <w:sz w:val="20"/>
                <w:szCs w:val="20"/>
              </w:rPr>
              <w:t>Anticipated Grades Served: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E8324A" w:rsidRPr="00BC4589" w:rsidRDefault="00E8324A" w:rsidP="00754683">
            <w:pPr>
              <w:rPr>
                <w:rFonts w:ascii="Arial" w:hAnsi="Arial" w:cs="Arial"/>
                <w:b/>
                <w:sz w:val="20"/>
                <w:szCs w:val="20"/>
              </w:rPr>
            </w:pP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 xml:space="preserve">School Start/End Time </w:t>
            </w:r>
            <w:r w:rsidRPr="00BC4589">
              <w:rPr>
                <w:rFonts w:ascii="Arial" w:hAnsi="Arial" w:cs="Arial"/>
                <w:sz w:val="20"/>
                <w:szCs w:val="20"/>
              </w:rPr>
              <w:t>[insert rows if needed]</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Hours</w:t>
            </w:r>
          </w:p>
        </w:tc>
        <w:tc>
          <w:tcPr>
            <w:tcW w:w="11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 of days</w:t>
            </w:r>
          </w:p>
        </w:tc>
        <w:tc>
          <w:tcPr>
            <w:tcW w:w="2447" w:type="dxa"/>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E8324A" w:rsidRPr="00BC4589" w:rsidRDefault="00E8324A" w:rsidP="00754683">
            <w:pPr>
              <w:rPr>
                <w:rFonts w:ascii="Arial" w:hAnsi="Arial" w:cs="Arial"/>
                <w:b/>
                <w:sz w:val="20"/>
                <w:szCs w:val="20"/>
              </w:rPr>
            </w:pPr>
            <w:r w:rsidRPr="00BC4589">
              <w:rPr>
                <w:rFonts w:ascii="Arial" w:hAnsi="Arial" w:cs="Arial"/>
                <w:b/>
                <w:sz w:val="20"/>
                <w:szCs w:val="20"/>
              </w:rPr>
              <w:t>Total Hours</w:t>
            </w: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E8324A" w:rsidRPr="00BC4589" w:rsidRDefault="00E8324A" w:rsidP="00754683">
            <w:pPr>
              <w:rPr>
                <w:rFonts w:ascii="Arial" w:hAnsi="Arial" w:cs="Arial"/>
                <w:sz w:val="20"/>
                <w:szCs w:val="20"/>
              </w:rPr>
            </w:pPr>
          </w:p>
        </w:tc>
      </w:tr>
      <w:tr w:rsidR="00E8324A" w:rsidRPr="00BC4589" w:rsidTr="00754683">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E8324A" w:rsidRPr="00BC4589" w:rsidRDefault="00E8324A" w:rsidP="00754683">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E8324A" w:rsidRPr="00BC4589" w:rsidRDefault="00E8324A" w:rsidP="00754683">
            <w:pPr>
              <w:rPr>
                <w:rFonts w:ascii="Arial" w:hAnsi="Arial" w:cs="Arial"/>
                <w:sz w:val="20"/>
                <w:szCs w:val="20"/>
              </w:rPr>
            </w:pPr>
          </w:p>
        </w:tc>
      </w:tr>
      <w:tr w:rsidR="00E8324A" w:rsidRPr="00BC4589" w:rsidTr="00754683">
        <w:tc>
          <w:tcPr>
            <w:tcW w:w="6480" w:type="dxa"/>
            <w:gridSpan w:val="4"/>
            <w:tcBorders>
              <w:top w:val="single" w:sz="6" w:space="0" w:color="auto"/>
              <w:left w:val="single" w:sz="18" w:space="0" w:color="auto"/>
              <w:bottom w:val="single" w:sz="18" w:space="0" w:color="auto"/>
              <w:right w:val="single" w:sz="6" w:space="0" w:color="auto"/>
            </w:tcBorders>
            <w:shd w:val="clear" w:color="auto" w:fill="BFBFBF" w:themeFill="background1" w:themeFillShade="BF"/>
          </w:tcPr>
          <w:p w:rsidR="00E8324A" w:rsidRPr="00DC29FE" w:rsidRDefault="00E8324A" w:rsidP="00754683">
            <w:pPr>
              <w:jc w:val="right"/>
              <w:rPr>
                <w:rFonts w:ascii="Arial" w:hAnsi="Arial" w:cs="Arial"/>
                <w:b/>
                <w:sz w:val="20"/>
                <w:szCs w:val="20"/>
              </w:rPr>
            </w:pPr>
            <w:r>
              <w:rPr>
                <w:rFonts w:ascii="Arial" w:hAnsi="Arial" w:cs="Arial"/>
                <w:b/>
                <w:sz w:val="20"/>
                <w:szCs w:val="20"/>
              </w:rPr>
              <w:t>Total # of Hours (School Year ELT)</w:t>
            </w:r>
          </w:p>
        </w:tc>
        <w:tc>
          <w:tcPr>
            <w:tcW w:w="1157" w:type="dxa"/>
            <w:tcBorders>
              <w:top w:val="single" w:sz="6" w:space="0" w:color="auto"/>
              <w:left w:val="single" w:sz="6" w:space="0" w:color="auto"/>
              <w:bottom w:val="single" w:sz="18" w:space="0" w:color="auto"/>
              <w:right w:val="single" w:sz="6" w:space="0" w:color="auto"/>
            </w:tcBorders>
          </w:tcPr>
          <w:p w:rsidR="00E8324A" w:rsidRPr="00BC4589" w:rsidRDefault="00E8324A" w:rsidP="00754683">
            <w:pPr>
              <w:rPr>
                <w:rFonts w:ascii="Arial" w:hAnsi="Arial" w:cs="Arial"/>
                <w:sz w:val="20"/>
                <w:szCs w:val="20"/>
              </w:rPr>
            </w:pPr>
          </w:p>
        </w:tc>
        <w:tc>
          <w:tcPr>
            <w:tcW w:w="2447" w:type="dxa"/>
            <w:tcBorders>
              <w:top w:val="single" w:sz="6" w:space="0" w:color="auto"/>
              <w:left w:val="single" w:sz="6" w:space="0" w:color="auto"/>
              <w:bottom w:val="single" w:sz="18" w:space="0" w:color="auto"/>
              <w:right w:val="single" w:sz="18" w:space="0" w:color="auto"/>
            </w:tcBorders>
          </w:tcPr>
          <w:p w:rsidR="00E8324A" w:rsidRPr="00BC4589" w:rsidRDefault="00E8324A" w:rsidP="00754683">
            <w:pPr>
              <w:rPr>
                <w:rFonts w:ascii="Arial" w:hAnsi="Arial" w:cs="Arial"/>
                <w:sz w:val="20"/>
                <w:szCs w:val="20"/>
              </w:rPr>
            </w:pPr>
          </w:p>
        </w:tc>
      </w:tr>
    </w:tbl>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260"/>
        <w:gridCol w:w="900"/>
        <w:gridCol w:w="1170"/>
        <w:gridCol w:w="900"/>
        <w:gridCol w:w="900"/>
        <w:gridCol w:w="1260"/>
        <w:gridCol w:w="990"/>
        <w:gridCol w:w="1170"/>
      </w:tblGrid>
      <w:tr w:rsidR="00F216E7" w:rsidRPr="00BC4589" w:rsidTr="00754683">
        <w:tc>
          <w:tcPr>
            <w:tcW w:w="10080" w:type="dxa"/>
            <w:gridSpan w:val="9"/>
            <w:tcBorders>
              <w:top w:val="single" w:sz="18" w:space="0" w:color="auto"/>
              <w:left w:val="single" w:sz="18" w:space="0" w:color="auto"/>
              <w:right w:val="single" w:sz="18" w:space="0" w:color="auto"/>
            </w:tcBorders>
            <w:shd w:val="clear" w:color="auto" w:fill="BFBFBF" w:themeFill="background1" w:themeFillShade="BF"/>
          </w:tcPr>
          <w:p w:rsidR="00F216E7" w:rsidRPr="00DC29FE" w:rsidRDefault="00F216E7" w:rsidP="00754683">
            <w:pPr>
              <w:rPr>
                <w:rFonts w:ascii="Arial" w:hAnsi="Arial" w:cs="Arial"/>
                <w:b/>
                <w:sz w:val="16"/>
                <w:szCs w:val="16"/>
              </w:rPr>
            </w:pPr>
            <w:r w:rsidRPr="00DC29FE">
              <w:rPr>
                <w:rFonts w:ascii="Arial" w:hAnsi="Arial" w:cs="Arial"/>
                <w:b/>
                <w:sz w:val="20"/>
                <w:szCs w:val="20"/>
              </w:rPr>
              <w:t xml:space="preserve">PROJECTED </w:t>
            </w:r>
            <w:r>
              <w:rPr>
                <w:rFonts w:ascii="Arial" w:hAnsi="Arial" w:cs="Arial"/>
                <w:b/>
                <w:sz w:val="20"/>
                <w:szCs w:val="20"/>
              </w:rPr>
              <w:t xml:space="preserve">SCHOOL </w:t>
            </w:r>
            <w:r w:rsidRPr="00DC29FE">
              <w:rPr>
                <w:rFonts w:ascii="Arial" w:hAnsi="Arial" w:cs="Arial"/>
                <w:b/>
                <w:sz w:val="20"/>
                <w:szCs w:val="20"/>
              </w:rPr>
              <w:t>VACATION</w:t>
            </w:r>
            <w:r>
              <w:rPr>
                <w:rFonts w:ascii="Arial" w:hAnsi="Arial" w:cs="Arial"/>
                <w:b/>
                <w:sz w:val="20"/>
                <w:szCs w:val="20"/>
              </w:rPr>
              <w:t>/SUMMER</w:t>
            </w:r>
            <w:r w:rsidRPr="00DC29FE">
              <w:rPr>
                <w:rFonts w:ascii="Arial" w:hAnsi="Arial" w:cs="Arial"/>
                <w:b/>
                <w:sz w:val="20"/>
                <w:szCs w:val="20"/>
              </w:rPr>
              <w:t xml:space="preserve"> PROGRAMMING FY1</w:t>
            </w:r>
            <w:r>
              <w:rPr>
                <w:rFonts w:ascii="Arial" w:hAnsi="Arial" w:cs="Arial"/>
                <w:b/>
                <w:sz w:val="20"/>
                <w:szCs w:val="20"/>
              </w:rPr>
              <w:t>7</w:t>
            </w:r>
          </w:p>
        </w:tc>
      </w:tr>
      <w:tr w:rsidR="00F216E7" w:rsidRPr="00BC4589" w:rsidTr="00754683">
        <w:tc>
          <w:tcPr>
            <w:tcW w:w="1530" w:type="dxa"/>
            <w:tcBorders>
              <w:top w:val="single" w:sz="18" w:space="0" w:color="auto"/>
              <w:left w:val="single" w:sz="18" w:space="0" w:color="auto"/>
            </w:tcBorders>
            <w:shd w:val="clear" w:color="auto" w:fill="BFBFBF" w:themeFill="background1" w:themeFillShade="BF"/>
          </w:tcPr>
          <w:p w:rsidR="00F216E7" w:rsidRPr="00DC29FE" w:rsidRDefault="00F216E7" w:rsidP="00754683">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 of Youth to be Served</w:t>
            </w:r>
          </w:p>
        </w:tc>
        <w:tc>
          <w:tcPr>
            <w:tcW w:w="900" w:type="dxa"/>
            <w:tcBorders>
              <w:top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 Hours/ day</w:t>
            </w:r>
          </w:p>
        </w:tc>
        <w:tc>
          <w:tcPr>
            <w:tcW w:w="1170" w:type="dxa"/>
            <w:tcBorders>
              <w:top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 days/ week</w:t>
            </w:r>
          </w:p>
        </w:tc>
        <w:tc>
          <w:tcPr>
            <w:tcW w:w="900" w:type="dxa"/>
            <w:tcBorders>
              <w:top w:val="single" w:sz="18" w:space="0" w:color="auto"/>
              <w:right w:val="single" w:sz="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 of weeks</w:t>
            </w:r>
          </w:p>
        </w:tc>
        <w:tc>
          <w:tcPr>
            <w:tcW w:w="900" w:type="dxa"/>
            <w:tcBorders>
              <w:top w:val="single" w:sz="18" w:space="0" w:color="auto"/>
              <w:left w:val="single" w:sz="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Total Hours</w:t>
            </w:r>
          </w:p>
        </w:tc>
        <w:tc>
          <w:tcPr>
            <w:tcW w:w="1260" w:type="dxa"/>
            <w:tcBorders>
              <w:top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 xml:space="preserve">Days of Week </w:t>
            </w:r>
            <w:r w:rsidRPr="00DC29FE">
              <w:rPr>
                <w:rFonts w:ascii="Arial" w:hAnsi="Arial" w:cs="Arial"/>
                <w:b/>
                <w:sz w:val="16"/>
                <w:szCs w:val="16"/>
              </w:rPr>
              <w:br/>
              <w:t>(e.g., M-F)</w:t>
            </w:r>
          </w:p>
        </w:tc>
        <w:tc>
          <w:tcPr>
            <w:tcW w:w="2160" w:type="dxa"/>
            <w:gridSpan w:val="2"/>
            <w:tcBorders>
              <w:top w:val="single" w:sz="18" w:space="0" w:color="auto"/>
              <w:right w:val="single" w:sz="18" w:space="0" w:color="auto"/>
            </w:tcBorders>
            <w:shd w:val="clear" w:color="auto" w:fill="BFBFBF" w:themeFill="background1" w:themeFillShade="BF"/>
            <w:vAlign w:val="bottom"/>
          </w:tcPr>
          <w:p w:rsidR="00F216E7" w:rsidRPr="00DC29FE" w:rsidRDefault="00F216E7" w:rsidP="00754683">
            <w:pPr>
              <w:autoSpaceDE w:val="0"/>
              <w:autoSpaceDN w:val="0"/>
              <w:adjustRightInd w:val="0"/>
              <w:jc w:val="center"/>
              <w:rPr>
                <w:rFonts w:ascii="Arial" w:hAnsi="Arial" w:cs="Arial"/>
                <w:b/>
                <w:sz w:val="16"/>
                <w:szCs w:val="16"/>
              </w:rPr>
            </w:pPr>
            <w:r w:rsidRPr="00DC29FE">
              <w:rPr>
                <w:rFonts w:ascii="Arial" w:hAnsi="Arial" w:cs="Arial"/>
                <w:b/>
                <w:sz w:val="16"/>
                <w:szCs w:val="16"/>
              </w:rPr>
              <w:t>Program Times</w:t>
            </w:r>
          </w:p>
        </w:tc>
      </w:tr>
      <w:tr w:rsidR="00F216E7" w:rsidRPr="00BC4589" w:rsidTr="00754683">
        <w:trPr>
          <w:trHeight w:val="188"/>
        </w:trPr>
        <w:tc>
          <w:tcPr>
            <w:tcW w:w="1530" w:type="dxa"/>
            <w:vMerge w:val="restart"/>
            <w:tcBorders>
              <w:left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spacing w:before="120"/>
              <w:ind w:right="72"/>
              <w:rPr>
                <w:rFonts w:ascii="Arial" w:hAnsi="Arial" w:cs="Arial"/>
                <w:b/>
                <w:sz w:val="16"/>
                <w:szCs w:val="16"/>
              </w:rPr>
            </w:pPr>
            <w:r w:rsidRPr="00DC29FE">
              <w:rPr>
                <w:rFonts w:ascii="Arial" w:hAnsi="Arial" w:cs="Arial"/>
                <w:b/>
                <w:sz w:val="16"/>
                <w:szCs w:val="16"/>
              </w:rPr>
              <w:t xml:space="preserve">School Year </w:t>
            </w:r>
            <w:r w:rsidRPr="00DC29FE">
              <w:rPr>
                <w:rFonts w:ascii="Arial" w:hAnsi="Arial" w:cs="Arial"/>
                <w:sz w:val="16"/>
                <w:szCs w:val="16"/>
              </w:rPr>
              <w:t>(vacation weeks)</w:t>
            </w:r>
          </w:p>
        </w:tc>
        <w:tc>
          <w:tcPr>
            <w:tcW w:w="126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117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tcBorders>
              <w:right w:val="single" w:sz="8" w:space="0" w:color="auto"/>
            </w:tcBorders>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126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90" w:type="dxa"/>
            <w:shd w:val="clear" w:color="auto" w:fill="D9D9D9" w:themeFill="background1" w:themeFillShade="D9"/>
          </w:tcPr>
          <w:p w:rsidR="00F216E7" w:rsidRPr="00DC29FE" w:rsidRDefault="00F216E7" w:rsidP="00754683">
            <w:pPr>
              <w:autoSpaceDE w:val="0"/>
              <w:autoSpaceDN w:val="0"/>
              <w:adjustRightInd w:val="0"/>
              <w:ind w:right="-43"/>
              <w:jc w:val="both"/>
              <w:rPr>
                <w:rFonts w:ascii="Arial" w:hAnsi="Arial" w:cs="Arial"/>
                <w:b/>
                <w:sz w:val="16"/>
                <w:szCs w:val="16"/>
              </w:rPr>
            </w:pPr>
            <w:r w:rsidRPr="00DC29FE">
              <w:rPr>
                <w:rFonts w:ascii="Arial" w:hAnsi="Arial" w:cs="Arial"/>
                <w:sz w:val="16"/>
                <w:szCs w:val="16"/>
              </w:rPr>
              <w:t>Start Time:</w:t>
            </w:r>
          </w:p>
        </w:tc>
        <w:tc>
          <w:tcPr>
            <w:tcW w:w="1170" w:type="dxa"/>
            <w:tcBorders>
              <w:right w:val="single" w:sz="18" w:space="0" w:color="auto"/>
            </w:tcBorders>
            <w:shd w:val="clear" w:color="auto" w:fill="auto"/>
          </w:tcPr>
          <w:p w:rsidR="00F216E7" w:rsidRPr="00BC4589" w:rsidRDefault="00F216E7" w:rsidP="00754683">
            <w:pPr>
              <w:autoSpaceDE w:val="0"/>
              <w:autoSpaceDN w:val="0"/>
              <w:adjustRightInd w:val="0"/>
              <w:jc w:val="both"/>
              <w:rPr>
                <w:rFonts w:ascii="Arial" w:hAnsi="Arial" w:cs="Arial"/>
                <w:sz w:val="20"/>
                <w:szCs w:val="20"/>
              </w:rPr>
            </w:pPr>
          </w:p>
        </w:tc>
      </w:tr>
      <w:tr w:rsidR="00F216E7" w:rsidRPr="00BC4589" w:rsidTr="00754683">
        <w:trPr>
          <w:trHeight w:val="116"/>
        </w:trPr>
        <w:tc>
          <w:tcPr>
            <w:tcW w:w="1530" w:type="dxa"/>
            <w:vMerge/>
            <w:tcBorders>
              <w:left w:val="single" w:sz="18" w:space="0" w:color="auto"/>
            </w:tcBorders>
            <w:shd w:val="clear" w:color="auto" w:fill="BFBFBF" w:themeFill="background1" w:themeFillShade="BF"/>
            <w:vAlign w:val="center"/>
          </w:tcPr>
          <w:p w:rsidR="00F216E7" w:rsidRPr="00BC4589" w:rsidRDefault="00F216E7" w:rsidP="00754683">
            <w:pPr>
              <w:autoSpaceDE w:val="0"/>
              <w:autoSpaceDN w:val="0"/>
              <w:adjustRightInd w:val="0"/>
              <w:spacing w:before="120"/>
              <w:ind w:right="-360"/>
              <w:rPr>
                <w:rFonts w:ascii="Arial" w:hAnsi="Arial" w:cs="Arial"/>
                <w:b/>
                <w:sz w:val="20"/>
                <w:szCs w:val="20"/>
              </w:rPr>
            </w:pPr>
          </w:p>
        </w:tc>
        <w:tc>
          <w:tcPr>
            <w:tcW w:w="1260" w:type="dxa"/>
            <w:vMerge/>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900" w:type="dxa"/>
            <w:vMerge/>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1170" w:type="dxa"/>
            <w:vMerge/>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900" w:type="dxa"/>
            <w:vMerge/>
            <w:tcBorders>
              <w:bottom w:val="single" w:sz="4" w:space="0" w:color="auto"/>
              <w:right w:val="single" w:sz="8" w:space="0" w:color="auto"/>
            </w:tcBorders>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1260" w:type="dxa"/>
            <w:vMerge/>
            <w:vAlign w:val="center"/>
          </w:tcPr>
          <w:p w:rsidR="00F216E7" w:rsidRPr="00BC4589" w:rsidRDefault="00F216E7" w:rsidP="00754683">
            <w:pPr>
              <w:autoSpaceDE w:val="0"/>
              <w:autoSpaceDN w:val="0"/>
              <w:adjustRightInd w:val="0"/>
              <w:spacing w:before="120"/>
              <w:ind w:right="-360"/>
              <w:jc w:val="center"/>
              <w:rPr>
                <w:rFonts w:ascii="Arial" w:hAnsi="Arial" w:cs="Arial"/>
                <w:sz w:val="20"/>
                <w:szCs w:val="20"/>
              </w:rPr>
            </w:pPr>
          </w:p>
        </w:tc>
        <w:tc>
          <w:tcPr>
            <w:tcW w:w="990" w:type="dxa"/>
            <w:shd w:val="clear" w:color="auto" w:fill="D9D9D9" w:themeFill="background1" w:themeFillShade="D9"/>
          </w:tcPr>
          <w:p w:rsidR="00F216E7" w:rsidRPr="00DC29FE" w:rsidRDefault="00F216E7" w:rsidP="00754683">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1170" w:type="dxa"/>
            <w:tcBorders>
              <w:right w:val="single" w:sz="18" w:space="0" w:color="auto"/>
            </w:tcBorders>
            <w:shd w:val="clear" w:color="auto" w:fill="auto"/>
          </w:tcPr>
          <w:p w:rsidR="00F216E7" w:rsidRPr="00BC4589" w:rsidRDefault="00F216E7" w:rsidP="00754683">
            <w:pPr>
              <w:autoSpaceDE w:val="0"/>
              <w:autoSpaceDN w:val="0"/>
              <w:adjustRightInd w:val="0"/>
              <w:rPr>
                <w:rFonts w:ascii="Arial" w:hAnsi="Arial" w:cs="Arial"/>
                <w:sz w:val="20"/>
                <w:szCs w:val="20"/>
              </w:rPr>
            </w:pPr>
          </w:p>
        </w:tc>
      </w:tr>
      <w:tr w:rsidR="00F216E7" w:rsidRPr="00BC4589" w:rsidTr="00754683">
        <w:trPr>
          <w:trHeight w:val="197"/>
        </w:trPr>
        <w:tc>
          <w:tcPr>
            <w:tcW w:w="1530" w:type="dxa"/>
            <w:vMerge w:val="restart"/>
            <w:tcBorders>
              <w:left w:val="single" w:sz="18" w:space="0" w:color="auto"/>
            </w:tcBorders>
            <w:shd w:val="clear" w:color="auto" w:fill="BFBFBF" w:themeFill="background1" w:themeFillShade="BF"/>
            <w:vAlign w:val="center"/>
          </w:tcPr>
          <w:p w:rsidR="00F216E7" w:rsidRPr="00DC29FE" w:rsidRDefault="00F216E7" w:rsidP="00754683">
            <w:pPr>
              <w:autoSpaceDE w:val="0"/>
              <w:autoSpaceDN w:val="0"/>
              <w:adjustRightInd w:val="0"/>
              <w:spacing w:before="120"/>
              <w:ind w:right="-360"/>
              <w:rPr>
                <w:rFonts w:ascii="Arial" w:hAnsi="Arial" w:cs="Arial"/>
                <w:b/>
                <w:sz w:val="16"/>
                <w:szCs w:val="16"/>
              </w:rPr>
            </w:pPr>
            <w:r w:rsidRPr="00DC29FE">
              <w:rPr>
                <w:rFonts w:ascii="Arial" w:hAnsi="Arial" w:cs="Arial"/>
                <w:b/>
                <w:sz w:val="16"/>
                <w:szCs w:val="16"/>
              </w:rPr>
              <w:t>Summer</w:t>
            </w:r>
          </w:p>
        </w:tc>
        <w:tc>
          <w:tcPr>
            <w:tcW w:w="126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117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1260" w:type="dxa"/>
            <w:vMerge w:val="restart"/>
            <w:vAlign w:val="center"/>
          </w:tcPr>
          <w:p w:rsidR="00F216E7" w:rsidRPr="00BC4589" w:rsidRDefault="00F216E7" w:rsidP="00754683">
            <w:pPr>
              <w:autoSpaceDE w:val="0"/>
              <w:autoSpaceDN w:val="0"/>
              <w:adjustRightInd w:val="0"/>
              <w:jc w:val="center"/>
              <w:rPr>
                <w:rFonts w:ascii="Arial" w:hAnsi="Arial" w:cs="Arial"/>
                <w:sz w:val="20"/>
                <w:szCs w:val="20"/>
              </w:rPr>
            </w:pPr>
          </w:p>
        </w:tc>
        <w:tc>
          <w:tcPr>
            <w:tcW w:w="990" w:type="dxa"/>
            <w:shd w:val="clear" w:color="auto" w:fill="D9D9D9" w:themeFill="background1" w:themeFillShade="D9"/>
          </w:tcPr>
          <w:p w:rsidR="00F216E7" w:rsidRPr="00DC29FE" w:rsidRDefault="00F216E7" w:rsidP="00754683">
            <w:pPr>
              <w:autoSpaceDE w:val="0"/>
              <w:autoSpaceDN w:val="0"/>
              <w:adjustRightInd w:val="0"/>
              <w:ind w:right="-43"/>
              <w:jc w:val="both"/>
              <w:rPr>
                <w:rFonts w:ascii="Arial" w:hAnsi="Arial" w:cs="Arial"/>
                <w:sz w:val="16"/>
                <w:szCs w:val="16"/>
              </w:rPr>
            </w:pPr>
            <w:r w:rsidRPr="00DC29FE">
              <w:rPr>
                <w:rFonts w:ascii="Arial" w:hAnsi="Arial" w:cs="Arial"/>
                <w:sz w:val="16"/>
                <w:szCs w:val="16"/>
              </w:rPr>
              <w:t>Start Time:</w:t>
            </w:r>
          </w:p>
        </w:tc>
        <w:tc>
          <w:tcPr>
            <w:tcW w:w="1170" w:type="dxa"/>
            <w:tcBorders>
              <w:right w:val="single" w:sz="18" w:space="0" w:color="auto"/>
            </w:tcBorders>
            <w:shd w:val="clear" w:color="auto" w:fill="auto"/>
          </w:tcPr>
          <w:p w:rsidR="00F216E7" w:rsidRPr="00BC4589" w:rsidRDefault="00F216E7" w:rsidP="00754683">
            <w:pPr>
              <w:autoSpaceDE w:val="0"/>
              <w:autoSpaceDN w:val="0"/>
              <w:adjustRightInd w:val="0"/>
              <w:jc w:val="both"/>
              <w:rPr>
                <w:rFonts w:ascii="Arial" w:hAnsi="Arial" w:cs="Arial"/>
                <w:sz w:val="20"/>
                <w:szCs w:val="20"/>
              </w:rPr>
            </w:pPr>
          </w:p>
        </w:tc>
      </w:tr>
      <w:tr w:rsidR="00F216E7" w:rsidRPr="00BC4589" w:rsidTr="00754683">
        <w:trPr>
          <w:trHeight w:val="189"/>
        </w:trPr>
        <w:tc>
          <w:tcPr>
            <w:tcW w:w="1530" w:type="dxa"/>
            <w:vMerge/>
            <w:tcBorders>
              <w:left w:val="single" w:sz="18" w:space="0" w:color="auto"/>
              <w:bottom w:val="single" w:sz="18" w:space="0" w:color="auto"/>
            </w:tcBorders>
            <w:shd w:val="clear" w:color="auto" w:fill="BFBFBF" w:themeFill="background1" w:themeFillShade="BF"/>
          </w:tcPr>
          <w:p w:rsidR="00F216E7" w:rsidRPr="00BC4589" w:rsidRDefault="00F216E7" w:rsidP="00754683">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rsidR="00F216E7" w:rsidRPr="00BC4589" w:rsidRDefault="00F216E7" w:rsidP="00754683">
            <w:pPr>
              <w:autoSpaceDE w:val="0"/>
              <w:autoSpaceDN w:val="0"/>
              <w:adjustRightInd w:val="0"/>
              <w:spacing w:before="120"/>
              <w:ind w:right="-360"/>
              <w:jc w:val="both"/>
              <w:rPr>
                <w:rFonts w:ascii="Arial" w:hAnsi="Arial" w:cs="Arial"/>
                <w:sz w:val="20"/>
                <w:szCs w:val="20"/>
              </w:rPr>
            </w:pPr>
          </w:p>
        </w:tc>
        <w:tc>
          <w:tcPr>
            <w:tcW w:w="990" w:type="dxa"/>
            <w:tcBorders>
              <w:bottom w:val="single" w:sz="18" w:space="0" w:color="auto"/>
            </w:tcBorders>
            <w:shd w:val="clear" w:color="auto" w:fill="D9D9D9" w:themeFill="background1" w:themeFillShade="D9"/>
          </w:tcPr>
          <w:p w:rsidR="00F216E7" w:rsidRPr="00DC29FE" w:rsidRDefault="00F216E7" w:rsidP="00754683">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1170" w:type="dxa"/>
            <w:tcBorders>
              <w:bottom w:val="single" w:sz="18" w:space="0" w:color="auto"/>
              <w:right w:val="single" w:sz="18" w:space="0" w:color="auto"/>
            </w:tcBorders>
            <w:shd w:val="clear" w:color="auto" w:fill="auto"/>
          </w:tcPr>
          <w:p w:rsidR="00F216E7" w:rsidRPr="00BC4589" w:rsidRDefault="00F216E7" w:rsidP="00754683">
            <w:pPr>
              <w:autoSpaceDE w:val="0"/>
              <w:autoSpaceDN w:val="0"/>
              <w:adjustRightInd w:val="0"/>
              <w:jc w:val="both"/>
              <w:rPr>
                <w:rFonts w:ascii="Arial" w:hAnsi="Arial" w:cs="Arial"/>
                <w:sz w:val="20"/>
                <w:szCs w:val="20"/>
              </w:rPr>
            </w:pPr>
          </w:p>
        </w:tc>
      </w:tr>
      <w:tr w:rsidR="00F216E7" w:rsidRPr="00BC4589" w:rsidTr="00754683">
        <w:trPr>
          <w:trHeight w:val="414"/>
        </w:trPr>
        <w:tc>
          <w:tcPr>
            <w:tcW w:w="4860" w:type="dxa"/>
            <w:gridSpan w:val="4"/>
            <w:tcBorders>
              <w:left w:val="single" w:sz="18" w:space="0" w:color="auto"/>
              <w:bottom w:val="single" w:sz="18" w:space="0" w:color="auto"/>
            </w:tcBorders>
            <w:shd w:val="clear" w:color="auto" w:fill="BFBFBF" w:themeFill="background1" w:themeFillShade="BF"/>
            <w:vAlign w:val="center"/>
          </w:tcPr>
          <w:p w:rsidR="00F216E7" w:rsidRPr="00BC4589" w:rsidRDefault="00F216E7" w:rsidP="00754683">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 xml:space="preserve">Total # of Hours </w:t>
            </w:r>
            <w:r>
              <w:rPr>
                <w:rFonts w:ascii="Arial" w:hAnsi="Arial" w:cs="Arial"/>
                <w:b/>
                <w:sz w:val="20"/>
                <w:szCs w:val="20"/>
              </w:rPr>
              <w:t>(Vacation/Summer)</w:t>
            </w:r>
            <w:r w:rsidRPr="00BC4589">
              <w:rPr>
                <w:rFonts w:ascii="Arial" w:hAnsi="Arial" w:cs="Arial"/>
                <w:b/>
                <w:sz w:val="20"/>
                <w:szCs w:val="20"/>
              </w:rPr>
              <w:t>:</w:t>
            </w:r>
          </w:p>
        </w:tc>
        <w:tc>
          <w:tcPr>
            <w:tcW w:w="1800" w:type="dxa"/>
            <w:gridSpan w:val="2"/>
            <w:tcBorders>
              <w:bottom w:val="single" w:sz="18" w:space="0" w:color="auto"/>
            </w:tcBorders>
            <w:vAlign w:val="center"/>
          </w:tcPr>
          <w:p w:rsidR="00F216E7" w:rsidRPr="00BC4589" w:rsidRDefault="00F216E7" w:rsidP="00754683">
            <w:pPr>
              <w:autoSpaceDE w:val="0"/>
              <w:autoSpaceDN w:val="0"/>
              <w:adjustRightInd w:val="0"/>
              <w:spacing w:before="120"/>
              <w:ind w:right="-136"/>
              <w:jc w:val="center"/>
              <w:rPr>
                <w:rFonts w:ascii="Arial" w:hAnsi="Arial" w:cs="Arial"/>
                <w:sz w:val="20"/>
                <w:szCs w:val="20"/>
              </w:rPr>
            </w:pPr>
          </w:p>
        </w:tc>
        <w:tc>
          <w:tcPr>
            <w:tcW w:w="3420" w:type="dxa"/>
            <w:gridSpan w:val="3"/>
            <w:tcBorders>
              <w:top w:val="single" w:sz="18" w:space="0" w:color="auto"/>
              <w:bottom w:val="single" w:sz="18" w:space="0" w:color="auto"/>
              <w:right w:val="single" w:sz="18" w:space="0" w:color="auto"/>
            </w:tcBorders>
            <w:shd w:val="clear" w:color="auto" w:fill="BFBFBF" w:themeFill="background1" w:themeFillShade="BF"/>
          </w:tcPr>
          <w:p w:rsidR="00F216E7" w:rsidRPr="00DC29FE" w:rsidRDefault="00F216E7" w:rsidP="00754683">
            <w:pPr>
              <w:autoSpaceDE w:val="0"/>
              <w:autoSpaceDN w:val="0"/>
              <w:adjustRightInd w:val="0"/>
              <w:spacing w:before="120"/>
              <w:ind w:right="252"/>
              <w:jc w:val="both"/>
              <w:rPr>
                <w:rFonts w:ascii="Arial" w:hAnsi="Arial" w:cs="Arial"/>
                <w:sz w:val="16"/>
                <w:szCs w:val="16"/>
              </w:rPr>
            </w:pPr>
          </w:p>
        </w:tc>
      </w:tr>
    </w:tbl>
    <w:p w:rsidR="0055393E" w:rsidRPr="00E22796" w:rsidRDefault="0055393E" w:rsidP="007B5630">
      <w:pPr>
        <w:jc w:val="both"/>
      </w:pPr>
    </w:p>
    <w:p w:rsidR="0055393E" w:rsidRPr="0017393D" w:rsidRDefault="0088752F" w:rsidP="00076180">
      <w:pPr>
        <w:pStyle w:val="ListParagraph"/>
        <w:numPr>
          <w:ilvl w:val="0"/>
          <w:numId w:val="32"/>
        </w:numPr>
        <w:shd w:val="clear" w:color="auto" w:fill="D9D9D9" w:themeFill="background1" w:themeFillShade="D9"/>
        <w:ind w:left="720"/>
        <w:jc w:val="both"/>
        <w:rPr>
          <w:rFonts w:ascii="Arial" w:hAnsi="Arial" w:cs="Arial"/>
          <w:b/>
          <w:sz w:val="20"/>
          <w:szCs w:val="20"/>
        </w:rPr>
      </w:pPr>
      <w:r w:rsidRPr="000D6C26">
        <w:rPr>
          <w:rFonts w:ascii="Arial" w:hAnsi="Arial" w:cs="Arial"/>
          <w:b/>
          <w:sz w:val="20"/>
          <w:szCs w:val="20"/>
          <w:highlight w:val="green"/>
        </w:rPr>
        <w:t xml:space="preserve">[Model </w:t>
      </w:r>
      <w:r w:rsidR="00805CCD" w:rsidRPr="000D6C26">
        <w:rPr>
          <w:rFonts w:ascii="Arial" w:hAnsi="Arial" w:cs="Arial"/>
          <w:b/>
          <w:sz w:val="20"/>
          <w:szCs w:val="20"/>
          <w:highlight w:val="green"/>
        </w:rPr>
        <w:t>2</w:t>
      </w:r>
      <w:r w:rsidRPr="000D6C26">
        <w:rPr>
          <w:rFonts w:ascii="Arial" w:hAnsi="Arial" w:cs="Arial"/>
          <w:b/>
          <w:sz w:val="20"/>
          <w:szCs w:val="20"/>
          <w:highlight w:val="green"/>
        </w:rPr>
        <w:t xml:space="preserve"> (ELT) ONLY]</w:t>
      </w:r>
      <w:r w:rsidRPr="0017393D">
        <w:rPr>
          <w:rFonts w:ascii="Arial" w:hAnsi="Arial" w:cs="Arial"/>
          <w:b/>
          <w:sz w:val="20"/>
          <w:szCs w:val="20"/>
        </w:rPr>
        <w:t xml:space="preserve"> </w:t>
      </w:r>
      <w:r w:rsidR="00045FFB" w:rsidRPr="0017393D">
        <w:rPr>
          <w:rFonts w:ascii="Arial" w:hAnsi="Arial" w:cs="Arial"/>
          <w:sz w:val="20"/>
          <w:szCs w:val="20"/>
        </w:rPr>
        <w:t>Provide the following schedules</w:t>
      </w:r>
      <w:r w:rsidR="00D60C74" w:rsidRPr="0017393D">
        <w:rPr>
          <w:rFonts w:ascii="Arial" w:hAnsi="Arial" w:cs="Arial"/>
          <w:sz w:val="20"/>
          <w:szCs w:val="20"/>
        </w:rPr>
        <w:t>.  Proposed SY1</w:t>
      </w:r>
      <w:r w:rsidR="00805CCD" w:rsidRPr="0017393D">
        <w:rPr>
          <w:rFonts w:ascii="Arial" w:hAnsi="Arial" w:cs="Arial"/>
          <w:sz w:val="20"/>
          <w:szCs w:val="20"/>
        </w:rPr>
        <w:t>8</w:t>
      </w:r>
      <w:r w:rsidR="00D60C74" w:rsidRPr="0017393D">
        <w:rPr>
          <w:rFonts w:ascii="Arial" w:hAnsi="Arial" w:cs="Arial"/>
          <w:sz w:val="20"/>
          <w:szCs w:val="20"/>
        </w:rPr>
        <w:t xml:space="preserve"> schedules should reflect the expanded learning programming required for all students (not the summer/school vacation week programming.)</w:t>
      </w:r>
      <w:r w:rsidR="00045FFB" w:rsidRPr="0017393D">
        <w:rPr>
          <w:rFonts w:ascii="Arial" w:hAnsi="Arial" w:cs="Arial"/>
          <w:sz w:val="20"/>
          <w:szCs w:val="20"/>
        </w:rPr>
        <w:t xml:space="preserve"> </w:t>
      </w:r>
      <w:r w:rsidR="00045FFB" w:rsidRPr="0017393D">
        <w:rPr>
          <w:rFonts w:ascii="Arial" w:hAnsi="Arial" w:cs="Arial"/>
          <w:b/>
          <w:sz w:val="20"/>
          <w:szCs w:val="20"/>
        </w:rPr>
        <w:t>(</w:t>
      </w:r>
      <w:r w:rsidR="00D60C74" w:rsidRPr="0017393D">
        <w:rPr>
          <w:rFonts w:ascii="Arial" w:hAnsi="Arial" w:cs="Arial"/>
          <w:b/>
          <w:sz w:val="20"/>
          <w:szCs w:val="20"/>
        </w:rPr>
        <w:t xml:space="preserve">Schedules should be </w:t>
      </w:r>
      <w:r w:rsidR="00045FFB" w:rsidRPr="0017393D">
        <w:rPr>
          <w:rFonts w:ascii="Arial" w:hAnsi="Arial" w:cs="Arial"/>
          <w:b/>
          <w:sz w:val="20"/>
          <w:szCs w:val="20"/>
        </w:rPr>
        <w:t>inserted into this document</w:t>
      </w:r>
      <w:r w:rsidRPr="0017393D">
        <w:rPr>
          <w:rFonts w:ascii="Arial" w:hAnsi="Arial" w:cs="Arial"/>
          <w:b/>
          <w:sz w:val="20"/>
          <w:szCs w:val="20"/>
        </w:rPr>
        <w:t xml:space="preserve"> – 5 pages maximum</w:t>
      </w:r>
      <w:r w:rsidR="00045FFB" w:rsidRPr="0017393D">
        <w:rPr>
          <w:rFonts w:ascii="Arial" w:hAnsi="Arial" w:cs="Arial"/>
          <w:b/>
          <w:sz w:val="20"/>
          <w:szCs w:val="20"/>
        </w:rPr>
        <w:t>):</w:t>
      </w:r>
    </w:p>
    <w:p w:rsidR="00045FFB" w:rsidRPr="00BC4589" w:rsidRDefault="00045FFB" w:rsidP="005012D6">
      <w:pPr>
        <w:pStyle w:val="ListParagraph"/>
        <w:numPr>
          <w:ilvl w:val="0"/>
          <w:numId w:val="3"/>
        </w:numPr>
        <w:shd w:val="clear" w:color="auto" w:fill="D9D9D9" w:themeFill="background1" w:themeFillShade="D9"/>
        <w:rPr>
          <w:rFonts w:ascii="Arial" w:hAnsi="Arial" w:cs="Arial"/>
          <w:sz w:val="20"/>
          <w:szCs w:val="20"/>
        </w:rPr>
      </w:pPr>
      <w:r w:rsidRPr="00BC4589">
        <w:rPr>
          <w:rFonts w:ascii="Arial" w:hAnsi="Arial" w:cs="Arial"/>
          <w:sz w:val="20"/>
          <w:szCs w:val="20"/>
        </w:rPr>
        <w:t>Pre-ELT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7</w:t>
      </w:r>
      <w:r w:rsidRPr="00BC4589">
        <w:rPr>
          <w:rFonts w:ascii="Arial" w:hAnsi="Arial" w:cs="Arial"/>
          <w:sz w:val="20"/>
          <w:szCs w:val="20"/>
        </w:rPr>
        <w:t xml:space="preserve">) Student Schedule (or, provide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6</w:t>
      </w:r>
      <w:r w:rsidRPr="00BC4589">
        <w:rPr>
          <w:rFonts w:ascii="Arial" w:hAnsi="Arial" w:cs="Arial"/>
          <w:sz w:val="20"/>
          <w:szCs w:val="20"/>
        </w:rPr>
        <w:t xml:space="preserve"> if ELT was newly implemented in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7</w:t>
      </w:r>
      <w:r w:rsidRPr="00BC4589">
        <w:rPr>
          <w:rFonts w:ascii="Arial" w:hAnsi="Arial" w:cs="Arial"/>
          <w:sz w:val="20"/>
          <w:szCs w:val="20"/>
        </w:rPr>
        <w:t>)</w:t>
      </w:r>
    </w:p>
    <w:p w:rsidR="00045FFB" w:rsidRPr="00BC4589" w:rsidRDefault="00045FFB" w:rsidP="00045FFB">
      <w:pPr>
        <w:ind w:left="360"/>
        <w:rPr>
          <w:rFonts w:ascii="Arial" w:hAnsi="Arial" w:cs="Arial"/>
          <w:sz w:val="20"/>
          <w:szCs w:val="20"/>
        </w:rPr>
      </w:pPr>
    </w:p>
    <w:p w:rsidR="00045FFB" w:rsidRPr="00BC4589" w:rsidRDefault="00045FFB" w:rsidP="005012D6">
      <w:pPr>
        <w:pStyle w:val="ListParagraph"/>
        <w:numPr>
          <w:ilvl w:val="0"/>
          <w:numId w:val="3"/>
        </w:numPr>
        <w:shd w:val="clear" w:color="auto" w:fill="D9D9D9" w:themeFill="background1" w:themeFillShade="D9"/>
        <w:rPr>
          <w:rFonts w:ascii="Arial" w:hAnsi="Arial" w:cs="Arial"/>
          <w:sz w:val="20"/>
          <w:szCs w:val="20"/>
        </w:rPr>
      </w:pPr>
      <w:r w:rsidRPr="00BC4589">
        <w:rPr>
          <w:rFonts w:ascii="Arial" w:hAnsi="Arial" w:cs="Arial"/>
          <w:sz w:val="20"/>
          <w:szCs w:val="20"/>
          <w:shd w:val="clear" w:color="auto" w:fill="D9D9D9" w:themeFill="background1" w:themeFillShade="D9"/>
        </w:rPr>
        <w:t>Pre-ELT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7</w:t>
      </w:r>
      <w:r w:rsidRPr="00BC4589">
        <w:rPr>
          <w:rFonts w:ascii="Arial" w:hAnsi="Arial" w:cs="Arial"/>
          <w:sz w:val="20"/>
          <w:szCs w:val="20"/>
        </w:rPr>
        <w:t xml:space="preserve">) Teacher Schedule (or, provide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6</w:t>
      </w:r>
      <w:r w:rsidRPr="00BC4589">
        <w:rPr>
          <w:rFonts w:ascii="Arial" w:hAnsi="Arial" w:cs="Arial"/>
          <w:sz w:val="20"/>
          <w:szCs w:val="20"/>
        </w:rPr>
        <w:t xml:space="preserve"> if ELT was newly implemented in </w:t>
      </w:r>
      <w:r w:rsidR="00EA151C" w:rsidRPr="00BC4589">
        <w:rPr>
          <w:rFonts w:ascii="Arial" w:hAnsi="Arial" w:cs="Arial"/>
          <w:sz w:val="20"/>
          <w:szCs w:val="20"/>
        </w:rPr>
        <w:t>S</w:t>
      </w:r>
      <w:r w:rsidRPr="00BC4589">
        <w:rPr>
          <w:rFonts w:ascii="Arial" w:hAnsi="Arial" w:cs="Arial"/>
          <w:sz w:val="20"/>
          <w:szCs w:val="20"/>
        </w:rPr>
        <w:t>Y</w:t>
      </w:r>
      <w:r w:rsidR="005240C0" w:rsidRPr="00BC4589">
        <w:rPr>
          <w:rFonts w:ascii="Arial" w:hAnsi="Arial" w:cs="Arial"/>
          <w:sz w:val="20"/>
          <w:szCs w:val="20"/>
        </w:rPr>
        <w:t>1</w:t>
      </w:r>
      <w:r w:rsidR="00805CCD">
        <w:rPr>
          <w:rFonts w:ascii="Arial" w:hAnsi="Arial" w:cs="Arial"/>
          <w:sz w:val="20"/>
          <w:szCs w:val="20"/>
        </w:rPr>
        <w:t>7</w:t>
      </w:r>
      <w:r w:rsidRPr="00BC4589">
        <w:rPr>
          <w:rFonts w:ascii="Arial" w:hAnsi="Arial" w:cs="Arial"/>
          <w:sz w:val="20"/>
          <w:szCs w:val="20"/>
        </w:rPr>
        <w:t>)</w:t>
      </w:r>
    </w:p>
    <w:p w:rsidR="00045FFB" w:rsidRPr="00BC4589" w:rsidRDefault="00045FFB" w:rsidP="00045FFB">
      <w:pPr>
        <w:ind w:left="360"/>
        <w:rPr>
          <w:rFonts w:ascii="Arial" w:hAnsi="Arial" w:cs="Arial"/>
          <w:sz w:val="20"/>
          <w:szCs w:val="20"/>
        </w:rPr>
      </w:pPr>
    </w:p>
    <w:p w:rsidR="00045FFB" w:rsidRPr="00BC4589" w:rsidRDefault="00045FFB" w:rsidP="005012D6">
      <w:pPr>
        <w:pStyle w:val="ListParagraph"/>
        <w:numPr>
          <w:ilvl w:val="0"/>
          <w:numId w:val="3"/>
        </w:numPr>
        <w:shd w:val="clear" w:color="auto" w:fill="D9D9D9" w:themeFill="background1" w:themeFillShade="D9"/>
        <w:rPr>
          <w:rFonts w:ascii="Arial" w:hAnsi="Arial" w:cs="Arial"/>
          <w:sz w:val="20"/>
          <w:szCs w:val="20"/>
        </w:rPr>
      </w:pPr>
      <w:r w:rsidRPr="00BC4589">
        <w:rPr>
          <w:rFonts w:ascii="Arial" w:hAnsi="Arial" w:cs="Arial"/>
          <w:sz w:val="20"/>
          <w:szCs w:val="20"/>
        </w:rPr>
        <w:t>Proposed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8</w:t>
      </w:r>
      <w:r w:rsidRPr="00BC4589">
        <w:rPr>
          <w:rFonts w:ascii="Arial" w:hAnsi="Arial" w:cs="Arial"/>
          <w:sz w:val="20"/>
          <w:szCs w:val="20"/>
        </w:rPr>
        <w:t>) Student Schedule</w:t>
      </w:r>
    </w:p>
    <w:p w:rsidR="00045FFB" w:rsidRPr="00DC29FE" w:rsidRDefault="00045FFB" w:rsidP="00DC29FE">
      <w:pPr>
        <w:ind w:left="360"/>
        <w:rPr>
          <w:rFonts w:ascii="Arial" w:hAnsi="Arial" w:cs="Arial"/>
          <w:sz w:val="20"/>
          <w:szCs w:val="20"/>
        </w:rPr>
      </w:pPr>
    </w:p>
    <w:p w:rsidR="00D60C74" w:rsidRDefault="00045FFB" w:rsidP="005012D6">
      <w:pPr>
        <w:pStyle w:val="ListParagraph"/>
        <w:numPr>
          <w:ilvl w:val="0"/>
          <w:numId w:val="3"/>
        </w:numPr>
        <w:shd w:val="clear" w:color="auto" w:fill="D9D9D9" w:themeFill="background1" w:themeFillShade="D9"/>
        <w:rPr>
          <w:rFonts w:ascii="Arial" w:hAnsi="Arial" w:cs="Arial"/>
          <w:sz w:val="20"/>
          <w:szCs w:val="20"/>
        </w:rPr>
      </w:pPr>
      <w:r w:rsidRPr="00BC4589">
        <w:rPr>
          <w:rFonts w:ascii="Arial" w:hAnsi="Arial" w:cs="Arial"/>
          <w:sz w:val="20"/>
          <w:szCs w:val="20"/>
        </w:rPr>
        <w:t>Proposed (</w:t>
      </w:r>
      <w:r w:rsidR="00EA151C" w:rsidRPr="00BC4589">
        <w:rPr>
          <w:rFonts w:ascii="Arial" w:hAnsi="Arial" w:cs="Arial"/>
          <w:sz w:val="20"/>
          <w:szCs w:val="20"/>
        </w:rPr>
        <w:t>S</w:t>
      </w:r>
      <w:r w:rsidRPr="00BC4589">
        <w:rPr>
          <w:rFonts w:ascii="Arial" w:hAnsi="Arial" w:cs="Arial"/>
          <w:sz w:val="20"/>
          <w:szCs w:val="20"/>
        </w:rPr>
        <w:t>Y1</w:t>
      </w:r>
      <w:r w:rsidR="00805CCD">
        <w:rPr>
          <w:rFonts w:ascii="Arial" w:hAnsi="Arial" w:cs="Arial"/>
          <w:sz w:val="20"/>
          <w:szCs w:val="20"/>
        </w:rPr>
        <w:t>8</w:t>
      </w:r>
      <w:r w:rsidRPr="00BC4589">
        <w:rPr>
          <w:rFonts w:ascii="Arial" w:hAnsi="Arial" w:cs="Arial"/>
          <w:sz w:val="20"/>
          <w:szCs w:val="20"/>
        </w:rPr>
        <w:t>) Teacher Schedule</w:t>
      </w:r>
    </w:p>
    <w:p w:rsidR="000B2D94" w:rsidRPr="009F7CCF" w:rsidRDefault="000B2D94" w:rsidP="00D60C74">
      <w:pPr>
        <w:ind w:left="360"/>
        <w:rPr>
          <w:rFonts w:ascii="Arial" w:hAnsi="Arial" w:cs="Arial"/>
          <w:sz w:val="20"/>
          <w:szCs w:val="20"/>
        </w:rPr>
      </w:pPr>
    </w:p>
    <w:p w:rsidR="003C5797" w:rsidRDefault="000B2D94" w:rsidP="0017393D">
      <w:pPr>
        <w:ind w:left="360"/>
        <w:rPr>
          <w:rFonts w:ascii="Arial" w:hAnsi="Arial" w:cs="Arial"/>
          <w:sz w:val="20"/>
          <w:szCs w:val="20"/>
        </w:rPr>
      </w:pPr>
      <w:r w:rsidRPr="0017393D">
        <w:rPr>
          <w:rFonts w:ascii="Arial" w:hAnsi="Arial" w:cs="Arial"/>
          <w:b/>
          <w:sz w:val="20"/>
          <w:szCs w:val="20"/>
          <w:shd w:val="clear" w:color="auto" w:fill="D9D9D9" w:themeFill="background1" w:themeFillShade="D9"/>
        </w:rPr>
        <w:t>[ELT Insert Schedules here]</w:t>
      </w:r>
      <w:bookmarkStart w:id="0" w:name="_GoBack"/>
      <w:bookmarkEnd w:id="0"/>
      <w:r w:rsidR="003C5797">
        <w:rPr>
          <w:rFonts w:ascii="Arial" w:hAnsi="Arial" w:cs="Arial"/>
          <w:sz w:val="20"/>
          <w:szCs w:val="20"/>
        </w:rPr>
        <w:br w:type="page"/>
      </w:r>
    </w:p>
    <w:sectPr w:rsidR="003C5797" w:rsidSect="00F51D58">
      <w:endnotePr>
        <w:numFmt w:val="decimal"/>
      </w:endnotePr>
      <w:type w:val="continuous"/>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8F" w:rsidRDefault="00A06B8F" w:rsidP="00AF08DE">
      <w:r>
        <w:separator/>
      </w:r>
    </w:p>
  </w:endnote>
  <w:endnote w:type="continuationSeparator" w:id="0">
    <w:p w:rsidR="00A06B8F" w:rsidRDefault="00A06B8F" w:rsidP="00AF08DE">
      <w:r>
        <w:continuationSeparator/>
      </w:r>
    </w:p>
  </w:endnote>
  <w:endnote w:type="continuationNotice" w:id="1">
    <w:p w:rsidR="00A06B8F" w:rsidRDefault="00A06B8F"/>
  </w:endnote>
  <w:endnote w:id="2">
    <w:p w:rsidR="00AE1CE4" w:rsidRDefault="00AE1CE4" w:rsidP="00A26EC4">
      <w:pPr>
        <w:pBdr>
          <w:bottom w:val="single" w:sz="18" w:space="1" w:color="auto"/>
        </w:pBdr>
        <w:rPr>
          <w:rFonts w:ascii="Arial" w:hAnsi="Arial" w:cs="Arial"/>
          <w:bCs/>
          <w:i/>
          <w:snapToGrid w:val="0"/>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Pr>
          <w:rFonts w:ascii="Arial" w:hAnsi="Arial" w:cs="Arial"/>
          <w:sz w:val="20"/>
          <w:szCs w:val="20"/>
        </w:rPr>
        <w:t xml:space="preserve"> </w:t>
      </w:r>
      <w:r w:rsidRPr="00D414BE">
        <w:rPr>
          <w:rFonts w:ascii="Arial" w:hAnsi="Arial" w:cs="Arial"/>
          <w:b/>
          <w:sz w:val="20"/>
          <w:szCs w:val="20"/>
        </w:rPr>
        <w:t xml:space="preserve">Sample Program Overview: </w:t>
      </w:r>
      <w:r w:rsidRPr="00D414BE">
        <w:rPr>
          <w:rFonts w:ascii="Arial" w:hAnsi="Arial" w:cs="Arial"/>
          <w:b/>
          <w:i/>
          <w:sz w:val="20"/>
          <w:szCs w:val="20"/>
        </w:rPr>
        <w:t>“</w:t>
      </w:r>
      <w:r w:rsidRPr="00E47B2A">
        <w:rPr>
          <w:rFonts w:ascii="Arial" w:hAnsi="Arial" w:cs="Arial"/>
          <w:bCs/>
          <w:i/>
          <w:snapToGrid w:val="0"/>
          <w:sz w:val="20"/>
          <w:szCs w:val="20"/>
        </w:rPr>
        <w:t>Anytown Public Schools proposes to implement OST at Ourtown Middle</w:t>
      </w:r>
      <w:r w:rsidRPr="00D414BE">
        <w:rPr>
          <w:rFonts w:ascii="Arial" w:hAnsi="Arial" w:cs="Arial"/>
          <w:b/>
          <w:bCs/>
          <w:i/>
          <w:snapToGrid w:val="0"/>
          <w:sz w:val="20"/>
          <w:szCs w:val="20"/>
        </w:rPr>
        <w:t xml:space="preserve"> School, </w:t>
      </w:r>
      <w:r w:rsidRPr="00E47B2A">
        <w:rPr>
          <w:rFonts w:ascii="Arial" w:hAnsi="Arial" w:cs="Arial"/>
          <w:bCs/>
          <w:i/>
          <w:snapToGrid w:val="0"/>
          <w:sz w:val="20"/>
          <w:szCs w:val="20"/>
        </w:rPr>
        <w:t>serving 50 students in grades 6-8.  Students</w:t>
      </w:r>
      <w:r w:rsidRPr="00D414BE">
        <w:rPr>
          <w:rFonts w:ascii="Arial" w:hAnsi="Arial" w:cs="Arial"/>
          <w:bCs/>
          <w:i/>
          <w:snapToGrid w:val="0"/>
          <w:sz w:val="20"/>
          <w:szCs w:val="20"/>
        </w:rPr>
        <w:t xml:space="preserve"> will engage in programming that includes STEM project-based learning, health and wellness education, academic support and college and career readiness activities.”</w:t>
      </w:r>
    </w:p>
    <w:p w:rsidR="00AE1CE4" w:rsidRDefault="00AE1CE4" w:rsidP="00A26EC4">
      <w:pPr>
        <w:pBdr>
          <w:bottom w:val="single" w:sz="18" w:space="1" w:color="auto"/>
        </w:pBdr>
        <w:rPr>
          <w:rFonts w:ascii="Arial" w:hAnsi="Arial" w:cs="Arial"/>
          <w:b/>
          <w:i/>
          <w:sz w:val="20"/>
          <w:szCs w:val="20"/>
        </w:rPr>
      </w:pPr>
    </w:p>
    <w:p w:rsidR="00AE1CE4" w:rsidRPr="00E47B2A" w:rsidRDefault="00AE1CE4" w:rsidP="00A26EC4">
      <w:pPr>
        <w:pBdr>
          <w:bottom w:val="single" w:sz="18" w:space="1" w:color="auto"/>
        </w:pBdr>
        <w:rPr>
          <w:rFonts w:ascii="Arial" w:hAnsi="Arial" w:cs="Arial"/>
          <w:bCs/>
          <w:snapToGrid w:val="0"/>
          <w:sz w:val="20"/>
          <w:szCs w:val="20"/>
        </w:rPr>
      </w:pPr>
      <w:r w:rsidRPr="00D414BE">
        <w:rPr>
          <w:rFonts w:ascii="Arial" w:hAnsi="Arial" w:cs="Arial"/>
          <w:b/>
          <w:i/>
          <w:sz w:val="20"/>
          <w:szCs w:val="20"/>
        </w:rPr>
        <w:t>“</w:t>
      </w:r>
      <w:r w:rsidRPr="00E47B2A">
        <w:rPr>
          <w:rFonts w:ascii="Arial" w:hAnsi="Arial" w:cs="Arial"/>
          <w:bCs/>
          <w:i/>
          <w:snapToGrid w:val="0"/>
          <w:sz w:val="20"/>
          <w:szCs w:val="20"/>
        </w:rPr>
        <w:t xml:space="preserve">Ourtown Public Schools proposes to implement ELT at Mytown Elementary for students in grades K-5. Students will engage in programming that includes blended learning, service learning, arts, and physical activity.  </w:t>
      </w:r>
    </w:p>
    <w:p w:rsidR="00AE1CE4" w:rsidRPr="00D414BE" w:rsidRDefault="00AE1CE4">
      <w:pPr>
        <w:pStyle w:val="EndnoteText"/>
        <w:rPr>
          <w:rFonts w:ascii="Arial" w:hAnsi="Arial" w:cs="Arial"/>
          <w:b/>
          <w:sz w:val="20"/>
          <w:szCs w:val="20"/>
        </w:rPr>
      </w:pPr>
    </w:p>
  </w:endnote>
  <w:endnote w:id="3">
    <w:p w:rsidR="00AE1CE4" w:rsidRPr="00D414BE" w:rsidRDefault="00AE1CE4" w:rsidP="002C48CE">
      <w:pPr>
        <w:pStyle w:val="EndnoteText"/>
        <w:rPr>
          <w:rFonts w:ascii="Arial" w:hAnsi="Arial" w:cs="Arial"/>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Pr>
          <w:rFonts w:ascii="Arial" w:hAnsi="Arial" w:cs="Arial"/>
          <w:sz w:val="20"/>
          <w:szCs w:val="20"/>
        </w:rPr>
        <w:t xml:space="preserve"> </w:t>
      </w:r>
      <w:r w:rsidRPr="00D414BE">
        <w:rPr>
          <w:rFonts w:ascii="Arial" w:hAnsi="Arial" w:cs="Arial"/>
          <w:sz w:val="20"/>
          <w:szCs w:val="20"/>
        </w:rPr>
        <w:t xml:space="preserve">Unless otherwise specified, questions in this document primarily focus on planning and implementation of </w:t>
      </w:r>
      <w:r>
        <w:rPr>
          <w:rFonts w:ascii="Arial" w:hAnsi="Arial" w:cs="Arial"/>
          <w:sz w:val="20"/>
          <w:szCs w:val="20"/>
        </w:rPr>
        <w:t>school year</w:t>
      </w:r>
      <w:r w:rsidRPr="00D414BE">
        <w:rPr>
          <w:rFonts w:ascii="Arial" w:hAnsi="Arial" w:cs="Arial"/>
          <w:sz w:val="20"/>
          <w:szCs w:val="20"/>
        </w:rPr>
        <w:t xml:space="preserve"> programming.  Model </w:t>
      </w:r>
      <w:r>
        <w:rPr>
          <w:rFonts w:ascii="Arial" w:hAnsi="Arial" w:cs="Arial"/>
          <w:sz w:val="20"/>
          <w:szCs w:val="20"/>
        </w:rPr>
        <w:t>2</w:t>
      </w:r>
      <w:r w:rsidRPr="00D414BE">
        <w:rPr>
          <w:rFonts w:ascii="Arial" w:hAnsi="Arial" w:cs="Arial"/>
          <w:sz w:val="20"/>
          <w:szCs w:val="20"/>
        </w:rPr>
        <w:t xml:space="preserve"> (ELT) applicants should focus responses on the expanded </w:t>
      </w:r>
      <w:r>
        <w:rPr>
          <w:rFonts w:ascii="Arial" w:hAnsi="Arial" w:cs="Arial"/>
          <w:sz w:val="20"/>
          <w:szCs w:val="20"/>
        </w:rPr>
        <w:t>school year</w:t>
      </w:r>
      <w:r w:rsidRPr="00D414BE">
        <w:rPr>
          <w:rFonts w:ascii="Arial" w:hAnsi="Arial" w:cs="Arial"/>
          <w:sz w:val="20"/>
          <w:szCs w:val="20"/>
        </w:rPr>
        <w:t xml:space="preserve"> schedule for all students.  Funded applicants will be </w:t>
      </w:r>
      <w:r>
        <w:rPr>
          <w:rFonts w:ascii="Arial" w:hAnsi="Arial" w:cs="Arial"/>
          <w:sz w:val="20"/>
          <w:szCs w:val="20"/>
        </w:rPr>
        <w:t xml:space="preserve">required to submit a more detailed </w:t>
      </w:r>
      <w:r w:rsidRPr="00D414BE">
        <w:rPr>
          <w:rFonts w:ascii="Arial" w:hAnsi="Arial" w:cs="Arial"/>
          <w:sz w:val="20"/>
          <w:szCs w:val="20"/>
        </w:rPr>
        <w:t>descri</w:t>
      </w:r>
      <w:r>
        <w:rPr>
          <w:rFonts w:ascii="Arial" w:hAnsi="Arial" w:cs="Arial"/>
          <w:sz w:val="20"/>
          <w:szCs w:val="20"/>
        </w:rPr>
        <w:t xml:space="preserve">ption of </w:t>
      </w:r>
      <w:r w:rsidRPr="00D414BE">
        <w:rPr>
          <w:rFonts w:ascii="Arial" w:hAnsi="Arial" w:cs="Arial"/>
          <w:sz w:val="20"/>
          <w:szCs w:val="20"/>
        </w:rPr>
        <w:t>s</w:t>
      </w:r>
      <w:r>
        <w:rPr>
          <w:rFonts w:ascii="Arial" w:hAnsi="Arial" w:cs="Arial"/>
          <w:sz w:val="20"/>
          <w:szCs w:val="20"/>
        </w:rPr>
        <w:t>chool vacation and s</w:t>
      </w:r>
      <w:r w:rsidRPr="00D414BE">
        <w:rPr>
          <w:rFonts w:ascii="Arial" w:hAnsi="Arial" w:cs="Arial"/>
          <w:sz w:val="20"/>
          <w:szCs w:val="20"/>
        </w:rPr>
        <w:t>ummer programmi</w:t>
      </w:r>
      <w:r>
        <w:rPr>
          <w:rFonts w:ascii="Arial" w:hAnsi="Arial" w:cs="Arial"/>
          <w:sz w:val="20"/>
          <w:szCs w:val="20"/>
        </w:rPr>
        <w:t xml:space="preserve">ng.  </w:t>
      </w:r>
    </w:p>
    <w:p w:rsidR="00AE1CE4" w:rsidRPr="00D414BE" w:rsidRDefault="00AE1CE4" w:rsidP="002C48CE">
      <w:pPr>
        <w:pStyle w:val="EndnoteText"/>
        <w:pBdr>
          <w:bottom w:val="single" w:sz="18" w:space="1" w:color="auto"/>
        </w:pBdr>
        <w:rPr>
          <w:rFonts w:ascii="Arial" w:hAnsi="Arial" w:cs="Arial"/>
          <w:sz w:val="20"/>
          <w:szCs w:val="20"/>
        </w:rPr>
      </w:pPr>
    </w:p>
  </w:endnote>
  <w:endnote w:id="4">
    <w:p w:rsidR="00AE1CE4" w:rsidRPr="00D414BE" w:rsidRDefault="00AE1CE4" w:rsidP="00CD5472">
      <w:pPr>
        <w:rPr>
          <w:rFonts w:ascii="Arial" w:hAnsi="Arial" w:cs="Arial"/>
          <w:b/>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Engaging Learning Opportunities: </w:t>
      </w:r>
      <w:r w:rsidRPr="00D414BE">
        <w:rPr>
          <w:rFonts w:ascii="Arial" w:hAnsi="Arial" w:cs="Arial"/>
          <w:sz w:val="20"/>
          <w:szCs w:val="20"/>
        </w:rPr>
        <w:t>The 21</w:t>
      </w:r>
      <w:r w:rsidRPr="00D414BE">
        <w:rPr>
          <w:rFonts w:ascii="Arial" w:hAnsi="Arial" w:cs="Arial"/>
          <w:sz w:val="20"/>
          <w:szCs w:val="20"/>
          <w:vertAlign w:val="superscript"/>
        </w:rPr>
        <w:t>st</w:t>
      </w:r>
      <w:r w:rsidRPr="00D414BE">
        <w:rPr>
          <w:rFonts w:ascii="Arial" w:hAnsi="Arial" w:cs="Arial"/>
          <w:sz w:val="20"/>
          <w:szCs w:val="20"/>
        </w:rPr>
        <w:t xml:space="preserve"> CCLC program prioritizes the strategies of service-learning and project based learning as tools for providing engaging learning opportunities during OST and ELT.  These strategies are hands-on, inquiry-based, multi-disciplinary and support SEL.</w:t>
      </w:r>
    </w:p>
    <w:p w:rsidR="00AE1CE4" w:rsidRPr="00D414BE" w:rsidRDefault="00AE1CE4" w:rsidP="00CD5472">
      <w:pPr>
        <w:rPr>
          <w:rFonts w:ascii="Arial" w:hAnsi="Arial" w:cs="Arial"/>
          <w:sz w:val="20"/>
          <w:szCs w:val="20"/>
        </w:rPr>
      </w:pPr>
    </w:p>
    <w:p w:rsidR="00AE1CE4" w:rsidRPr="00D414BE" w:rsidRDefault="00D65028" w:rsidP="00CD5472">
      <w:pPr>
        <w:rPr>
          <w:rFonts w:ascii="Arial" w:hAnsi="Arial" w:cs="Arial"/>
          <w:sz w:val="20"/>
          <w:szCs w:val="20"/>
        </w:rPr>
      </w:pPr>
      <w:hyperlink r:id="rId1" w:history="1">
        <w:r w:rsidR="00AE1CE4" w:rsidRPr="00D414BE">
          <w:rPr>
            <w:rStyle w:val="Hyperlink"/>
            <w:rFonts w:ascii="Arial" w:hAnsi="Arial" w:cs="Arial"/>
            <w:b/>
            <w:sz w:val="20"/>
            <w:szCs w:val="20"/>
          </w:rPr>
          <w:t>Service-Learning</w:t>
        </w:r>
      </w:hyperlink>
      <w:r w:rsidR="00AE1CE4" w:rsidRPr="00D414BE">
        <w:rPr>
          <w:rFonts w:ascii="Arial" w:hAnsi="Arial" w:cs="Arial"/>
          <w:b/>
          <w:sz w:val="20"/>
          <w:szCs w:val="20"/>
        </w:rPr>
        <w:t xml:space="preserve"> </w:t>
      </w:r>
      <w:r w:rsidR="00AE1CE4" w:rsidRPr="00D414BE">
        <w:rPr>
          <w:rFonts w:ascii="Arial" w:hAnsi="Arial" w:cs="Arial"/>
          <w:sz w:val="20"/>
          <w:szCs w:val="20"/>
        </w:rPr>
        <w:t xml:space="preserve">is a teaching and learning approach where students discover and investigate needs and problems, identify and research solutions, then decide, plan, implement and evaluate their projects to address those needs and problems.  Adult facilitators support students and make explicit and authentic connections to learning goals and outcomes.  </w:t>
      </w:r>
    </w:p>
    <w:p w:rsidR="00AE1CE4" w:rsidRPr="00D414BE" w:rsidRDefault="00AE1CE4" w:rsidP="00CD5472">
      <w:pPr>
        <w:rPr>
          <w:rFonts w:ascii="Arial" w:hAnsi="Arial" w:cs="Arial"/>
          <w:sz w:val="20"/>
          <w:szCs w:val="20"/>
        </w:rPr>
      </w:pPr>
    </w:p>
    <w:p w:rsidR="00AE1CE4" w:rsidRDefault="00AE1CE4" w:rsidP="00CD5472">
      <w:pPr>
        <w:pStyle w:val="EndnoteText"/>
        <w:pBdr>
          <w:bottom w:val="single" w:sz="18" w:space="1" w:color="auto"/>
        </w:pBdr>
        <w:rPr>
          <w:rFonts w:ascii="Arial" w:hAnsi="Arial" w:cs="Arial"/>
          <w:sz w:val="20"/>
          <w:szCs w:val="20"/>
        </w:rPr>
      </w:pPr>
      <w:r w:rsidRPr="00D414BE">
        <w:rPr>
          <w:rFonts w:ascii="Arial" w:hAnsi="Arial" w:cs="Arial"/>
          <w:b/>
          <w:bCs/>
          <w:sz w:val="20"/>
          <w:szCs w:val="20"/>
        </w:rPr>
        <w:t>Project Based Learning</w:t>
      </w:r>
      <w:r w:rsidRPr="00D414BE">
        <w:rPr>
          <w:rFonts w:ascii="Arial" w:hAnsi="Arial" w:cs="Arial"/>
          <w:sz w:val="20"/>
          <w:szCs w:val="20"/>
        </w:rPr>
        <w:t xml:space="preserve"> is an instructional approach built upon authentic learning activities that engage student interest and motivation. These activities are designed to answer a question or solve a problem and generally reflect the types of learning and work people do in the everyday world outside the classroom.</w:t>
      </w:r>
    </w:p>
    <w:p w:rsidR="00AE1CE4" w:rsidRPr="00D414BE" w:rsidRDefault="00AE1CE4" w:rsidP="00CD5472">
      <w:pPr>
        <w:pStyle w:val="EndnoteText"/>
        <w:pBdr>
          <w:bottom w:val="single" w:sz="18" w:space="1" w:color="auto"/>
        </w:pBdr>
        <w:rPr>
          <w:rFonts w:ascii="Arial" w:hAnsi="Arial" w:cs="Arial"/>
          <w:sz w:val="20"/>
          <w:szCs w:val="20"/>
        </w:rPr>
      </w:pPr>
    </w:p>
    <w:p w:rsidR="00AE1CE4" w:rsidRPr="00D414BE" w:rsidRDefault="00AE1CE4">
      <w:pPr>
        <w:pStyle w:val="EndnoteText"/>
        <w:rPr>
          <w:rFonts w:ascii="Arial" w:hAnsi="Arial" w:cs="Arial"/>
          <w:sz w:val="20"/>
          <w:szCs w:val="20"/>
        </w:rPr>
      </w:pPr>
    </w:p>
  </w:endnote>
  <w:endnote w:id="5">
    <w:p w:rsidR="00AE1CE4" w:rsidRPr="000436F0" w:rsidRDefault="00AE1CE4" w:rsidP="00754683">
      <w:pPr>
        <w:ind w:left="90" w:hanging="90"/>
        <w:rPr>
          <w:rFonts w:ascii="Arial" w:hAnsi="Arial" w:cs="Arial"/>
          <w:i/>
          <w:sz w:val="20"/>
          <w:szCs w:val="20"/>
        </w:rPr>
      </w:pPr>
      <w:r>
        <w:rPr>
          <w:rStyle w:val="EndnoteReference"/>
        </w:rPr>
        <w:endnoteRef/>
      </w:r>
      <w:r>
        <w:t xml:space="preserve"> </w:t>
      </w:r>
      <w:r w:rsidRPr="00CF7DA1">
        <w:rPr>
          <w:rFonts w:ascii="Arial" w:hAnsi="Arial" w:cs="Arial"/>
          <w:b/>
          <w:i/>
          <w:sz w:val="20"/>
          <w:szCs w:val="20"/>
        </w:rPr>
        <w:t>Academic Enrichment and Engaging Instructional Practices:</w:t>
      </w:r>
      <w:r w:rsidRPr="000C5084">
        <w:rPr>
          <w:rFonts w:ascii="Arial" w:hAnsi="Arial" w:cs="Arial"/>
          <w:b/>
          <w:sz w:val="20"/>
          <w:szCs w:val="20"/>
        </w:rPr>
        <w:t xml:space="preserve"> </w:t>
      </w:r>
      <w:r w:rsidRPr="008F7D80">
        <w:rPr>
          <w:rFonts w:ascii="Arial" w:hAnsi="Arial" w:cs="Arial"/>
          <w:i/>
          <w:sz w:val="20"/>
          <w:szCs w:val="20"/>
        </w:rPr>
        <w:t>These practices should be</w:t>
      </w:r>
      <w:r w:rsidRPr="000C5084">
        <w:rPr>
          <w:rFonts w:ascii="Arial" w:hAnsi="Arial" w:cs="Arial"/>
          <w:b/>
          <w:i/>
          <w:sz w:val="20"/>
          <w:szCs w:val="20"/>
        </w:rPr>
        <w:t xml:space="preserve"> </w:t>
      </w:r>
      <w:r w:rsidRPr="000C5084">
        <w:rPr>
          <w:rFonts w:ascii="Arial" w:hAnsi="Arial" w:cs="Arial"/>
          <w:i/>
          <w:sz w:val="20"/>
          <w:szCs w:val="20"/>
        </w:rPr>
        <w:t xml:space="preserve">thoughtfully planned so as to deepen student engagement, integrate academics though cross curricular programming, support </w:t>
      </w:r>
      <w:r>
        <w:rPr>
          <w:rFonts w:ascii="Arial" w:hAnsi="Arial" w:cs="Arial"/>
          <w:i/>
          <w:sz w:val="20"/>
          <w:szCs w:val="20"/>
        </w:rPr>
        <w:t>SEL</w:t>
      </w:r>
      <w:r w:rsidRPr="000C5084">
        <w:rPr>
          <w:rFonts w:ascii="Arial" w:hAnsi="Arial" w:cs="Arial"/>
          <w:i/>
          <w:sz w:val="20"/>
          <w:szCs w:val="20"/>
        </w:rPr>
        <w:t>,</w:t>
      </w:r>
      <w:r>
        <w:rPr>
          <w:rFonts w:ascii="Arial" w:hAnsi="Arial" w:cs="Arial"/>
          <w:i/>
          <w:sz w:val="20"/>
          <w:szCs w:val="20"/>
        </w:rPr>
        <w:t xml:space="preserve"> and career readiness.  </w:t>
      </w:r>
    </w:p>
    <w:p w:rsidR="00AE1CE4" w:rsidRDefault="00AE1CE4">
      <w:pPr>
        <w:pStyle w:val="EndnoteText"/>
      </w:pPr>
    </w:p>
  </w:endnote>
  <w:endnote w:id="6">
    <w:p w:rsidR="00AE1CE4" w:rsidRPr="00D414BE" w:rsidRDefault="00AE1CE4" w:rsidP="00805CCD">
      <w:pPr>
        <w:pStyle w:val="EndnoteText"/>
        <w:rPr>
          <w:rFonts w:ascii="Arial" w:hAnsi="Arial" w:cs="Arial"/>
          <w:b/>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Social and Emotional Learning: </w:t>
      </w:r>
      <w:r w:rsidRPr="00D414BE">
        <w:rPr>
          <w:rFonts w:ascii="Arial" w:hAnsi="Arial" w:cs="Arial"/>
          <w:sz w:val="20"/>
          <w:szCs w:val="20"/>
        </w:rPr>
        <w:t>The process by which students develop social-emotional competencies is referred to as SEL.  SEL includes the foundational skills, attitudes, and behaviors that help promote school engagement and academic success.</w:t>
      </w:r>
      <w:r w:rsidRPr="00D414BE">
        <w:rPr>
          <w:rFonts w:ascii="Arial" w:hAnsi="Arial" w:cs="Arial"/>
          <w:color w:val="000000"/>
          <w:sz w:val="20"/>
          <w:szCs w:val="20"/>
        </w:rPr>
        <w:t xml:space="preserve"> The Office of Learning Supports and Early Learning (OLSEL) has developed a </w:t>
      </w:r>
      <w:hyperlink r:id="rId2" w:history="1">
        <w:r w:rsidRPr="00D414BE">
          <w:rPr>
            <w:rStyle w:val="Hyperlink"/>
            <w:rFonts w:ascii="Arial" w:hAnsi="Arial" w:cs="Arial"/>
            <w:sz w:val="20"/>
            <w:szCs w:val="20"/>
          </w:rPr>
          <w:t>SEL resource</w:t>
        </w:r>
      </w:hyperlink>
      <w:r w:rsidRPr="00D414BE">
        <w:rPr>
          <w:rFonts w:ascii="Arial" w:hAnsi="Arial" w:cs="Arial"/>
          <w:color w:val="000000"/>
          <w:sz w:val="20"/>
          <w:szCs w:val="20"/>
        </w:rPr>
        <w:t xml:space="preserve"> (</w:t>
      </w:r>
      <w:proofErr w:type="spellStart"/>
      <w:r w:rsidR="00D65028">
        <w:fldChar w:fldCharType="begin"/>
      </w:r>
      <w:r>
        <w:instrText>HYPERLINK "http://www.doe.mass.edu/ssce/sel.pdf"</w:instrText>
      </w:r>
      <w:r w:rsidR="00D65028">
        <w:fldChar w:fldCharType="separate"/>
      </w:r>
      <w:r w:rsidRPr="00D414BE">
        <w:rPr>
          <w:rStyle w:val="Hyperlink"/>
          <w:rFonts w:ascii="Arial" w:hAnsi="Arial" w:cs="Arial"/>
          <w:sz w:val="20"/>
          <w:szCs w:val="20"/>
        </w:rPr>
        <w:t>pdf</w:t>
      </w:r>
      <w:proofErr w:type="spellEnd"/>
      <w:r w:rsidR="00D65028">
        <w:fldChar w:fldCharType="end"/>
      </w:r>
      <w:r w:rsidRPr="00D414BE">
        <w:rPr>
          <w:rFonts w:ascii="Arial" w:hAnsi="Arial" w:cs="Arial"/>
          <w:color w:val="000000"/>
          <w:sz w:val="20"/>
          <w:szCs w:val="20"/>
        </w:rPr>
        <w:t>) to provide districts, schools, and programs with a better understanding of SEL and elements of programming that support and strengthen its implementation.</w:t>
      </w:r>
    </w:p>
    <w:p w:rsidR="00AE1CE4" w:rsidRPr="00D414BE" w:rsidRDefault="00AE1CE4" w:rsidP="00805CCD">
      <w:pPr>
        <w:pStyle w:val="EndnoteText"/>
        <w:pBdr>
          <w:top w:val="single" w:sz="18" w:space="1" w:color="auto"/>
        </w:pBdr>
        <w:rPr>
          <w:rFonts w:ascii="Arial" w:hAnsi="Arial" w:cs="Arial"/>
          <w:sz w:val="20"/>
          <w:szCs w:val="20"/>
        </w:rPr>
      </w:pPr>
    </w:p>
  </w:endnote>
  <w:endnote w:id="7">
    <w:p w:rsidR="00AE1CE4" w:rsidRDefault="00AE1CE4" w:rsidP="00971A91">
      <w:pPr>
        <w:widowControl w:val="0"/>
        <w:pBdr>
          <w:bottom w:val="single" w:sz="18" w:space="1" w:color="auto"/>
        </w:pBdr>
        <w:spacing w:after="80"/>
        <w:ind w:left="180" w:hanging="180"/>
        <w:rPr>
          <w:rFonts w:ascii="Arial" w:hAnsi="Arial" w:cs="Arial"/>
          <w:sz w:val="20"/>
          <w:szCs w:val="20"/>
        </w:rPr>
      </w:pPr>
      <w:r>
        <w:rPr>
          <w:rStyle w:val="EndnoteReference"/>
        </w:rPr>
        <w:endnoteRef/>
      </w:r>
      <w:r>
        <w:t xml:space="preserve"> </w:t>
      </w:r>
      <w:r w:rsidRPr="00971A91">
        <w:rPr>
          <w:rFonts w:ascii="Arial" w:hAnsi="Arial" w:cs="Arial"/>
          <w:bCs/>
          <w:i/>
          <w:sz w:val="20"/>
          <w:szCs w:val="20"/>
        </w:rPr>
        <w:t>Blended Learning:</w:t>
      </w:r>
      <w:r w:rsidRPr="00971A91">
        <w:rPr>
          <w:rFonts w:ascii="Arial" w:hAnsi="Arial" w:cs="Arial"/>
          <w:sz w:val="20"/>
          <w:szCs w:val="20"/>
        </w:rPr>
        <w:t> Blended learning is a formal educational program in which a student learns at least in part through online learning. Characteristics of blended learning include students having some element of control over the time, place, path, and/or pace of their learning. Furthermore, the online and face-to-face components are woven together to provide students with an integrated learning experience; in other words, the online component is not an add-on to what students otherwise would do in a brick-and-mortar setting. To be considered for this competitive priority, applicants should describe how the school intends to implement blended learning in at least one of the following four ways: (1) a program in which students rotate between different learning modalities, at least one of which is online learning; (2) a program in which online learning is the primary modality, where students learn mostly at the school with varying degrees of in-person teacher support; (3) a program that allows students to take a course entirely online, either at the school or off-site; and (4) a program in which students participate in the majority of their learning online, with required learning experiences at the school. </w:t>
      </w:r>
      <w:r w:rsidRPr="00971A91">
        <w:rPr>
          <w:rFonts w:ascii="Arial" w:hAnsi="Arial" w:cs="Arial"/>
          <w:i/>
          <w:iCs/>
          <w:sz w:val="20"/>
          <w:szCs w:val="20"/>
        </w:rPr>
        <w:t>Important note: applicants that currently implement blended learning models must describe how the proposed design will differ from what currently exists.</w:t>
      </w:r>
      <w:r w:rsidRPr="00971A91">
        <w:rPr>
          <w:rFonts w:ascii="Arial" w:hAnsi="Arial" w:cs="Arial"/>
          <w:sz w:val="20"/>
          <w:szCs w:val="20"/>
        </w:rPr>
        <w:t xml:space="preserve">  Resources: Additional resources that may assist applicants seeking to implement blended learning may be found at the </w:t>
      </w:r>
      <w:hyperlink r:id="rId3" w:history="1">
        <w:r w:rsidRPr="00971A91">
          <w:rPr>
            <w:rStyle w:val="Hyperlink"/>
            <w:rFonts w:ascii="Arial" w:hAnsi="Arial" w:cs="Arial"/>
            <w:sz w:val="20"/>
            <w:szCs w:val="20"/>
          </w:rPr>
          <w:t>Department's Office of Blended Learning's</w:t>
        </w:r>
      </w:hyperlink>
      <w:r w:rsidRPr="00971A91">
        <w:rPr>
          <w:rFonts w:ascii="Arial" w:hAnsi="Arial" w:cs="Arial"/>
          <w:sz w:val="20"/>
          <w:szCs w:val="20"/>
        </w:rPr>
        <w:t xml:space="preserve"> website and </w:t>
      </w:r>
      <w:proofErr w:type="spellStart"/>
      <w:r w:rsidR="00D65028" w:rsidRPr="00971A91">
        <w:rPr>
          <w:rFonts w:ascii="Arial" w:hAnsi="Arial" w:cs="Arial"/>
          <w:sz w:val="20"/>
          <w:szCs w:val="20"/>
        </w:rPr>
        <w:fldChar w:fldCharType="begin"/>
      </w:r>
      <w:r w:rsidRPr="00971A91">
        <w:rPr>
          <w:rFonts w:ascii="Arial" w:hAnsi="Arial" w:cs="Arial"/>
          <w:sz w:val="20"/>
          <w:szCs w:val="20"/>
        </w:rPr>
        <w:instrText>HYPERLINK "http://www.inacol.org/" \o "External Link"</w:instrText>
      </w:r>
      <w:r w:rsidR="00D65028" w:rsidRPr="00971A91">
        <w:rPr>
          <w:rFonts w:ascii="Arial" w:hAnsi="Arial" w:cs="Arial"/>
          <w:sz w:val="20"/>
          <w:szCs w:val="20"/>
        </w:rPr>
        <w:fldChar w:fldCharType="separate"/>
      </w:r>
      <w:r w:rsidRPr="00971A91">
        <w:rPr>
          <w:rStyle w:val="Hyperlink"/>
          <w:rFonts w:ascii="Arial" w:hAnsi="Arial" w:cs="Arial"/>
          <w:sz w:val="20"/>
          <w:szCs w:val="20"/>
        </w:rPr>
        <w:t>iNACOL's</w:t>
      </w:r>
      <w:proofErr w:type="spellEnd"/>
      <w:r w:rsidR="00D65028" w:rsidRPr="00971A91">
        <w:rPr>
          <w:rFonts w:ascii="Arial" w:hAnsi="Arial" w:cs="Arial"/>
          <w:sz w:val="20"/>
          <w:szCs w:val="20"/>
        </w:rPr>
        <w:fldChar w:fldCharType="end"/>
      </w:r>
      <w:r w:rsidRPr="00971A91">
        <w:rPr>
          <w:rFonts w:ascii="Arial" w:hAnsi="Arial" w:cs="Arial"/>
          <w:sz w:val="20"/>
          <w:szCs w:val="20"/>
        </w:rPr>
        <w:t xml:space="preserve"> website.</w:t>
      </w:r>
    </w:p>
    <w:p w:rsidR="00AE1CE4" w:rsidRDefault="00AE1CE4">
      <w:pPr>
        <w:pStyle w:val="EndnoteText"/>
      </w:pPr>
    </w:p>
  </w:endnote>
  <w:endnote w:id="8">
    <w:p w:rsidR="00AE1CE4" w:rsidRPr="00971A91" w:rsidRDefault="00AE1CE4">
      <w:pPr>
        <w:pStyle w:val="EndnoteText"/>
        <w:rPr>
          <w:rFonts w:ascii="Arial" w:hAnsi="Arial" w:cs="Arial"/>
          <w:sz w:val="20"/>
          <w:szCs w:val="20"/>
        </w:rPr>
      </w:pPr>
      <w:r>
        <w:rPr>
          <w:rStyle w:val="EndnoteReference"/>
        </w:rPr>
        <w:endnoteRef/>
      </w:r>
      <w:r>
        <w:t xml:space="preserve"> </w:t>
      </w:r>
      <w:r w:rsidRPr="00971A91">
        <w:rPr>
          <w:rFonts w:ascii="Arial" w:hAnsi="Arial" w:cs="Arial"/>
          <w:bCs/>
          <w:i/>
          <w:sz w:val="20"/>
          <w:szCs w:val="20"/>
        </w:rPr>
        <w:t>Teacher Career Ladders:</w:t>
      </w:r>
      <w:r w:rsidRPr="00971A91">
        <w:rPr>
          <w:rFonts w:ascii="Arial" w:hAnsi="Arial" w:cs="Arial"/>
          <w:i/>
          <w:sz w:val="20"/>
          <w:szCs w:val="20"/>
        </w:rPr>
        <w:t> </w:t>
      </w:r>
      <w:r w:rsidRPr="00971A91">
        <w:rPr>
          <w:rFonts w:ascii="Arial" w:hAnsi="Arial" w:cs="Arial"/>
          <w:sz w:val="20"/>
          <w:szCs w:val="20"/>
        </w:rPr>
        <w:t xml:space="preserve"> The purpose of the teacher career ladder would be to provide differentiated roles for teachers that are linked to evidence of performance and impact with students. The proposed ladder must include a professional growth model for teachers with clearly defined titles, selection criteria that include measures of teacher's impact on student growth and learning, responsibilities, compensation structure, and duration. The proposals must also describe the ways in which the teacher career ladder system is aligned to the school's educator evaluation system. Resources: Additional resources that may assist applicants seeking to implement a teacher career ladder may be found at the </w:t>
      </w:r>
      <w:hyperlink r:id="rId4" w:tooltip="External Link" w:history="1">
        <w:r w:rsidRPr="00971A91">
          <w:rPr>
            <w:rStyle w:val="Hyperlink"/>
            <w:rFonts w:ascii="Arial" w:hAnsi="Arial" w:cs="Arial"/>
            <w:sz w:val="20"/>
            <w:szCs w:val="20"/>
          </w:rPr>
          <w:t>National Education Association's</w:t>
        </w:r>
      </w:hyperlink>
      <w:r w:rsidRPr="00971A91">
        <w:rPr>
          <w:rFonts w:ascii="Arial" w:hAnsi="Arial" w:cs="Arial"/>
          <w:sz w:val="20"/>
          <w:szCs w:val="20"/>
        </w:rPr>
        <w:t xml:space="preserve"> website and </w:t>
      </w:r>
      <w:proofErr w:type="spellStart"/>
      <w:r w:rsidR="00D65028" w:rsidRPr="00971A91">
        <w:rPr>
          <w:rFonts w:ascii="Arial" w:hAnsi="Arial" w:cs="Arial"/>
          <w:sz w:val="20"/>
          <w:szCs w:val="20"/>
        </w:rPr>
        <w:fldChar w:fldCharType="begin"/>
      </w:r>
      <w:r w:rsidRPr="00971A91">
        <w:rPr>
          <w:rFonts w:ascii="Arial" w:hAnsi="Arial" w:cs="Arial"/>
          <w:sz w:val="20"/>
          <w:szCs w:val="20"/>
        </w:rPr>
        <w:instrText>HYPERLINK "https://www.engageny.org/resource/designing-career-ladder-programs-for-teachers-and-principals" \o "External Link"</w:instrText>
      </w:r>
      <w:r w:rsidR="00D65028" w:rsidRPr="00971A91">
        <w:rPr>
          <w:rFonts w:ascii="Arial" w:hAnsi="Arial" w:cs="Arial"/>
          <w:sz w:val="20"/>
          <w:szCs w:val="20"/>
        </w:rPr>
        <w:fldChar w:fldCharType="separate"/>
      </w:r>
      <w:r w:rsidRPr="00971A91">
        <w:rPr>
          <w:rStyle w:val="Hyperlink"/>
          <w:rFonts w:ascii="Arial" w:hAnsi="Arial" w:cs="Arial"/>
          <w:sz w:val="20"/>
          <w:szCs w:val="20"/>
        </w:rPr>
        <w:t>EngageNY</w:t>
      </w:r>
      <w:proofErr w:type="spellEnd"/>
      <w:r w:rsidR="00D65028" w:rsidRPr="00971A91">
        <w:rPr>
          <w:rFonts w:ascii="Arial" w:hAnsi="Arial" w:cs="Arial"/>
          <w:sz w:val="20"/>
          <w:szCs w:val="20"/>
        </w:rPr>
        <w:fldChar w:fldCharType="end"/>
      </w:r>
      <w:r w:rsidRPr="00971A91">
        <w:rPr>
          <w:rFonts w:ascii="Arial" w:hAnsi="Arial" w:cs="Arial"/>
          <w:sz w:val="20"/>
          <w:szCs w:val="20"/>
        </w:rPr>
        <w:t xml:space="preserve"> website.</w:t>
      </w:r>
    </w:p>
    <w:p w:rsidR="00AE1CE4" w:rsidRDefault="00AE1CE4" w:rsidP="00971A91">
      <w:pPr>
        <w:pStyle w:val="EndnoteText"/>
        <w:pBdr>
          <w:bottom w:val="single" w:sz="18" w:space="1" w:color="auto"/>
        </w:pBdr>
      </w:pPr>
    </w:p>
  </w:endnote>
  <w:endnote w:id="9">
    <w:p w:rsidR="00AE1CE4" w:rsidRDefault="00AE1CE4" w:rsidP="00971A91">
      <w:pPr>
        <w:pStyle w:val="EndnoteText"/>
        <w:rPr>
          <w:rFonts w:ascii="Arial" w:hAnsi="Arial" w:cs="Arial"/>
          <w:sz w:val="20"/>
          <w:szCs w:val="20"/>
        </w:rPr>
      </w:pPr>
    </w:p>
    <w:p w:rsidR="00AE1CE4" w:rsidRDefault="00AE1CE4" w:rsidP="00971A91">
      <w:pPr>
        <w:pStyle w:val="EndnoteText"/>
        <w:rPr>
          <w:rFonts w:ascii="Arial" w:hAnsi="Arial" w:cs="Arial"/>
          <w:sz w:val="20"/>
          <w:szCs w:val="20"/>
        </w:rPr>
      </w:pPr>
      <w:r w:rsidRPr="00DC50B0">
        <w:rPr>
          <w:rStyle w:val="EndnoteReference"/>
          <w:rFonts w:ascii="Arial" w:hAnsi="Arial" w:cs="Arial"/>
          <w:sz w:val="20"/>
          <w:szCs w:val="20"/>
        </w:rPr>
        <w:endnoteRef/>
      </w:r>
      <w:r w:rsidRPr="00DC50B0">
        <w:rPr>
          <w:rFonts w:ascii="Arial" w:hAnsi="Arial" w:cs="Arial"/>
          <w:sz w:val="20"/>
          <w:szCs w:val="20"/>
        </w:rPr>
        <w:t xml:space="preserve"> Volunteers- This includes college tutors, mentors, and retired professionals.</w:t>
      </w:r>
    </w:p>
    <w:p w:rsidR="00AE1CE4" w:rsidRPr="00971A91" w:rsidRDefault="00AE1CE4" w:rsidP="00971A91">
      <w:pPr>
        <w:pStyle w:val="EndnoteText"/>
        <w:rPr>
          <w:rFonts w:ascii="Arial" w:hAnsi="Arial" w:cs="Arial"/>
          <w:sz w:val="20"/>
          <w:szCs w:val="20"/>
        </w:rPr>
      </w:pPr>
    </w:p>
  </w:endnote>
  <w:endnote w:id="10">
    <w:p w:rsidR="00AE1CE4" w:rsidRDefault="00AE1CE4" w:rsidP="00DC50B0">
      <w:pPr>
        <w:pBdr>
          <w:top w:val="single" w:sz="18" w:space="1" w:color="auto"/>
          <w:bottom w:val="single" w:sz="18" w:space="1" w:color="auto"/>
        </w:pBdr>
        <w:jc w:val="both"/>
        <w:rPr>
          <w:rFonts w:ascii="Arial" w:hAnsi="Arial" w:cs="Arial"/>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Professional Development (PD) Offerings: </w:t>
      </w:r>
      <w:r w:rsidRPr="00D414BE">
        <w:rPr>
          <w:rFonts w:ascii="Arial" w:hAnsi="Arial" w:cs="Arial"/>
          <w:sz w:val="20"/>
          <w:szCs w:val="20"/>
        </w:rPr>
        <w:t xml:space="preserve">The Massachusetts 21st CCLC program offers a variety of professional development opportunities to support program implementation, some of which are optional and designed to support programs’ PD needs and continuous program improvement.  Please see </w:t>
      </w:r>
      <w:r w:rsidRPr="00D414BE">
        <w:rPr>
          <w:rFonts w:ascii="Arial" w:hAnsi="Arial" w:cs="Arial"/>
          <w:i/>
          <w:sz w:val="20"/>
          <w:szCs w:val="20"/>
        </w:rPr>
        <w:t>Addendum A - Grant Assurances</w:t>
      </w:r>
      <w:r w:rsidRPr="00D414BE">
        <w:rPr>
          <w:rFonts w:ascii="Arial" w:hAnsi="Arial" w:cs="Arial"/>
          <w:sz w:val="20"/>
          <w:szCs w:val="20"/>
        </w:rPr>
        <w:t xml:space="preserve"> for details on grant PD requirements.</w:t>
      </w:r>
    </w:p>
    <w:p w:rsidR="00AE1CE4" w:rsidRPr="00D414BE" w:rsidRDefault="00AE1CE4" w:rsidP="00DC50B0">
      <w:pPr>
        <w:pBdr>
          <w:top w:val="single" w:sz="18" w:space="1" w:color="auto"/>
          <w:bottom w:val="single" w:sz="18" w:space="1" w:color="auto"/>
        </w:pBdr>
        <w:jc w:val="both"/>
        <w:rPr>
          <w:rFonts w:ascii="Arial" w:hAnsi="Arial" w:cs="Arial"/>
          <w:i/>
          <w:sz w:val="20"/>
          <w:szCs w:val="20"/>
        </w:rPr>
      </w:pPr>
    </w:p>
    <w:p w:rsidR="00AE1CE4" w:rsidRPr="00D414BE" w:rsidRDefault="00AE1CE4">
      <w:pPr>
        <w:pStyle w:val="EndnoteText"/>
        <w:rPr>
          <w:rFonts w:ascii="Arial" w:hAnsi="Arial" w:cs="Arial"/>
          <w:sz w:val="20"/>
          <w:szCs w:val="20"/>
        </w:rPr>
      </w:pPr>
    </w:p>
  </w:endnote>
  <w:endnote w:id="11">
    <w:p w:rsidR="00AE1CE4" w:rsidRPr="00D414BE" w:rsidRDefault="00AE1CE4" w:rsidP="007E32EE">
      <w:pPr>
        <w:rPr>
          <w:rFonts w:ascii="Arial" w:hAnsi="Arial" w:cs="Arial"/>
          <w:b/>
          <w:sz w:val="20"/>
          <w:szCs w:val="20"/>
        </w:rPr>
      </w:pPr>
      <w:r w:rsidRPr="00D414BE">
        <w:rPr>
          <w:rStyle w:val="EndnoteReference"/>
          <w:rFonts w:ascii="Arial" w:hAnsi="Arial" w:cs="Arial"/>
          <w:sz w:val="20"/>
          <w:szCs w:val="20"/>
        </w:rPr>
        <w:endnoteRef/>
      </w:r>
      <w:r w:rsidRPr="00D414BE">
        <w:rPr>
          <w:rStyle w:val="EndnoteReference"/>
          <w:rFonts w:ascii="Arial" w:hAnsi="Arial" w:cs="Arial"/>
          <w:sz w:val="20"/>
          <w:szCs w:val="20"/>
        </w:rPr>
        <w:t xml:space="preserve"> </w:t>
      </w:r>
      <w:r>
        <w:rPr>
          <w:rFonts w:ascii="Arial" w:hAnsi="Arial" w:cs="Arial"/>
          <w:sz w:val="20"/>
          <w:szCs w:val="20"/>
        </w:rPr>
        <w:t xml:space="preserve"> </w:t>
      </w:r>
      <w:r w:rsidRPr="00D414BE">
        <w:rPr>
          <w:rFonts w:ascii="Arial" w:hAnsi="Arial" w:cs="Arial"/>
          <w:b/>
          <w:sz w:val="20"/>
          <w:szCs w:val="20"/>
        </w:rPr>
        <w:t xml:space="preserve">Family Engagement: </w:t>
      </w:r>
      <w:r w:rsidRPr="00D414BE">
        <w:rPr>
          <w:rFonts w:ascii="Arial" w:hAnsi="Arial" w:cs="Arial"/>
          <w:sz w:val="20"/>
          <w:szCs w:val="20"/>
        </w:rPr>
        <w:t>Families play important roles in supporting learning both in school and out-of-school. Programs should be working to build capacity to engage families in meaningful ways to better support student learning and development.  Effective family engagement requires ongoing and/or sustained participation by the adult family member(s) of participants in the 21st CCLC program.  Examples of types of activities that can effectively engage families include:  systems for frequent communication with families about students’ participation in programming, family/grandparent support groups, parent/child book clubs, family literacy, parent cafes, etc. Episodic, non-reoccurring, or special events, while very beneficial to the program, do not as a stand-alone constitute ongoing family involvement/engagement. For example, an open house night for parents of participating students that involves a meal or social activities would not, in itself, represent ongoing family engagement.</w:t>
      </w:r>
      <w:r>
        <w:rPr>
          <w:rFonts w:ascii="Arial" w:hAnsi="Arial" w:cs="Arial"/>
          <w:sz w:val="20"/>
          <w:szCs w:val="20"/>
        </w:rPr>
        <w:t xml:space="preserve">  See the US Department of Health and Human Services’ and US Department of Education’s draft </w:t>
      </w:r>
      <w:hyperlink r:id="rId5" w:history="1">
        <w:r w:rsidRPr="00B97AEB">
          <w:rPr>
            <w:rStyle w:val="Hyperlink"/>
            <w:rFonts w:ascii="Arial" w:hAnsi="Arial" w:cs="Arial"/>
            <w:sz w:val="20"/>
            <w:szCs w:val="20"/>
          </w:rPr>
          <w:t>policy statement on family engagement</w:t>
        </w:r>
      </w:hyperlink>
      <w:r>
        <w:rPr>
          <w:rFonts w:ascii="Arial" w:hAnsi="Arial" w:cs="Arial"/>
          <w:sz w:val="20"/>
          <w:szCs w:val="20"/>
        </w:rPr>
        <w:t xml:space="preserve">. </w:t>
      </w:r>
    </w:p>
    <w:p w:rsidR="00AE1CE4" w:rsidRPr="00D414BE" w:rsidRDefault="00AE1CE4" w:rsidP="007E32EE">
      <w:pPr>
        <w:pStyle w:val="EndnoteText"/>
        <w:pBdr>
          <w:top w:val="single" w:sz="18" w:space="1" w:color="auto"/>
        </w:pBdr>
        <w:rPr>
          <w:rFonts w:ascii="Arial" w:hAnsi="Arial" w:cs="Arial"/>
          <w:sz w:val="20"/>
          <w:szCs w:val="20"/>
        </w:rPr>
      </w:pPr>
      <w:r w:rsidRPr="00D414BE">
        <w:rPr>
          <w:rFonts w:ascii="Arial" w:hAnsi="Arial" w:cs="Arial"/>
          <w:sz w:val="20"/>
          <w:szCs w:val="20"/>
        </w:rPr>
        <w:tab/>
      </w:r>
    </w:p>
  </w:endnote>
  <w:endnote w:id="12">
    <w:p w:rsidR="00AE1CE4" w:rsidRPr="00D414BE" w:rsidRDefault="00AE1CE4" w:rsidP="00CF090B">
      <w:pPr>
        <w:tabs>
          <w:tab w:val="left" w:pos="360"/>
          <w:tab w:val="left" w:pos="990"/>
          <w:tab w:val="num" w:pos="1188"/>
        </w:tabs>
        <w:jc w:val="both"/>
        <w:rPr>
          <w:rFonts w:ascii="Arial" w:hAnsi="Arial" w:cs="Arial"/>
          <w:b/>
          <w:sz w:val="20"/>
          <w:szCs w:val="20"/>
        </w:rPr>
      </w:pPr>
      <w:r w:rsidRPr="00D414BE">
        <w:rPr>
          <w:rStyle w:val="EndnoteReference"/>
          <w:rFonts w:ascii="Arial"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SAMPLE </w:t>
      </w:r>
      <w:r>
        <w:rPr>
          <w:rFonts w:ascii="Arial" w:hAnsi="Arial" w:cs="Arial"/>
          <w:b/>
          <w:sz w:val="20"/>
          <w:szCs w:val="20"/>
        </w:rPr>
        <w:t xml:space="preserve">Model 2 (OST) </w:t>
      </w:r>
      <w:r w:rsidRPr="00D414BE">
        <w:rPr>
          <w:rFonts w:ascii="Arial" w:hAnsi="Arial" w:cs="Arial"/>
          <w:b/>
          <w:sz w:val="20"/>
          <w:szCs w:val="20"/>
        </w:rPr>
        <w:t xml:space="preserve">SCHEDULES </w:t>
      </w:r>
      <w:r w:rsidRPr="00D414BE">
        <w:rPr>
          <w:rFonts w:ascii="Arial" w:hAnsi="Arial" w:cs="Arial"/>
          <w:b/>
          <w:i/>
          <w:sz w:val="20"/>
          <w:szCs w:val="20"/>
        </w:rPr>
        <w:t>(for reference only – programs are not required to follow these exactly)</w:t>
      </w:r>
    </w:p>
    <w:tbl>
      <w:tblPr>
        <w:tblStyle w:val="TableGrid"/>
        <w:tblW w:w="10350" w:type="dxa"/>
        <w:tblInd w:w="108" w:type="dxa"/>
        <w:tblLayout w:type="fixed"/>
        <w:tblLook w:val="04A0"/>
      </w:tblPr>
      <w:tblGrid>
        <w:gridCol w:w="3690"/>
        <w:gridCol w:w="5940"/>
        <w:gridCol w:w="720"/>
      </w:tblGrid>
      <w:tr w:rsidR="00AE1CE4" w:rsidRPr="00D414BE" w:rsidTr="002B753B">
        <w:tc>
          <w:tcPr>
            <w:tcW w:w="3690" w:type="dxa"/>
            <w:shd w:val="clear" w:color="auto" w:fill="auto"/>
          </w:tcPr>
          <w:p w:rsidR="00AE1CE4" w:rsidRPr="00D414BE" w:rsidRDefault="00AE1CE4" w:rsidP="000B4C03">
            <w:pPr>
              <w:tabs>
                <w:tab w:val="num" w:pos="-792"/>
                <w:tab w:val="num" w:pos="360"/>
              </w:tabs>
              <w:jc w:val="both"/>
              <w:rPr>
                <w:rFonts w:ascii="Arial" w:hAnsi="Arial" w:cs="Arial"/>
                <w:b/>
                <w:sz w:val="20"/>
                <w:szCs w:val="20"/>
              </w:rPr>
            </w:pPr>
            <w:r w:rsidRPr="00D414BE">
              <w:rPr>
                <w:rFonts w:ascii="Arial" w:hAnsi="Arial" w:cs="Arial"/>
                <w:b/>
                <w:sz w:val="20"/>
                <w:szCs w:val="20"/>
              </w:rPr>
              <w:t>School Year</w:t>
            </w:r>
          </w:p>
        </w:tc>
        <w:tc>
          <w:tcPr>
            <w:tcW w:w="5940" w:type="dxa"/>
            <w:shd w:val="clear" w:color="auto" w:fill="auto"/>
          </w:tcPr>
          <w:p w:rsidR="00AE1CE4" w:rsidRPr="00D414BE" w:rsidRDefault="00AE1CE4" w:rsidP="000B4C03">
            <w:pPr>
              <w:tabs>
                <w:tab w:val="num" w:pos="-792"/>
                <w:tab w:val="num" w:pos="360"/>
              </w:tabs>
              <w:jc w:val="both"/>
              <w:rPr>
                <w:rFonts w:ascii="Arial" w:hAnsi="Arial" w:cs="Arial"/>
                <w:b/>
                <w:sz w:val="20"/>
                <w:szCs w:val="20"/>
              </w:rPr>
            </w:pPr>
            <w:r w:rsidRPr="00D414BE">
              <w:rPr>
                <w:rFonts w:ascii="Arial" w:hAnsi="Arial" w:cs="Arial"/>
                <w:b/>
                <w:sz w:val="20"/>
                <w:szCs w:val="20"/>
              </w:rPr>
              <w:t>Summer</w:t>
            </w:r>
          </w:p>
        </w:tc>
        <w:tc>
          <w:tcPr>
            <w:tcW w:w="720" w:type="dxa"/>
            <w:shd w:val="clear" w:color="auto" w:fill="auto"/>
          </w:tcPr>
          <w:p w:rsidR="00AE1CE4" w:rsidRPr="00D414BE" w:rsidRDefault="00AE1CE4" w:rsidP="000B4C03">
            <w:pPr>
              <w:tabs>
                <w:tab w:val="num" w:pos="-792"/>
                <w:tab w:val="num" w:pos="360"/>
              </w:tabs>
              <w:jc w:val="both"/>
              <w:rPr>
                <w:rFonts w:ascii="Arial" w:hAnsi="Arial" w:cs="Arial"/>
                <w:b/>
                <w:sz w:val="20"/>
                <w:szCs w:val="20"/>
              </w:rPr>
            </w:pPr>
            <w:r w:rsidRPr="00D414BE">
              <w:rPr>
                <w:rFonts w:ascii="Arial" w:hAnsi="Arial" w:cs="Arial"/>
                <w:b/>
                <w:sz w:val="20"/>
                <w:szCs w:val="20"/>
              </w:rPr>
              <w:t>Total</w:t>
            </w:r>
          </w:p>
        </w:tc>
      </w:tr>
      <w:tr w:rsidR="00AE1CE4" w:rsidRPr="00D414BE" w:rsidTr="002B753B">
        <w:tc>
          <w:tcPr>
            <w:tcW w:w="3690" w:type="dxa"/>
            <w:shd w:val="clear" w:color="auto" w:fill="auto"/>
          </w:tcPr>
          <w:p w:rsidR="00AE1CE4" w:rsidRPr="00D414BE" w:rsidRDefault="00AE1CE4" w:rsidP="00641296">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320 Hours (10 hours/week x 32 weeks) </w:t>
            </w:r>
          </w:p>
        </w:tc>
        <w:tc>
          <w:tcPr>
            <w:tcW w:w="5940" w:type="dxa"/>
            <w:shd w:val="clear" w:color="auto" w:fill="auto"/>
          </w:tcPr>
          <w:p w:rsidR="00AE1CE4" w:rsidRPr="00D414BE" w:rsidRDefault="00AE1CE4" w:rsidP="00641296">
            <w:pPr>
              <w:tabs>
                <w:tab w:val="num" w:pos="-792"/>
                <w:tab w:val="num" w:pos="360"/>
              </w:tabs>
              <w:rPr>
                <w:rFonts w:ascii="Arial" w:hAnsi="Arial" w:cs="Arial"/>
                <w:color w:val="000000"/>
                <w:sz w:val="20"/>
                <w:szCs w:val="20"/>
              </w:rPr>
            </w:pPr>
            <w:r w:rsidRPr="00D414BE">
              <w:rPr>
                <w:rFonts w:ascii="Arial" w:hAnsi="Arial" w:cs="Arial"/>
                <w:color w:val="000000"/>
                <w:sz w:val="20"/>
                <w:szCs w:val="20"/>
              </w:rPr>
              <w:t>80 Hours</w:t>
            </w:r>
          </w:p>
          <w:p w:rsidR="00AE1CE4" w:rsidRPr="00D414BE" w:rsidRDefault="00AE1CE4" w:rsidP="00641296">
            <w:pPr>
              <w:tabs>
                <w:tab w:val="num" w:pos="-792"/>
                <w:tab w:val="num" w:pos="360"/>
              </w:tabs>
              <w:rPr>
                <w:rFonts w:ascii="Arial" w:hAnsi="Arial" w:cs="Arial"/>
                <w:sz w:val="20"/>
                <w:szCs w:val="20"/>
              </w:rPr>
            </w:pPr>
            <w:r w:rsidRPr="00D414BE">
              <w:rPr>
                <w:rFonts w:ascii="Arial" w:hAnsi="Arial" w:cs="Arial"/>
                <w:color w:val="000000"/>
                <w:sz w:val="20"/>
                <w:szCs w:val="20"/>
              </w:rPr>
              <w:t>20 hours/week (5 hours/day for 4 days/week) x 4 weeks</w:t>
            </w:r>
          </w:p>
        </w:tc>
        <w:tc>
          <w:tcPr>
            <w:tcW w:w="720" w:type="dxa"/>
            <w:shd w:val="clear" w:color="auto" w:fill="auto"/>
          </w:tcPr>
          <w:p w:rsidR="00AE1CE4" w:rsidRPr="00D414BE" w:rsidRDefault="00AE1CE4" w:rsidP="00641296">
            <w:pPr>
              <w:tabs>
                <w:tab w:val="num" w:pos="-792"/>
                <w:tab w:val="num" w:pos="360"/>
              </w:tabs>
              <w:jc w:val="both"/>
              <w:rPr>
                <w:rFonts w:ascii="Arial" w:hAnsi="Arial" w:cs="Arial"/>
                <w:b/>
                <w:sz w:val="20"/>
                <w:szCs w:val="20"/>
              </w:rPr>
            </w:pPr>
            <w:r w:rsidRPr="00D414BE">
              <w:rPr>
                <w:rFonts w:ascii="Arial" w:hAnsi="Arial" w:cs="Arial"/>
                <w:b/>
                <w:sz w:val="20"/>
                <w:szCs w:val="20"/>
              </w:rPr>
              <w:t>400</w:t>
            </w:r>
          </w:p>
        </w:tc>
      </w:tr>
      <w:tr w:rsidR="00AE1CE4" w:rsidRPr="00D414BE" w:rsidTr="002B753B">
        <w:tc>
          <w:tcPr>
            <w:tcW w:w="3690" w:type="dxa"/>
            <w:shd w:val="clear" w:color="auto" w:fill="auto"/>
          </w:tcPr>
          <w:p w:rsidR="00AE1CE4" w:rsidRPr="00D414BE" w:rsidRDefault="00AE1CE4" w:rsidP="002B753B">
            <w:pPr>
              <w:tabs>
                <w:tab w:val="num" w:pos="-792"/>
                <w:tab w:val="num" w:pos="360"/>
              </w:tabs>
              <w:rPr>
                <w:rFonts w:ascii="Arial" w:hAnsi="Arial" w:cs="Arial"/>
                <w:color w:val="000000"/>
                <w:sz w:val="20"/>
                <w:szCs w:val="20"/>
              </w:rPr>
            </w:pPr>
            <w:r w:rsidRPr="00D414BE">
              <w:rPr>
                <w:rFonts w:ascii="Arial" w:hAnsi="Arial" w:cs="Arial"/>
                <w:color w:val="000000"/>
                <w:sz w:val="20"/>
                <w:szCs w:val="20"/>
              </w:rPr>
              <w:t>256 Hours (8 hours/week x 32 weeks)</w:t>
            </w:r>
          </w:p>
        </w:tc>
        <w:tc>
          <w:tcPr>
            <w:tcW w:w="5940" w:type="dxa"/>
            <w:shd w:val="clear" w:color="auto" w:fill="auto"/>
          </w:tcPr>
          <w:p w:rsidR="00AE1CE4" w:rsidRPr="00D414BE" w:rsidRDefault="00AE1CE4" w:rsidP="00641296">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144 Hours </w:t>
            </w:r>
          </w:p>
          <w:p w:rsidR="00AE1CE4" w:rsidRPr="00D414BE" w:rsidRDefault="00AE1CE4" w:rsidP="00641296">
            <w:pPr>
              <w:tabs>
                <w:tab w:val="num" w:pos="-792"/>
                <w:tab w:val="num" w:pos="360"/>
              </w:tabs>
              <w:rPr>
                <w:rFonts w:ascii="Arial" w:hAnsi="Arial" w:cs="Arial"/>
                <w:color w:val="000000"/>
                <w:sz w:val="20"/>
                <w:szCs w:val="20"/>
              </w:rPr>
            </w:pPr>
            <w:r w:rsidRPr="00D414BE">
              <w:rPr>
                <w:rFonts w:ascii="Arial" w:hAnsi="Arial" w:cs="Arial"/>
                <w:color w:val="000000"/>
                <w:sz w:val="20"/>
                <w:szCs w:val="20"/>
              </w:rPr>
              <w:t>24 hours/week (6 hours/day x 4 day/week) x 6 weeks</w:t>
            </w:r>
          </w:p>
        </w:tc>
        <w:tc>
          <w:tcPr>
            <w:tcW w:w="720" w:type="dxa"/>
            <w:shd w:val="clear" w:color="auto" w:fill="auto"/>
          </w:tcPr>
          <w:p w:rsidR="00AE1CE4" w:rsidRPr="00D414BE" w:rsidRDefault="00AE1CE4" w:rsidP="00641296">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r w:rsidR="00AE1CE4" w:rsidRPr="00D414BE" w:rsidTr="002B753B">
        <w:tc>
          <w:tcPr>
            <w:tcW w:w="3690" w:type="dxa"/>
            <w:shd w:val="clear" w:color="auto" w:fill="auto"/>
          </w:tcPr>
          <w:p w:rsidR="00AE1CE4" w:rsidRPr="00D414BE" w:rsidRDefault="00AE1CE4" w:rsidP="002B753B">
            <w:pPr>
              <w:tabs>
                <w:tab w:val="num" w:pos="-792"/>
                <w:tab w:val="num" w:pos="360"/>
              </w:tabs>
              <w:rPr>
                <w:rFonts w:ascii="Arial" w:hAnsi="Arial" w:cs="Arial"/>
                <w:color w:val="000000"/>
                <w:sz w:val="20"/>
                <w:szCs w:val="20"/>
              </w:rPr>
            </w:pPr>
            <w:r w:rsidRPr="00D414BE">
              <w:rPr>
                <w:rFonts w:ascii="Arial" w:hAnsi="Arial" w:cs="Arial"/>
                <w:color w:val="000000"/>
                <w:sz w:val="20"/>
                <w:szCs w:val="20"/>
              </w:rPr>
              <w:t>336 hours (10.5 hrs/week x 32 weeks)</w:t>
            </w:r>
          </w:p>
        </w:tc>
        <w:tc>
          <w:tcPr>
            <w:tcW w:w="5940" w:type="dxa"/>
            <w:shd w:val="clear" w:color="auto" w:fill="auto"/>
          </w:tcPr>
          <w:p w:rsidR="00AE1CE4" w:rsidRPr="00D414BE" w:rsidRDefault="00AE1CE4" w:rsidP="00E83ADE">
            <w:pPr>
              <w:tabs>
                <w:tab w:val="num" w:pos="-792"/>
                <w:tab w:val="num" w:pos="360"/>
              </w:tabs>
              <w:rPr>
                <w:rFonts w:ascii="Arial" w:hAnsi="Arial" w:cs="Arial"/>
                <w:color w:val="000000"/>
                <w:sz w:val="20"/>
                <w:szCs w:val="20"/>
              </w:rPr>
            </w:pPr>
            <w:r w:rsidRPr="00D414BE">
              <w:rPr>
                <w:rFonts w:ascii="Arial" w:hAnsi="Arial" w:cs="Arial"/>
                <w:color w:val="000000"/>
                <w:sz w:val="20"/>
                <w:szCs w:val="20"/>
              </w:rPr>
              <w:t>64 hours</w:t>
            </w:r>
          </w:p>
          <w:p w:rsidR="00AE1CE4" w:rsidRPr="00D414BE" w:rsidRDefault="00AE1CE4" w:rsidP="00E83ADE">
            <w:pPr>
              <w:tabs>
                <w:tab w:val="num" w:pos="-792"/>
                <w:tab w:val="num" w:pos="360"/>
              </w:tabs>
              <w:rPr>
                <w:rFonts w:ascii="Arial" w:hAnsi="Arial" w:cs="Arial"/>
                <w:color w:val="000000"/>
                <w:sz w:val="20"/>
                <w:szCs w:val="20"/>
              </w:rPr>
            </w:pPr>
            <w:r w:rsidRPr="00D414BE">
              <w:rPr>
                <w:rFonts w:ascii="Arial" w:hAnsi="Arial" w:cs="Arial"/>
                <w:color w:val="000000"/>
                <w:sz w:val="20"/>
                <w:szCs w:val="20"/>
              </w:rPr>
              <w:t>16 hours/week (4 hours/day for 4 days) x 4 weeks</w:t>
            </w:r>
          </w:p>
        </w:tc>
        <w:tc>
          <w:tcPr>
            <w:tcW w:w="720" w:type="dxa"/>
            <w:shd w:val="clear" w:color="auto" w:fill="auto"/>
          </w:tcPr>
          <w:p w:rsidR="00AE1CE4" w:rsidRPr="00D414BE" w:rsidRDefault="00AE1CE4" w:rsidP="000B4C03">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bl>
    <w:p w:rsidR="00AE1CE4" w:rsidRDefault="00AE1CE4" w:rsidP="00CF090B">
      <w:pPr>
        <w:pStyle w:val="EndnoteText"/>
        <w:rPr>
          <w:rFonts w:ascii="Arial" w:hAnsi="Arial" w:cs="Arial"/>
          <w:sz w:val="20"/>
          <w:szCs w:val="20"/>
        </w:rPr>
      </w:pPr>
    </w:p>
    <w:p w:rsidR="00AE1CE4" w:rsidRDefault="00AE1CE4" w:rsidP="00971A91">
      <w:pPr>
        <w:widowControl w:val="0"/>
        <w:spacing w:after="80"/>
        <w:ind w:left="1080"/>
        <w:rPr>
          <w:rFonts w:ascii="Arial" w:hAnsi="Arial" w:cs="Arial"/>
        </w:rPr>
      </w:pPr>
    </w:p>
    <w:p w:rsidR="00AE1CE4" w:rsidRPr="00D414BE" w:rsidRDefault="00AE1CE4" w:rsidP="00CF090B">
      <w:pPr>
        <w:pStyle w:val="EndnoteText"/>
        <w:rPr>
          <w:rFonts w:ascii="Arial" w:hAnsi="Arial" w:cs="Arial"/>
          <w:sz w:val="20"/>
          <w:szCs w:val="2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Officina Sans">
    <w:altName w:val="Officin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E4" w:rsidRDefault="00D65028">
    <w:pPr>
      <w:pStyle w:val="Footer"/>
      <w:jc w:val="right"/>
    </w:pPr>
    <w:fldSimple w:instr=" PAGE   \* MERGEFORMAT ">
      <w:r w:rsidR="008E73C4">
        <w:rPr>
          <w:noProof/>
        </w:rPr>
        <w:t>1</w:t>
      </w:r>
    </w:fldSimple>
  </w:p>
  <w:p w:rsidR="00AE1CE4" w:rsidRDefault="00AE1C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E4" w:rsidRDefault="00D65028">
    <w:pPr>
      <w:pStyle w:val="Footer"/>
      <w:jc w:val="right"/>
    </w:pPr>
    <w:fldSimple w:instr=" PAGE   \* MERGEFORMAT ">
      <w:r w:rsidR="008E73C4">
        <w:rPr>
          <w:noProof/>
        </w:rPr>
        <w:t>10</w:t>
      </w:r>
    </w:fldSimple>
  </w:p>
  <w:p w:rsidR="00AE1CE4" w:rsidRDefault="00AE1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8F" w:rsidRDefault="00A06B8F" w:rsidP="00AF08DE">
      <w:r>
        <w:separator/>
      </w:r>
    </w:p>
  </w:footnote>
  <w:footnote w:type="continuationSeparator" w:id="0">
    <w:p w:rsidR="00A06B8F" w:rsidRDefault="00A06B8F" w:rsidP="00AF08DE">
      <w:r>
        <w:continuationSeparator/>
      </w:r>
    </w:p>
  </w:footnote>
  <w:footnote w:type="continuationNotice" w:id="1">
    <w:p w:rsidR="00A06B8F" w:rsidRDefault="00A06B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AE1CE4" w:rsidRPr="007E7DBE" w:rsidTr="00BD1300">
      <w:tc>
        <w:tcPr>
          <w:tcW w:w="10260" w:type="dxa"/>
          <w:tcBorders>
            <w:top w:val="double" w:sz="4" w:space="0" w:color="auto"/>
            <w:left w:val="double" w:sz="4" w:space="0" w:color="auto"/>
            <w:bottom w:val="double" w:sz="4" w:space="0" w:color="auto"/>
            <w:right w:val="double" w:sz="4" w:space="0" w:color="auto"/>
          </w:tcBorders>
        </w:tcPr>
        <w:p w:rsidR="00AE1CE4" w:rsidRPr="005525F4" w:rsidRDefault="00AE1CE4" w:rsidP="00BD1300">
          <w:pPr>
            <w:spacing w:before="120" w:after="120"/>
            <w:rPr>
              <w:rFonts w:ascii="Arial" w:hAnsi="Arial" w:cs="Arial"/>
              <w:sz w:val="20"/>
              <w:szCs w:val="20"/>
              <w:highlight w:val="cyan"/>
            </w:rPr>
          </w:pPr>
          <w:r>
            <w:rPr>
              <w:rFonts w:ascii="Arial" w:hAnsi="Arial" w:cs="Arial"/>
              <w:b/>
              <w:sz w:val="20"/>
              <w:szCs w:val="20"/>
            </w:rPr>
            <w:t xml:space="preserve">Name of Grant Program: </w:t>
          </w:r>
          <w:r w:rsidRPr="005525F4">
            <w:rPr>
              <w:rFonts w:ascii="Arial" w:hAnsi="Arial" w:cs="Arial"/>
              <w:sz w:val="20"/>
              <w:szCs w:val="20"/>
            </w:rPr>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Pr>
              <w:rFonts w:ascii="Arial" w:hAnsi="Arial" w:cs="Arial"/>
              <w:sz w:val="20"/>
              <w:szCs w:val="20"/>
            </w:rPr>
            <w:t>B1</w:t>
          </w:r>
          <w:r>
            <w:rPr>
              <w:rFonts w:ascii="Arial" w:hAnsi="Arial" w:cs="Arial"/>
              <w:sz w:val="20"/>
              <w:szCs w:val="20"/>
            </w:rPr>
            <w:br/>
            <w:t xml:space="preserve">                                           </w:t>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Learning Time (</w:t>
          </w:r>
          <w:r>
            <w:rPr>
              <w:rFonts w:ascii="Arial" w:hAnsi="Arial" w:cs="Arial"/>
              <w:sz w:val="20"/>
              <w:szCs w:val="20"/>
            </w:rPr>
            <w:t xml:space="preserve">for new </w:t>
          </w:r>
          <w:r w:rsidRPr="005525F4">
            <w:rPr>
              <w:rFonts w:ascii="Arial" w:hAnsi="Arial" w:cs="Arial"/>
              <w:sz w:val="20"/>
              <w:szCs w:val="20"/>
            </w:rPr>
            <w:t>ELT and OST</w:t>
          </w:r>
          <w:r>
            <w:rPr>
              <w:rFonts w:ascii="Arial" w:hAnsi="Arial" w:cs="Arial"/>
              <w:sz w:val="20"/>
              <w:szCs w:val="20"/>
            </w:rPr>
            <w:t xml:space="preserve"> sites</w:t>
          </w:r>
          <w:r w:rsidRPr="005525F4">
            <w:rPr>
              <w:rFonts w:ascii="Arial" w:hAnsi="Arial" w:cs="Arial"/>
              <w:sz w:val="20"/>
              <w:szCs w:val="20"/>
            </w:rPr>
            <w:t xml:space="preserve">)                                                         </w:t>
          </w:r>
        </w:p>
      </w:tc>
    </w:tr>
  </w:tbl>
  <w:p w:rsidR="00AE1CE4" w:rsidRPr="009F60AC" w:rsidRDefault="00AE1CE4">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E1CE4" w:rsidRPr="007E7DBE" w:rsidTr="00CB773A">
      <w:tc>
        <w:tcPr>
          <w:tcW w:w="10440" w:type="dxa"/>
          <w:tcBorders>
            <w:top w:val="double" w:sz="4" w:space="0" w:color="auto"/>
            <w:left w:val="double" w:sz="4" w:space="0" w:color="auto"/>
            <w:bottom w:val="double" w:sz="4" w:space="0" w:color="auto"/>
            <w:right w:val="double" w:sz="4" w:space="0" w:color="auto"/>
          </w:tcBorders>
        </w:tcPr>
        <w:p w:rsidR="00AE1CE4" w:rsidRPr="005525F4" w:rsidRDefault="00AE1CE4" w:rsidP="00CD37AA">
          <w:pPr>
            <w:spacing w:before="120" w:after="120"/>
            <w:rPr>
              <w:rFonts w:ascii="Arial" w:hAnsi="Arial" w:cs="Arial"/>
              <w:sz w:val="20"/>
              <w:szCs w:val="20"/>
              <w:highlight w:val="cyan"/>
            </w:rPr>
          </w:pPr>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Pr>
              <w:rFonts w:ascii="Arial" w:hAnsi="Arial" w:cs="Arial"/>
              <w:sz w:val="20"/>
              <w:szCs w:val="20"/>
            </w:rPr>
            <w:t>B1</w:t>
          </w:r>
          <w:r>
            <w:rPr>
              <w:rFonts w:ascii="Arial" w:hAnsi="Arial" w:cs="Arial"/>
              <w:sz w:val="20"/>
              <w:szCs w:val="20"/>
            </w:rPr>
            <w:br/>
            <w:t xml:space="preserve">                                                     </w:t>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 xml:space="preserve">Learning Time (ELT and OST)                                                         </w:t>
          </w:r>
        </w:p>
      </w:tc>
    </w:tr>
  </w:tbl>
  <w:p w:rsidR="00AE1CE4" w:rsidRDefault="00AE1CE4" w:rsidP="00971A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571"/>
    <w:multiLevelType w:val="hybridMultilevel"/>
    <w:tmpl w:val="3522A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14E36"/>
    <w:multiLevelType w:val="hybridMultilevel"/>
    <w:tmpl w:val="650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55617"/>
    <w:multiLevelType w:val="hybridMultilevel"/>
    <w:tmpl w:val="DA46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6347E"/>
    <w:multiLevelType w:val="hybridMultilevel"/>
    <w:tmpl w:val="E2C2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30A07"/>
    <w:multiLevelType w:val="hybridMultilevel"/>
    <w:tmpl w:val="A830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E1D9D"/>
    <w:multiLevelType w:val="hybridMultilevel"/>
    <w:tmpl w:val="99A0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33BFD"/>
    <w:multiLevelType w:val="hybridMultilevel"/>
    <w:tmpl w:val="1CB6E68E"/>
    <w:lvl w:ilvl="0" w:tplc="D1F07E70">
      <w:start w:val="1"/>
      <w:numFmt w:val="decimal"/>
      <w:lvlText w:val="%1."/>
      <w:lvlJc w:val="left"/>
      <w:pPr>
        <w:ind w:left="4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955E3"/>
    <w:multiLevelType w:val="hybridMultilevel"/>
    <w:tmpl w:val="7CE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D057B"/>
    <w:multiLevelType w:val="hybridMultilevel"/>
    <w:tmpl w:val="3692D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623F66"/>
    <w:multiLevelType w:val="hybridMultilevel"/>
    <w:tmpl w:val="EDC8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9726D"/>
    <w:multiLevelType w:val="hybridMultilevel"/>
    <w:tmpl w:val="068A1A3C"/>
    <w:lvl w:ilvl="0" w:tplc="AC7481FC">
      <w:start w:val="10"/>
      <w:numFmt w:val="decimal"/>
      <w:lvlText w:val="%1."/>
      <w:lvlJc w:val="left"/>
      <w:pPr>
        <w:ind w:left="540" w:hanging="360"/>
      </w:pPr>
      <w:rPr>
        <w:rFonts w:ascii="Arial" w:hAnsi="Arial" w:hint="default"/>
        <w:b w:val="0"/>
        <w:i w:val="0"/>
        <w:caps w:val="0"/>
        <w:vanish w:val="0"/>
        <w:sz w:val="20"/>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90" w:hanging="180"/>
      </w:pPr>
    </w:lvl>
  </w:abstractNum>
  <w:abstractNum w:abstractNumId="11">
    <w:nsid w:val="2A9C5675"/>
    <w:multiLevelType w:val="hybridMultilevel"/>
    <w:tmpl w:val="068A1A3C"/>
    <w:lvl w:ilvl="0" w:tplc="AC7481FC">
      <w:start w:val="10"/>
      <w:numFmt w:val="decimal"/>
      <w:lvlText w:val="%1."/>
      <w:lvlJc w:val="left"/>
      <w:pPr>
        <w:ind w:left="810" w:hanging="360"/>
      </w:pPr>
      <w:rPr>
        <w:rFonts w:ascii="Arial" w:hAnsi="Arial" w:hint="default"/>
        <w:b w:val="0"/>
        <w:i w:val="0"/>
        <w:caps w:val="0"/>
        <w:vanish w:val="0"/>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360" w:hanging="180"/>
      </w:pPr>
    </w:lvl>
  </w:abstractNum>
  <w:abstractNum w:abstractNumId="12">
    <w:nsid w:val="2BA2333A"/>
    <w:multiLevelType w:val="hybridMultilevel"/>
    <w:tmpl w:val="0CC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16A07"/>
    <w:multiLevelType w:val="hybridMultilevel"/>
    <w:tmpl w:val="B1D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8875CD"/>
    <w:multiLevelType w:val="hybridMultilevel"/>
    <w:tmpl w:val="AB58BC2A"/>
    <w:lvl w:ilvl="0" w:tplc="E624796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FB27CE2"/>
    <w:multiLevelType w:val="hybridMultilevel"/>
    <w:tmpl w:val="2F34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B36B5"/>
    <w:multiLevelType w:val="hybridMultilevel"/>
    <w:tmpl w:val="DC1C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A0674F"/>
    <w:multiLevelType w:val="hybridMultilevel"/>
    <w:tmpl w:val="32FEAC58"/>
    <w:lvl w:ilvl="0" w:tplc="B9523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E3626"/>
    <w:multiLevelType w:val="hybridMultilevel"/>
    <w:tmpl w:val="3334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72B6D"/>
    <w:multiLevelType w:val="hybridMultilevel"/>
    <w:tmpl w:val="D6E497C2"/>
    <w:lvl w:ilvl="0" w:tplc="53C41BC8">
      <w:start w:val="1"/>
      <w:numFmt w:val="decimal"/>
      <w:lvlText w:val="%1."/>
      <w:lvlJc w:val="left"/>
      <w:pPr>
        <w:ind w:left="4230" w:hanging="360"/>
      </w:pPr>
      <w:rPr>
        <w:b w:val="0"/>
        <w:i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90BB7"/>
    <w:multiLevelType w:val="hybridMultilevel"/>
    <w:tmpl w:val="2E30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B40F4"/>
    <w:multiLevelType w:val="hybridMultilevel"/>
    <w:tmpl w:val="418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9E37D0"/>
    <w:multiLevelType w:val="hybridMultilevel"/>
    <w:tmpl w:val="AA783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615FCF"/>
    <w:multiLevelType w:val="hybridMultilevel"/>
    <w:tmpl w:val="20F26FF6"/>
    <w:lvl w:ilvl="0" w:tplc="95405E06">
      <w:start w:val="9"/>
      <w:numFmt w:val="decimal"/>
      <w:lvlText w:val="%1."/>
      <w:lvlJc w:val="left"/>
      <w:pPr>
        <w:ind w:left="4230" w:hanging="360"/>
      </w:pPr>
      <w:rPr>
        <w:rFonts w:ascii="Arial" w:hAnsi="Arial" w:hint="default"/>
        <w:b w:val="0"/>
        <w:i w:val="0"/>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710"/>
    <w:multiLevelType w:val="hybridMultilevel"/>
    <w:tmpl w:val="12104E48"/>
    <w:lvl w:ilvl="0" w:tplc="6B80696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D3372"/>
    <w:multiLevelType w:val="hybridMultilevel"/>
    <w:tmpl w:val="408E19F8"/>
    <w:lvl w:ilvl="0" w:tplc="6B80696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A77FE"/>
    <w:multiLevelType w:val="hybridMultilevel"/>
    <w:tmpl w:val="5B7E68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5B170DC"/>
    <w:multiLevelType w:val="hybridMultilevel"/>
    <w:tmpl w:val="E27A15B0"/>
    <w:lvl w:ilvl="0" w:tplc="EA6AA252">
      <w:start w:val="4"/>
      <w:numFmt w:val="decimal"/>
      <w:lvlText w:val="%1."/>
      <w:lvlJc w:val="left"/>
      <w:pPr>
        <w:ind w:left="4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E40F29"/>
    <w:multiLevelType w:val="hybridMultilevel"/>
    <w:tmpl w:val="A7F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C53F8"/>
    <w:multiLevelType w:val="hybridMultilevel"/>
    <w:tmpl w:val="50A2E29E"/>
    <w:lvl w:ilvl="0" w:tplc="F6781660">
      <w:start w:val="17"/>
      <w:numFmt w:val="decimal"/>
      <w:lvlText w:val="%1."/>
      <w:lvlJc w:val="left"/>
      <w:pPr>
        <w:ind w:left="6930" w:hanging="360"/>
      </w:pPr>
      <w:rPr>
        <w:rFonts w:ascii="Arial" w:hAnsi="Arial" w:hint="default"/>
        <w:b w:val="0"/>
        <w:i w:val="0"/>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D30C2"/>
    <w:multiLevelType w:val="hybridMultilevel"/>
    <w:tmpl w:val="23AE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C68DD"/>
    <w:multiLevelType w:val="hybridMultilevel"/>
    <w:tmpl w:val="4D3A3BA6"/>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DBF6003"/>
    <w:multiLevelType w:val="hybridMultilevel"/>
    <w:tmpl w:val="08B42A04"/>
    <w:lvl w:ilvl="0" w:tplc="711A83BE">
      <w:start w:val="5"/>
      <w:numFmt w:val="decimal"/>
      <w:lvlText w:val="%1."/>
      <w:lvlJc w:val="left"/>
      <w:pPr>
        <w:ind w:left="42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368A9"/>
    <w:multiLevelType w:val="hybridMultilevel"/>
    <w:tmpl w:val="B130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B529AF"/>
    <w:multiLevelType w:val="hybridMultilevel"/>
    <w:tmpl w:val="BA56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7"/>
  </w:num>
  <w:num w:numId="4">
    <w:abstractNumId w:val="31"/>
  </w:num>
  <w:num w:numId="5">
    <w:abstractNumId w:val="8"/>
  </w:num>
  <w:num w:numId="6">
    <w:abstractNumId w:val="23"/>
  </w:num>
  <w:num w:numId="7">
    <w:abstractNumId w:val="30"/>
  </w:num>
  <w:num w:numId="8">
    <w:abstractNumId w:val="20"/>
  </w:num>
  <w:num w:numId="9">
    <w:abstractNumId w:val="32"/>
  </w:num>
  <w:num w:numId="10">
    <w:abstractNumId w:val="3"/>
  </w:num>
  <w:num w:numId="11">
    <w:abstractNumId w:val="38"/>
  </w:num>
  <w:num w:numId="12">
    <w:abstractNumId w:val="34"/>
  </w:num>
  <w:num w:numId="13">
    <w:abstractNumId w:val="26"/>
  </w:num>
  <w:num w:numId="14">
    <w:abstractNumId w:val="36"/>
  </w:num>
  <w:num w:numId="15">
    <w:abstractNumId w:val="37"/>
  </w:num>
  <w:num w:numId="16">
    <w:abstractNumId w:val="16"/>
  </w:num>
  <w:num w:numId="17">
    <w:abstractNumId w:val="10"/>
  </w:num>
  <w:num w:numId="18">
    <w:abstractNumId w:val="0"/>
  </w:num>
  <w:num w:numId="19">
    <w:abstractNumId w:val="28"/>
  </w:num>
  <w:num w:numId="20">
    <w:abstractNumId w:val="12"/>
  </w:num>
  <w:num w:numId="21">
    <w:abstractNumId w:val="7"/>
  </w:num>
  <w:num w:numId="22">
    <w:abstractNumId w:val="4"/>
  </w:num>
  <w:num w:numId="23">
    <w:abstractNumId w:val="14"/>
  </w:num>
  <w:num w:numId="24">
    <w:abstractNumId w:val="5"/>
  </w:num>
  <w:num w:numId="25">
    <w:abstractNumId w:val="2"/>
  </w:num>
  <w:num w:numId="26">
    <w:abstractNumId w:val="18"/>
  </w:num>
  <w:num w:numId="27">
    <w:abstractNumId w:val="13"/>
  </w:num>
  <w:num w:numId="28">
    <w:abstractNumId w:val="9"/>
  </w:num>
  <w:num w:numId="29">
    <w:abstractNumId w:val="35"/>
  </w:num>
  <w:num w:numId="30">
    <w:abstractNumId w:val="11"/>
  </w:num>
  <w:num w:numId="31">
    <w:abstractNumId w:val="15"/>
  </w:num>
  <w:num w:numId="32">
    <w:abstractNumId w:val="33"/>
  </w:num>
  <w:num w:numId="33">
    <w:abstractNumId w:val="17"/>
  </w:num>
  <w:num w:numId="34">
    <w:abstractNumId w:val="22"/>
  </w:num>
  <w:num w:numId="35">
    <w:abstractNumId w:val="25"/>
  </w:num>
  <w:num w:numId="36">
    <w:abstractNumId w:val="6"/>
  </w:num>
  <w:num w:numId="37">
    <w:abstractNumId w:val="29"/>
  </w:num>
  <w:num w:numId="38">
    <w:abstractNumId w:val="24"/>
  </w:num>
  <w:num w:numId="39">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7282"/>
  </w:hdrShapeDefaults>
  <w:footnotePr>
    <w:footnote w:id="-1"/>
    <w:footnote w:id="0"/>
    <w:footnote w:id="1"/>
  </w:footnotePr>
  <w:endnotePr>
    <w:endnote w:id="-1"/>
    <w:endnote w:id="0"/>
    <w:endnote w:id="1"/>
  </w:endnotePr>
  <w:compat/>
  <w:rsids>
    <w:rsidRoot w:val="006E4A62"/>
    <w:rsid w:val="00002A76"/>
    <w:rsid w:val="0000383B"/>
    <w:rsid w:val="00003AE6"/>
    <w:rsid w:val="0000580F"/>
    <w:rsid w:val="00005839"/>
    <w:rsid w:val="000058E1"/>
    <w:rsid w:val="00013A10"/>
    <w:rsid w:val="00015D7C"/>
    <w:rsid w:val="000216A4"/>
    <w:rsid w:val="00026129"/>
    <w:rsid w:val="000275C8"/>
    <w:rsid w:val="00034A00"/>
    <w:rsid w:val="00034A76"/>
    <w:rsid w:val="00034FD1"/>
    <w:rsid w:val="00041426"/>
    <w:rsid w:val="00041877"/>
    <w:rsid w:val="00042488"/>
    <w:rsid w:val="000436F0"/>
    <w:rsid w:val="000445BA"/>
    <w:rsid w:val="00045FFB"/>
    <w:rsid w:val="000466C2"/>
    <w:rsid w:val="00053DF9"/>
    <w:rsid w:val="000563FF"/>
    <w:rsid w:val="00061684"/>
    <w:rsid w:val="00063D1C"/>
    <w:rsid w:val="00064172"/>
    <w:rsid w:val="000653BC"/>
    <w:rsid w:val="00065877"/>
    <w:rsid w:val="0006654B"/>
    <w:rsid w:val="0006677C"/>
    <w:rsid w:val="000675CD"/>
    <w:rsid w:val="00071A00"/>
    <w:rsid w:val="0007472F"/>
    <w:rsid w:val="00076180"/>
    <w:rsid w:val="00077CCB"/>
    <w:rsid w:val="0008067E"/>
    <w:rsid w:val="00080D3D"/>
    <w:rsid w:val="0008273B"/>
    <w:rsid w:val="000A1FAF"/>
    <w:rsid w:val="000A2AD5"/>
    <w:rsid w:val="000A2CA9"/>
    <w:rsid w:val="000A3813"/>
    <w:rsid w:val="000A5598"/>
    <w:rsid w:val="000A6B52"/>
    <w:rsid w:val="000B01D9"/>
    <w:rsid w:val="000B078F"/>
    <w:rsid w:val="000B2D94"/>
    <w:rsid w:val="000B4C03"/>
    <w:rsid w:val="000B5CAC"/>
    <w:rsid w:val="000B64D8"/>
    <w:rsid w:val="000C10A3"/>
    <w:rsid w:val="000C1F46"/>
    <w:rsid w:val="000C26B9"/>
    <w:rsid w:val="000C285A"/>
    <w:rsid w:val="000C6604"/>
    <w:rsid w:val="000D048B"/>
    <w:rsid w:val="000D24CE"/>
    <w:rsid w:val="000D40E4"/>
    <w:rsid w:val="000D63D1"/>
    <w:rsid w:val="000D6C26"/>
    <w:rsid w:val="000E49EB"/>
    <w:rsid w:val="000E4E72"/>
    <w:rsid w:val="000E5508"/>
    <w:rsid w:val="000E55A2"/>
    <w:rsid w:val="000E68DD"/>
    <w:rsid w:val="000F1499"/>
    <w:rsid w:val="000F1702"/>
    <w:rsid w:val="000F1B3E"/>
    <w:rsid w:val="000F2C56"/>
    <w:rsid w:val="000F7AC8"/>
    <w:rsid w:val="000F7B42"/>
    <w:rsid w:val="00100329"/>
    <w:rsid w:val="001010A2"/>
    <w:rsid w:val="00101145"/>
    <w:rsid w:val="001031EA"/>
    <w:rsid w:val="0010457E"/>
    <w:rsid w:val="00104C0F"/>
    <w:rsid w:val="00104CF4"/>
    <w:rsid w:val="001143E4"/>
    <w:rsid w:val="00114D04"/>
    <w:rsid w:val="00115B91"/>
    <w:rsid w:val="00116602"/>
    <w:rsid w:val="00120E2E"/>
    <w:rsid w:val="00122707"/>
    <w:rsid w:val="0012507B"/>
    <w:rsid w:val="00130C10"/>
    <w:rsid w:val="00131851"/>
    <w:rsid w:val="00133F65"/>
    <w:rsid w:val="00134476"/>
    <w:rsid w:val="00134984"/>
    <w:rsid w:val="0014225B"/>
    <w:rsid w:val="0014350D"/>
    <w:rsid w:val="00143819"/>
    <w:rsid w:val="00143D9C"/>
    <w:rsid w:val="0014568C"/>
    <w:rsid w:val="00145EC6"/>
    <w:rsid w:val="001501AA"/>
    <w:rsid w:val="001604C3"/>
    <w:rsid w:val="00163748"/>
    <w:rsid w:val="001645A5"/>
    <w:rsid w:val="001679DF"/>
    <w:rsid w:val="00170CBD"/>
    <w:rsid w:val="0017393D"/>
    <w:rsid w:val="001739EE"/>
    <w:rsid w:val="00175ABA"/>
    <w:rsid w:val="00177646"/>
    <w:rsid w:val="001804E4"/>
    <w:rsid w:val="00180F1C"/>
    <w:rsid w:val="00184CB2"/>
    <w:rsid w:val="00190379"/>
    <w:rsid w:val="00190EE7"/>
    <w:rsid w:val="00191493"/>
    <w:rsid w:val="0019660D"/>
    <w:rsid w:val="001A1B64"/>
    <w:rsid w:val="001A4A78"/>
    <w:rsid w:val="001B09AD"/>
    <w:rsid w:val="001B489D"/>
    <w:rsid w:val="001B53F6"/>
    <w:rsid w:val="001B573A"/>
    <w:rsid w:val="001B6471"/>
    <w:rsid w:val="001B7197"/>
    <w:rsid w:val="001C55E9"/>
    <w:rsid w:val="001C6D64"/>
    <w:rsid w:val="001D0192"/>
    <w:rsid w:val="001D01AB"/>
    <w:rsid w:val="001D03E5"/>
    <w:rsid w:val="001D168D"/>
    <w:rsid w:val="001D3FC1"/>
    <w:rsid w:val="001D44C2"/>
    <w:rsid w:val="001D518E"/>
    <w:rsid w:val="001D540F"/>
    <w:rsid w:val="001D7359"/>
    <w:rsid w:val="001E4C3E"/>
    <w:rsid w:val="001E60CB"/>
    <w:rsid w:val="001E710A"/>
    <w:rsid w:val="001F154F"/>
    <w:rsid w:val="001F3E6C"/>
    <w:rsid w:val="00201DD8"/>
    <w:rsid w:val="00203C7E"/>
    <w:rsid w:val="0020434D"/>
    <w:rsid w:val="002073DF"/>
    <w:rsid w:val="002102E4"/>
    <w:rsid w:val="002105A2"/>
    <w:rsid w:val="00210888"/>
    <w:rsid w:val="00210928"/>
    <w:rsid w:val="00210CF3"/>
    <w:rsid w:val="002145A4"/>
    <w:rsid w:val="002250B9"/>
    <w:rsid w:val="002263C9"/>
    <w:rsid w:val="002275F1"/>
    <w:rsid w:val="002302D9"/>
    <w:rsid w:val="0023335C"/>
    <w:rsid w:val="002339A9"/>
    <w:rsid w:val="00234BFB"/>
    <w:rsid w:val="00236ACD"/>
    <w:rsid w:val="00240201"/>
    <w:rsid w:val="00243E53"/>
    <w:rsid w:val="002479B8"/>
    <w:rsid w:val="002503CD"/>
    <w:rsid w:val="002511B2"/>
    <w:rsid w:val="002520AC"/>
    <w:rsid w:val="0025285B"/>
    <w:rsid w:val="0026148F"/>
    <w:rsid w:val="00264C03"/>
    <w:rsid w:val="0026502B"/>
    <w:rsid w:val="00266E5C"/>
    <w:rsid w:val="0027285A"/>
    <w:rsid w:val="0027364D"/>
    <w:rsid w:val="00273EDD"/>
    <w:rsid w:val="00275550"/>
    <w:rsid w:val="00277860"/>
    <w:rsid w:val="00282E47"/>
    <w:rsid w:val="00283009"/>
    <w:rsid w:val="00285909"/>
    <w:rsid w:val="0028591B"/>
    <w:rsid w:val="00287A13"/>
    <w:rsid w:val="00287F89"/>
    <w:rsid w:val="002903D4"/>
    <w:rsid w:val="00294077"/>
    <w:rsid w:val="002960C3"/>
    <w:rsid w:val="00296E5D"/>
    <w:rsid w:val="002A48B0"/>
    <w:rsid w:val="002B06EE"/>
    <w:rsid w:val="002B6385"/>
    <w:rsid w:val="002B753B"/>
    <w:rsid w:val="002B790C"/>
    <w:rsid w:val="002C1492"/>
    <w:rsid w:val="002C3C7A"/>
    <w:rsid w:val="002C48CE"/>
    <w:rsid w:val="002C6F49"/>
    <w:rsid w:val="002D039A"/>
    <w:rsid w:val="002E08BD"/>
    <w:rsid w:val="002E1A4A"/>
    <w:rsid w:val="002E339F"/>
    <w:rsid w:val="002E6A69"/>
    <w:rsid w:val="002E7B1D"/>
    <w:rsid w:val="002E7B54"/>
    <w:rsid w:val="002F3E0C"/>
    <w:rsid w:val="002F46AC"/>
    <w:rsid w:val="002F5AF2"/>
    <w:rsid w:val="003029C1"/>
    <w:rsid w:val="00302B5F"/>
    <w:rsid w:val="00303AA6"/>
    <w:rsid w:val="00303BB4"/>
    <w:rsid w:val="0030617C"/>
    <w:rsid w:val="003101A3"/>
    <w:rsid w:val="003131C7"/>
    <w:rsid w:val="00314048"/>
    <w:rsid w:val="00315FD7"/>
    <w:rsid w:val="003168B6"/>
    <w:rsid w:val="00320919"/>
    <w:rsid w:val="003222C4"/>
    <w:rsid w:val="003248A7"/>
    <w:rsid w:val="00325BA2"/>
    <w:rsid w:val="00330874"/>
    <w:rsid w:val="00332141"/>
    <w:rsid w:val="00332E0A"/>
    <w:rsid w:val="00340115"/>
    <w:rsid w:val="003412A8"/>
    <w:rsid w:val="00350F10"/>
    <w:rsid w:val="00355E53"/>
    <w:rsid w:val="00360952"/>
    <w:rsid w:val="003610EA"/>
    <w:rsid w:val="00362754"/>
    <w:rsid w:val="00362ED8"/>
    <w:rsid w:val="00364905"/>
    <w:rsid w:val="003668C1"/>
    <w:rsid w:val="003702BC"/>
    <w:rsid w:val="003720CB"/>
    <w:rsid w:val="003728C0"/>
    <w:rsid w:val="0037759F"/>
    <w:rsid w:val="00377C9B"/>
    <w:rsid w:val="003800A1"/>
    <w:rsid w:val="003818EB"/>
    <w:rsid w:val="003827A2"/>
    <w:rsid w:val="003849FA"/>
    <w:rsid w:val="003861BF"/>
    <w:rsid w:val="003878D8"/>
    <w:rsid w:val="00391B7D"/>
    <w:rsid w:val="003953F2"/>
    <w:rsid w:val="003955C2"/>
    <w:rsid w:val="003A14C8"/>
    <w:rsid w:val="003A3CFA"/>
    <w:rsid w:val="003A5C40"/>
    <w:rsid w:val="003A6D83"/>
    <w:rsid w:val="003A6E4B"/>
    <w:rsid w:val="003A6ED6"/>
    <w:rsid w:val="003B0945"/>
    <w:rsid w:val="003B2B73"/>
    <w:rsid w:val="003B2C96"/>
    <w:rsid w:val="003B6860"/>
    <w:rsid w:val="003B755A"/>
    <w:rsid w:val="003B7748"/>
    <w:rsid w:val="003C1AE5"/>
    <w:rsid w:val="003C43AD"/>
    <w:rsid w:val="003C5797"/>
    <w:rsid w:val="003C588F"/>
    <w:rsid w:val="003D2F94"/>
    <w:rsid w:val="003D61CE"/>
    <w:rsid w:val="003D79C9"/>
    <w:rsid w:val="003E2592"/>
    <w:rsid w:val="003E7215"/>
    <w:rsid w:val="003E7F78"/>
    <w:rsid w:val="003F0123"/>
    <w:rsid w:val="003F07F5"/>
    <w:rsid w:val="003F2B85"/>
    <w:rsid w:val="003F7139"/>
    <w:rsid w:val="0040164E"/>
    <w:rsid w:val="00411073"/>
    <w:rsid w:val="004132EB"/>
    <w:rsid w:val="004157B7"/>
    <w:rsid w:val="004162E5"/>
    <w:rsid w:val="004164D2"/>
    <w:rsid w:val="0042002E"/>
    <w:rsid w:val="004208A1"/>
    <w:rsid w:val="00420C48"/>
    <w:rsid w:val="00422BA2"/>
    <w:rsid w:val="00424B11"/>
    <w:rsid w:val="004251E2"/>
    <w:rsid w:val="004253B5"/>
    <w:rsid w:val="00430F49"/>
    <w:rsid w:val="00431BF6"/>
    <w:rsid w:val="00432851"/>
    <w:rsid w:val="00436868"/>
    <w:rsid w:val="00440E69"/>
    <w:rsid w:val="004413D5"/>
    <w:rsid w:val="004438BB"/>
    <w:rsid w:val="00445401"/>
    <w:rsid w:val="00445432"/>
    <w:rsid w:val="0045104A"/>
    <w:rsid w:val="00453C2E"/>
    <w:rsid w:val="0045720D"/>
    <w:rsid w:val="00457AA3"/>
    <w:rsid w:val="0046025D"/>
    <w:rsid w:val="00460A9A"/>
    <w:rsid w:val="00461255"/>
    <w:rsid w:val="00461717"/>
    <w:rsid w:val="0046204F"/>
    <w:rsid w:val="004668E3"/>
    <w:rsid w:val="0047584B"/>
    <w:rsid w:val="00476570"/>
    <w:rsid w:val="00477462"/>
    <w:rsid w:val="004778F0"/>
    <w:rsid w:val="00480D9B"/>
    <w:rsid w:val="00482774"/>
    <w:rsid w:val="00482DBE"/>
    <w:rsid w:val="00482E40"/>
    <w:rsid w:val="004866BF"/>
    <w:rsid w:val="00487054"/>
    <w:rsid w:val="004903A3"/>
    <w:rsid w:val="004939A5"/>
    <w:rsid w:val="004953D3"/>
    <w:rsid w:val="004A154B"/>
    <w:rsid w:val="004A1DD5"/>
    <w:rsid w:val="004A1F43"/>
    <w:rsid w:val="004A3D9B"/>
    <w:rsid w:val="004A3E93"/>
    <w:rsid w:val="004A607C"/>
    <w:rsid w:val="004A7578"/>
    <w:rsid w:val="004B5E43"/>
    <w:rsid w:val="004B7181"/>
    <w:rsid w:val="004B7612"/>
    <w:rsid w:val="004D1D80"/>
    <w:rsid w:val="004D78FA"/>
    <w:rsid w:val="004E0605"/>
    <w:rsid w:val="004E326D"/>
    <w:rsid w:val="004E3417"/>
    <w:rsid w:val="004E5C05"/>
    <w:rsid w:val="004E72BF"/>
    <w:rsid w:val="004F0DC3"/>
    <w:rsid w:val="004F4FFE"/>
    <w:rsid w:val="004F6920"/>
    <w:rsid w:val="00500921"/>
    <w:rsid w:val="005012D6"/>
    <w:rsid w:val="00501CD4"/>
    <w:rsid w:val="005031FE"/>
    <w:rsid w:val="00504F35"/>
    <w:rsid w:val="00510067"/>
    <w:rsid w:val="005114AE"/>
    <w:rsid w:val="00514382"/>
    <w:rsid w:val="0051491F"/>
    <w:rsid w:val="00514C77"/>
    <w:rsid w:val="00521A89"/>
    <w:rsid w:val="0052255A"/>
    <w:rsid w:val="005231C9"/>
    <w:rsid w:val="0052337A"/>
    <w:rsid w:val="005240C0"/>
    <w:rsid w:val="00526E29"/>
    <w:rsid w:val="0053309C"/>
    <w:rsid w:val="00535924"/>
    <w:rsid w:val="00536F35"/>
    <w:rsid w:val="005376CB"/>
    <w:rsid w:val="0053791C"/>
    <w:rsid w:val="00540EFC"/>
    <w:rsid w:val="00543112"/>
    <w:rsid w:val="00543AEF"/>
    <w:rsid w:val="0055393E"/>
    <w:rsid w:val="00553C91"/>
    <w:rsid w:val="00566893"/>
    <w:rsid w:val="00567FBD"/>
    <w:rsid w:val="0057035F"/>
    <w:rsid w:val="00570506"/>
    <w:rsid w:val="005757A4"/>
    <w:rsid w:val="00576BF8"/>
    <w:rsid w:val="00581AC4"/>
    <w:rsid w:val="00582892"/>
    <w:rsid w:val="005840E0"/>
    <w:rsid w:val="005845E8"/>
    <w:rsid w:val="005852C7"/>
    <w:rsid w:val="005862F7"/>
    <w:rsid w:val="005902A9"/>
    <w:rsid w:val="0059044E"/>
    <w:rsid w:val="00596CA1"/>
    <w:rsid w:val="00596EDA"/>
    <w:rsid w:val="00597F08"/>
    <w:rsid w:val="005A1ED3"/>
    <w:rsid w:val="005A3177"/>
    <w:rsid w:val="005A327C"/>
    <w:rsid w:val="005A37BA"/>
    <w:rsid w:val="005A635D"/>
    <w:rsid w:val="005A6456"/>
    <w:rsid w:val="005A675C"/>
    <w:rsid w:val="005A74FA"/>
    <w:rsid w:val="005B0746"/>
    <w:rsid w:val="005B1411"/>
    <w:rsid w:val="005B1C93"/>
    <w:rsid w:val="005B2166"/>
    <w:rsid w:val="005B332D"/>
    <w:rsid w:val="005B375C"/>
    <w:rsid w:val="005B5928"/>
    <w:rsid w:val="005B71D1"/>
    <w:rsid w:val="005C35D7"/>
    <w:rsid w:val="005C67B4"/>
    <w:rsid w:val="005D1447"/>
    <w:rsid w:val="005D4549"/>
    <w:rsid w:val="005D7D05"/>
    <w:rsid w:val="005E0354"/>
    <w:rsid w:val="005E09D8"/>
    <w:rsid w:val="005E0D24"/>
    <w:rsid w:val="005E4C69"/>
    <w:rsid w:val="005E64CC"/>
    <w:rsid w:val="005E6F35"/>
    <w:rsid w:val="005F1563"/>
    <w:rsid w:val="005F162F"/>
    <w:rsid w:val="005F1D45"/>
    <w:rsid w:val="005F21C9"/>
    <w:rsid w:val="005F36CE"/>
    <w:rsid w:val="005F7D5E"/>
    <w:rsid w:val="005F7EB9"/>
    <w:rsid w:val="00603FF7"/>
    <w:rsid w:val="006053F6"/>
    <w:rsid w:val="00605BCD"/>
    <w:rsid w:val="00606CB3"/>
    <w:rsid w:val="006076BF"/>
    <w:rsid w:val="006123DC"/>
    <w:rsid w:val="00615A51"/>
    <w:rsid w:val="0062371D"/>
    <w:rsid w:val="00623AB0"/>
    <w:rsid w:val="00624C16"/>
    <w:rsid w:val="0062558E"/>
    <w:rsid w:val="006349E3"/>
    <w:rsid w:val="0063680F"/>
    <w:rsid w:val="006368E3"/>
    <w:rsid w:val="00636A4C"/>
    <w:rsid w:val="00640952"/>
    <w:rsid w:val="00640CAF"/>
    <w:rsid w:val="00641296"/>
    <w:rsid w:val="00641A0A"/>
    <w:rsid w:val="00650084"/>
    <w:rsid w:val="006530F6"/>
    <w:rsid w:val="00654916"/>
    <w:rsid w:val="006575A9"/>
    <w:rsid w:val="006632AF"/>
    <w:rsid w:val="00664B0F"/>
    <w:rsid w:val="0066570E"/>
    <w:rsid w:val="0066612A"/>
    <w:rsid w:val="00666618"/>
    <w:rsid w:val="00666B2A"/>
    <w:rsid w:val="0066747D"/>
    <w:rsid w:val="00672B90"/>
    <w:rsid w:val="00673684"/>
    <w:rsid w:val="006747AA"/>
    <w:rsid w:val="006752D9"/>
    <w:rsid w:val="00676EAF"/>
    <w:rsid w:val="006820FB"/>
    <w:rsid w:val="00682AF0"/>
    <w:rsid w:val="00682EC9"/>
    <w:rsid w:val="00683365"/>
    <w:rsid w:val="006905ED"/>
    <w:rsid w:val="0069228E"/>
    <w:rsid w:val="0069240C"/>
    <w:rsid w:val="006924F2"/>
    <w:rsid w:val="006978A9"/>
    <w:rsid w:val="006A216F"/>
    <w:rsid w:val="006A2711"/>
    <w:rsid w:val="006A3A2E"/>
    <w:rsid w:val="006A43B2"/>
    <w:rsid w:val="006A7BDA"/>
    <w:rsid w:val="006B0666"/>
    <w:rsid w:val="006B0935"/>
    <w:rsid w:val="006B36EF"/>
    <w:rsid w:val="006B4E74"/>
    <w:rsid w:val="006B7550"/>
    <w:rsid w:val="006C13FD"/>
    <w:rsid w:val="006C34AA"/>
    <w:rsid w:val="006C41C2"/>
    <w:rsid w:val="006C4A71"/>
    <w:rsid w:val="006C4E79"/>
    <w:rsid w:val="006C731D"/>
    <w:rsid w:val="006D2385"/>
    <w:rsid w:val="006D3709"/>
    <w:rsid w:val="006E15CF"/>
    <w:rsid w:val="006E28C7"/>
    <w:rsid w:val="006E4A62"/>
    <w:rsid w:val="006E6F14"/>
    <w:rsid w:val="006E7562"/>
    <w:rsid w:val="006F0887"/>
    <w:rsid w:val="006F0C83"/>
    <w:rsid w:val="006F6450"/>
    <w:rsid w:val="006F6498"/>
    <w:rsid w:val="006F6FA0"/>
    <w:rsid w:val="00700B12"/>
    <w:rsid w:val="00710862"/>
    <w:rsid w:val="00710C7E"/>
    <w:rsid w:val="00710D07"/>
    <w:rsid w:val="00711E6E"/>
    <w:rsid w:val="0071256F"/>
    <w:rsid w:val="00714435"/>
    <w:rsid w:val="00715522"/>
    <w:rsid w:val="00717C84"/>
    <w:rsid w:val="00730E7C"/>
    <w:rsid w:val="00730F1C"/>
    <w:rsid w:val="00733B39"/>
    <w:rsid w:val="00734227"/>
    <w:rsid w:val="0074172B"/>
    <w:rsid w:val="00743D52"/>
    <w:rsid w:val="007527D5"/>
    <w:rsid w:val="007535B3"/>
    <w:rsid w:val="00753A2B"/>
    <w:rsid w:val="00754683"/>
    <w:rsid w:val="007548AD"/>
    <w:rsid w:val="00761F00"/>
    <w:rsid w:val="00763B39"/>
    <w:rsid w:val="0076635D"/>
    <w:rsid w:val="00770DAE"/>
    <w:rsid w:val="00772074"/>
    <w:rsid w:val="00772EE0"/>
    <w:rsid w:val="00773BE1"/>
    <w:rsid w:val="00774EF7"/>
    <w:rsid w:val="0077620E"/>
    <w:rsid w:val="00776921"/>
    <w:rsid w:val="00776BF6"/>
    <w:rsid w:val="0078035F"/>
    <w:rsid w:val="00784F38"/>
    <w:rsid w:val="007907B8"/>
    <w:rsid w:val="007A003D"/>
    <w:rsid w:val="007A08F1"/>
    <w:rsid w:val="007A0A7F"/>
    <w:rsid w:val="007A10BA"/>
    <w:rsid w:val="007A276C"/>
    <w:rsid w:val="007A5267"/>
    <w:rsid w:val="007A5918"/>
    <w:rsid w:val="007A6EBC"/>
    <w:rsid w:val="007B2905"/>
    <w:rsid w:val="007B2EA3"/>
    <w:rsid w:val="007B40F7"/>
    <w:rsid w:val="007B515C"/>
    <w:rsid w:val="007B5630"/>
    <w:rsid w:val="007B6253"/>
    <w:rsid w:val="007C0B8E"/>
    <w:rsid w:val="007C2719"/>
    <w:rsid w:val="007C516E"/>
    <w:rsid w:val="007D3C92"/>
    <w:rsid w:val="007E07B4"/>
    <w:rsid w:val="007E1B31"/>
    <w:rsid w:val="007E2FBA"/>
    <w:rsid w:val="007E3188"/>
    <w:rsid w:val="007E32EE"/>
    <w:rsid w:val="007E4222"/>
    <w:rsid w:val="007E5598"/>
    <w:rsid w:val="007E624B"/>
    <w:rsid w:val="007E66FF"/>
    <w:rsid w:val="007E72EB"/>
    <w:rsid w:val="007E7876"/>
    <w:rsid w:val="007E7AB2"/>
    <w:rsid w:val="007F09C1"/>
    <w:rsid w:val="007F2DA2"/>
    <w:rsid w:val="007F6082"/>
    <w:rsid w:val="007F66B8"/>
    <w:rsid w:val="00803D97"/>
    <w:rsid w:val="00805CCD"/>
    <w:rsid w:val="00805ED8"/>
    <w:rsid w:val="00807B13"/>
    <w:rsid w:val="00807B21"/>
    <w:rsid w:val="00807D12"/>
    <w:rsid w:val="00815020"/>
    <w:rsid w:val="0082022C"/>
    <w:rsid w:val="0082023E"/>
    <w:rsid w:val="008203D1"/>
    <w:rsid w:val="008208AE"/>
    <w:rsid w:val="00821D7A"/>
    <w:rsid w:val="00822FBA"/>
    <w:rsid w:val="00823074"/>
    <w:rsid w:val="008263AD"/>
    <w:rsid w:val="00826CCA"/>
    <w:rsid w:val="00827D60"/>
    <w:rsid w:val="00831720"/>
    <w:rsid w:val="00831FC5"/>
    <w:rsid w:val="0083253A"/>
    <w:rsid w:val="00832CC2"/>
    <w:rsid w:val="00836664"/>
    <w:rsid w:val="008413C0"/>
    <w:rsid w:val="00842507"/>
    <w:rsid w:val="00844285"/>
    <w:rsid w:val="008457F6"/>
    <w:rsid w:val="00845A53"/>
    <w:rsid w:val="00846CB9"/>
    <w:rsid w:val="00850C51"/>
    <w:rsid w:val="00852BCA"/>
    <w:rsid w:val="00853470"/>
    <w:rsid w:val="0085734B"/>
    <w:rsid w:val="00857F05"/>
    <w:rsid w:val="0086197D"/>
    <w:rsid w:val="0086264D"/>
    <w:rsid w:val="008635DA"/>
    <w:rsid w:val="00867F00"/>
    <w:rsid w:val="00872937"/>
    <w:rsid w:val="008740A9"/>
    <w:rsid w:val="008764A8"/>
    <w:rsid w:val="00876A2F"/>
    <w:rsid w:val="008804EB"/>
    <w:rsid w:val="0088133B"/>
    <w:rsid w:val="0088150E"/>
    <w:rsid w:val="008871D8"/>
    <w:rsid w:val="0088752F"/>
    <w:rsid w:val="00887D18"/>
    <w:rsid w:val="00890D25"/>
    <w:rsid w:val="00891458"/>
    <w:rsid w:val="008922DC"/>
    <w:rsid w:val="00892E4C"/>
    <w:rsid w:val="00894013"/>
    <w:rsid w:val="008954B5"/>
    <w:rsid w:val="008A29F0"/>
    <w:rsid w:val="008A6979"/>
    <w:rsid w:val="008A6D72"/>
    <w:rsid w:val="008B28DC"/>
    <w:rsid w:val="008B3EC8"/>
    <w:rsid w:val="008B4EA5"/>
    <w:rsid w:val="008C2B8B"/>
    <w:rsid w:val="008C371D"/>
    <w:rsid w:val="008C3DA0"/>
    <w:rsid w:val="008C433B"/>
    <w:rsid w:val="008C464B"/>
    <w:rsid w:val="008C63F2"/>
    <w:rsid w:val="008C6777"/>
    <w:rsid w:val="008D3D20"/>
    <w:rsid w:val="008D4269"/>
    <w:rsid w:val="008D6677"/>
    <w:rsid w:val="008D715F"/>
    <w:rsid w:val="008D7422"/>
    <w:rsid w:val="008E1DD5"/>
    <w:rsid w:val="008E2CAD"/>
    <w:rsid w:val="008E4250"/>
    <w:rsid w:val="008E66DB"/>
    <w:rsid w:val="008E70C5"/>
    <w:rsid w:val="008E73C4"/>
    <w:rsid w:val="008F0602"/>
    <w:rsid w:val="008F2021"/>
    <w:rsid w:val="008F54DD"/>
    <w:rsid w:val="008F7459"/>
    <w:rsid w:val="00903B7D"/>
    <w:rsid w:val="0090454A"/>
    <w:rsid w:val="00912288"/>
    <w:rsid w:val="0091452E"/>
    <w:rsid w:val="00914CD3"/>
    <w:rsid w:val="00917CBC"/>
    <w:rsid w:val="0092183C"/>
    <w:rsid w:val="009221B2"/>
    <w:rsid w:val="009221FC"/>
    <w:rsid w:val="009257A3"/>
    <w:rsid w:val="009257EF"/>
    <w:rsid w:val="0092749A"/>
    <w:rsid w:val="00927A96"/>
    <w:rsid w:val="00927AE8"/>
    <w:rsid w:val="00931B1B"/>
    <w:rsid w:val="00935790"/>
    <w:rsid w:val="00940EE3"/>
    <w:rsid w:val="00941398"/>
    <w:rsid w:val="00943413"/>
    <w:rsid w:val="00946896"/>
    <w:rsid w:val="00950FE6"/>
    <w:rsid w:val="00951386"/>
    <w:rsid w:val="00952B9F"/>
    <w:rsid w:val="00956311"/>
    <w:rsid w:val="00963570"/>
    <w:rsid w:val="00964C40"/>
    <w:rsid w:val="0096543A"/>
    <w:rsid w:val="00965DBD"/>
    <w:rsid w:val="00967880"/>
    <w:rsid w:val="00971A2E"/>
    <w:rsid w:val="00971A91"/>
    <w:rsid w:val="0097345E"/>
    <w:rsid w:val="0098075F"/>
    <w:rsid w:val="009810F0"/>
    <w:rsid w:val="009837E2"/>
    <w:rsid w:val="00986C96"/>
    <w:rsid w:val="0098767D"/>
    <w:rsid w:val="00987EB1"/>
    <w:rsid w:val="009907FF"/>
    <w:rsid w:val="009926BF"/>
    <w:rsid w:val="00993EFD"/>
    <w:rsid w:val="009A251D"/>
    <w:rsid w:val="009A2E5E"/>
    <w:rsid w:val="009B3C05"/>
    <w:rsid w:val="009B73D0"/>
    <w:rsid w:val="009B7613"/>
    <w:rsid w:val="009C1F0E"/>
    <w:rsid w:val="009C44ED"/>
    <w:rsid w:val="009C5E12"/>
    <w:rsid w:val="009C692F"/>
    <w:rsid w:val="009D3341"/>
    <w:rsid w:val="009D5B05"/>
    <w:rsid w:val="009E2CA8"/>
    <w:rsid w:val="009E423B"/>
    <w:rsid w:val="009E5565"/>
    <w:rsid w:val="009F0876"/>
    <w:rsid w:val="009F3831"/>
    <w:rsid w:val="009F3CC0"/>
    <w:rsid w:val="009F67F5"/>
    <w:rsid w:val="009F77E0"/>
    <w:rsid w:val="009F7CCF"/>
    <w:rsid w:val="00A06B8F"/>
    <w:rsid w:val="00A07A7A"/>
    <w:rsid w:val="00A10B23"/>
    <w:rsid w:val="00A117A1"/>
    <w:rsid w:val="00A178D3"/>
    <w:rsid w:val="00A21642"/>
    <w:rsid w:val="00A23677"/>
    <w:rsid w:val="00A23902"/>
    <w:rsid w:val="00A257DD"/>
    <w:rsid w:val="00A26EC4"/>
    <w:rsid w:val="00A34CFB"/>
    <w:rsid w:val="00A36D71"/>
    <w:rsid w:val="00A37201"/>
    <w:rsid w:val="00A4179A"/>
    <w:rsid w:val="00A418D3"/>
    <w:rsid w:val="00A4671E"/>
    <w:rsid w:val="00A52DFB"/>
    <w:rsid w:val="00A54778"/>
    <w:rsid w:val="00A5645F"/>
    <w:rsid w:val="00A5722C"/>
    <w:rsid w:val="00A57E11"/>
    <w:rsid w:val="00A60ED9"/>
    <w:rsid w:val="00A64CEC"/>
    <w:rsid w:val="00A66F36"/>
    <w:rsid w:val="00A760CF"/>
    <w:rsid w:val="00A8029C"/>
    <w:rsid w:val="00A86FAB"/>
    <w:rsid w:val="00A91501"/>
    <w:rsid w:val="00A91CF6"/>
    <w:rsid w:val="00A91FD7"/>
    <w:rsid w:val="00A94BF0"/>
    <w:rsid w:val="00A9632E"/>
    <w:rsid w:val="00A96436"/>
    <w:rsid w:val="00A97A6A"/>
    <w:rsid w:val="00AA160F"/>
    <w:rsid w:val="00AA19CE"/>
    <w:rsid w:val="00AA21DE"/>
    <w:rsid w:val="00AA6387"/>
    <w:rsid w:val="00AB070E"/>
    <w:rsid w:val="00AB0FD6"/>
    <w:rsid w:val="00AB6B6A"/>
    <w:rsid w:val="00AC2125"/>
    <w:rsid w:val="00AC3175"/>
    <w:rsid w:val="00AC3B3B"/>
    <w:rsid w:val="00AC49D1"/>
    <w:rsid w:val="00AC49D8"/>
    <w:rsid w:val="00AC6A73"/>
    <w:rsid w:val="00AD386D"/>
    <w:rsid w:val="00AD4657"/>
    <w:rsid w:val="00AD5BC1"/>
    <w:rsid w:val="00AD79D9"/>
    <w:rsid w:val="00AE00C4"/>
    <w:rsid w:val="00AE0AAA"/>
    <w:rsid w:val="00AE1CE4"/>
    <w:rsid w:val="00AE3264"/>
    <w:rsid w:val="00AE5F4E"/>
    <w:rsid w:val="00AF08DE"/>
    <w:rsid w:val="00AF2070"/>
    <w:rsid w:val="00AF391F"/>
    <w:rsid w:val="00AF6B3C"/>
    <w:rsid w:val="00B01FEA"/>
    <w:rsid w:val="00B02B39"/>
    <w:rsid w:val="00B0301B"/>
    <w:rsid w:val="00B055A2"/>
    <w:rsid w:val="00B110D1"/>
    <w:rsid w:val="00B1146F"/>
    <w:rsid w:val="00B161A1"/>
    <w:rsid w:val="00B17827"/>
    <w:rsid w:val="00B179FB"/>
    <w:rsid w:val="00B23646"/>
    <w:rsid w:val="00B239F9"/>
    <w:rsid w:val="00B32AA9"/>
    <w:rsid w:val="00B35983"/>
    <w:rsid w:val="00B35BB6"/>
    <w:rsid w:val="00B35EE8"/>
    <w:rsid w:val="00B40EAF"/>
    <w:rsid w:val="00B413DA"/>
    <w:rsid w:val="00B41E32"/>
    <w:rsid w:val="00B422F5"/>
    <w:rsid w:val="00B4614D"/>
    <w:rsid w:val="00B518CB"/>
    <w:rsid w:val="00B52D70"/>
    <w:rsid w:val="00B52DF9"/>
    <w:rsid w:val="00B53ADD"/>
    <w:rsid w:val="00B5597C"/>
    <w:rsid w:val="00B55C4B"/>
    <w:rsid w:val="00B56A07"/>
    <w:rsid w:val="00B609EE"/>
    <w:rsid w:val="00B6633C"/>
    <w:rsid w:val="00B6758D"/>
    <w:rsid w:val="00B70ACC"/>
    <w:rsid w:val="00B73D32"/>
    <w:rsid w:val="00B7765D"/>
    <w:rsid w:val="00B81A28"/>
    <w:rsid w:val="00B81DE3"/>
    <w:rsid w:val="00B83C17"/>
    <w:rsid w:val="00B84683"/>
    <w:rsid w:val="00B85828"/>
    <w:rsid w:val="00B85F9C"/>
    <w:rsid w:val="00B879CD"/>
    <w:rsid w:val="00B965BD"/>
    <w:rsid w:val="00B97AEB"/>
    <w:rsid w:val="00BA0416"/>
    <w:rsid w:val="00BA0BBA"/>
    <w:rsid w:val="00BA3835"/>
    <w:rsid w:val="00BA4171"/>
    <w:rsid w:val="00BA4265"/>
    <w:rsid w:val="00BA7664"/>
    <w:rsid w:val="00BA76B2"/>
    <w:rsid w:val="00BA7E22"/>
    <w:rsid w:val="00BB1306"/>
    <w:rsid w:val="00BB1ACE"/>
    <w:rsid w:val="00BB4A47"/>
    <w:rsid w:val="00BC0068"/>
    <w:rsid w:val="00BC378D"/>
    <w:rsid w:val="00BC3BAA"/>
    <w:rsid w:val="00BC4086"/>
    <w:rsid w:val="00BC4589"/>
    <w:rsid w:val="00BC7953"/>
    <w:rsid w:val="00BD1300"/>
    <w:rsid w:val="00BD364D"/>
    <w:rsid w:val="00BD48BD"/>
    <w:rsid w:val="00BD4B3D"/>
    <w:rsid w:val="00BD4B52"/>
    <w:rsid w:val="00BD5D9A"/>
    <w:rsid w:val="00BE1790"/>
    <w:rsid w:val="00BE47C9"/>
    <w:rsid w:val="00BE4D82"/>
    <w:rsid w:val="00BF0621"/>
    <w:rsid w:val="00BF4A4C"/>
    <w:rsid w:val="00BF4D2C"/>
    <w:rsid w:val="00C00555"/>
    <w:rsid w:val="00C00A77"/>
    <w:rsid w:val="00C04706"/>
    <w:rsid w:val="00C11555"/>
    <w:rsid w:val="00C11E7B"/>
    <w:rsid w:val="00C1765A"/>
    <w:rsid w:val="00C21519"/>
    <w:rsid w:val="00C22423"/>
    <w:rsid w:val="00C2499D"/>
    <w:rsid w:val="00C24DAB"/>
    <w:rsid w:val="00C315A8"/>
    <w:rsid w:val="00C33417"/>
    <w:rsid w:val="00C33FBE"/>
    <w:rsid w:val="00C35057"/>
    <w:rsid w:val="00C35FA3"/>
    <w:rsid w:val="00C37318"/>
    <w:rsid w:val="00C376C5"/>
    <w:rsid w:val="00C37A43"/>
    <w:rsid w:val="00C41630"/>
    <w:rsid w:val="00C41F01"/>
    <w:rsid w:val="00C4248F"/>
    <w:rsid w:val="00C425D5"/>
    <w:rsid w:val="00C44392"/>
    <w:rsid w:val="00C4766E"/>
    <w:rsid w:val="00C51766"/>
    <w:rsid w:val="00C53AF3"/>
    <w:rsid w:val="00C54351"/>
    <w:rsid w:val="00C563CD"/>
    <w:rsid w:val="00C65B42"/>
    <w:rsid w:val="00C72708"/>
    <w:rsid w:val="00C740A4"/>
    <w:rsid w:val="00C74324"/>
    <w:rsid w:val="00C7689F"/>
    <w:rsid w:val="00C80B81"/>
    <w:rsid w:val="00C814BC"/>
    <w:rsid w:val="00C81DB6"/>
    <w:rsid w:val="00C91152"/>
    <w:rsid w:val="00C92265"/>
    <w:rsid w:val="00C96106"/>
    <w:rsid w:val="00C97402"/>
    <w:rsid w:val="00C976C9"/>
    <w:rsid w:val="00C97C96"/>
    <w:rsid w:val="00CA516C"/>
    <w:rsid w:val="00CA583D"/>
    <w:rsid w:val="00CA64CA"/>
    <w:rsid w:val="00CA7624"/>
    <w:rsid w:val="00CB20B8"/>
    <w:rsid w:val="00CB4257"/>
    <w:rsid w:val="00CB4CCA"/>
    <w:rsid w:val="00CB773A"/>
    <w:rsid w:val="00CC239D"/>
    <w:rsid w:val="00CC3C2F"/>
    <w:rsid w:val="00CC56FE"/>
    <w:rsid w:val="00CC5AF2"/>
    <w:rsid w:val="00CC6D69"/>
    <w:rsid w:val="00CC70B8"/>
    <w:rsid w:val="00CC7DD8"/>
    <w:rsid w:val="00CD0482"/>
    <w:rsid w:val="00CD37AA"/>
    <w:rsid w:val="00CD41FE"/>
    <w:rsid w:val="00CD5472"/>
    <w:rsid w:val="00CD6350"/>
    <w:rsid w:val="00CE5F0E"/>
    <w:rsid w:val="00CF090B"/>
    <w:rsid w:val="00CF0969"/>
    <w:rsid w:val="00CF1D11"/>
    <w:rsid w:val="00CF4E02"/>
    <w:rsid w:val="00CF53A2"/>
    <w:rsid w:val="00CF66B6"/>
    <w:rsid w:val="00CF6F87"/>
    <w:rsid w:val="00CF7AC8"/>
    <w:rsid w:val="00CF7DA1"/>
    <w:rsid w:val="00D02125"/>
    <w:rsid w:val="00D02603"/>
    <w:rsid w:val="00D051F2"/>
    <w:rsid w:val="00D15C1A"/>
    <w:rsid w:val="00D24B6C"/>
    <w:rsid w:val="00D26599"/>
    <w:rsid w:val="00D30518"/>
    <w:rsid w:val="00D31A2E"/>
    <w:rsid w:val="00D333BF"/>
    <w:rsid w:val="00D33FAA"/>
    <w:rsid w:val="00D348C7"/>
    <w:rsid w:val="00D367A2"/>
    <w:rsid w:val="00D414BE"/>
    <w:rsid w:val="00D41D6B"/>
    <w:rsid w:val="00D421CE"/>
    <w:rsid w:val="00D475C3"/>
    <w:rsid w:val="00D477A2"/>
    <w:rsid w:val="00D50E3C"/>
    <w:rsid w:val="00D51B71"/>
    <w:rsid w:val="00D5207E"/>
    <w:rsid w:val="00D522AA"/>
    <w:rsid w:val="00D5343C"/>
    <w:rsid w:val="00D60C74"/>
    <w:rsid w:val="00D65028"/>
    <w:rsid w:val="00D70839"/>
    <w:rsid w:val="00D70A66"/>
    <w:rsid w:val="00D7141E"/>
    <w:rsid w:val="00D740A7"/>
    <w:rsid w:val="00D759FB"/>
    <w:rsid w:val="00D80231"/>
    <w:rsid w:val="00D82F87"/>
    <w:rsid w:val="00D83828"/>
    <w:rsid w:val="00D844A6"/>
    <w:rsid w:val="00D85680"/>
    <w:rsid w:val="00D85FAB"/>
    <w:rsid w:val="00D92C66"/>
    <w:rsid w:val="00D92E69"/>
    <w:rsid w:val="00D93C15"/>
    <w:rsid w:val="00D94A0F"/>
    <w:rsid w:val="00DA41D4"/>
    <w:rsid w:val="00DA58B2"/>
    <w:rsid w:val="00DA76AE"/>
    <w:rsid w:val="00DB0232"/>
    <w:rsid w:val="00DB1830"/>
    <w:rsid w:val="00DB1B28"/>
    <w:rsid w:val="00DB3F95"/>
    <w:rsid w:val="00DB5772"/>
    <w:rsid w:val="00DB6EE8"/>
    <w:rsid w:val="00DB6FD4"/>
    <w:rsid w:val="00DB7C21"/>
    <w:rsid w:val="00DC17D8"/>
    <w:rsid w:val="00DC29FE"/>
    <w:rsid w:val="00DC3F9C"/>
    <w:rsid w:val="00DC4942"/>
    <w:rsid w:val="00DC50B0"/>
    <w:rsid w:val="00DC5C30"/>
    <w:rsid w:val="00DC5EF0"/>
    <w:rsid w:val="00DD13AE"/>
    <w:rsid w:val="00DD3B58"/>
    <w:rsid w:val="00DD6751"/>
    <w:rsid w:val="00DD7A5D"/>
    <w:rsid w:val="00DE0E38"/>
    <w:rsid w:val="00DE6593"/>
    <w:rsid w:val="00DF245A"/>
    <w:rsid w:val="00DF377F"/>
    <w:rsid w:val="00DF4D96"/>
    <w:rsid w:val="00DF6E9D"/>
    <w:rsid w:val="00DF7DC1"/>
    <w:rsid w:val="00E00F3A"/>
    <w:rsid w:val="00E010E9"/>
    <w:rsid w:val="00E01340"/>
    <w:rsid w:val="00E02629"/>
    <w:rsid w:val="00E1000C"/>
    <w:rsid w:val="00E11BBD"/>
    <w:rsid w:val="00E11EE1"/>
    <w:rsid w:val="00E13D2B"/>
    <w:rsid w:val="00E14638"/>
    <w:rsid w:val="00E20553"/>
    <w:rsid w:val="00E2073E"/>
    <w:rsid w:val="00E22796"/>
    <w:rsid w:val="00E31DBF"/>
    <w:rsid w:val="00E3384B"/>
    <w:rsid w:val="00E34039"/>
    <w:rsid w:val="00E34FDC"/>
    <w:rsid w:val="00E36C72"/>
    <w:rsid w:val="00E37ABB"/>
    <w:rsid w:val="00E37C86"/>
    <w:rsid w:val="00E400C0"/>
    <w:rsid w:val="00E41629"/>
    <w:rsid w:val="00E41A95"/>
    <w:rsid w:val="00E43450"/>
    <w:rsid w:val="00E444B4"/>
    <w:rsid w:val="00E45202"/>
    <w:rsid w:val="00E47B2A"/>
    <w:rsid w:val="00E515B3"/>
    <w:rsid w:val="00E51AFB"/>
    <w:rsid w:val="00E562F0"/>
    <w:rsid w:val="00E61E32"/>
    <w:rsid w:val="00E62BE8"/>
    <w:rsid w:val="00E644CA"/>
    <w:rsid w:val="00E6640B"/>
    <w:rsid w:val="00E66980"/>
    <w:rsid w:val="00E7039E"/>
    <w:rsid w:val="00E73748"/>
    <w:rsid w:val="00E762BB"/>
    <w:rsid w:val="00E804F0"/>
    <w:rsid w:val="00E80BC5"/>
    <w:rsid w:val="00E80C3A"/>
    <w:rsid w:val="00E8324A"/>
    <w:rsid w:val="00E83ADE"/>
    <w:rsid w:val="00E852CD"/>
    <w:rsid w:val="00E8554E"/>
    <w:rsid w:val="00E859A8"/>
    <w:rsid w:val="00E93B78"/>
    <w:rsid w:val="00E97473"/>
    <w:rsid w:val="00EA11A6"/>
    <w:rsid w:val="00EA151C"/>
    <w:rsid w:val="00EA2A0D"/>
    <w:rsid w:val="00EA4C81"/>
    <w:rsid w:val="00EA5052"/>
    <w:rsid w:val="00EA6957"/>
    <w:rsid w:val="00EA6E99"/>
    <w:rsid w:val="00EA78F7"/>
    <w:rsid w:val="00EB166A"/>
    <w:rsid w:val="00EB237C"/>
    <w:rsid w:val="00EB2802"/>
    <w:rsid w:val="00EB30C9"/>
    <w:rsid w:val="00EB3C20"/>
    <w:rsid w:val="00EC00BB"/>
    <w:rsid w:val="00EC2A46"/>
    <w:rsid w:val="00EC3D82"/>
    <w:rsid w:val="00ED438A"/>
    <w:rsid w:val="00ED77FF"/>
    <w:rsid w:val="00EE010D"/>
    <w:rsid w:val="00EE1EA1"/>
    <w:rsid w:val="00EE7BC1"/>
    <w:rsid w:val="00EF0B32"/>
    <w:rsid w:val="00EF4A45"/>
    <w:rsid w:val="00EF565A"/>
    <w:rsid w:val="00F007E7"/>
    <w:rsid w:val="00F01D2B"/>
    <w:rsid w:val="00F02273"/>
    <w:rsid w:val="00F033DF"/>
    <w:rsid w:val="00F07207"/>
    <w:rsid w:val="00F07222"/>
    <w:rsid w:val="00F078CF"/>
    <w:rsid w:val="00F12263"/>
    <w:rsid w:val="00F143D0"/>
    <w:rsid w:val="00F15DB4"/>
    <w:rsid w:val="00F216E7"/>
    <w:rsid w:val="00F21B83"/>
    <w:rsid w:val="00F22530"/>
    <w:rsid w:val="00F26D4B"/>
    <w:rsid w:val="00F309E0"/>
    <w:rsid w:val="00F34358"/>
    <w:rsid w:val="00F3437A"/>
    <w:rsid w:val="00F35353"/>
    <w:rsid w:val="00F35A05"/>
    <w:rsid w:val="00F37510"/>
    <w:rsid w:val="00F4071C"/>
    <w:rsid w:val="00F45799"/>
    <w:rsid w:val="00F45C31"/>
    <w:rsid w:val="00F47917"/>
    <w:rsid w:val="00F51D58"/>
    <w:rsid w:val="00F57416"/>
    <w:rsid w:val="00F64946"/>
    <w:rsid w:val="00F67980"/>
    <w:rsid w:val="00F72871"/>
    <w:rsid w:val="00F73F28"/>
    <w:rsid w:val="00F77231"/>
    <w:rsid w:val="00F80A4B"/>
    <w:rsid w:val="00F82A84"/>
    <w:rsid w:val="00F82ECD"/>
    <w:rsid w:val="00F84CBE"/>
    <w:rsid w:val="00F85DCD"/>
    <w:rsid w:val="00F86E41"/>
    <w:rsid w:val="00F92E0D"/>
    <w:rsid w:val="00F93BA4"/>
    <w:rsid w:val="00F952B8"/>
    <w:rsid w:val="00FA3806"/>
    <w:rsid w:val="00FA4E14"/>
    <w:rsid w:val="00FA5DE8"/>
    <w:rsid w:val="00FA6765"/>
    <w:rsid w:val="00FA776F"/>
    <w:rsid w:val="00FB062F"/>
    <w:rsid w:val="00FB07A5"/>
    <w:rsid w:val="00FB157A"/>
    <w:rsid w:val="00FB1D6C"/>
    <w:rsid w:val="00FB3A1D"/>
    <w:rsid w:val="00FB487C"/>
    <w:rsid w:val="00FB5B15"/>
    <w:rsid w:val="00FB7D5E"/>
    <w:rsid w:val="00FC1A0C"/>
    <w:rsid w:val="00FC1C21"/>
    <w:rsid w:val="00FC3A22"/>
    <w:rsid w:val="00FC522A"/>
    <w:rsid w:val="00FC54A5"/>
    <w:rsid w:val="00FD1B11"/>
    <w:rsid w:val="00FD2DBD"/>
    <w:rsid w:val="00FD35DD"/>
    <w:rsid w:val="00FD3DB0"/>
    <w:rsid w:val="00FD5E52"/>
    <w:rsid w:val="00FE1DEF"/>
    <w:rsid w:val="00FF13E5"/>
    <w:rsid w:val="00FF48A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828"/>
    <w:rPr>
      <w:sz w:val="24"/>
      <w:szCs w:val="24"/>
    </w:rPr>
  </w:style>
  <w:style w:type="paragraph" w:styleId="Heading1">
    <w:name w:val="heading 1"/>
    <w:basedOn w:val="Normal"/>
    <w:next w:val="Normal"/>
    <w:qFormat/>
    <w:rsid w:val="004A3D9B"/>
    <w:pPr>
      <w:keepNext/>
      <w:jc w:val="center"/>
      <w:outlineLvl w:val="0"/>
    </w:pPr>
    <w:rPr>
      <w:b/>
      <w:sz w:val="20"/>
      <w:szCs w:val="20"/>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3B0945"/>
    <w:rPr>
      <w:color w:val="0000FF"/>
      <w:u w:val="single"/>
    </w:rPr>
  </w:style>
  <w:style w:type="table" w:styleId="TableGrid">
    <w:name w:val="Table Grid"/>
    <w:basedOn w:val="TableNormal"/>
    <w:rsid w:val="00BD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uiPriority w:val="99"/>
    <w:rsid w:val="00C33417"/>
    <w:pPr>
      <w:tabs>
        <w:tab w:val="center" w:pos="4680"/>
        <w:tab w:val="right" w:pos="9360"/>
      </w:tabs>
    </w:pPr>
  </w:style>
  <w:style w:type="character" w:customStyle="1" w:styleId="HeaderChar">
    <w:name w:val="Header Char"/>
    <w:link w:val="Header"/>
    <w:uiPriority w:val="99"/>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character" w:styleId="Emphasis">
    <w:name w:val="Emphasis"/>
    <w:basedOn w:val="DefaultParagraphFont"/>
    <w:uiPriority w:val="20"/>
    <w:qFormat/>
    <w:rsid w:val="001D03E5"/>
    <w:rPr>
      <w:i/>
      <w:iCs/>
    </w:rPr>
  </w:style>
  <w:style w:type="paragraph" w:styleId="EndnoteText">
    <w:name w:val="endnote text"/>
    <w:basedOn w:val="Normal"/>
    <w:link w:val="EndnoteTextChar"/>
    <w:rsid w:val="00445401"/>
  </w:style>
  <w:style w:type="character" w:customStyle="1" w:styleId="EndnoteTextChar">
    <w:name w:val="Endnote Text Char"/>
    <w:basedOn w:val="DefaultParagraphFont"/>
    <w:link w:val="EndnoteText"/>
    <w:rsid w:val="00445401"/>
    <w:rPr>
      <w:sz w:val="24"/>
      <w:szCs w:val="24"/>
    </w:rPr>
  </w:style>
  <w:style w:type="character" w:styleId="EndnoteReference">
    <w:name w:val="endnote reference"/>
    <w:basedOn w:val="DefaultParagraphFont"/>
    <w:rsid w:val="00445401"/>
    <w:rPr>
      <w:vertAlign w:val="superscript"/>
    </w:rPr>
  </w:style>
  <w:style w:type="paragraph" w:customStyle="1" w:styleId="CM27">
    <w:name w:val="CM27"/>
    <w:basedOn w:val="Normal"/>
    <w:next w:val="Normal"/>
    <w:rsid w:val="00E37C86"/>
    <w:pPr>
      <w:widowControl w:val="0"/>
      <w:autoSpaceDE w:val="0"/>
      <w:autoSpaceDN w:val="0"/>
      <w:adjustRightInd w:val="0"/>
    </w:pPr>
    <w:rPr>
      <w:rFonts w:ascii="ITC Officina Sans" w:hAnsi="ITC Officina San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828"/>
    <w:rPr>
      <w:sz w:val="24"/>
      <w:szCs w:val="24"/>
    </w:rPr>
  </w:style>
  <w:style w:type="paragraph" w:styleId="Heading1">
    <w:name w:val="heading 1"/>
    <w:basedOn w:val="Normal"/>
    <w:next w:val="Normal"/>
    <w:qFormat/>
    <w:rsid w:val="004A3D9B"/>
    <w:pPr>
      <w:keepNext/>
      <w:jc w:val="center"/>
      <w:outlineLvl w:val="0"/>
    </w:pPr>
    <w:rPr>
      <w:b/>
      <w:sz w:val="20"/>
      <w:szCs w:val="20"/>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3B0945"/>
    <w:rPr>
      <w:color w:val="0000FF"/>
      <w:u w:val="single"/>
    </w:rPr>
  </w:style>
  <w:style w:type="table" w:styleId="TableGrid">
    <w:name w:val="Table Grid"/>
    <w:basedOn w:val="TableNormal"/>
    <w:rsid w:val="00BD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uiPriority w:val="99"/>
    <w:rsid w:val="00C33417"/>
    <w:pPr>
      <w:tabs>
        <w:tab w:val="center" w:pos="4680"/>
        <w:tab w:val="right" w:pos="9360"/>
      </w:tabs>
    </w:pPr>
  </w:style>
  <w:style w:type="character" w:customStyle="1" w:styleId="HeaderChar">
    <w:name w:val="Header Char"/>
    <w:link w:val="Header"/>
    <w:uiPriority w:val="99"/>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character" w:styleId="Emphasis">
    <w:name w:val="Emphasis"/>
    <w:basedOn w:val="DefaultParagraphFont"/>
    <w:uiPriority w:val="20"/>
    <w:qFormat/>
    <w:rsid w:val="001D03E5"/>
    <w:rPr>
      <w:i/>
      <w:iCs/>
    </w:rPr>
  </w:style>
  <w:style w:type="paragraph" w:styleId="EndnoteText">
    <w:name w:val="endnote text"/>
    <w:basedOn w:val="Normal"/>
    <w:link w:val="EndnoteTextChar"/>
    <w:rsid w:val="00445401"/>
  </w:style>
  <w:style w:type="character" w:customStyle="1" w:styleId="EndnoteTextChar">
    <w:name w:val="Endnote Text Char"/>
    <w:basedOn w:val="DefaultParagraphFont"/>
    <w:link w:val="EndnoteText"/>
    <w:rsid w:val="00445401"/>
    <w:rPr>
      <w:sz w:val="24"/>
      <w:szCs w:val="24"/>
    </w:rPr>
  </w:style>
  <w:style w:type="character" w:styleId="EndnoteReference">
    <w:name w:val="endnote reference"/>
    <w:basedOn w:val="DefaultParagraphFont"/>
    <w:rsid w:val="00445401"/>
    <w:rPr>
      <w:vertAlign w:val="superscript"/>
    </w:rPr>
  </w:style>
</w:styles>
</file>

<file path=word/webSettings.xml><?xml version="1.0" encoding="utf-8"?>
<w:webSettings xmlns:r="http://schemas.openxmlformats.org/officeDocument/2006/relationships" xmlns:w="http://schemas.openxmlformats.org/wordprocessingml/2006/main">
  <w:divs>
    <w:div w:id="324358362">
      <w:bodyDiv w:val="1"/>
      <w:marLeft w:val="0"/>
      <w:marRight w:val="0"/>
      <w:marTop w:val="0"/>
      <w:marBottom w:val="0"/>
      <w:divBdr>
        <w:top w:val="none" w:sz="0" w:space="0" w:color="auto"/>
        <w:left w:val="none" w:sz="0" w:space="0" w:color="auto"/>
        <w:bottom w:val="none" w:sz="0" w:space="0" w:color="auto"/>
        <w:right w:val="none" w:sz="0" w:space="0" w:color="auto"/>
      </w:divBdr>
    </w:div>
    <w:div w:id="550115377">
      <w:bodyDiv w:val="1"/>
      <w:marLeft w:val="0"/>
      <w:marRight w:val="0"/>
      <w:marTop w:val="0"/>
      <w:marBottom w:val="0"/>
      <w:divBdr>
        <w:top w:val="none" w:sz="0" w:space="0" w:color="auto"/>
        <w:left w:val="none" w:sz="0" w:space="0" w:color="auto"/>
        <w:bottom w:val="none" w:sz="0" w:space="0" w:color="auto"/>
        <w:right w:val="none" w:sz="0" w:space="0" w:color="auto"/>
      </w:divBdr>
    </w:div>
    <w:div w:id="686370703">
      <w:bodyDiv w:val="1"/>
      <w:marLeft w:val="0"/>
      <w:marRight w:val="0"/>
      <w:marTop w:val="0"/>
      <w:marBottom w:val="0"/>
      <w:divBdr>
        <w:top w:val="none" w:sz="0" w:space="0" w:color="auto"/>
        <w:left w:val="none" w:sz="0" w:space="0" w:color="auto"/>
        <w:bottom w:val="none" w:sz="0" w:space="0" w:color="auto"/>
        <w:right w:val="none" w:sz="0" w:space="0" w:color="auto"/>
      </w:divBdr>
    </w:div>
    <w:div w:id="699280531">
      <w:bodyDiv w:val="1"/>
      <w:marLeft w:val="0"/>
      <w:marRight w:val="0"/>
      <w:marTop w:val="0"/>
      <w:marBottom w:val="0"/>
      <w:divBdr>
        <w:top w:val="none" w:sz="0" w:space="0" w:color="auto"/>
        <w:left w:val="none" w:sz="0" w:space="0" w:color="auto"/>
        <w:bottom w:val="none" w:sz="0" w:space="0" w:color="auto"/>
        <w:right w:val="none" w:sz="0" w:space="0" w:color="auto"/>
      </w:divBdr>
    </w:div>
    <w:div w:id="869491725">
      <w:bodyDiv w:val="1"/>
      <w:marLeft w:val="0"/>
      <w:marRight w:val="0"/>
      <w:marTop w:val="0"/>
      <w:marBottom w:val="0"/>
      <w:divBdr>
        <w:top w:val="none" w:sz="0" w:space="0" w:color="auto"/>
        <w:left w:val="none" w:sz="0" w:space="0" w:color="auto"/>
        <w:bottom w:val="none" w:sz="0" w:space="0" w:color="auto"/>
        <w:right w:val="none" w:sz="0" w:space="0" w:color="auto"/>
      </w:divBdr>
    </w:div>
    <w:div w:id="933630885">
      <w:bodyDiv w:val="1"/>
      <w:marLeft w:val="0"/>
      <w:marRight w:val="0"/>
      <w:marTop w:val="0"/>
      <w:marBottom w:val="0"/>
      <w:divBdr>
        <w:top w:val="none" w:sz="0" w:space="0" w:color="auto"/>
        <w:left w:val="none" w:sz="0" w:space="0" w:color="auto"/>
        <w:bottom w:val="none" w:sz="0" w:space="0" w:color="auto"/>
        <w:right w:val="none" w:sz="0" w:space="0" w:color="auto"/>
      </w:divBdr>
    </w:div>
    <w:div w:id="973564390">
      <w:bodyDiv w:val="1"/>
      <w:marLeft w:val="0"/>
      <w:marRight w:val="0"/>
      <w:marTop w:val="0"/>
      <w:marBottom w:val="0"/>
      <w:divBdr>
        <w:top w:val="none" w:sz="0" w:space="0" w:color="auto"/>
        <w:left w:val="none" w:sz="0" w:space="0" w:color="auto"/>
        <w:bottom w:val="none" w:sz="0" w:space="0" w:color="auto"/>
        <w:right w:val="none" w:sz="0" w:space="0" w:color="auto"/>
      </w:divBdr>
    </w:div>
    <w:div w:id="1103917938">
      <w:bodyDiv w:val="1"/>
      <w:marLeft w:val="0"/>
      <w:marRight w:val="0"/>
      <w:marTop w:val="0"/>
      <w:marBottom w:val="0"/>
      <w:divBdr>
        <w:top w:val="none" w:sz="0" w:space="0" w:color="auto"/>
        <w:left w:val="none" w:sz="0" w:space="0" w:color="auto"/>
        <w:bottom w:val="none" w:sz="0" w:space="0" w:color="auto"/>
        <w:right w:val="none" w:sz="0" w:space="0" w:color="auto"/>
      </w:divBdr>
    </w:div>
    <w:div w:id="1119839001">
      <w:bodyDiv w:val="1"/>
      <w:marLeft w:val="0"/>
      <w:marRight w:val="0"/>
      <w:marTop w:val="0"/>
      <w:marBottom w:val="0"/>
      <w:divBdr>
        <w:top w:val="none" w:sz="0" w:space="0" w:color="auto"/>
        <w:left w:val="none" w:sz="0" w:space="0" w:color="auto"/>
        <w:bottom w:val="none" w:sz="0" w:space="0" w:color="auto"/>
        <w:right w:val="none" w:sz="0" w:space="0" w:color="auto"/>
      </w:divBdr>
    </w:div>
    <w:div w:id="1385251262">
      <w:bodyDiv w:val="1"/>
      <w:marLeft w:val="0"/>
      <w:marRight w:val="0"/>
      <w:marTop w:val="0"/>
      <w:marBottom w:val="0"/>
      <w:divBdr>
        <w:top w:val="none" w:sz="0" w:space="0" w:color="auto"/>
        <w:left w:val="none" w:sz="0" w:space="0" w:color="auto"/>
        <w:bottom w:val="none" w:sz="0" w:space="0" w:color="auto"/>
        <w:right w:val="none" w:sz="0" w:space="0" w:color="auto"/>
      </w:divBdr>
    </w:div>
    <w:div w:id="1659111976">
      <w:bodyDiv w:val="1"/>
      <w:marLeft w:val="0"/>
      <w:marRight w:val="0"/>
      <w:marTop w:val="0"/>
      <w:marBottom w:val="0"/>
      <w:divBdr>
        <w:top w:val="none" w:sz="0" w:space="0" w:color="auto"/>
        <w:left w:val="none" w:sz="0" w:space="0" w:color="auto"/>
        <w:bottom w:val="none" w:sz="0" w:space="0" w:color="auto"/>
        <w:right w:val="none" w:sz="0" w:space="0" w:color="auto"/>
      </w:divBdr>
    </w:div>
    <w:div w:id="1681927737">
      <w:bodyDiv w:val="1"/>
      <w:marLeft w:val="0"/>
      <w:marRight w:val="0"/>
      <w:marTop w:val="0"/>
      <w:marBottom w:val="0"/>
      <w:divBdr>
        <w:top w:val="none" w:sz="0" w:space="0" w:color="auto"/>
        <w:left w:val="none" w:sz="0" w:space="0" w:color="auto"/>
        <w:bottom w:val="none" w:sz="0" w:space="0" w:color="auto"/>
        <w:right w:val="none" w:sz="0" w:space="0" w:color="auto"/>
      </w:divBdr>
    </w:div>
    <w:div w:id="1764911726">
      <w:bodyDiv w:val="1"/>
      <w:marLeft w:val="0"/>
      <w:marRight w:val="0"/>
      <w:marTop w:val="0"/>
      <w:marBottom w:val="0"/>
      <w:divBdr>
        <w:top w:val="none" w:sz="0" w:space="0" w:color="auto"/>
        <w:left w:val="none" w:sz="0" w:space="0" w:color="auto"/>
        <w:bottom w:val="none" w:sz="0" w:space="0" w:color="auto"/>
        <w:right w:val="none" w:sz="0" w:space="0" w:color="auto"/>
      </w:divBdr>
    </w:div>
    <w:div w:id="1772511305">
      <w:bodyDiv w:val="1"/>
      <w:marLeft w:val="0"/>
      <w:marRight w:val="0"/>
      <w:marTop w:val="0"/>
      <w:marBottom w:val="0"/>
      <w:divBdr>
        <w:top w:val="none" w:sz="0" w:space="0" w:color="auto"/>
        <w:left w:val="none" w:sz="0" w:space="0" w:color="auto"/>
        <w:bottom w:val="none" w:sz="0" w:space="0" w:color="auto"/>
        <w:right w:val="none" w:sz="0" w:space="0" w:color="auto"/>
      </w:divBdr>
    </w:div>
    <w:div w:id="1919561598">
      <w:bodyDiv w:val="1"/>
      <w:marLeft w:val="0"/>
      <w:marRight w:val="0"/>
      <w:marTop w:val="0"/>
      <w:marBottom w:val="0"/>
      <w:divBdr>
        <w:top w:val="none" w:sz="0" w:space="0" w:color="auto"/>
        <w:left w:val="none" w:sz="0" w:space="0" w:color="auto"/>
        <w:bottom w:val="none" w:sz="0" w:space="0" w:color="auto"/>
        <w:right w:val="none" w:sz="0" w:space="0" w:color="auto"/>
      </w:divBdr>
    </w:div>
    <w:div w:id="19777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42"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doe.mass.edu/odl/" TargetMode="External"/><Relationship Id="rId2" Type="http://schemas.openxmlformats.org/officeDocument/2006/relationships/hyperlink" Target="http://www.doe.mass.edu/ssce/SEL.docx" TargetMode="External"/><Relationship Id="rId1" Type="http://schemas.openxmlformats.org/officeDocument/2006/relationships/hyperlink" Target="http://www.doe.mass.edu/csl/" TargetMode="External"/><Relationship Id="rId5" Type="http://schemas.openxmlformats.org/officeDocument/2006/relationships/hyperlink" Target="http://www.acf.hhs.gov/sites/default/files/ecd/draft_hhs_ed_family_engagement.pdf" TargetMode="External"/><Relationship Id="rId4" Type="http://schemas.openxmlformats.org/officeDocument/2006/relationships/hyperlink" Target="http://www.n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DESE-231-5904</_dlc_DocId>
    <_dlc_DocIdUrl xmlns="733efe1c-5bbe-4968-87dc-d400e65c879f">
      <Url>https://sharepoint.doemass.org/ese/webteam/cps/_layouts/DocIdRedir.aspx?ID=DESE-231-5904</Url>
      <Description>DESE-231-5904</Description>
    </_dlc_DocIdUrl>
  </documentManagement>
</p: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273B2-C709-4BA2-96BE-CEEDF28C3F64}">
  <ds:schemaRefs>
    <ds:schemaRef ds:uri="http://schemas.microsoft.com/sharepoint/v3/contenttype/forms"/>
  </ds:schemaRefs>
</ds:datastoreItem>
</file>

<file path=customXml/itemProps10.xml><?xml version="1.0" encoding="utf-8"?>
<ds:datastoreItem xmlns:ds="http://schemas.openxmlformats.org/officeDocument/2006/customXml" ds:itemID="{7852C399-5D00-41E7-9BCD-517229C8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4CE0CE08-FFE3-4054-81FE-B3A553060059}">
  <ds:schemaRefs>
    <ds:schemaRef ds:uri="http://schemas.openxmlformats.org/officeDocument/2006/bibliography"/>
  </ds:schemaRefs>
</ds:datastoreItem>
</file>

<file path=customXml/itemProps12.xml><?xml version="1.0" encoding="utf-8"?>
<ds:datastoreItem xmlns:ds="http://schemas.openxmlformats.org/officeDocument/2006/customXml" ds:itemID="{DCBDB917-A03D-4507-83E4-1FF1D24DC0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13.xml><?xml version="1.0" encoding="utf-8"?>
<ds:datastoreItem xmlns:ds="http://schemas.openxmlformats.org/officeDocument/2006/customXml" ds:itemID="{7874E402-C18F-4FE2-B7E4-848FF95C1DF4}">
  <ds:schemaRefs>
    <ds:schemaRef ds:uri="http://schemas.openxmlformats.org/officeDocument/2006/bibliography"/>
  </ds:schemaRefs>
</ds:datastoreItem>
</file>

<file path=customXml/itemProps14.xml><?xml version="1.0" encoding="utf-8"?>
<ds:datastoreItem xmlns:ds="http://schemas.openxmlformats.org/officeDocument/2006/customXml" ds:itemID="{93463414-5454-4E6F-8C24-4E050056AA22}">
  <ds:schemaRefs>
    <ds:schemaRef ds:uri="http://schemas.openxmlformats.org/officeDocument/2006/bibliography"/>
  </ds:schemaRefs>
</ds:datastoreItem>
</file>

<file path=customXml/itemProps15.xml><?xml version="1.0" encoding="utf-8"?>
<ds:datastoreItem xmlns:ds="http://schemas.openxmlformats.org/officeDocument/2006/customXml" ds:itemID="{5E722ACA-F982-45EF-8BC6-92791CCDA9B8}">
  <ds:schemaRefs>
    <ds:schemaRef ds:uri="http://schemas.microsoft.com/sharepoint/events"/>
  </ds:schemaRefs>
</ds:datastoreItem>
</file>

<file path=customXml/itemProps16.xml><?xml version="1.0" encoding="utf-8"?>
<ds:datastoreItem xmlns:ds="http://schemas.openxmlformats.org/officeDocument/2006/customXml" ds:itemID="{75944E51-83DB-4D82-82ED-4EEBB1E42943}">
  <ds:schemaRefs>
    <ds:schemaRef ds:uri="http://schemas.openxmlformats.org/officeDocument/2006/bibliography"/>
  </ds:schemaRefs>
</ds:datastoreItem>
</file>

<file path=customXml/itemProps17.xml><?xml version="1.0" encoding="utf-8"?>
<ds:datastoreItem xmlns:ds="http://schemas.openxmlformats.org/officeDocument/2006/customXml" ds:itemID="{E13D4FB9-B64C-434B-9289-A8ABC187B79D}">
  <ds:schemaRefs>
    <ds:schemaRef ds:uri="http://schemas.openxmlformats.org/officeDocument/2006/bibliography"/>
  </ds:schemaRefs>
</ds:datastoreItem>
</file>

<file path=customXml/itemProps18.xml><?xml version="1.0" encoding="utf-8"?>
<ds:datastoreItem xmlns:ds="http://schemas.openxmlformats.org/officeDocument/2006/customXml" ds:itemID="{8B9CF590-DA79-4B2F-B3BA-D1D05DCD6FF9}">
  <ds:schemaRefs>
    <ds:schemaRef ds:uri="http://schemas.openxmlformats.org/officeDocument/2006/bibliography"/>
  </ds:schemaRefs>
</ds:datastoreItem>
</file>

<file path=customXml/itemProps19.xml><?xml version="1.0" encoding="utf-8"?>
<ds:datastoreItem xmlns:ds="http://schemas.openxmlformats.org/officeDocument/2006/customXml" ds:itemID="{24CF701A-9C9A-4DAC-AA3B-2D9AF0758558}">
  <ds:schemaRefs>
    <ds:schemaRef ds:uri="http://schemas.openxmlformats.org/officeDocument/2006/bibliography"/>
  </ds:schemaRefs>
</ds:datastoreItem>
</file>

<file path=customXml/itemProps2.xml><?xml version="1.0" encoding="utf-8"?>
<ds:datastoreItem xmlns:ds="http://schemas.openxmlformats.org/officeDocument/2006/customXml" ds:itemID="{ABE5011C-EE5D-42BB-A4BA-A4AC5486321C}">
  <ds:schemaRefs>
    <ds:schemaRef ds:uri="http://schemas.openxmlformats.org/officeDocument/2006/bibliography"/>
  </ds:schemaRefs>
</ds:datastoreItem>
</file>

<file path=customXml/itemProps20.xml><?xml version="1.0" encoding="utf-8"?>
<ds:datastoreItem xmlns:ds="http://schemas.openxmlformats.org/officeDocument/2006/customXml" ds:itemID="{C52E148A-D10D-4167-A18D-8D1CE19CF7F4}">
  <ds:schemaRefs>
    <ds:schemaRef ds:uri="http://schemas.openxmlformats.org/officeDocument/2006/bibliography"/>
  </ds:schemaRefs>
</ds:datastoreItem>
</file>

<file path=customXml/itemProps21.xml><?xml version="1.0" encoding="utf-8"?>
<ds:datastoreItem xmlns:ds="http://schemas.openxmlformats.org/officeDocument/2006/customXml" ds:itemID="{E61E7F9D-6818-45E4-9BA8-C68926C03276}">
  <ds:schemaRefs>
    <ds:schemaRef ds:uri="http://schemas.openxmlformats.org/officeDocument/2006/bibliography"/>
  </ds:schemaRefs>
</ds:datastoreItem>
</file>

<file path=customXml/itemProps22.xml><?xml version="1.0" encoding="utf-8"?>
<ds:datastoreItem xmlns:ds="http://schemas.openxmlformats.org/officeDocument/2006/customXml" ds:itemID="{C37DFE3A-0226-4DC8-9FBA-4390B25BBBFC}">
  <ds:schemaRefs>
    <ds:schemaRef ds:uri="http://schemas.openxmlformats.org/officeDocument/2006/bibliography"/>
  </ds:schemaRefs>
</ds:datastoreItem>
</file>

<file path=customXml/itemProps3.xml><?xml version="1.0" encoding="utf-8"?>
<ds:datastoreItem xmlns:ds="http://schemas.openxmlformats.org/officeDocument/2006/customXml" ds:itemID="{24808F1B-2BB1-436B-8E67-F9A7E685678A}">
  <ds:schemaRefs>
    <ds:schemaRef ds:uri="http://schemas.openxmlformats.org/officeDocument/2006/bibliography"/>
  </ds:schemaRefs>
</ds:datastoreItem>
</file>

<file path=customXml/itemProps4.xml><?xml version="1.0" encoding="utf-8"?>
<ds:datastoreItem xmlns:ds="http://schemas.openxmlformats.org/officeDocument/2006/customXml" ds:itemID="{1FA52136-2AEB-4311-B527-0B538ADB6038}">
  <ds:schemaRefs>
    <ds:schemaRef ds:uri="http://schemas.openxmlformats.org/officeDocument/2006/bibliography"/>
  </ds:schemaRefs>
</ds:datastoreItem>
</file>

<file path=customXml/itemProps5.xml><?xml version="1.0" encoding="utf-8"?>
<ds:datastoreItem xmlns:ds="http://schemas.openxmlformats.org/officeDocument/2006/customXml" ds:itemID="{16A521AF-0D69-4BEE-9BE6-D616FEEF34C3}">
  <ds:schemaRefs>
    <ds:schemaRef ds:uri="http://schemas.openxmlformats.org/officeDocument/2006/bibliography"/>
  </ds:schemaRefs>
</ds:datastoreItem>
</file>

<file path=customXml/itemProps6.xml><?xml version="1.0" encoding="utf-8"?>
<ds:datastoreItem xmlns:ds="http://schemas.openxmlformats.org/officeDocument/2006/customXml" ds:itemID="{7D424B94-169A-4A83-888E-6A616AFC2A62}">
  <ds:schemaRefs>
    <ds:schemaRef ds:uri="http://schemas.openxmlformats.org/officeDocument/2006/bibliography"/>
  </ds:schemaRefs>
</ds:datastoreItem>
</file>

<file path=customXml/itemProps7.xml><?xml version="1.0" encoding="utf-8"?>
<ds:datastoreItem xmlns:ds="http://schemas.openxmlformats.org/officeDocument/2006/customXml" ds:itemID="{C1B67C64-309D-455B-A4DD-DC4B1BFEB959}">
  <ds:schemaRefs>
    <ds:schemaRef ds:uri="http://schemas.openxmlformats.org/officeDocument/2006/bibliography"/>
  </ds:schemaRefs>
</ds:datastoreItem>
</file>

<file path=customXml/itemProps8.xml><?xml version="1.0" encoding="utf-8"?>
<ds:datastoreItem xmlns:ds="http://schemas.openxmlformats.org/officeDocument/2006/customXml" ds:itemID="{9D75E2E1-C6B4-448D-92CA-3A15E416FA94}">
  <ds:schemaRefs>
    <ds:schemaRef ds:uri="http://schemas.openxmlformats.org/officeDocument/2006/bibliography"/>
  </ds:schemaRefs>
</ds:datastoreItem>
</file>

<file path=customXml/itemProps9.xml><?xml version="1.0" encoding="utf-8"?>
<ds:datastoreItem xmlns:ds="http://schemas.openxmlformats.org/officeDocument/2006/customXml" ds:itemID="{FE52440F-2E9E-44A7-9278-894B00E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FY2018 Fund Code 647B1 Massachusetts 21st Century Community Learning Centers – Supporting Additional Learning Time Part IIIB</vt:lpstr>
    </vt:vector>
  </TitlesOfParts>
  <Company/>
  <LinksUpToDate>false</LinksUpToDate>
  <CharactersWithSpaces>18103</CharactersWithSpaces>
  <SharedDoc>false</SharedDoc>
  <HLinks>
    <vt:vector size="30" baseType="variant">
      <vt:variant>
        <vt:i4>3735585</vt:i4>
      </vt:variant>
      <vt:variant>
        <vt:i4>12</vt:i4>
      </vt:variant>
      <vt:variant>
        <vt:i4>0</vt:i4>
      </vt:variant>
      <vt:variant>
        <vt:i4>5</vt:i4>
      </vt:variant>
      <vt:variant>
        <vt:lpwstr>http://www.doe.mass.edu/lawsregs/603cmr27.html</vt:lpwstr>
      </vt:variant>
      <vt:variant>
        <vt:lpwstr/>
      </vt:variant>
      <vt:variant>
        <vt:i4>5570647</vt:i4>
      </vt:variant>
      <vt:variant>
        <vt:i4>9</vt:i4>
      </vt:variant>
      <vt:variant>
        <vt:i4>0</vt:i4>
      </vt:variant>
      <vt:variant>
        <vt:i4>5</vt:i4>
      </vt:variant>
      <vt:variant>
        <vt:lpwstr>http://profiles.doe.mass.edu/</vt:lpwstr>
      </vt:variant>
      <vt:variant>
        <vt:lpwstr/>
      </vt:variant>
      <vt:variant>
        <vt:i4>1900574</vt:i4>
      </vt:variant>
      <vt:variant>
        <vt:i4>6</vt:i4>
      </vt:variant>
      <vt:variant>
        <vt:i4>0</vt:i4>
      </vt:variant>
      <vt:variant>
        <vt:i4>5</vt:i4>
      </vt:variant>
      <vt:variant>
        <vt:lpwstr>http://finance1.doe.mass.edu/grants/grants13/rfp/doc/647B_add_i.docx</vt:lpwstr>
      </vt:variant>
      <vt:variant>
        <vt:lpwstr/>
      </vt:variant>
      <vt:variant>
        <vt:i4>5767282</vt:i4>
      </vt:variant>
      <vt:variant>
        <vt:i4>3</vt:i4>
      </vt:variant>
      <vt:variant>
        <vt:i4>0</vt:i4>
      </vt:variant>
      <vt:variant>
        <vt:i4>5</vt:i4>
      </vt:variant>
      <vt:variant>
        <vt:lpwstr>http://finance1.doe.mass.edu/grants/grants13/rfp/doc/225A_f.doc</vt:lpwstr>
      </vt:variant>
      <vt:variant>
        <vt:lpwstr/>
      </vt:variant>
      <vt:variant>
        <vt:i4>1835016</vt:i4>
      </vt:variant>
      <vt:variant>
        <vt:i4>0</vt:i4>
      </vt:variant>
      <vt:variant>
        <vt:i4>0</vt:i4>
      </vt:variant>
      <vt:variant>
        <vt:i4>5</vt:i4>
      </vt:variant>
      <vt:variant>
        <vt:lpwstr>http://www2.ed.gov/policy/elsec/leg/esea02/index.html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647B1 Massachusetts 21st Century Community Learning Centers – Supporting Additional Learning Time Part IIIB</dc:title>
  <dc:creator>ESE</dc:creator>
  <cp:lastModifiedBy>dzou</cp:lastModifiedBy>
  <cp:revision>10</cp:revision>
  <cp:lastPrinted>2015-12-14T15:47:00Z</cp:lastPrinted>
  <dcterms:created xsi:type="dcterms:W3CDTF">2017-01-31T14:40:00Z</dcterms:created>
  <dcterms:modified xsi:type="dcterms:W3CDTF">2017-03-16T17:14:00Z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2017</vt:lpwstr>
  </property>
</Properties>
</file>