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PART I – GENERAL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D131D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275C49" w:rsidRDefault="00CC25D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75C49">
              <w:rPr>
                <w:rFonts w:ascii="Arial" w:hAnsi="Arial" w:cs="Arial"/>
                <w:b/>
                <w:sz w:val="20"/>
              </w:rPr>
              <w:t xml:space="preserve">Educating the </w:t>
            </w:r>
            <w:r w:rsidR="0056726C">
              <w:rPr>
                <w:rFonts w:ascii="Arial" w:hAnsi="Arial" w:cs="Arial"/>
                <w:b/>
                <w:sz w:val="20"/>
              </w:rPr>
              <w:t>C</w:t>
            </w:r>
            <w:r w:rsidRPr="00275C49">
              <w:rPr>
                <w:rFonts w:ascii="Arial" w:hAnsi="Arial" w:cs="Arial"/>
                <w:b/>
                <w:sz w:val="20"/>
              </w:rPr>
              <w:t xml:space="preserve">hildren of Military Families </w:t>
            </w:r>
            <w:r w:rsidR="005F4959" w:rsidRPr="00275C49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75C4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275C49">
              <w:rPr>
                <w:rFonts w:ascii="Arial" w:hAnsi="Arial" w:cs="Arial"/>
                <w:sz w:val="20"/>
              </w:rPr>
              <w:t>School Finance</w:t>
            </w:r>
            <w:r w:rsidR="0056726C">
              <w:rPr>
                <w:rFonts w:ascii="Arial" w:hAnsi="Arial" w:cs="Arial"/>
                <w:sz w:val="20"/>
              </w:rPr>
              <w:t xml:space="preserve">/Grants Management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AC77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AC77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AC77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131D2">
            <w:pPr>
              <w:tabs>
                <w:tab w:val="left" w:pos="-580"/>
                <w:tab w:val="left" w:pos="21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31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31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131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43EBD"/>
    <w:rsid w:val="00275C49"/>
    <w:rsid w:val="002D7CEA"/>
    <w:rsid w:val="00392274"/>
    <w:rsid w:val="0039280E"/>
    <w:rsid w:val="004D2291"/>
    <w:rsid w:val="0056726C"/>
    <w:rsid w:val="005F4959"/>
    <w:rsid w:val="00664C0C"/>
    <w:rsid w:val="006B404D"/>
    <w:rsid w:val="006C11A4"/>
    <w:rsid w:val="006E44B9"/>
    <w:rsid w:val="0070511B"/>
    <w:rsid w:val="00795A6C"/>
    <w:rsid w:val="00AC7761"/>
    <w:rsid w:val="00B7021C"/>
    <w:rsid w:val="00B7161E"/>
    <w:rsid w:val="00C352B6"/>
    <w:rsid w:val="00C465AC"/>
    <w:rsid w:val="00CC25D7"/>
    <w:rsid w:val="00D131D2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DE451"/>
  <w15:chartTrackingRefBased/>
  <w15:docId w15:val="{4F809A7E-7311-49E5-90AA-D07C50FE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2895B6D-3385-4EAE-A5F9-8B8B1BE775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054D72-E72B-4AE9-9071-5156F4253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A7951-7917-4976-ACB3-58A755A87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F1480-BA62-4C07-923F-CB22B10AE7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787DEC-F8D9-4421-88AC-18EA0108EF6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FC194 Public School Military Mitigation Part I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FC194 Public School Military Mitigation Part I</dc:title>
  <dc:subject/>
  <dc:creator>DESE</dc:creator>
  <cp:keywords/>
  <cp:lastModifiedBy>Zou, Dong (EOE)</cp:lastModifiedBy>
  <cp:revision>3</cp:revision>
  <cp:lastPrinted>2009-08-14T19:19:00Z</cp:lastPrinted>
  <dcterms:created xsi:type="dcterms:W3CDTF">2018-11-02T20:09:00Z</dcterms:created>
  <dcterms:modified xsi:type="dcterms:W3CDTF">2018-11-02T20:11:00Z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2018</vt:lpwstr>
  </property>
</Properties>
</file>