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264BB8" w:rsidRPr="007B05CF" w:rsidTr="00264BB8">
        <w:tc>
          <w:tcPr>
            <w:tcW w:w="9576" w:type="dxa"/>
          </w:tcPr>
          <w:p w:rsidR="00264BB8" w:rsidRPr="007B05CF" w:rsidRDefault="00264BB8" w:rsidP="0080595E">
            <w:pPr>
              <w:pStyle w:val="Heading1"/>
              <w:spacing w:before="60" w:after="60"/>
              <w:rPr>
                <w:rFonts w:ascii="Arial" w:hAnsi="Arial" w:cs="Arial"/>
              </w:rPr>
            </w:pPr>
            <w:r w:rsidRPr="007B05CF">
              <w:rPr>
                <w:rFonts w:ascii="Arial" w:hAnsi="Arial" w:cs="Arial"/>
              </w:rPr>
              <w:t>PART III – REQUIRED PROGRAM INFORMATION</w:t>
            </w:r>
          </w:p>
        </w:tc>
      </w:tr>
    </w:tbl>
    <w:p w:rsidR="00264BB8" w:rsidRPr="00987DD7" w:rsidRDefault="004E7435" w:rsidP="002F7E5A">
      <w:pPr>
        <w:pStyle w:val="NormalWeb"/>
        <w:spacing w:before="120" w:beforeAutospacing="0" w:after="0" w:afterAutospacing="0"/>
        <w:rPr>
          <w:rFonts w:ascii="Arial" w:hAnsi="Arial" w:cs="Arial"/>
          <w:sz w:val="20"/>
          <w:szCs w:val="20"/>
        </w:rPr>
      </w:pPr>
      <w:r w:rsidRPr="00987DD7">
        <w:rPr>
          <w:rFonts w:ascii="Arial" w:hAnsi="Arial" w:cs="Arial"/>
          <w:sz w:val="20"/>
          <w:szCs w:val="20"/>
        </w:rPr>
        <w:t>Narrative responses may not exceed</w:t>
      </w:r>
      <w:r w:rsidR="006D2A33" w:rsidRPr="00987DD7">
        <w:rPr>
          <w:rFonts w:ascii="Arial" w:hAnsi="Arial" w:cs="Arial"/>
          <w:sz w:val="20"/>
          <w:szCs w:val="20"/>
        </w:rPr>
        <w:t xml:space="preserve"> </w:t>
      </w:r>
      <w:r w:rsidR="00DB67B4" w:rsidRPr="00987DD7">
        <w:rPr>
          <w:rFonts w:ascii="Arial" w:hAnsi="Arial" w:cs="Arial"/>
          <w:sz w:val="20"/>
          <w:szCs w:val="20"/>
        </w:rPr>
        <w:t>1</w:t>
      </w:r>
      <w:r w:rsidR="002F7E5A" w:rsidRPr="00987DD7">
        <w:rPr>
          <w:rFonts w:ascii="Arial" w:hAnsi="Arial" w:cs="Arial"/>
          <w:sz w:val="20"/>
          <w:szCs w:val="20"/>
        </w:rPr>
        <w:t>0</w:t>
      </w:r>
      <w:r w:rsidR="003E3171" w:rsidRPr="00987DD7">
        <w:rPr>
          <w:rFonts w:ascii="Arial" w:hAnsi="Arial" w:cs="Arial"/>
          <w:sz w:val="20"/>
          <w:szCs w:val="20"/>
        </w:rPr>
        <w:t xml:space="preserve"> pages (single space, 12 point Times New Roman font) </w:t>
      </w:r>
      <w:r w:rsidRPr="00987DD7">
        <w:rPr>
          <w:rFonts w:ascii="Arial" w:hAnsi="Arial" w:cs="Arial"/>
          <w:sz w:val="20"/>
          <w:szCs w:val="20"/>
        </w:rPr>
        <w:t>for applicants proposing to offer both ABE and ESOL instruction.  Responses to Section V (Budget) are not included in the page limit. Likewise, required attachments and appendices do not count toward the page limit.</w:t>
      </w:r>
    </w:p>
    <w:p w:rsidR="00D52E74" w:rsidRDefault="00D52E74" w:rsidP="00F37748">
      <w:pPr>
        <w:jc w:val="both"/>
        <w:rPr>
          <w:rFonts w:ascii="Arial" w:hAnsi="Arial" w:cs="Arial"/>
          <w:sz w:val="20"/>
          <w:szCs w:val="20"/>
        </w:rPr>
      </w:pPr>
    </w:p>
    <w:p w:rsidR="0060414F" w:rsidRDefault="00D537EB" w:rsidP="0060414F">
      <w:pPr>
        <w:numPr>
          <w:ilvl w:val="0"/>
          <w:numId w:val="7"/>
        </w:numPr>
        <w:spacing w:before="240"/>
        <w:rPr>
          <w:rFonts w:ascii="Arial" w:hAnsi="Arial" w:cs="Arial"/>
          <w:sz w:val="20"/>
          <w:szCs w:val="20"/>
        </w:rPr>
      </w:pPr>
      <w:r w:rsidRPr="008A7A11">
        <w:rPr>
          <w:rFonts w:ascii="Arial" w:hAnsi="Arial" w:cs="Arial"/>
          <w:b/>
          <w:sz w:val="20"/>
          <w:szCs w:val="20"/>
        </w:rPr>
        <w:t xml:space="preserve">PAST PERFORMANCE </w:t>
      </w:r>
      <w:r w:rsidR="00802742" w:rsidRPr="006046AB">
        <w:rPr>
          <w:rFonts w:ascii="Arial" w:hAnsi="Arial" w:cs="Arial"/>
          <w:b/>
          <w:sz w:val="20"/>
          <w:szCs w:val="20"/>
        </w:rPr>
        <w:t>(</w:t>
      </w:r>
      <w:r w:rsidR="002F7E5A" w:rsidRPr="006046AB">
        <w:rPr>
          <w:rFonts w:ascii="Arial" w:hAnsi="Arial" w:cs="Arial"/>
          <w:b/>
          <w:sz w:val="20"/>
          <w:szCs w:val="20"/>
        </w:rPr>
        <w:t>10</w:t>
      </w:r>
      <w:r w:rsidRPr="006046AB">
        <w:rPr>
          <w:rFonts w:ascii="Arial" w:hAnsi="Arial" w:cs="Arial"/>
          <w:b/>
          <w:color w:val="000000"/>
          <w:sz w:val="20"/>
          <w:szCs w:val="20"/>
        </w:rPr>
        <w:t xml:space="preserve"> points)</w:t>
      </w:r>
      <w:r w:rsidRPr="00B601D1">
        <w:rPr>
          <w:rFonts w:ascii="Arial" w:hAnsi="Arial" w:cs="Arial"/>
          <w:color w:val="000000"/>
          <w:sz w:val="20"/>
          <w:szCs w:val="20"/>
        </w:rPr>
        <w:t xml:space="preserve">  </w:t>
      </w:r>
      <w:r w:rsidRPr="00B601D1">
        <w:rPr>
          <w:rFonts w:ascii="Arial" w:hAnsi="Arial" w:cs="Arial"/>
          <w:b/>
          <w:bCs/>
          <w:color w:val="000000"/>
          <w:sz w:val="20"/>
          <w:szCs w:val="20"/>
        </w:rPr>
        <w:t xml:space="preserve"> </w:t>
      </w:r>
    </w:p>
    <w:p w:rsidR="0060414F" w:rsidRPr="0060414F" w:rsidRDefault="0060414F" w:rsidP="0060414F">
      <w:pPr>
        <w:ind w:left="360"/>
        <w:rPr>
          <w:rFonts w:ascii="Arial" w:hAnsi="Arial" w:cs="Arial"/>
          <w:sz w:val="20"/>
          <w:szCs w:val="20"/>
        </w:rPr>
      </w:pPr>
    </w:p>
    <w:p w:rsidR="00D537EB" w:rsidRPr="00AB6D1F" w:rsidRDefault="00D537EB" w:rsidP="00D537EB">
      <w:pPr>
        <w:numPr>
          <w:ilvl w:val="0"/>
          <w:numId w:val="9"/>
        </w:numPr>
        <w:rPr>
          <w:rFonts w:ascii="Arial" w:hAnsi="Arial" w:cs="Arial"/>
          <w:color w:val="000000"/>
          <w:sz w:val="20"/>
          <w:szCs w:val="20"/>
        </w:rPr>
      </w:pPr>
      <w:r>
        <w:rPr>
          <w:rFonts w:ascii="Arial" w:hAnsi="Arial" w:cs="Arial"/>
          <w:sz w:val="20"/>
          <w:szCs w:val="20"/>
        </w:rPr>
        <w:t xml:space="preserve">Complete and submit </w:t>
      </w:r>
      <w:r w:rsidRPr="007862F1">
        <w:rPr>
          <w:rFonts w:ascii="Arial" w:hAnsi="Arial" w:cs="Arial"/>
          <w:sz w:val="20"/>
          <w:szCs w:val="20"/>
        </w:rPr>
        <w:t xml:space="preserve">auditable data </w:t>
      </w:r>
      <w:r>
        <w:rPr>
          <w:rFonts w:ascii="Arial" w:hAnsi="Arial" w:cs="Arial"/>
          <w:sz w:val="20"/>
          <w:szCs w:val="20"/>
        </w:rPr>
        <w:t>i</w:t>
      </w:r>
      <w:r w:rsidRPr="007862F1">
        <w:rPr>
          <w:rFonts w:ascii="Arial" w:hAnsi="Arial" w:cs="Arial"/>
          <w:sz w:val="20"/>
          <w:szCs w:val="20"/>
        </w:rPr>
        <w:t xml:space="preserve">n </w:t>
      </w:r>
      <w:r>
        <w:rPr>
          <w:rFonts w:ascii="Arial" w:hAnsi="Arial" w:cs="Arial"/>
          <w:sz w:val="20"/>
          <w:szCs w:val="20"/>
        </w:rPr>
        <w:t>T</w:t>
      </w:r>
      <w:r w:rsidRPr="007862F1">
        <w:rPr>
          <w:rFonts w:ascii="Arial" w:hAnsi="Arial" w:cs="Arial"/>
          <w:sz w:val="20"/>
          <w:szCs w:val="20"/>
        </w:rPr>
        <w:t xml:space="preserve">able </w:t>
      </w:r>
      <w:r>
        <w:rPr>
          <w:rFonts w:ascii="Arial" w:hAnsi="Arial" w:cs="Arial"/>
          <w:sz w:val="20"/>
          <w:szCs w:val="20"/>
        </w:rPr>
        <w:t xml:space="preserve">1 </w:t>
      </w:r>
      <w:r w:rsidRPr="007862F1">
        <w:rPr>
          <w:rFonts w:ascii="Arial" w:hAnsi="Arial" w:cs="Arial"/>
          <w:sz w:val="20"/>
          <w:szCs w:val="20"/>
        </w:rPr>
        <w:t>below</w:t>
      </w:r>
      <w:r w:rsidRPr="00514C78">
        <w:rPr>
          <w:rFonts w:ascii="Arial" w:hAnsi="Arial" w:cs="Arial"/>
          <w:color w:val="000000"/>
          <w:sz w:val="20"/>
          <w:szCs w:val="20"/>
        </w:rPr>
        <w:t xml:space="preserve">.  Note that programs with no prior experience </w:t>
      </w:r>
      <w:r w:rsidR="00D932A7">
        <w:rPr>
          <w:rFonts w:ascii="Arial" w:hAnsi="Arial" w:cs="Arial"/>
          <w:color w:val="000000"/>
          <w:sz w:val="20"/>
          <w:szCs w:val="20"/>
        </w:rPr>
        <w:t xml:space="preserve">offering primary instruction by volunteers </w:t>
      </w:r>
      <w:r w:rsidR="00F35E92" w:rsidRPr="0011384B">
        <w:rPr>
          <w:rFonts w:ascii="Arial" w:hAnsi="Arial" w:cs="Arial"/>
          <w:color w:val="000000"/>
          <w:sz w:val="20"/>
          <w:szCs w:val="20"/>
        </w:rPr>
        <w:t xml:space="preserve">or </w:t>
      </w:r>
      <w:r w:rsidRPr="0011384B">
        <w:rPr>
          <w:rFonts w:ascii="Arial" w:hAnsi="Arial" w:cs="Arial"/>
          <w:color w:val="000000"/>
          <w:sz w:val="20"/>
          <w:szCs w:val="20"/>
        </w:rPr>
        <w:t xml:space="preserve">that </w:t>
      </w:r>
      <w:r w:rsidR="00D63C8B" w:rsidRPr="0011384B">
        <w:rPr>
          <w:rFonts w:ascii="Arial" w:hAnsi="Arial" w:cs="Arial"/>
          <w:color w:val="000000"/>
          <w:sz w:val="20"/>
          <w:szCs w:val="20"/>
        </w:rPr>
        <w:t xml:space="preserve">annually </w:t>
      </w:r>
      <w:r w:rsidRPr="0011384B">
        <w:rPr>
          <w:rFonts w:ascii="Arial" w:hAnsi="Arial" w:cs="Arial"/>
          <w:color w:val="000000"/>
          <w:sz w:val="20"/>
          <w:szCs w:val="20"/>
        </w:rPr>
        <w:t xml:space="preserve">served fewer than </w:t>
      </w:r>
      <w:r w:rsidRPr="0011384B">
        <w:rPr>
          <w:rFonts w:ascii="Arial" w:hAnsi="Arial" w:cs="Arial"/>
          <w:sz w:val="20"/>
          <w:szCs w:val="20"/>
        </w:rPr>
        <w:t>50</w:t>
      </w:r>
      <w:r w:rsidR="003367BF" w:rsidRPr="0011384B">
        <w:rPr>
          <w:rFonts w:ascii="Arial" w:hAnsi="Arial" w:cs="Arial"/>
          <w:sz w:val="20"/>
          <w:szCs w:val="20"/>
        </w:rPr>
        <w:t>0</w:t>
      </w:r>
      <w:r w:rsidRPr="0011384B">
        <w:rPr>
          <w:rFonts w:ascii="Arial" w:hAnsi="Arial" w:cs="Arial"/>
          <w:sz w:val="36"/>
          <w:szCs w:val="36"/>
        </w:rPr>
        <w:t xml:space="preserve"> </w:t>
      </w:r>
      <w:r w:rsidRPr="0011384B">
        <w:rPr>
          <w:rFonts w:ascii="Arial" w:hAnsi="Arial" w:cs="Arial"/>
          <w:color w:val="000000"/>
          <w:sz w:val="20"/>
          <w:szCs w:val="20"/>
        </w:rPr>
        <w:t xml:space="preserve">students </w:t>
      </w:r>
      <w:r w:rsidR="00D63C8B" w:rsidRPr="0011384B">
        <w:rPr>
          <w:rFonts w:ascii="Arial" w:hAnsi="Arial" w:cs="Arial"/>
          <w:color w:val="000000"/>
          <w:sz w:val="20"/>
          <w:szCs w:val="20"/>
        </w:rPr>
        <w:t xml:space="preserve">in the last three years </w:t>
      </w:r>
      <w:r w:rsidR="0053403F" w:rsidRPr="0011384B">
        <w:rPr>
          <w:rFonts w:ascii="Arial" w:hAnsi="Arial" w:cs="Arial"/>
          <w:color w:val="000000"/>
          <w:sz w:val="20"/>
          <w:szCs w:val="20"/>
        </w:rPr>
        <w:t xml:space="preserve">by primary instruction by volunteers </w:t>
      </w:r>
      <w:r w:rsidRPr="0011384B">
        <w:rPr>
          <w:rFonts w:ascii="Arial" w:hAnsi="Arial" w:cs="Arial"/>
          <w:color w:val="000000"/>
          <w:sz w:val="20"/>
          <w:szCs w:val="20"/>
        </w:rPr>
        <w:t>are ineligible to apply. Provided</w:t>
      </w:r>
      <w:r w:rsidRPr="00514C78">
        <w:rPr>
          <w:rFonts w:ascii="Arial" w:hAnsi="Arial" w:cs="Arial"/>
          <w:color w:val="000000"/>
          <w:sz w:val="20"/>
          <w:szCs w:val="20"/>
        </w:rPr>
        <w:t xml:space="preserve"> data must be verifiable by ACLS</w:t>
      </w:r>
      <w:r w:rsidR="00ED339E">
        <w:rPr>
          <w:rFonts w:ascii="Arial" w:hAnsi="Arial" w:cs="Arial"/>
          <w:color w:val="000000"/>
          <w:sz w:val="20"/>
          <w:szCs w:val="20"/>
        </w:rPr>
        <w:t>.</w:t>
      </w:r>
      <w:r w:rsidRPr="00514C78">
        <w:rPr>
          <w:rFonts w:ascii="Arial" w:hAnsi="Arial" w:cs="Arial"/>
          <w:color w:val="000000"/>
          <w:sz w:val="20"/>
          <w:szCs w:val="20"/>
        </w:rPr>
        <w:t xml:space="preserve"> The completed table will be used for two </w:t>
      </w:r>
      <w:r w:rsidRPr="00AB6D1F">
        <w:rPr>
          <w:rFonts w:ascii="Arial" w:hAnsi="Arial" w:cs="Arial"/>
          <w:color w:val="000000"/>
          <w:sz w:val="20"/>
          <w:szCs w:val="20"/>
        </w:rPr>
        <w:t>purposes:</w:t>
      </w:r>
    </w:p>
    <w:p w:rsidR="00D537EB" w:rsidRDefault="00D537EB" w:rsidP="00D537EB">
      <w:pPr>
        <w:numPr>
          <w:ilvl w:val="0"/>
          <w:numId w:val="10"/>
        </w:numPr>
        <w:spacing w:before="120"/>
        <w:rPr>
          <w:rFonts w:ascii="Arial" w:hAnsi="Arial" w:cs="Arial"/>
          <w:sz w:val="20"/>
          <w:szCs w:val="20"/>
        </w:rPr>
      </w:pPr>
      <w:r w:rsidRPr="00AB6D1F">
        <w:rPr>
          <w:rFonts w:ascii="Arial" w:hAnsi="Arial" w:cs="Arial"/>
          <w:color w:val="000000"/>
          <w:sz w:val="20"/>
          <w:szCs w:val="20"/>
        </w:rPr>
        <w:t>to determine eligibility for which past performance is a requirement</w:t>
      </w:r>
      <w:r w:rsidRPr="00AB6D1F">
        <w:rPr>
          <w:rFonts w:ascii="Arial" w:hAnsi="Arial" w:cs="Arial"/>
          <w:sz w:val="20"/>
          <w:szCs w:val="20"/>
        </w:rPr>
        <w:t xml:space="preserve"> to be </w:t>
      </w:r>
      <w:r w:rsidR="00AB6D1F" w:rsidRPr="00AB6D1F">
        <w:rPr>
          <w:rFonts w:ascii="Arial" w:hAnsi="Arial" w:cs="Arial"/>
          <w:sz w:val="20"/>
          <w:szCs w:val="20"/>
        </w:rPr>
        <w:t xml:space="preserve">funded </w:t>
      </w:r>
      <w:r w:rsidRPr="00AB6D1F">
        <w:rPr>
          <w:rFonts w:ascii="Arial" w:hAnsi="Arial" w:cs="Arial"/>
          <w:sz w:val="20"/>
          <w:szCs w:val="20"/>
        </w:rPr>
        <w:t>a</w:t>
      </w:r>
      <w:r w:rsidR="00AB6D1F" w:rsidRPr="00AB6D1F">
        <w:rPr>
          <w:rFonts w:ascii="Arial" w:hAnsi="Arial" w:cs="Arial"/>
          <w:sz w:val="20"/>
          <w:szCs w:val="20"/>
        </w:rPr>
        <w:t>s</w:t>
      </w:r>
      <w:r w:rsidRPr="00AB6D1F">
        <w:rPr>
          <w:rFonts w:ascii="Arial" w:hAnsi="Arial" w:cs="Arial"/>
          <w:sz w:val="20"/>
          <w:szCs w:val="20"/>
        </w:rPr>
        <w:t xml:space="preserve"> </w:t>
      </w:r>
      <w:r w:rsidR="00AB6D1F" w:rsidRPr="00AB6D1F">
        <w:rPr>
          <w:rFonts w:ascii="Arial" w:hAnsi="Arial" w:cs="Arial"/>
          <w:sz w:val="20"/>
          <w:szCs w:val="20"/>
        </w:rPr>
        <w:t xml:space="preserve">a </w:t>
      </w:r>
      <w:r w:rsidR="002F7E5A" w:rsidRPr="00AB6D1F">
        <w:rPr>
          <w:rFonts w:ascii="Arial" w:hAnsi="Arial" w:cs="Arial"/>
          <w:sz w:val="20"/>
          <w:szCs w:val="20"/>
        </w:rPr>
        <w:t xml:space="preserve"> </w:t>
      </w:r>
      <w:r w:rsidR="00F35E92">
        <w:rPr>
          <w:rFonts w:ascii="Arial" w:hAnsi="Arial" w:cs="Arial"/>
          <w:sz w:val="20"/>
          <w:szCs w:val="20"/>
        </w:rPr>
        <w:t>p</w:t>
      </w:r>
      <w:r w:rsidR="002F7E5A" w:rsidRPr="00AB6D1F">
        <w:rPr>
          <w:rFonts w:ascii="Arial" w:hAnsi="Arial" w:cs="Arial"/>
          <w:sz w:val="20"/>
          <w:szCs w:val="20"/>
        </w:rPr>
        <w:t xml:space="preserve">rovider of </w:t>
      </w:r>
      <w:r w:rsidR="00F35E92">
        <w:rPr>
          <w:rFonts w:ascii="Arial" w:hAnsi="Arial" w:cs="Arial"/>
          <w:sz w:val="20"/>
          <w:szCs w:val="20"/>
        </w:rPr>
        <w:t xml:space="preserve">Primary </w:t>
      </w:r>
      <w:r w:rsidR="002F7E5A" w:rsidRPr="00AB6D1F">
        <w:rPr>
          <w:rFonts w:ascii="Arial" w:hAnsi="Arial" w:cs="Arial"/>
          <w:sz w:val="20"/>
          <w:szCs w:val="20"/>
        </w:rPr>
        <w:t>Instruction by Volunteers</w:t>
      </w:r>
      <w:r w:rsidRPr="00AB6D1F">
        <w:rPr>
          <w:rFonts w:ascii="Arial" w:hAnsi="Arial" w:cs="Arial"/>
          <w:sz w:val="20"/>
          <w:szCs w:val="20"/>
        </w:rPr>
        <w:t xml:space="preserve"> and</w:t>
      </w:r>
    </w:p>
    <w:p w:rsidR="006F1D2D" w:rsidRPr="00AB6D1F" w:rsidRDefault="006F1D2D" w:rsidP="006F1D2D">
      <w:pPr>
        <w:spacing w:before="120"/>
        <w:ind w:left="1440"/>
        <w:rPr>
          <w:rFonts w:ascii="Arial" w:hAnsi="Arial" w:cs="Arial"/>
          <w:sz w:val="20"/>
          <w:szCs w:val="20"/>
        </w:rPr>
      </w:pPr>
    </w:p>
    <w:p w:rsidR="00D537EB" w:rsidRDefault="00D537EB" w:rsidP="00D537EB">
      <w:pPr>
        <w:numPr>
          <w:ilvl w:val="0"/>
          <w:numId w:val="10"/>
        </w:numPr>
        <w:spacing w:before="120"/>
        <w:jc w:val="both"/>
        <w:rPr>
          <w:rFonts w:ascii="Arial" w:hAnsi="Arial" w:cs="Arial"/>
          <w:sz w:val="20"/>
          <w:szCs w:val="20"/>
        </w:rPr>
      </w:pPr>
      <w:r w:rsidRPr="00AB6D1F">
        <w:rPr>
          <w:rFonts w:ascii="Arial" w:hAnsi="Arial" w:cs="Arial"/>
          <w:sz w:val="20"/>
          <w:szCs w:val="20"/>
        </w:rPr>
        <w:t xml:space="preserve">to assess the experience of a </w:t>
      </w:r>
      <w:r w:rsidR="002B7854" w:rsidRPr="00AB6D1F">
        <w:rPr>
          <w:rFonts w:ascii="Arial" w:hAnsi="Arial" w:cs="Arial"/>
          <w:sz w:val="20"/>
          <w:szCs w:val="20"/>
        </w:rPr>
        <w:t xml:space="preserve">Primary Instruction by Volunteers </w:t>
      </w:r>
      <w:r w:rsidRPr="00AB6D1F">
        <w:rPr>
          <w:rFonts w:ascii="Arial" w:hAnsi="Arial" w:cs="Arial"/>
          <w:sz w:val="20"/>
          <w:szCs w:val="20"/>
        </w:rPr>
        <w:t xml:space="preserve">applicant with regard to delivery of high quality </w:t>
      </w:r>
      <w:r w:rsidR="00F35E92">
        <w:rPr>
          <w:rFonts w:ascii="Arial" w:hAnsi="Arial" w:cs="Arial"/>
          <w:sz w:val="20"/>
          <w:szCs w:val="20"/>
        </w:rPr>
        <w:t xml:space="preserve">volunteer </w:t>
      </w:r>
      <w:r w:rsidR="002F7E5A" w:rsidRPr="00AB6D1F">
        <w:rPr>
          <w:rFonts w:ascii="Arial" w:hAnsi="Arial" w:cs="Arial"/>
          <w:sz w:val="20"/>
          <w:szCs w:val="20"/>
        </w:rPr>
        <w:t xml:space="preserve">tutoring </w:t>
      </w:r>
      <w:r w:rsidRPr="00AB6D1F">
        <w:rPr>
          <w:rFonts w:ascii="Arial" w:hAnsi="Arial" w:cs="Arial"/>
          <w:sz w:val="20"/>
          <w:szCs w:val="20"/>
        </w:rPr>
        <w:t>services</w:t>
      </w:r>
      <w:r w:rsidRPr="001865D5">
        <w:rPr>
          <w:rFonts w:ascii="Arial" w:hAnsi="Arial" w:cs="Arial"/>
          <w:sz w:val="20"/>
          <w:szCs w:val="20"/>
        </w:rPr>
        <w:t xml:space="preserve">. </w:t>
      </w:r>
    </w:p>
    <w:p w:rsidR="006F1D2D" w:rsidRDefault="006F1D2D" w:rsidP="006F1D2D">
      <w:pPr>
        <w:spacing w:before="120"/>
        <w:jc w:val="both"/>
        <w:rPr>
          <w:rFonts w:ascii="Arial" w:hAnsi="Arial" w:cs="Arial"/>
          <w:sz w:val="20"/>
          <w:szCs w:val="20"/>
        </w:rPr>
      </w:pPr>
    </w:p>
    <w:p w:rsidR="00D537EB" w:rsidRPr="00E23309" w:rsidRDefault="00D537EB" w:rsidP="00D537EB">
      <w:pPr>
        <w:numPr>
          <w:ilvl w:val="1"/>
          <w:numId w:val="8"/>
        </w:numPr>
        <w:spacing w:before="120"/>
        <w:rPr>
          <w:rFonts w:ascii="Arial" w:hAnsi="Arial" w:cs="Arial"/>
          <w:b/>
          <w:sz w:val="20"/>
          <w:szCs w:val="20"/>
        </w:rPr>
      </w:pPr>
      <w:r>
        <w:rPr>
          <w:rFonts w:ascii="Arial" w:hAnsi="Arial" w:cs="Arial"/>
          <w:sz w:val="20"/>
          <w:szCs w:val="20"/>
        </w:rPr>
        <w:t xml:space="preserve">Using your data, </w:t>
      </w:r>
      <w:r w:rsidR="00BE545B" w:rsidRPr="00583064">
        <w:rPr>
          <w:rFonts w:ascii="Arial" w:hAnsi="Arial" w:cs="Arial"/>
          <w:sz w:val="20"/>
          <w:szCs w:val="20"/>
        </w:rPr>
        <w:t>d</w:t>
      </w:r>
      <w:r w:rsidR="00BE545B">
        <w:rPr>
          <w:rFonts w:ascii="Arial" w:hAnsi="Arial" w:cs="Arial"/>
          <w:sz w:val="20"/>
          <w:szCs w:val="20"/>
        </w:rPr>
        <w:t xml:space="preserve">escribe your </w:t>
      </w:r>
      <w:r w:rsidR="00BE545B" w:rsidRPr="00583064">
        <w:rPr>
          <w:rFonts w:ascii="Arial" w:hAnsi="Arial" w:cs="Arial"/>
          <w:sz w:val="20"/>
          <w:szCs w:val="20"/>
        </w:rPr>
        <w:t>success</w:t>
      </w:r>
      <w:r w:rsidR="00BE545B">
        <w:rPr>
          <w:rFonts w:ascii="Arial" w:hAnsi="Arial" w:cs="Arial"/>
          <w:sz w:val="20"/>
          <w:szCs w:val="20"/>
        </w:rPr>
        <w:t xml:space="preserve"> </w:t>
      </w:r>
      <w:r w:rsidR="00BE545B" w:rsidRPr="00583064">
        <w:rPr>
          <w:rFonts w:ascii="Arial" w:hAnsi="Arial" w:cs="Arial"/>
          <w:sz w:val="20"/>
          <w:szCs w:val="20"/>
        </w:rPr>
        <w:t>relevant to the delivery of</w:t>
      </w:r>
      <w:r w:rsidR="00BE545B">
        <w:rPr>
          <w:rFonts w:ascii="Arial" w:hAnsi="Arial" w:cs="Arial"/>
          <w:sz w:val="20"/>
          <w:szCs w:val="20"/>
        </w:rPr>
        <w:t xml:space="preserve"> adult basic education </w:t>
      </w:r>
      <w:r w:rsidR="00BE545B" w:rsidRPr="00583064">
        <w:rPr>
          <w:rFonts w:ascii="Arial" w:hAnsi="Arial" w:cs="Arial"/>
          <w:sz w:val="20"/>
          <w:szCs w:val="20"/>
        </w:rPr>
        <w:t>services</w:t>
      </w:r>
      <w:r w:rsidR="00BE545B">
        <w:rPr>
          <w:rFonts w:ascii="Arial" w:hAnsi="Arial" w:cs="Arial"/>
          <w:sz w:val="20"/>
          <w:szCs w:val="20"/>
        </w:rPr>
        <w:t xml:space="preserve"> and instruction by means of </w:t>
      </w:r>
      <w:r w:rsidR="00AB6D1F">
        <w:rPr>
          <w:rFonts w:ascii="Arial" w:hAnsi="Arial" w:cs="Arial"/>
          <w:sz w:val="20"/>
          <w:szCs w:val="20"/>
        </w:rPr>
        <w:t>Primary I</w:t>
      </w:r>
      <w:r>
        <w:rPr>
          <w:rFonts w:ascii="Arial" w:hAnsi="Arial" w:cs="Arial"/>
          <w:sz w:val="20"/>
          <w:szCs w:val="20"/>
        </w:rPr>
        <w:t>n</w:t>
      </w:r>
      <w:r w:rsidR="00AB6D1F">
        <w:rPr>
          <w:rFonts w:ascii="Arial" w:hAnsi="Arial" w:cs="Arial"/>
          <w:sz w:val="20"/>
          <w:szCs w:val="20"/>
        </w:rPr>
        <w:t>struction by Volunteers through tutors</w:t>
      </w:r>
      <w:r>
        <w:rPr>
          <w:rFonts w:ascii="Arial" w:hAnsi="Arial" w:cs="Arial"/>
          <w:sz w:val="20"/>
          <w:szCs w:val="20"/>
        </w:rPr>
        <w:t xml:space="preserve">. </w:t>
      </w:r>
      <w:r>
        <w:rPr>
          <w:rFonts w:ascii="Arial" w:hAnsi="Arial" w:cs="Arial"/>
          <w:bCs/>
          <w:sz w:val="20"/>
          <w:szCs w:val="20"/>
        </w:rPr>
        <w:t xml:space="preserve"> </w:t>
      </w:r>
      <w:r w:rsidRPr="00E23309">
        <w:rPr>
          <w:rFonts w:ascii="Arial" w:hAnsi="Arial" w:cs="Arial"/>
          <w:sz w:val="20"/>
          <w:szCs w:val="20"/>
        </w:rPr>
        <w:t>(</w:t>
      </w:r>
      <w:r w:rsidR="002F7E5A" w:rsidRPr="006046AB">
        <w:rPr>
          <w:rFonts w:ascii="Arial" w:hAnsi="Arial" w:cs="Arial"/>
          <w:sz w:val="20"/>
          <w:szCs w:val="20"/>
        </w:rPr>
        <w:t xml:space="preserve">10 </w:t>
      </w:r>
      <w:r w:rsidRPr="006046AB">
        <w:rPr>
          <w:rFonts w:ascii="Arial" w:hAnsi="Arial" w:cs="Arial"/>
          <w:sz w:val="20"/>
          <w:szCs w:val="20"/>
        </w:rPr>
        <w:t>points)</w:t>
      </w:r>
      <w:r w:rsidRPr="00E23309">
        <w:rPr>
          <w:rFonts w:ascii="Arial" w:hAnsi="Arial" w:cs="Arial"/>
          <w:b/>
          <w:sz w:val="20"/>
          <w:szCs w:val="20"/>
        </w:rPr>
        <w:t xml:space="preserve">   </w:t>
      </w:r>
    </w:p>
    <w:p w:rsidR="00D537EB" w:rsidRPr="00265A3F" w:rsidRDefault="00D537EB" w:rsidP="00D537EB">
      <w:pPr>
        <w:spacing w:before="120"/>
        <w:ind w:left="360"/>
        <w:jc w:val="both"/>
        <w:rPr>
          <w:rFonts w:ascii="Arial" w:hAnsi="Arial" w:cs="Arial"/>
          <w:b/>
          <w:sz w:val="20"/>
          <w:szCs w:val="20"/>
        </w:rPr>
      </w:pPr>
      <w:r w:rsidRPr="00265A3F">
        <w:rPr>
          <w:rFonts w:ascii="Arial" w:hAnsi="Arial" w:cs="Arial"/>
          <w:b/>
          <w:sz w:val="20"/>
          <w:szCs w:val="20"/>
        </w:rPr>
        <w:t xml:space="preserve">Table 1 </w:t>
      </w:r>
      <w:r>
        <w:rPr>
          <w:rFonts w:ascii="Arial" w:hAnsi="Arial" w:cs="Arial"/>
          <w:b/>
          <w:sz w:val="20"/>
          <w:szCs w:val="20"/>
        </w:rPr>
        <w:t>Past Performance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1440"/>
        <w:gridCol w:w="1260"/>
        <w:gridCol w:w="1890"/>
        <w:gridCol w:w="1440"/>
        <w:gridCol w:w="2520"/>
      </w:tblGrid>
      <w:tr w:rsidR="00D537EB" w:rsidRPr="008A7A11" w:rsidTr="002B7854">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37EB" w:rsidRPr="008A7A11" w:rsidRDefault="00D537EB" w:rsidP="007316CA">
            <w:pPr>
              <w:spacing w:before="120"/>
              <w:jc w:val="center"/>
              <w:rPr>
                <w:rFonts w:ascii="Arial" w:hAnsi="Arial" w:cs="Arial"/>
                <w:b/>
                <w:sz w:val="20"/>
                <w:szCs w:val="20"/>
              </w:rPr>
            </w:pPr>
            <w:r>
              <w:rPr>
                <w:rFonts w:ascii="Arial" w:hAnsi="Arial" w:cs="Arial"/>
                <w:b/>
                <w:sz w:val="20"/>
                <w:szCs w:val="20"/>
              </w:rPr>
              <w:t>Service type</w:t>
            </w:r>
          </w:p>
        </w:tc>
        <w:tc>
          <w:tcPr>
            <w:tcW w:w="1440" w:type="dxa"/>
            <w:tcBorders>
              <w:left w:val="single" w:sz="4" w:space="0" w:color="auto"/>
            </w:tcBorders>
            <w:shd w:val="clear" w:color="auto" w:fill="D9D9D9" w:themeFill="background1" w:themeFillShade="D9"/>
          </w:tcPr>
          <w:p w:rsidR="00D537EB" w:rsidRPr="008A7A11" w:rsidRDefault="00D537EB" w:rsidP="007316CA">
            <w:pPr>
              <w:spacing w:before="120"/>
              <w:jc w:val="center"/>
              <w:rPr>
                <w:rFonts w:ascii="Arial" w:hAnsi="Arial" w:cs="Arial"/>
                <w:b/>
                <w:sz w:val="20"/>
                <w:szCs w:val="20"/>
              </w:rPr>
            </w:pPr>
            <w:r w:rsidRPr="008A7A11">
              <w:rPr>
                <w:rFonts w:ascii="Arial" w:hAnsi="Arial" w:cs="Arial"/>
                <w:b/>
                <w:sz w:val="20"/>
                <w:szCs w:val="20"/>
              </w:rPr>
              <w:t>A</w:t>
            </w:r>
          </w:p>
        </w:tc>
        <w:tc>
          <w:tcPr>
            <w:tcW w:w="1260" w:type="dxa"/>
            <w:shd w:val="clear" w:color="auto" w:fill="D9D9D9" w:themeFill="background1" w:themeFillShade="D9"/>
          </w:tcPr>
          <w:p w:rsidR="00D537EB" w:rsidRPr="008A7A11" w:rsidRDefault="00D537EB" w:rsidP="007316CA">
            <w:pPr>
              <w:spacing w:before="120"/>
              <w:jc w:val="center"/>
              <w:rPr>
                <w:rFonts w:ascii="Arial" w:hAnsi="Arial" w:cs="Arial"/>
                <w:b/>
                <w:sz w:val="20"/>
                <w:szCs w:val="20"/>
              </w:rPr>
            </w:pPr>
            <w:r w:rsidRPr="008A7A11">
              <w:rPr>
                <w:rFonts w:ascii="Arial" w:hAnsi="Arial" w:cs="Arial"/>
                <w:b/>
                <w:sz w:val="20"/>
                <w:szCs w:val="20"/>
              </w:rPr>
              <w:t>B</w:t>
            </w:r>
          </w:p>
        </w:tc>
        <w:tc>
          <w:tcPr>
            <w:tcW w:w="1890" w:type="dxa"/>
            <w:shd w:val="clear" w:color="auto" w:fill="D9D9D9" w:themeFill="background1" w:themeFillShade="D9"/>
          </w:tcPr>
          <w:p w:rsidR="00D537EB" w:rsidRPr="008A7A11" w:rsidRDefault="00D537EB" w:rsidP="007316CA">
            <w:pPr>
              <w:spacing w:before="120"/>
              <w:jc w:val="center"/>
              <w:rPr>
                <w:rFonts w:ascii="Arial" w:hAnsi="Arial" w:cs="Arial"/>
                <w:b/>
                <w:sz w:val="20"/>
                <w:szCs w:val="20"/>
              </w:rPr>
            </w:pPr>
            <w:r w:rsidRPr="008A7A11">
              <w:rPr>
                <w:rFonts w:ascii="Arial" w:hAnsi="Arial" w:cs="Arial"/>
                <w:b/>
                <w:sz w:val="20"/>
                <w:szCs w:val="20"/>
              </w:rPr>
              <w:t>C</w:t>
            </w:r>
          </w:p>
        </w:tc>
        <w:tc>
          <w:tcPr>
            <w:tcW w:w="1440" w:type="dxa"/>
            <w:shd w:val="clear" w:color="auto" w:fill="D9D9D9" w:themeFill="background1" w:themeFillShade="D9"/>
          </w:tcPr>
          <w:p w:rsidR="00D537EB" w:rsidRPr="008A7A11" w:rsidRDefault="00D537EB" w:rsidP="007316CA">
            <w:pPr>
              <w:spacing w:before="120"/>
              <w:jc w:val="center"/>
              <w:rPr>
                <w:rFonts w:ascii="Arial" w:hAnsi="Arial" w:cs="Arial"/>
                <w:b/>
                <w:sz w:val="20"/>
                <w:szCs w:val="20"/>
              </w:rPr>
            </w:pPr>
            <w:r w:rsidRPr="008A7A11">
              <w:rPr>
                <w:rFonts w:ascii="Arial" w:hAnsi="Arial" w:cs="Arial"/>
                <w:b/>
                <w:sz w:val="20"/>
                <w:szCs w:val="20"/>
              </w:rPr>
              <w:t>D</w:t>
            </w:r>
          </w:p>
        </w:tc>
        <w:tc>
          <w:tcPr>
            <w:tcW w:w="2520" w:type="dxa"/>
            <w:shd w:val="clear" w:color="auto" w:fill="D9D9D9" w:themeFill="background1" w:themeFillShade="D9"/>
          </w:tcPr>
          <w:p w:rsidR="00D537EB" w:rsidRPr="008A7A11" w:rsidRDefault="00D537EB" w:rsidP="007316CA">
            <w:pPr>
              <w:spacing w:before="120"/>
              <w:jc w:val="center"/>
              <w:rPr>
                <w:rFonts w:ascii="Arial" w:hAnsi="Arial" w:cs="Arial"/>
                <w:b/>
                <w:sz w:val="20"/>
                <w:szCs w:val="20"/>
              </w:rPr>
            </w:pPr>
            <w:r w:rsidRPr="008A7A11">
              <w:rPr>
                <w:rFonts w:ascii="Arial" w:hAnsi="Arial" w:cs="Arial"/>
                <w:b/>
                <w:sz w:val="20"/>
                <w:szCs w:val="20"/>
              </w:rPr>
              <w:t>F</w:t>
            </w:r>
          </w:p>
        </w:tc>
      </w:tr>
      <w:tr w:rsidR="00D537EB" w:rsidRPr="00F556F5" w:rsidTr="007316CA">
        <w:tc>
          <w:tcPr>
            <w:tcW w:w="1008" w:type="dxa"/>
            <w:tcBorders>
              <w:top w:val="single" w:sz="4" w:space="0" w:color="auto"/>
              <w:right w:val="single" w:sz="4" w:space="0" w:color="auto"/>
            </w:tcBorders>
          </w:tcPr>
          <w:p w:rsidR="00D537EB" w:rsidRDefault="00D537EB" w:rsidP="007316CA">
            <w:pPr>
              <w:spacing w:before="120"/>
              <w:jc w:val="center"/>
              <w:rPr>
                <w:rFonts w:ascii="Arial" w:hAnsi="Arial" w:cs="Arial"/>
                <w:sz w:val="18"/>
                <w:szCs w:val="18"/>
              </w:rPr>
            </w:pPr>
            <w:r>
              <w:rPr>
                <w:rFonts w:ascii="Arial" w:hAnsi="Arial" w:cs="Arial"/>
                <w:sz w:val="18"/>
                <w:szCs w:val="18"/>
              </w:rPr>
              <w:t xml:space="preserve">Basic Skills </w:t>
            </w:r>
          </w:p>
          <w:p w:rsidR="00D537EB" w:rsidRDefault="00D537EB" w:rsidP="007316CA">
            <w:pPr>
              <w:spacing w:before="120"/>
              <w:jc w:val="center"/>
              <w:rPr>
                <w:rFonts w:ascii="Arial" w:hAnsi="Arial" w:cs="Arial"/>
                <w:sz w:val="18"/>
                <w:szCs w:val="18"/>
              </w:rPr>
            </w:pPr>
            <w:r>
              <w:rPr>
                <w:rFonts w:ascii="Arial" w:hAnsi="Arial" w:cs="Arial"/>
                <w:sz w:val="18"/>
                <w:szCs w:val="18"/>
              </w:rPr>
              <w:t>Pre-</w:t>
            </w:r>
            <w:r w:rsidRPr="00F556F5">
              <w:rPr>
                <w:rFonts w:ascii="Arial" w:hAnsi="Arial" w:cs="Arial"/>
                <w:sz w:val="18"/>
                <w:szCs w:val="18"/>
              </w:rPr>
              <w:t>ASE</w:t>
            </w:r>
          </w:p>
          <w:p w:rsidR="00D537EB" w:rsidRPr="00F556F5" w:rsidRDefault="00D537EB" w:rsidP="007316CA">
            <w:pPr>
              <w:spacing w:before="120"/>
              <w:jc w:val="center"/>
              <w:rPr>
                <w:rFonts w:ascii="Arial" w:hAnsi="Arial" w:cs="Arial"/>
                <w:sz w:val="18"/>
                <w:szCs w:val="18"/>
              </w:rPr>
            </w:pPr>
            <w:r>
              <w:rPr>
                <w:rFonts w:ascii="Arial" w:hAnsi="Arial" w:cs="Arial"/>
                <w:sz w:val="18"/>
                <w:szCs w:val="18"/>
              </w:rPr>
              <w:t>ASE</w:t>
            </w:r>
          </w:p>
          <w:p w:rsidR="00D537EB" w:rsidRPr="00F556F5" w:rsidRDefault="00D537EB" w:rsidP="007316CA">
            <w:pPr>
              <w:spacing w:before="120"/>
              <w:jc w:val="center"/>
              <w:rPr>
                <w:rFonts w:ascii="Arial" w:hAnsi="Arial" w:cs="Arial"/>
                <w:sz w:val="18"/>
                <w:szCs w:val="18"/>
              </w:rPr>
            </w:pPr>
            <w:r w:rsidRPr="00F556F5">
              <w:rPr>
                <w:rFonts w:ascii="Arial" w:hAnsi="Arial" w:cs="Arial"/>
                <w:sz w:val="18"/>
                <w:szCs w:val="18"/>
              </w:rPr>
              <w:t>ESOL</w:t>
            </w:r>
          </w:p>
        </w:tc>
        <w:tc>
          <w:tcPr>
            <w:tcW w:w="1440" w:type="dxa"/>
            <w:tcBorders>
              <w:left w:val="single" w:sz="4" w:space="0" w:color="auto"/>
            </w:tcBorders>
          </w:tcPr>
          <w:p w:rsidR="00D537EB" w:rsidRPr="00F556F5" w:rsidRDefault="00D537EB" w:rsidP="007316CA">
            <w:pPr>
              <w:spacing w:before="120"/>
              <w:jc w:val="center"/>
              <w:rPr>
                <w:rFonts w:ascii="Arial" w:hAnsi="Arial" w:cs="Arial"/>
                <w:sz w:val="18"/>
                <w:szCs w:val="18"/>
              </w:rPr>
            </w:pPr>
            <w:r>
              <w:rPr>
                <w:rFonts w:ascii="Arial" w:hAnsi="Arial" w:cs="Arial"/>
                <w:sz w:val="18"/>
                <w:szCs w:val="18"/>
              </w:rPr>
              <w:t>Provide data for each of the three y</w:t>
            </w:r>
            <w:r w:rsidRPr="00F556F5">
              <w:rPr>
                <w:rFonts w:ascii="Arial" w:hAnsi="Arial" w:cs="Arial"/>
                <w:sz w:val="18"/>
                <w:szCs w:val="18"/>
              </w:rPr>
              <w:t>ear</w:t>
            </w:r>
            <w:r>
              <w:rPr>
                <w:rFonts w:ascii="Arial" w:hAnsi="Arial" w:cs="Arial"/>
                <w:sz w:val="18"/>
                <w:szCs w:val="18"/>
              </w:rPr>
              <w:t>s</w:t>
            </w:r>
          </w:p>
        </w:tc>
        <w:tc>
          <w:tcPr>
            <w:tcW w:w="1260" w:type="dxa"/>
          </w:tcPr>
          <w:p w:rsidR="00D537EB" w:rsidRPr="00F556F5" w:rsidRDefault="00D537EB" w:rsidP="00846067">
            <w:pPr>
              <w:spacing w:before="120"/>
              <w:jc w:val="center"/>
              <w:rPr>
                <w:rFonts w:ascii="Arial" w:hAnsi="Arial" w:cs="Arial"/>
                <w:sz w:val="18"/>
                <w:szCs w:val="18"/>
              </w:rPr>
            </w:pPr>
            <w:r w:rsidRPr="00F556F5">
              <w:rPr>
                <w:rFonts w:ascii="Arial" w:hAnsi="Arial" w:cs="Arial"/>
                <w:sz w:val="18"/>
                <w:szCs w:val="18"/>
              </w:rPr>
              <w:t xml:space="preserve">Number Served </w:t>
            </w:r>
            <w:r w:rsidR="00846067">
              <w:rPr>
                <w:rFonts w:ascii="Arial" w:hAnsi="Arial" w:cs="Arial"/>
                <w:sz w:val="18"/>
                <w:szCs w:val="18"/>
              </w:rPr>
              <w:t>through tutors</w:t>
            </w:r>
          </w:p>
        </w:tc>
        <w:tc>
          <w:tcPr>
            <w:tcW w:w="1890" w:type="dxa"/>
          </w:tcPr>
          <w:p w:rsidR="00D537EB" w:rsidRPr="00F556F5" w:rsidRDefault="00D537EB" w:rsidP="007316CA">
            <w:pPr>
              <w:spacing w:before="120"/>
              <w:jc w:val="center"/>
              <w:rPr>
                <w:rFonts w:ascii="Arial" w:hAnsi="Arial" w:cs="Arial"/>
                <w:sz w:val="18"/>
                <w:szCs w:val="18"/>
              </w:rPr>
            </w:pPr>
            <w:r w:rsidRPr="00F556F5">
              <w:rPr>
                <w:rFonts w:ascii="Arial" w:hAnsi="Arial" w:cs="Arial"/>
                <w:sz w:val="18"/>
                <w:szCs w:val="18"/>
              </w:rPr>
              <w:t>Avg. Hours of participation (per student)</w:t>
            </w:r>
          </w:p>
        </w:tc>
        <w:tc>
          <w:tcPr>
            <w:tcW w:w="1440" w:type="dxa"/>
          </w:tcPr>
          <w:p w:rsidR="00D537EB" w:rsidRPr="00F556F5" w:rsidRDefault="00D537EB" w:rsidP="007316CA">
            <w:pPr>
              <w:spacing w:before="120"/>
              <w:jc w:val="center"/>
              <w:rPr>
                <w:rFonts w:ascii="Arial" w:hAnsi="Arial" w:cs="Arial"/>
                <w:sz w:val="18"/>
                <w:szCs w:val="18"/>
              </w:rPr>
            </w:pPr>
            <w:r w:rsidRPr="00F556F5">
              <w:rPr>
                <w:rFonts w:ascii="Arial" w:hAnsi="Arial" w:cs="Arial"/>
                <w:sz w:val="18"/>
                <w:szCs w:val="18"/>
              </w:rPr>
              <w:t>Number EFL Completions</w:t>
            </w:r>
          </w:p>
        </w:tc>
        <w:tc>
          <w:tcPr>
            <w:tcW w:w="2520" w:type="dxa"/>
          </w:tcPr>
          <w:p w:rsidR="00D537EB" w:rsidRPr="00F556F5" w:rsidRDefault="00D537EB" w:rsidP="007316CA">
            <w:pPr>
              <w:spacing w:before="120"/>
              <w:jc w:val="center"/>
              <w:rPr>
                <w:rFonts w:ascii="Arial" w:hAnsi="Arial" w:cs="Arial"/>
                <w:sz w:val="18"/>
                <w:szCs w:val="18"/>
              </w:rPr>
            </w:pPr>
            <w:r>
              <w:rPr>
                <w:rFonts w:ascii="Arial" w:hAnsi="Arial" w:cs="Arial"/>
                <w:sz w:val="18"/>
                <w:szCs w:val="18"/>
              </w:rPr>
              <w:t xml:space="preserve">High School </w:t>
            </w:r>
            <w:r w:rsidRPr="00F556F5">
              <w:rPr>
                <w:rFonts w:ascii="Arial" w:hAnsi="Arial" w:cs="Arial"/>
                <w:sz w:val="18"/>
                <w:szCs w:val="18"/>
              </w:rPr>
              <w:t>Credential Completion (if applicable)</w:t>
            </w:r>
          </w:p>
        </w:tc>
      </w:tr>
      <w:tr w:rsidR="00D537EB" w:rsidRPr="00F556F5" w:rsidTr="007316CA">
        <w:tc>
          <w:tcPr>
            <w:tcW w:w="1008" w:type="dxa"/>
            <w:tcBorders>
              <w:right w:val="single" w:sz="4" w:space="0" w:color="auto"/>
            </w:tcBorders>
          </w:tcPr>
          <w:p w:rsidR="00D537EB" w:rsidRPr="00F556F5" w:rsidRDefault="00D537EB" w:rsidP="007316CA">
            <w:pPr>
              <w:spacing w:before="120"/>
              <w:jc w:val="center"/>
              <w:rPr>
                <w:rFonts w:ascii="Arial" w:hAnsi="Arial" w:cs="Arial"/>
                <w:sz w:val="18"/>
                <w:szCs w:val="18"/>
              </w:rPr>
            </w:pPr>
          </w:p>
        </w:tc>
        <w:tc>
          <w:tcPr>
            <w:tcW w:w="1440" w:type="dxa"/>
            <w:tcBorders>
              <w:left w:val="single" w:sz="4" w:space="0" w:color="auto"/>
            </w:tcBorders>
          </w:tcPr>
          <w:p w:rsidR="00D537EB" w:rsidRPr="00F556F5" w:rsidRDefault="00D537EB" w:rsidP="007316CA">
            <w:pPr>
              <w:spacing w:before="120"/>
              <w:jc w:val="center"/>
              <w:rPr>
                <w:rFonts w:ascii="Arial" w:hAnsi="Arial" w:cs="Arial"/>
                <w:color w:val="C00000"/>
                <w:sz w:val="18"/>
                <w:szCs w:val="18"/>
              </w:rPr>
            </w:pPr>
            <w:r w:rsidRPr="00F556F5">
              <w:rPr>
                <w:rFonts w:ascii="Arial" w:hAnsi="Arial" w:cs="Arial"/>
                <w:sz w:val="18"/>
                <w:szCs w:val="18"/>
              </w:rPr>
              <w:t>FY 17</w:t>
            </w:r>
          </w:p>
        </w:tc>
        <w:tc>
          <w:tcPr>
            <w:tcW w:w="1260" w:type="dxa"/>
          </w:tcPr>
          <w:p w:rsidR="00D537EB" w:rsidRPr="00F556F5" w:rsidRDefault="00D537EB" w:rsidP="007316CA">
            <w:pPr>
              <w:spacing w:before="120"/>
              <w:jc w:val="center"/>
              <w:rPr>
                <w:rFonts w:ascii="Arial" w:hAnsi="Arial" w:cs="Arial"/>
                <w:sz w:val="18"/>
                <w:szCs w:val="18"/>
              </w:rPr>
            </w:pPr>
          </w:p>
        </w:tc>
        <w:tc>
          <w:tcPr>
            <w:tcW w:w="1890" w:type="dxa"/>
          </w:tcPr>
          <w:p w:rsidR="00D537EB" w:rsidRPr="00F556F5" w:rsidRDefault="00D537EB" w:rsidP="007316CA">
            <w:pPr>
              <w:spacing w:before="120"/>
              <w:jc w:val="center"/>
              <w:rPr>
                <w:rFonts w:ascii="Arial" w:hAnsi="Arial" w:cs="Arial"/>
                <w:sz w:val="18"/>
                <w:szCs w:val="18"/>
              </w:rPr>
            </w:pPr>
          </w:p>
        </w:tc>
        <w:tc>
          <w:tcPr>
            <w:tcW w:w="1440" w:type="dxa"/>
          </w:tcPr>
          <w:p w:rsidR="00D537EB" w:rsidRPr="00F556F5" w:rsidRDefault="00D537EB" w:rsidP="007316CA">
            <w:pPr>
              <w:spacing w:before="120"/>
              <w:jc w:val="center"/>
              <w:rPr>
                <w:rFonts w:ascii="Arial" w:hAnsi="Arial" w:cs="Arial"/>
                <w:sz w:val="18"/>
                <w:szCs w:val="18"/>
              </w:rPr>
            </w:pPr>
          </w:p>
        </w:tc>
        <w:tc>
          <w:tcPr>
            <w:tcW w:w="2520" w:type="dxa"/>
          </w:tcPr>
          <w:p w:rsidR="00D537EB" w:rsidRPr="00F556F5" w:rsidRDefault="00D537EB" w:rsidP="007316CA">
            <w:pPr>
              <w:spacing w:before="120"/>
              <w:jc w:val="center"/>
              <w:rPr>
                <w:rFonts w:ascii="Arial" w:hAnsi="Arial" w:cs="Arial"/>
                <w:sz w:val="18"/>
                <w:szCs w:val="18"/>
              </w:rPr>
            </w:pPr>
          </w:p>
        </w:tc>
      </w:tr>
      <w:tr w:rsidR="00D537EB" w:rsidRPr="00F556F5" w:rsidTr="007316CA">
        <w:tc>
          <w:tcPr>
            <w:tcW w:w="1008" w:type="dxa"/>
            <w:tcBorders>
              <w:right w:val="single" w:sz="4" w:space="0" w:color="auto"/>
            </w:tcBorders>
          </w:tcPr>
          <w:p w:rsidR="00D537EB" w:rsidRPr="00F556F5" w:rsidRDefault="00D537EB" w:rsidP="007316CA">
            <w:pPr>
              <w:spacing w:before="120"/>
              <w:jc w:val="center"/>
              <w:rPr>
                <w:rFonts w:ascii="Arial" w:hAnsi="Arial" w:cs="Arial"/>
                <w:sz w:val="18"/>
                <w:szCs w:val="18"/>
              </w:rPr>
            </w:pPr>
          </w:p>
        </w:tc>
        <w:tc>
          <w:tcPr>
            <w:tcW w:w="1440" w:type="dxa"/>
            <w:tcBorders>
              <w:left w:val="single" w:sz="4" w:space="0" w:color="auto"/>
            </w:tcBorders>
          </w:tcPr>
          <w:p w:rsidR="00D537EB" w:rsidRPr="00F556F5" w:rsidRDefault="00D537EB" w:rsidP="007316CA">
            <w:pPr>
              <w:spacing w:before="120"/>
              <w:jc w:val="center"/>
              <w:rPr>
                <w:rFonts w:ascii="Arial" w:hAnsi="Arial" w:cs="Arial"/>
                <w:sz w:val="18"/>
                <w:szCs w:val="18"/>
              </w:rPr>
            </w:pPr>
            <w:r w:rsidRPr="00F556F5">
              <w:rPr>
                <w:rFonts w:ascii="Arial" w:hAnsi="Arial" w:cs="Arial"/>
                <w:sz w:val="18"/>
                <w:szCs w:val="18"/>
              </w:rPr>
              <w:t>FY 16</w:t>
            </w:r>
          </w:p>
        </w:tc>
        <w:tc>
          <w:tcPr>
            <w:tcW w:w="1260" w:type="dxa"/>
          </w:tcPr>
          <w:p w:rsidR="00D537EB" w:rsidRPr="00F556F5" w:rsidRDefault="00D537EB" w:rsidP="007316CA">
            <w:pPr>
              <w:spacing w:before="120"/>
              <w:jc w:val="center"/>
              <w:rPr>
                <w:rFonts w:ascii="Arial" w:hAnsi="Arial" w:cs="Arial"/>
                <w:sz w:val="18"/>
                <w:szCs w:val="18"/>
              </w:rPr>
            </w:pPr>
          </w:p>
        </w:tc>
        <w:tc>
          <w:tcPr>
            <w:tcW w:w="1890" w:type="dxa"/>
          </w:tcPr>
          <w:p w:rsidR="00D537EB" w:rsidRPr="00F556F5" w:rsidRDefault="00D537EB" w:rsidP="007316CA">
            <w:pPr>
              <w:spacing w:before="120"/>
              <w:jc w:val="center"/>
              <w:rPr>
                <w:rFonts w:ascii="Arial" w:hAnsi="Arial" w:cs="Arial"/>
                <w:sz w:val="18"/>
                <w:szCs w:val="18"/>
              </w:rPr>
            </w:pPr>
          </w:p>
        </w:tc>
        <w:tc>
          <w:tcPr>
            <w:tcW w:w="1440" w:type="dxa"/>
          </w:tcPr>
          <w:p w:rsidR="00D537EB" w:rsidRPr="00F556F5" w:rsidRDefault="00D537EB" w:rsidP="007316CA">
            <w:pPr>
              <w:spacing w:before="120"/>
              <w:jc w:val="center"/>
              <w:rPr>
                <w:rFonts w:ascii="Arial" w:hAnsi="Arial" w:cs="Arial"/>
                <w:sz w:val="18"/>
                <w:szCs w:val="18"/>
              </w:rPr>
            </w:pPr>
          </w:p>
        </w:tc>
        <w:tc>
          <w:tcPr>
            <w:tcW w:w="2520" w:type="dxa"/>
          </w:tcPr>
          <w:p w:rsidR="00D537EB" w:rsidRPr="00F556F5" w:rsidRDefault="00D537EB" w:rsidP="007316CA">
            <w:pPr>
              <w:spacing w:before="120"/>
              <w:jc w:val="center"/>
              <w:rPr>
                <w:rFonts w:ascii="Arial" w:hAnsi="Arial" w:cs="Arial"/>
                <w:sz w:val="18"/>
                <w:szCs w:val="18"/>
              </w:rPr>
            </w:pPr>
          </w:p>
        </w:tc>
      </w:tr>
      <w:tr w:rsidR="00D537EB" w:rsidRPr="00F556F5" w:rsidTr="007316CA">
        <w:tc>
          <w:tcPr>
            <w:tcW w:w="1008" w:type="dxa"/>
            <w:tcBorders>
              <w:right w:val="single" w:sz="4" w:space="0" w:color="auto"/>
            </w:tcBorders>
          </w:tcPr>
          <w:p w:rsidR="00D537EB" w:rsidRPr="00F556F5" w:rsidRDefault="00D537EB" w:rsidP="007316CA">
            <w:pPr>
              <w:spacing w:before="120"/>
              <w:jc w:val="center"/>
              <w:rPr>
                <w:rFonts w:ascii="Arial" w:hAnsi="Arial" w:cs="Arial"/>
                <w:sz w:val="18"/>
                <w:szCs w:val="18"/>
              </w:rPr>
            </w:pPr>
          </w:p>
        </w:tc>
        <w:tc>
          <w:tcPr>
            <w:tcW w:w="1440" w:type="dxa"/>
            <w:tcBorders>
              <w:left w:val="single" w:sz="4" w:space="0" w:color="auto"/>
            </w:tcBorders>
          </w:tcPr>
          <w:p w:rsidR="00D537EB" w:rsidRPr="00F556F5" w:rsidRDefault="00D537EB" w:rsidP="007316CA">
            <w:pPr>
              <w:spacing w:before="120"/>
              <w:jc w:val="center"/>
              <w:rPr>
                <w:rFonts w:ascii="Arial" w:hAnsi="Arial" w:cs="Arial"/>
                <w:sz w:val="18"/>
                <w:szCs w:val="18"/>
              </w:rPr>
            </w:pPr>
            <w:r w:rsidRPr="00F556F5">
              <w:rPr>
                <w:rFonts w:ascii="Arial" w:hAnsi="Arial" w:cs="Arial"/>
                <w:sz w:val="18"/>
                <w:szCs w:val="18"/>
              </w:rPr>
              <w:t>FY 15</w:t>
            </w:r>
          </w:p>
        </w:tc>
        <w:tc>
          <w:tcPr>
            <w:tcW w:w="1260" w:type="dxa"/>
          </w:tcPr>
          <w:p w:rsidR="00D537EB" w:rsidRPr="00F556F5" w:rsidRDefault="00D537EB" w:rsidP="007316CA">
            <w:pPr>
              <w:spacing w:before="120"/>
              <w:jc w:val="center"/>
              <w:rPr>
                <w:rFonts w:ascii="Arial" w:hAnsi="Arial" w:cs="Arial"/>
                <w:sz w:val="18"/>
                <w:szCs w:val="18"/>
              </w:rPr>
            </w:pPr>
          </w:p>
        </w:tc>
        <w:tc>
          <w:tcPr>
            <w:tcW w:w="1890" w:type="dxa"/>
          </w:tcPr>
          <w:p w:rsidR="00D537EB" w:rsidRPr="00F556F5" w:rsidRDefault="00D537EB" w:rsidP="007316CA">
            <w:pPr>
              <w:spacing w:before="120"/>
              <w:jc w:val="center"/>
              <w:rPr>
                <w:rFonts w:ascii="Arial" w:hAnsi="Arial" w:cs="Arial"/>
                <w:sz w:val="18"/>
                <w:szCs w:val="18"/>
              </w:rPr>
            </w:pPr>
          </w:p>
        </w:tc>
        <w:tc>
          <w:tcPr>
            <w:tcW w:w="1440" w:type="dxa"/>
          </w:tcPr>
          <w:p w:rsidR="00D537EB" w:rsidRPr="00F556F5" w:rsidRDefault="00D537EB" w:rsidP="007316CA">
            <w:pPr>
              <w:spacing w:before="120"/>
              <w:jc w:val="center"/>
              <w:rPr>
                <w:rFonts w:ascii="Arial" w:hAnsi="Arial" w:cs="Arial"/>
                <w:sz w:val="18"/>
                <w:szCs w:val="18"/>
              </w:rPr>
            </w:pPr>
          </w:p>
        </w:tc>
        <w:tc>
          <w:tcPr>
            <w:tcW w:w="2520" w:type="dxa"/>
          </w:tcPr>
          <w:p w:rsidR="00D537EB" w:rsidRPr="00F556F5" w:rsidRDefault="00D537EB" w:rsidP="007316CA">
            <w:pPr>
              <w:spacing w:before="120"/>
              <w:jc w:val="center"/>
              <w:rPr>
                <w:rFonts w:ascii="Arial" w:hAnsi="Arial" w:cs="Arial"/>
                <w:sz w:val="18"/>
                <w:szCs w:val="18"/>
              </w:rPr>
            </w:pPr>
          </w:p>
        </w:tc>
      </w:tr>
      <w:tr w:rsidR="00D537EB" w:rsidRPr="00F556F5" w:rsidTr="007316CA">
        <w:tc>
          <w:tcPr>
            <w:tcW w:w="2448" w:type="dxa"/>
            <w:gridSpan w:val="2"/>
          </w:tcPr>
          <w:p w:rsidR="00D537EB" w:rsidRPr="00514C78" w:rsidRDefault="00D537EB" w:rsidP="007316CA">
            <w:pPr>
              <w:spacing w:before="120"/>
              <w:jc w:val="center"/>
              <w:rPr>
                <w:rFonts w:ascii="Arial" w:hAnsi="Arial" w:cs="Arial"/>
                <w:b/>
                <w:sz w:val="18"/>
                <w:szCs w:val="18"/>
              </w:rPr>
            </w:pPr>
            <w:r w:rsidRPr="00514C78">
              <w:rPr>
                <w:rFonts w:ascii="Arial" w:hAnsi="Arial" w:cs="Arial"/>
                <w:b/>
                <w:sz w:val="18"/>
                <w:szCs w:val="18"/>
              </w:rPr>
              <w:t>TOTALS ALL YEARS</w:t>
            </w:r>
          </w:p>
        </w:tc>
        <w:tc>
          <w:tcPr>
            <w:tcW w:w="1260" w:type="dxa"/>
          </w:tcPr>
          <w:p w:rsidR="00D537EB" w:rsidRPr="00F556F5" w:rsidRDefault="00D537EB" w:rsidP="007316CA">
            <w:pPr>
              <w:spacing w:before="120"/>
              <w:jc w:val="center"/>
              <w:rPr>
                <w:rFonts w:ascii="Arial" w:hAnsi="Arial" w:cs="Arial"/>
                <w:sz w:val="18"/>
                <w:szCs w:val="18"/>
              </w:rPr>
            </w:pPr>
          </w:p>
        </w:tc>
        <w:tc>
          <w:tcPr>
            <w:tcW w:w="1890" w:type="dxa"/>
          </w:tcPr>
          <w:p w:rsidR="00D537EB" w:rsidRPr="00F556F5" w:rsidRDefault="00D537EB" w:rsidP="007316CA">
            <w:pPr>
              <w:spacing w:before="120"/>
              <w:jc w:val="center"/>
              <w:rPr>
                <w:rFonts w:ascii="Arial" w:hAnsi="Arial" w:cs="Arial"/>
                <w:sz w:val="18"/>
                <w:szCs w:val="18"/>
              </w:rPr>
            </w:pPr>
          </w:p>
        </w:tc>
        <w:tc>
          <w:tcPr>
            <w:tcW w:w="1440" w:type="dxa"/>
          </w:tcPr>
          <w:p w:rsidR="00D537EB" w:rsidRPr="00F556F5" w:rsidRDefault="00D537EB" w:rsidP="007316CA">
            <w:pPr>
              <w:spacing w:before="120"/>
              <w:jc w:val="center"/>
              <w:rPr>
                <w:rFonts w:ascii="Arial" w:hAnsi="Arial" w:cs="Arial"/>
                <w:sz w:val="18"/>
                <w:szCs w:val="18"/>
              </w:rPr>
            </w:pPr>
          </w:p>
        </w:tc>
        <w:tc>
          <w:tcPr>
            <w:tcW w:w="2520" w:type="dxa"/>
          </w:tcPr>
          <w:p w:rsidR="00D537EB" w:rsidRPr="00F556F5" w:rsidRDefault="00D537EB" w:rsidP="007316CA">
            <w:pPr>
              <w:spacing w:before="120"/>
              <w:jc w:val="center"/>
              <w:rPr>
                <w:rFonts w:ascii="Arial" w:hAnsi="Arial" w:cs="Arial"/>
                <w:sz w:val="18"/>
                <w:szCs w:val="18"/>
              </w:rPr>
            </w:pPr>
          </w:p>
        </w:tc>
      </w:tr>
    </w:tbl>
    <w:p w:rsidR="00D52E74" w:rsidRDefault="00D52E74" w:rsidP="00F37748">
      <w:pPr>
        <w:jc w:val="both"/>
        <w:rPr>
          <w:rFonts w:ascii="Arial" w:hAnsi="Arial" w:cs="Arial"/>
          <w:sz w:val="20"/>
          <w:szCs w:val="20"/>
        </w:rPr>
      </w:pPr>
    </w:p>
    <w:p w:rsidR="00D537EB" w:rsidRDefault="00D537EB" w:rsidP="00F37748">
      <w:pPr>
        <w:jc w:val="both"/>
        <w:rPr>
          <w:rFonts w:ascii="Arial" w:hAnsi="Arial" w:cs="Arial"/>
          <w:sz w:val="20"/>
          <w:szCs w:val="20"/>
        </w:rPr>
      </w:pPr>
    </w:p>
    <w:p w:rsidR="009E6B73" w:rsidRPr="00ED339E" w:rsidRDefault="003367BF" w:rsidP="00ED339E">
      <w:pPr>
        <w:pStyle w:val="ListParagraph"/>
        <w:numPr>
          <w:ilvl w:val="0"/>
          <w:numId w:val="7"/>
        </w:numPr>
        <w:tabs>
          <w:tab w:val="left" w:pos="-1980"/>
        </w:tabs>
        <w:spacing w:before="120"/>
        <w:rPr>
          <w:rFonts w:ascii="Arial" w:hAnsi="Arial" w:cs="Arial"/>
          <w:sz w:val="20"/>
          <w:szCs w:val="20"/>
        </w:rPr>
      </w:pPr>
      <w:r w:rsidRPr="00ED339E">
        <w:rPr>
          <w:rFonts w:ascii="Arial" w:hAnsi="Arial" w:cs="Arial"/>
          <w:b/>
          <w:bCs/>
          <w:sz w:val="20"/>
          <w:szCs w:val="20"/>
        </w:rPr>
        <w:t xml:space="preserve">STATEWIDE </w:t>
      </w:r>
      <w:r w:rsidR="00785242" w:rsidRPr="00ED339E">
        <w:rPr>
          <w:rFonts w:ascii="Arial" w:hAnsi="Arial" w:cs="Arial"/>
          <w:b/>
          <w:bCs/>
          <w:sz w:val="20"/>
          <w:szCs w:val="20"/>
        </w:rPr>
        <w:t xml:space="preserve">NEED FOR </w:t>
      </w:r>
      <w:r w:rsidR="00BD344F" w:rsidRPr="00ED339E">
        <w:rPr>
          <w:rFonts w:ascii="Arial" w:hAnsi="Arial" w:cs="Arial"/>
          <w:b/>
          <w:bCs/>
          <w:sz w:val="20"/>
          <w:szCs w:val="20"/>
        </w:rPr>
        <w:t xml:space="preserve">ADULT EDUCATION </w:t>
      </w:r>
      <w:smartTag w:uri="urn:schemas-microsoft-com:office:smarttags" w:element="stockticker">
        <w:r w:rsidR="00BD344F" w:rsidRPr="00ED339E">
          <w:rPr>
            <w:rFonts w:ascii="Arial" w:hAnsi="Arial" w:cs="Arial"/>
            <w:b/>
            <w:bCs/>
            <w:sz w:val="20"/>
            <w:szCs w:val="20"/>
          </w:rPr>
          <w:t>AND</w:t>
        </w:r>
      </w:smartTag>
      <w:r w:rsidR="00BD344F" w:rsidRPr="00ED339E">
        <w:rPr>
          <w:rFonts w:ascii="Arial" w:hAnsi="Arial" w:cs="Arial"/>
          <w:b/>
          <w:bCs/>
          <w:sz w:val="20"/>
          <w:szCs w:val="20"/>
        </w:rPr>
        <w:t xml:space="preserve"> PRIMARY INSTRUCTION BY VOLUNTEERS</w:t>
      </w:r>
      <w:r w:rsidR="00785242" w:rsidRPr="00ED339E">
        <w:rPr>
          <w:rFonts w:ascii="Arial" w:hAnsi="Arial" w:cs="Arial"/>
          <w:sz w:val="20"/>
          <w:szCs w:val="20"/>
        </w:rPr>
        <w:t xml:space="preserve">  </w:t>
      </w:r>
      <w:r w:rsidR="00785242" w:rsidRPr="006046AB">
        <w:rPr>
          <w:rFonts w:ascii="Arial" w:hAnsi="Arial" w:cs="Arial"/>
          <w:b/>
          <w:sz w:val="20"/>
          <w:szCs w:val="20"/>
        </w:rPr>
        <w:t>(1</w:t>
      </w:r>
      <w:r w:rsidR="003F4948" w:rsidRPr="006046AB">
        <w:rPr>
          <w:rFonts w:ascii="Arial" w:hAnsi="Arial" w:cs="Arial"/>
          <w:b/>
          <w:sz w:val="20"/>
          <w:szCs w:val="20"/>
        </w:rPr>
        <w:t>0</w:t>
      </w:r>
      <w:r w:rsidR="00785242" w:rsidRPr="006046AB">
        <w:rPr>
          <w:rFonts w:ascii="Arial" w:hAnsi="Arial" w:cs="Arial"/>
          <w:b/>
          <w:sz w:val="20"/>
          <w:szCs w:val="20"/>
        </w:rPr>
        <w:t xml:space="preserve"> points)</w:t>
      </w:r>
    </w:p>
    <w:p w:rsidR="00785242" w:rsidRPr="00E675C2" w:rsidRDefault="00E675C2" w:rsidP="00ED339E">
      <w:pPr>
        <w:pStyle w:val="ListParagraph"/>
        <w:numPr>
          <w:ilvl w:val="2"/>
          <w:numId w:val="7"/>
        </w:numPr>
        <w:tabs>
          <w:tab w:val="left" w:pos="-1980"/>
        </w:tabs>
        <w:spacing w:before="120"/>
        <w:rPr>
          <w:rFonts w:ascii="Arial" w:hAnsi="Arial" w:cs="Arial"/>
          <w:color w:val="000000" w:themeColor="text1"/>
          <w:sz w:val="20"/>
          <w:szCs w:val="20"/>
        </w:rPr>
      </w:pPr>
      <w:r w:rsidRPr="00E675C2">
        <w:rPr>
          <w:rFonts w:ascii="Arial" w:hAnsi="Arial" w:cs="Arial"/>
          <w:color w:val="000000" w:themeColor="text1"/>
          <w:sz w:val="20"/>
          <w:szCs w:val="20"/>
        </w:rPr>
        <w:t xml:space="preserve">Describe how the proposed services will align with </w:t>
      </w:r>
      <w:r w:rsidRPr="00987DD7">
        <w:rPr>
          <w:rFonts w:ascii="Arial" w:hAnsi="Arial" w:cs="Arial"/>
          <w:sz w:val="20"/>
          <w:szCs w:val="20"/>
        </w:rPr>
        <w:t xml:space="preserve">the </w:t>
      </w:r>
      <w:r w:rsidR="00315FE2" w:rsidRPr="00987DD7">
        <w:rPr>
          <w:rFonts w:ascii="Arial" w:hAnsi="Arial" w:cs="Arial"/>
          <w:sz w:val="20"/>
          <w:szCs w:val="20"/>
        </w:rPr>
        <w:t>2017 - 2018 Phase I </w:t>
      </w:r>
      <w:hyperlink r:id="rId12" w:history="1">
        <w:r w:rsidR="00AB17FE" w:rsidRPr="00987DD7">
          <w:rPr>
            <w:rStyle w:val="Hyperlink"/>
            <w:rFonts w:ascii="Arial" w:hAnsi="Arial" w:cs="Arial"/>
            <w:color w:val="auto"/>
            <w:sz w:val="20"/>
            <w:szCs w:val="20"/>
          </w:rPr>
          <w:t>Local Plan Packages</w:t>
        </w:r>
      </w:hyperlink>
      <w:r w:rsidRPr="00987DD7">
        <w:rPr>
          <w:rFonts w:ascii="Arial" w:hAnsi="Arial" w:cs="Arial"/>
          <w:sz w:val="20"/>
          <w:szCs w:val="20"/>
        </w:rPr>
        <w:t xml:space="preserve"> in the collaborating workforce development</w:t>
      </w:r>
      <w:r w:rsidRPr="00E675C2">
        <w:rPr>
          <w:rFonts w:ascii="Arial" w:hAnsi="Arial" w:cs="Arial"/>
          <w:color w:val="000000" w:themeColor="text1"/>
          <w:sz w:val="20"/>
          <w:szCs w:val="20"/>
        </w:rPr>
        <w:t xml:space="preserve"> </w:t>
      </w:r>
      <w:r w:rsidR="008B1778">
        <w:rPr>
          <w:rFonts w:ascii="Arial" w:hAnsi="Arial" w:cs="Arial"/>
          <w:color w:val="000000" w:themeColor="text1"/>
          <w:sz w:val="20"/>
          <w:szCs w:val="20"/>
        </w:rPr>
        <w:t>areas where the volunteer services will be offered</w:t>
      </w:r>
      <w:r w:rsidR="006046AB">
        <w:rPr>
          <w:rFonts w:ascii="Arial" w:hAnsi="Arial" w:cs="Arial"/>
          <w:color w:val="000000" w:themeColor="text1"/>
          <w:sz w:val="20"/>
          <w:szCs w:val="20"/>
        </w:rPr>
        <w:t xml:space="preserve">. </w:t>
      </w:r>
      <w:r w:rsidR="00E96F4E" w:rsidRPr="006046AB">
        <w:rPr>
          <w:rFonts w:ascii="Arial" w:hAnsi="Arial" w:cs="Arial"/>
          <w:color w:val="000000" w:themeColor="text1"/>
          <w:sz w:val="20"/>
          <w:szCs w:val="20"/>
        </w:rPr>
        <w:t>(</w:t>
      </w:r>
      <w:r w:rsidR="00DB614B" w:rsidRPr="006046AB">
        <w:rPr>
          <w:rFonts w:ascii="Arial" w:hAnsi="Arial" w:cs="Arial"/>
          <w:color w:val="000000" w:themeColor="text1"/>
          <w:sz w:val="20"/>
          <w:szCs w:val="20"/>
        </w:rPr>
        <w:t>5 points</w:t>
      </w:r>
      <w:r w:rsidR="00E96F4E" w:rsidRPr="006046AB">
        <w:rPr>
          <w:rFonts w:ascii="Arial" w:hAnsi="Arial" w:cs="Arial"/>
          <w:color w:val="000000" w:themeColor="text1"/>
          <w:sz w:val="20"/>
          <w:szCs w:val="20"/>
        </w:rPr>
        <w:t>)</w:t>
      </w:r>
    </w:p>
    <w:p w:rsidR="009E6B73" w:rsidRPr="009E6B73" w:rsidRDefault="009E6B73" w:rsidP="009E6B73">
      <w:pPr>
        <w:tabs>
          <w:tab w:val="left" w:pos="-1980"/>
        </w:tabs>
        <w:spacing w:before="120"/>
        <w:ind w:left="540"/>
        <w:rPr>
          <w:rFonts w:ascii="Arial" w:hAnsi="Arial" w:cs="Arial"/>
          <w:sz w:val="20"/>
          <w:szCs w:val="20"/>
        </w:rPr>
      </w:pPr>
    </w:p>
    <w:p w:rsidR="001449E3" w:rsidRPr="001449E3" w:rsidRDefault="00A24926" w:rsidP="001449E3">
      <w:pPr>
        <w:numPr>
          <w:ilvl w:val="2"/>
          <w:numId w:val="7"/>
        </w:numPr>
        <w:tabs>
          <w:tab w:val="left" w:pos="-1980"/>
          <w:tab w:val="left" w:pos="540"/>
        </w:tabs>
        <w:spacing w:before="120"/>
        <w:rPr>
          <w:rFonts w:ascii="Arial" w:hAnsi="Arial" w:cs="Arial"/>
          <w:b/>
          <w:color w:val="000000" w:themeColor="text1"/>
          <w:sz w:val="20"/>
          <w:szCs w:val="20"/>
        </w:rPr>
      </w:pPr>
      <w:r w:rsidRPr="00987DD7">
        <w:rPr>
          <w:rFonts w:ascii="Arial" w:hAnsi="Arial" w:cs="Arial"/>
          <w:sz w:val="20"/>
          <w:szCs w:val="20"/>
        </w:rPr>
        <w:lastRenderedPageBreak/>
        <w:t>Based on the needs described in question</w:t>
      </w:r>
      <w:r w:rsidR="002D400D" w:rsidRPr="00987DD7">
        <w:rPr>
          <w:rFonts w:ascii="Arial" w:hAnsi="Arial" w:cs="Arial"/>
          <w:sz w:val="20"/>
          <w:szCs w:val="20"/>
        </w:rPr>
        <w:t xml:space="preserve"> one, </w:t>
      </w:r>
      <w:r w:rsidRPr="00987DD7">
        <w:rPr>
          <w:rFonts w:ascii="Arial" w:hAnsi="Arial" w:cs="Arial"/>
          <w:sz w:val="20"/>
          <w:szCs w:val="20"/>
        </w:rPr>
        <w:t xml:space="preserve">identify the target population that is most in </w:t>
      </w:r>
      <w:r w:rsidRPr="00987DD7">
        <w:rPr>
          <w:rFonts w:ascii="Arial" w:hAnsi="Arial" w:cs="Arial"/>
          <w:bCs/>
          <w:sz w:val="20"/>
          <w:szCs w:val="20"/>
        </w:rPr>
        <w:t>need</w:t>
      </w:r>
      <w:r w:rsidRPr="00987DD7">
        <w:rPr>
          <w:rFonts w:ascii="Arial" w:hAnsi="Arial" w:cs="Arial"/>
          <w:sz w:val="20"/>
          <w:szCs w:val="20"/>
        </w:rPr>
        <w:t xml:space="preserve"> of receiving literacy </w:t>
      </w:r>
      <w:r w:rsidR="00206A5C" w:rsidRPr="00987DD7">
        <w:rPr>
          <w:rFonts w:ascii="Arial" w:hAnsi="Arial" w:cs="Arial"/>
          <w:sz w:val="20"/>
          <w:szCs w:val="20"/>
        </w:rPr>
        <w:t xml:space="preserve">and or ESOL </w:t>
      </w:r>
      <w:r w:rsidRPr="00987DD7">
        <w:rPr>
          <w:rFonts w:ascii="Arial" w:hAnsi="Arial" w:cs="Arial"/>
          <w:sz w:val="20"/>
          <w:szCs w:val="20"/>
        </w:rPr>
        <w:t>instruction from volunteers</w:t>
      </w:r>
      <w:r w:rsidR="00662A5E" w:rsidRPr="00987DD7">
        <w:rPr>
          <w:rFonts w:ascii="Arial" w:hAnsi="Arial" w:cs="Arial"/>
          <w:sz w:val="20"/>
          <w:szCs w:val="20"/>
        </w:rPr>
        <w:t xml:space="preserve"> tutors</w:t>
      </w:r>
      <w:r w:rsidRPr="00987DD7">
        <w:rPr>
          <w:rFonts w:ascii="Arial" w:hAnsi="Arial" w:cs="Arial"/>
          <w:sz w:val="20"/>
          <w:szCs w:val="20"/>
        </w:rPr>
        <w:t xml:space="preserve">, and provide a rationale for why </w:t>
      </w:r>
      <w:r w:rsidR="002D400D" w:rsidRPr="00987DD7">
        <w:rPr>
          <w:rFonts w:ascii="Arial" w:hAnsi="Arial" w:cs="Arial"/>
          <w:sz w:val="20"/>
          <w:szCs w:val="20"/>
        </w:rPr>
        <w:t xml:space="preserve">you propose to serve </w:t>
      </w:r>
      <w:r w:rsidRPr="00987DD7">
        <w:rPr>
          <w:rFonts w:ascii="Arial" w:hAnsi="Arial" w:cs="Arial"/>
          <w:sz w:val="20"/>
          <w:szCs w:val="20"/>
        </w:rPr>
        <w:t>this population</w:t>
      </w:r>
      <w:r w:rsidR="002D400D" w:rsidRPr="00987DD7">
        <w:rPr>
          <w:rFonts w:ascii="Arial" w:hAnsi="Arial" w:cs="Arial"/>
          <w:sz w:val="20"/>
          <w:szCs w:val="20"/>
        </w:rPr>
        <w:t xml:space="preserve">. </w:t>
      </w:r>
      <w:r w:rsidRPr="00987DD7">
        <w:rPr>
          <w:rFonts w:ascii="Arial" w:hAnsi="Arial" w:cs="Arial"/>
          <w:sz w:val="20"/>
          <w:szCs w:val="20"/>
        </w:rPr>
        <w:t xml:space="preserve"> </w:t>
      </w:r>
      <w:r w:rsidR="00E013E6" w:rsidRPr="00987DD7">
        <w:rPr>
          <w:rFonts w:ascii="Arial" w:hAnsi="Arial" w:cs="Arial"/>
          <w:color w:val="000000" w:themeColor="text1"/>
          <w:sz w:val="20"/>
          <w:szCs w:val="20"/>
        </w:rPr>
        <w:t>(</w:t>
      </w:r>
      <w:r w:rsidR="0058381F" w:rsidRPr="00987DD7">
        <w:rPr>
          <w:rFonts w:ascii="Arial" w:hAnsi="Arial" w:cs="Arial"/>
          <w:color w:val="000000" w:themeColor="text1"/>
          <w:sz w:val="20"/>
          <w:szCs w:val="20"/>
        </w:rPr>
        <w:t>5</w:t>
      </w:r>
      <w:r w:rsidR="00E013E6" w:rsidRPr="00987DD7">
        <w:rPr>
          <w:rFonts w:ascii="Arial" w:hAnsi="Arial" w:cs="Arial"/>
          <w:color w:val="000000" w:themeColor="text1"/>
          <w:sz w:val="20"/>
          <w:szCs w:val="20"/>
        </w:rPr>
        <w:t xml:space="preserve"> points)</w:t>
      </w:r>
    </w:p>
    <w:p w:rsidR="001449E3" w:rsidRPr="00987DD7" w:rsidRDefault="001449E3" w:rsidP="001449E3">
      <w:pPr>
        <w:tabs>
          <w:tab w:val="left" w:pos="-1980"/>
          <w:tab w:val="left" w:pos="540"/>
        </w:tabs>
        <w:spacing w:before="120"/>
        <w:ind w:left="1134"/>
        <w:rPr>
          <w:rFonts w:ascii="Arial" w:hAnsi="Arial" w:cs="Arial"/>
          <w:b/>
          <w:color w:val="000000" w:themeColor="text1"/>
          <w:sz w:val="20"/>
          <w:szCs w:val="20"/>
        </w:rPr>
      </w:pPr>
    </w:p>
    <w:p w:rsidR="0011384B" w:rsidRPr="00987DD7" w:rsidRDefault="00FF54D1" w:rsidP="00C704DA">
      <w:pPr>
        <w:tabs>
          <w:tab w:val="left" w:pos="-1980"/>
          <w:tab w:val="num" w:pos="1170"/>
        </w:tabs>
        <w:spacing w:before="120"/>
        <w:jc w:val="both"/>
        <w:rPr>
          <w:rFonts w:ascii="Arial" w:hAnsi="Arial" w:cs="Arial"/>
          <w:b/>
          <w:color w:val="000000" w:themeColor="text1"/>
          <w:sz w:val="20"/>
          <w:szCs w:val="20"/>
        </w:rPr>
      </w:pPr>
      <w:r w:rsidRPr="00987DD7">
        <w:rPr>
          <w:rFonts w:ascii="Arial" w:hAnsi="Arial" w:cs="Arial"/>
          <w:b/>
          <w:sz w:val="20"/>
          <w:szCs w:val="20"/>
        </w:rPr>
        <w:t>I</w:t>
      </w:r>
      <w:r w:rsidR="00C704DA" w:rsidRPr="00987DD7">
        <w:rPr>
          <w:rFonts w:ascii="Arial" w:hAnsi="Arial" w:cs="Arial"/>
          <w:b/>
          <w:sz w:val="20"/>
          <w:szCs w:val="20"/>
        </w:rPr>
        <w:t>II</w:t>
      </w:r>
      <w:r w:rsidR="0011384B" w:rsidRPr="00987DD7">
        <w:rPr>
          <w:rFonts w:ascii="Arial" w:hAnsi="Arial" w:cs="Arial"/>
          <w:b/>
          <w:sz w:val="20"/>
          <w:szCs w:val="20"/>
        </w:rPr>
        <w:t>.</w:t>
      </w:r>
      <w:r w:rsidR="00C704DA" w:rsidRPr="00987DD7">
        <w:rPr>
          <w:rFonts w:ascii="Arial" w:hAnsi="Arial" w:cs="Arial"/>
          <w:sz w:val="20"/>
          <w:szCs w:val="20"/>
        </w:rPr>
        <w:t xml:space="preserve"> </w:t>
      </w:r>
      <w:r w:rsidR="00816158" w:rsidRPr="00987DD7">
        <w:rPr>
          <w:rFonts w:ascii="Arial" w:hAnsi="Arial" w:cs="Arial"/>
          <w:b/>
          <w:bCs/>
          <w:sz w:val="20"/>
          <w:szCs w:val="20"/>
        </w:rPr>
        <w:t xml:space="preserve">ORGANIZATIONAL CAPACITY   </w:t>
      </w:r>
      <w:r w:rsidR="00816158" w:rsidRPr="00987DD7">
        <w:rPr>
          <w:rFonts w:ascii="Arial" w:hAnsi="Arial" w:cs="Arial"/>
          <w:b/>
          <w:color w:val="000000" w:themeColor="text1"/>
          <w:sz w:val="20"/>
          <w:szCs w:val="20"/>
        </w:rPr>
        <w:t>(</w:t>
      </w:r>
      <w:r w:rsidR="00CB473A" w:rsidRPr="00987DD7">
        <w:rPr>
          <w:rFonts w:ascii="Arial" w:hAnsi="Arial" w:cs="Arial"/>
          <w:b/>
          <w:color w:val="000000" w:themeColor="text1"/>
          <w:sz w:val="20"/>
          <w:szCs w:val="20"/>
        </w:rPr>
        <w:t>25</w:t>
      </w:r>
      <w:r w:rsidR="00E013E6" w:rsidRPr="00987DD7">
        <w:rPr>
          <w:rFonts w:ascii="Arial" w:hAnsi="Arial" w:cs="Arial"/>
          <w:b/>
          <w:color w:val="000000" w:themeColor="text1"/>
          <w:sz w:val="20"/>
          <w:szCs w:val="20"/>
        </w:rPr>
        <w:t xml:space="preserve"> p</w:t>
      </w:r>
      <w:r w:rsidR="00816158" w:rsidRPr="00987DD7">
        <w:rPr>
          <w:rFonts w:ascii="Arial" w:hAnsi="Arial" w:cs="Arial"/>
          <w:b/>
          <w:color w:val="000000" w:themeColor="text1"/>
          <w:sz w:val="20"/>
          <w:szCs w:val="20"/>
        </w:rPr>
        <w:t>oints)</w:t>
      </w:r>
    </w:p>
    <w:p w:rsidR="00B61635" w:rsidRPr="00987DD7" w:rsidRDefault="00B61635" w:rsidP="00C704DA">
      <w:pPr>
        <w:tabs>
          <w:tab w:val="left" w:pos="-1980"/>
          <w:tab w:val="num" w:pos="1170"/>
        </w:tabs>
        <w:spacing w:before="120"/>
        <w:jc w:val="both"/>
        <w:rPr>
          <w:rFonts w:ascii="Arial" w:hAnsi="Arial" w:cs="Arial"/>
          <w:b/>
          <w:color w:val="000000" w:themeColor="text1"/>
          <w:sz w:val="20"/>
          <w:szCs w:val="20"/>
        </w:rPr>
      </w:pPr>
    </w:p>
    <w:p w:rsidR="0011384B" w:rsidRDefault="00816158" w:rsidP="0011384B">
      <w:pPr>
        <w:pStyle w:val="ListParagraph"/>
        <w:numPr>
          <w:ilvl w:val="0"/>
          <w:numId w:val="16"/>
        </w:numPr>
        <w:tabs>
          <w:tab w:val="left" w:pos="792"/>
        </w:tabs>
        <w:spacing w:before="120"/>
        <w:jc w:val="both"/>
        <w:rPr>
          <w:rFonts w:ascii="Arial" w:hAnsi="Arial" w:cs="Arial"/>
          <w:b/>
          <w:bCs/>
          <w:sz w:val="20"/>
          <w:szCs w:val="20"/>
        </w:rPr>
      </w:pPr>
      <w:r w:rsidRPr="0011384B">
        <w:rPr>
          <w:rFonts w:ascii="Arial" w:hAnsi="Arial" w:cs="Arial"/>
          <w:bCs/>
          <w:sz w:val="20"/>
          <w:szCs w:val="20"/>
        </w:rPr>
        <w:t>ORGANIZATIONAL CAPACITY:  AGENCY BACKGROUND</w:t>
      </w:r>
      <w:r w:rsidR="00E013E6" w:rsidRPr="0011384B">
        <w:rPr>
          <w:rFonts w:ascii="Arial" w:hAnsi="Arial" w:cs="Arial"/>
          <w:bCs/>
          <w:sz w:val="20"/>
          <w:szCs w:val="20"/>
        </w:rPr>
        <w:t xml:space="preserve"> </w:t>
      </w:r>
      <w:r w:rsidR="00E013E6" w:rsidRPr="006F1D2D">
        <w:rPr>
          <w:rFonts w:ascii="Arial" w:hAnsi="Arial" w:cs="Arial"/>
          <w:b/>
          <w:bCs/>
          <w:sz w:val="20"/>
          <w:szCs w:val="20"/>
        </w:rPr>
        <w:t>(</w:t>
      </w:r>
      <w:r w:rsidR="00BE545B" w:rsidRPr="006F1D2D">
        <w:rPr>
          <w:rFonts w:ascii="Arial" w:hAnsi="Arial" w:cs="Arial"/>
          <w:b/>
          <w:bCs/>
          <w:sz w:val="20"/>
          <w:szCs w:val="20"/>
        </w:rPr>
        <w:t>10</w:t>
      </w:r>
      <w:r w:rsidRPr="006F1D2D">
        <w:rPr>
          <w:rFonts w:ascii="Arial" w:hAnsi="Arial" w:cs="Arial"/>
          <w:b/>
          <w:bCs/>
          <w:sz w:val="20"/>
          <w:szCs w:val="20"/>
        </w:rPr>
        <w:t xml:space="preserve"> points)</w:t>
      </w:r>
    </w:p>
    <w:p w:rsidR="0011384B" w:rsidRDefault="0011384B" w:rsidP="0011384B">
      <w:pPr>
        <w:pStyle w:val="ListParagraph"/>
        <w:tabs>
          <w:tab w:val="left" w:pos="792"/>
        </w:tabs>
        <w:spacing w:before="120"/>
        <w:jc w:val="both"/>
        <w:rPr>
          <w:rFonts w:ascii="Arial" w:hAnsi="Arial" w:cs="Arial"/>
          <w:b/>
          <w:bCs/>
          <w:sz w:val="20"/>
          <w:szCs w:val="20"/>
        </w:rPr>
      </w:pPr>
    </w:p>
    <w:p w:rsidR="00816158" w:rsidRPr="0011384B" w:rsidRDefault="00816158" w:rsidP="0011384B">
      <w:pPr>
        <w:pStyle w:val="ListParagraph"/>
        <w:numPr>
          <w:ilvl w:val="0"/>
          <w:numId w:val="17"/>
        </w:numPr>
        <w:tabs>
          <w:tab w:val="left" w:pos="792"/>
        </w:tabs>
        <w:spacing w:before="120"/>
        <w:jc w:val="both"/>
        <w:rPr>
          <w:rFonts w:ascii="Arial" w:hAnsi="Arial" w:cs="Arial"/>
          <w:b/>
          <w:bCs/>
          <w:sz w:val="20"/>
          <w:szCs w:val="20"/>
        </w:rPr>
      </w:pPr>
      <w:r w:rsidRPr="0011384B">
        <w:rPr>
          <w:rFonts w:ascii="Arial" w:hAnsi="Arial" w:cs="Arial"/>
          <w:sz w:val="20"/>
          <w:szCs w:val="20"/>
        </w:rPr>
        <w:t>Describe the organization’s capacity to manage the grant for which it is applying. Provide a summary of the organization’s overall budget and its experience in effectively managing federal and state grants</w:t>
      </w:r>
      <w:r w:rsidRPr="006F1D2D">
        <w:rPr>
          <w:rFonts w:ascii="Arial" w:hAnsi="Arial" w:cs="Arial"/>
          <w:sz w:val="20"/>
          <w:szCs w:val="20"/>
        </w:rPr>
        <w:t>.</w:t>
      </w:r>
      <w:r w:rsidR="003535B5" w:rsidRPr="006F1D2D">
        <w:rPr>
          <w:rFonts w:ascii="Arial" w:hAnsi="Arial" w:cs="Arial"/>
          <w:sz w:val="20"/>
          <w:szCs w:val="20"/>
        </w:rPr>
        <w:t xml:space="preserve"> </w:t>
      </w:r>
      <w:r w:rsidR="003535B5" w:rsidRPr="006F1D2D">
        <w:rPr>
          <w:rFonts w:ascii="Arial" w:hAnsi="Arial" w:cs="Arial"/>
          <w:color w:val="000000" w:themeColor="text1"/>
          <w:sz w:val="20"/>
          <w:szCs w:val="20"/>
        </w:rPr>
        <w:t>(</w:t>
      </w:r>
      <w:r w:rsidR="00B268E6" w:rsidRPr="006F1D2D">
        <w:rPr>
          <w:rFonts w:ascii="Arial" w:hAnsi="Arial" w:cs="Arial"/>
          <w:color w:val="000000" w:themeColor="text1"/>
          <w:sz w:val="20"/>
          <w:szCs w:val="20"/>
        </w:rPr>
        <w:t>5</w:t>
      </w:r>
      <w:r w:rsidR="003535B5" w:rsidRPr="006F1D2D">
        <w:rPr>
          <w:rFonts w:ascii="Arial" w:hAnsi="Arial" w:cs="Arial"/>
          <w:color w:val="000000" w:themeColor="text1"/>
          <w:sz w:val="20"/>
          <w:szCs w:val="20"/>
        </w:rPr>
        <w:t xml:space="preserve"> points)</w:t>
      </w:r>
    </w:p>
    <w:p w:rsidR="0011384B" w:rsidRPr="0011384B" w:rsidRDefault="0011384B" w:rsidP="0011384B">
      <w:pPr>
        <w:pStyle w:val="ListParagraph"/>
        <w:tabs>
          <w:tab w:val="left" w:pos="792"/>
        </w:tabs>
        <w:spacing w:before="120"/>
        <w:ind w:left="1080"/>
        <w:jc w:val="both"/>
        <w:rPr>
          <w:rFonts w:ascii="Arial" w:hAnsi="Arial" w:cs="Arial"/>
          <w:b/>
          <w:bCs/>
          <w:sz w:val="20"/>
          <w:szCs w:val="20"/>
        </w:rPr>
      </w:pPr>
    </w:p>
    <w:p w:rsidR="0011384B" w:rsidRPr="00987DD7" w:rsidRDefault="00816158" w:rsidP="0011384B">
      <w:pPr>
        <w:pStyle w:val="ListParagraph"/>
        <w:numPr>
          <w:ilvl w:val="0"/>
          <w:numId w:val="17"/>
        </w:numPr>
        <w:spacing w:before="120"/>
        <w:rPr>
          <w:rFonts w:ascii="Arial" w:hAnsi="Arial" w:cs="Arial"/>
          <w:b/>
          <w:bCs/>
          <w:sz w:val="20"/>
          <w:szCs w:val="20"/>
        </w:rPr>
      </w:pPr>
      <w:r w:rsidRPr="00987DD7">
        <w:rPr>
          <w:rFonts w:ascii="Arial" w:hAnsi="Arial" w:cs="Arial"/>
          <w:sz w:val="20"/>
          <w:szCs w:val="20"/>
        </w:rPr>
        <w:t xml:space="preserve">Describe the organization’s governing board </w:t>
      </w:r>
      <w:r w:rsidR="00E23309" w:rsidRPr="00987DD7">
        <w:rPr>
          <w:rFonts w:ascii="Arial" w:hAnsi="Arial" w:cs="Arial"/>
          <w:sz w:val="20"/>
          <w:szCs w:val="20"/>
        </w:rPr>
        <w:t xml:space="preserve">and the structure of the </w:t>
      </w:r>
      <w:r w:rsidR="00E23309" w:rsidRPr="00987DD7">
        <w:rPr>
          <w:rFonts w:ascii="Arial" w:hAnsi="Arial" w:cs="Arial"/>
          <w:bCs/>
          <w:sz w:val="20"/>
          <w:szCs w:val="20"/>
        </w:rPr>
        <w:t>organization’s statewide net</w:t>
      </w:r>
      <w:r w:rsidR="00607BD5" w:rsidRPr="00987DD7">
        <w:rPr>
          <w:rFonts w:ascii="Arial" w:hAnsi="Arial" w:cs="Arial"/>
          <w:bCs/>
          <w:sz w:val="20"/>
          <w:szCs w:val="20"/>
        </w:rPr>
        <w:t>work</w:t>
      </w:r>
      <w:r w:rsidR="00E23309" w:rsidRPr="00987DD7">
        <w:rPr>
          <w:rFonts w:ascii="Arial" w:hAnsi="Arial" w:cs="Arial"/>
          <w:bCs/>
          <w:sz w:val="20"/>
          <w:szCs w:val="20"/>
        </w:rPr>
        <w:t xml:space="preserve"> of volunteer services</w:t>
      </w:r>
      <w:r w:rsidR="002935D6" w:rsidRPr="00987DD7">
        <w:rPr>
          <w:rFonts w:ascii="Arial" w:hAnsi="Arial" w:cs="Arial"/>
          <w:color w:val="000000" w:themeColor="text1"/>
          <w:sz w:val="20"/>
          <w:szCs w:val="20"/>
        </w:rPr>
        <w:t>.</w:t>
      </w:r>
      <w:r w:rsidRPr="00987DD7">
        <w:rPr>
          <w:rFonts w:ascii="Arial" w:hAnsi="Arial" w:cs="Arial"/>
          <w:color w:val="000000" w:themeColor="text1"/>
          <w:sz w:val="20"/>
          <w:szCs w:val="20"/>
        </w:rPr>
        <w:t xml:space="preserve">  </w:t>
      </w:r>
      <w:r w:rsidR="003535B5" w:rsidRPr="00987DD7">
        <w:rPr>
          <w:rFonts w:ascii="Arial" w:hAnsi="Arial" w:cs="Arial"/>
          <w:color w:val="000000" w:themeColor="text1"/>
          <w:sz w:val="20"/>
          <w:szCs w:val="20"/>
        </w:rPr>
        <w:t>(</w:t>
      </w:r>
      <w:r w:rsidR="00E23309" w:rsidRPr="00987DD7">
        <w:rPr>
          <w:rFonts w:ascii="Arial" w:hAnsi="Arial" w:cs="Arial"/>
          <w:color w:val="000000" w:themeColor="text1"/>
          <w:sz w:val="20"/>
          <w:szCs w:val="20"/>
        </w:rPr>
        <w:t>5</w:t>
      </w:r>
      <w:r w:rsidR="003535B5" w:rsidRPr="00987DD7">
        <w:rPr>
          <w:rFonts w:ascii="Arial" w:hAnsi="Arial" w:cs="Arial"/>
          <w:color w:val="000000" w:themeColor="text1"/>
          <w:sz w:val="20"/>
          <w:szCs w:val="20"/>
        </w:rPr>
        <w:t xml:space="preserve"> points</w:t>
      </w:r>
      <w:r w:rsidR="003535B5" w:rsidRPr="00987DD7">
        <w:rPr>
          <w:rFonts w:ascii="Arial" w:hAnsi="Arial" w:cs="Arial"/>
          <w:sz w:val="20"/>
          <w:szCs w:val="20"/>
        </w:rPr>
        <w:t>)</w:t>
      </w:r>
      <w:r w:rsidR="00D412C3" w:rsidRPr="00987DD7">
        <w:rPr>
          <w:rFonts w:ascii="Arial" w:hAnsi="Arial" w:cs="Arial"/>
          <w:sz w:val="20"/>
          <w:szCs w:val="20"/>
        </w:rPr>
        <w:t>. Attach appendix A</w:t>
      </w:r>
      <w:r w:rsidR="004E676E" w:rsidRPr="00987DD7">
        <w:rPr>
          <w:rFonts w:ascii="Arial" w:hAnsi="Arial" w:cs="Arial"/>
          <w:sz w:val="20"/>
          <w:szCs w:val="20"/>
        </w:rPr>
        <w:t xml:space="preserve"> (roaster of board officers and members, with any relationships to agency staff noted and Organizational Chart).</w:t>
      </w:r>
    </w:p>
    <w:p w:rsidR="0011384B" w:rsidRPr="00987DD7" w:rsidRDefault="0011384B" w:rsidP="0011384B">
      <w:pPr>
        <w:pStyle w:val="ListParagraph"/>
        <w:rPr>
          <w:rFonts w:ascii="Arial" w:hAnsi="Arial" w:cs="Arial"/>
          <w:b/>
          <w:bCs/>
          <w:sz w:val="20"/>
          <w:szCs w:val="20"/>
        </w:rPr>
      </w:pPr>
    </w:p>
    <w:p w:rsidR="0011384B" w:rsidRPr="00987DD7" w:rsidRDefault="0011384B" w:rsidP="0011384B">
      <w:pPr>
        <w:pStyle w:val="ListParagraph"/>
        <w:spacing w:before="120"/>
        <w:ind w:left="1080"/>
        <w:rPr>
          <w:rFonts w:ascii="Arial" w:hAnsi="Arial" w:cs="Arial"/>
          <w:b/>
          <w:bCs/>
          <w:color w:val="000000" w:themeColor="text1"/>
          <w:sz w:val="20"/>
          <w:szCs w:val="20"/>
        </w:rPr>
      </w:pPr>
    </w:p>
    <w:p w:rsidR="00816158" w:rsidRPr="00987DD7" w:rsidRDefault="00816158" w:rsidP="0011384B">
      <w:pPr>
        <w:pStyle w:val="ListParagraph"/>
        <w:numPr>
          <w:ilvl w:val="0"/>
          <w:numId w:val="16"/>
        </w:numPr>
        <w:spacing w:before="120"/>
        <w:rPr>
          <w:rFonts w:ascii="Arial" w:hAnsi="Arial" w:cs="Arial"/>
          <w:b/>
          <w:bCs/>
          <w:color w:val="000000" w:themeColor="text1"/>
          <w:sz w:val="20"/>
          <w:szCs w:val="20"/>
        </w:rPr>
      </w:pPr>
      <w:r w:rsidRPr="00987DD7">
        <w:rPr>
          <w:rFonts w:ascii="Arial" w:hAnsi="Arial" w:cs="Arial"/>
          <w:bCs/>
          <w:sz w:val="20"/>
          <w:szCs w:val="20"/>
        </w:rPr>
        <w:t xml:space="preserve">ORGANIZATIONAL CAPACITY:  </w:t>
      </w:r>
      <w:r w:rsidR="00E013E6" w:rsidRPr="00987DD7">
        <w:rPr>
          <w:rFonts w:ascii="Arial" w:hAnsi="Arial" w:cs="Arial"/>
          <w:bCs/>
          <w:sz w:val="20"/>
          <w:szCs w:val="20"/>
        </w:rPr>
        <w:t xml:space="preserve">QUALIFIED STAFF </w:t>
      </w:r>
      <w:r w:rsidR="00E013E6" w:rsidRPr="00987DD7">
        <w:rPr>
          <w:rFonts w:ascii="Arial" w:hAnsi="Arial" w:cs="Arial"/>
          <w:b/>
          <w:bCs/>
          <w:sz w:val="20"/>
          <w:szCs w:val="20"/>
        </w:rPr>
        <w:t>(</w:t>
      </w:r>
      <w:r w:rsidR="00CB473A" w:rsidRPr="00987DD7">
        <w:rPr>
          <w:rFonts w:ascii="Arial" w:hAnsi="Arial" w:cs="Arial"/>
          <w:b/>
          <w:bCs/>
          <w:sz w:val="20"/>
          <w:szCs w:val="20"/>
        </w:rPr>
        <w:t>15</w:t>
      </w:r>
      <w:r w:rsidRPr="00987DD7">
        <w:rPr>
          <w:rFonts w:ascii="Arial" w:hAnsi="Arial" w:cs="Arial"/>
          <w:b/>
          <w:bCs/>
          <w:sz w:val="20"/>
          <w:szCs w:val="20"/>
        </w:rPr>
        <w:t xml:space="preserve"> points)</w:t>
      </w:r>
    </w:p>
    <w:p w:rsidR="0011384B" w:rsidRPr="00987DD7" w:rsidRDefault="0011384B" w:rsidP="0011384B">
      <w:pPr>
        <w:pStyle w:val="ListParagraph"/>
        <w:spacing w:before="120"/>
        <w:rPr>
          <w:rFonts w:ascii="Arial" w:hAnsi="Arial" w:cs="Arial"/>
          <w:b/>
          <w:bCs/>
          <w:color w:val="000000" w:themeColor="text1"/>
          <w:sz w:val="20"/>
          <w:szCs w:val="20"/>
        </w:rPr>
      </w:pPr>
    </w:p>
    <w:p w:rsidR="006F1D2D" w:rsidRPr="00987DD7" w:rsidRDefault="006F1D2D" w:rsidP="006F1D2D">
      <w:pPr>
        <w:pStyle w:val="ListParagraph"/>
        <w:numPr>
          <w:ilvl w:val="0"/>
          <w:numId w:val="22"/>
        </w:numPr>
        <w:tabs>
          <w:tab w:val="left" w:pos="1350"/>
          <w:tab w:val="left" w:pos="1440"/>
          <w:tab w:val="left" w:pos="1530"/>
        </w:tabs>
        <w:spacing w:before="120"/>
        <w:rPr>
          <w:rFonts w:ascii="Arial" w:hAnsi="Arial" w:cs="Arial"/>
          <w:bCs/>
          <w:sz w:val="20"/>
          <w:szCs w:val="20"/>
        </w:rPr>
      </w:pPr>
      <w:r w:rsidRPr="00987DD7">
        <w:rPr>
          <w:rFonts w:ascii="Arial" w:hAnsi="Arial" w:cs="Arial"/>
          <w:bCs/>
          <w:sz w:val="20"/>
          <w:szCs w:val="20"/>
        </w:rPr>
        <w:t xml:space="preserve"> </w:t>
      </w:r>
      <w:r w:rsidR="008B52B6" w:rsidRPr="00987DD7">
        <w:rPr>
          <w:rFonts w:ascii="Arial" w:hAnsi="Arial" w:cs="Arial"/>
          <w:bCs/>
          <w:sz w:val="20"/>
          <w:szCs w:val="20"/>
        </w:rPr>
        <w:t>Describe how the organization</w:t>
      </w:r>
      <w:r w:rsidR="00315FE2" w:rsidRPr="00987DD7">
        <w:rPr>
          <w:rFonts w:ascii="Arial" w:hAnsi="Arial" w:cs="Arial"/>
          <w:bCs/>
          <w:sz w:val="20"/>
          <w:szCs w:val="20"/>
        </w:rPr>
        <w:t xml:space="preserve"> will ensure that key volunteer</w:t>
      </w:r>
      <w:r w:rsidR="0011384B" w:rsidRPr="00987DD7">
        <w:rPr>
          <w:rFonts w:ascii="Arial" w:hAnsi="Arial" w:cs="Arial"/>
          <w:bCs/>
          <w:sz w:val="20"/>
          <w:szCs w:val="20"/>
        </w:rPr>
        <w:t xml:space="preserve"> </w:t>
      </w:r>
      <w:r w:rsidR="00315FE2" w:rsidRPr="00987DD7">
        <w:rPr>
          <w:rFonts w:ascii="Arial" w:hAnsi="Arial" w:cs="Arial"/>
          <w:bCs/>
          <w:sz w:val="20"/>
          <w:szCs w:val="20"/>
        </w:rPr>
        <w:t>st</w:t>
      </w:r>
      <w:r w:rsidR="008B52B6" w:rsidRPr="00987DD7">
        <w:rPr>
          <w:rFonts w:ascii="Arial" w:hAnsi="Arial" w:cs="Arial"/>
          <w:bCs/>
          <w:sz w:val="20"/>
          <w:szCs w:val="20"/>
        </w:rPr>
        <w:t xml:space="preserve">aff have the qualifications needed to carry out their responsibilities effectively. </w:t>
      </w:r>
      <w:r w:rsidR="00FB3A91" w:rsidRPr="00987DD7">
        <w:rPr>
          <w:rFonts w:ascii="Arial" w:hAnsi="Arial" w:cs="Arial"/>
          <w:bCs/>
          <w:sz w:val="20"/>
          <w:szCs w:val="20"/>
        </w:rPr>
        <w:t>(</w:t>
      </w:r>
      <w:r w:rsidR="00D9361B" w:rsidRPr="00987DD7">
        <w:rPr>
          <w:rFonts w:ascii="Arial" w:hAnsi="Arial" w:cs="Arial"/>
          <w:color w:val="000000"/>
          <w:sz w:val="20"/>
          <w:szCs w:val="20"/>
        </w:rPr>
        <w:t>5</w:t>
      </w:r>
      <w:r w:rsidR="008B52B6" w:rsidRPr="00987DD7">
        <w:rPr>
          <w:rFonts w:ascii="Arial" w:hAnsi="Arial" w:cs="Arial"/>
          <w:color w:val="000000"/>
          <w:sz w:val="20"/>
          <w:szCs w:val="20"/>
        </w:rPr>
        <w:t xml:space="preserve"> points</w:t>
      </w:r>
      <w:r w:rsidR="008B52B6" w:rsidRPr="00987DD7">
        <w:rPr>
          <w:rFonts w:ascii="Arial" w:hAnsi="Arial" w:cs="Arial"/>
          <w:sz w:val="20"/>
          <w:szCs w:val="20"/>
        </w:rPr>
        <w:t>)</w:t>
      </w:r>
      <w:r w:rsidR="004E676E" w:rsidRPr="00987DD7">
        <w:rPr>
          <w:rFonts w:ascii="Arial" w:hAnsi="Arial" w:cs="Arial"/>
          <w:sz w:val="20"/>
          <w:szCs w:val="20"/>
        </w:rPr>
        <w:t xml:space="preserve">. </w:t>
      </w:r>
      <w:r w:rsidR="00987DD7" w:rsidRPr="00987DD7">
        <w:rPr>
          <w:rFonts w:ascii="Arial" w:hAnsi="Arial" w:cs="Arial"/>
          <w:sz w:val="20"/>
          <w:szCs w:val="20"/>
        </w:rPr>
        <w:t>Attach appendix B</w:t>
      </w:r>
      <w:r w:rsidR="004E676E" w:rsidRPr="00987DD7">
        <w:rPr>
          <w:rFonts w:ascii="Arial" w:hAnsi="Arial" w:cs="Arial"/>
          <w:sz w:val="20"/>
          <w:szCs w:val="20"/>
        </w:rPr>
        <w:t xml:space="preserve"> (current job descriptions and minimum required qualifications).</w:t>
      </w:r>
    </w:p>
    <w:p w:rsidR="006F1D2D" w:rsidRPr="00987DD7" w:rsidRDefault="006F1D2D" w:rsidP="006F1D2D">
      <w:pPr>
        <w:pStyle w:val="ListParagraph"/>
        <w:tabs>
          <w:tab w:val="left" w:pos="1350"/>
          <w:tab w:val="left" w:pos="1440"/>
          <w:tab w:val="left" w:pos="1530"/>
        </w:tabs>
        <w:spacing w:before="120"/>
        <w:ind w:left="1080"/>
        <w:rPr>
          <w:rFonts w:ascii="Arial" w:hAnsi="Arial" w:cs="Arial"/>
          <w:bCs/>
          <w:sz w:val="20"/>
          <w:szCs w:val="20"/>
        </w:rPr>
      </w:pPr>
    </w:p>
    <w:p w:rsidR="006F1D2D" w:rsidRPr="006F1D2D" w:rsidRDefault="00816158" w:rsidP="006F1D2D">
      <w:pPr>
        <w:pStyle w:val="ListParagraph"/>
        <w:numPr>
          <w:ilvl w:val="0"/>
          <w:numId w:val="22"/>
        </w:numPr>
        <w:tabs>
          <w:tab w:val="left" w:pos="1350"/>
          <w:tab w:val="left" w:pos="1440"/>
          <w:tab w:val="left" w:pos="1530"/>
        </w:tabs>
        <w:spacing w:before="120"/>
        <w:rPr>
          <w:rFonts w:ascii="Arial" w:hAnsi="Arial" w:cs="Arial"/>
          <w:bCs/>
          <w:sz w:val="20"/>
          <w:szCs w:val="20"/>
        </w:rPr>
      </w:pPr>
      <w:r w:rsidRPr="00987DD7">
        <w:rPr>
          <w:rFonts w:ascii="Arial" w:hAnsi="Arial" w:cs="Arial"/>
          <w:sz w:val="20"/>
          <w:szCs w:val="20"/>
        </w:rPr>
        <w:t>How will the program’s leadership ensure tha</w:t>
      </w:r>
      <w:r w:rsidR="002A65D2" w:rsidRPr="00987DD7">
        <w:rPr>
          <w:rFonts w:ascii="Arial" w:hAnsi="Arial" w:cs="Arial"/>
          <w:sz w:val="20"/>
          <w:szCs w:val="20"/>
        </w:rPr>
        <w:t>t the program m</w:t>
      </w:r>
      <w:r w:rsidR="00604007" w:rsidRPr="00987DD7">
        <w:rPr>
          <w:rFonts w:ascii="Arial" w:hAnsi="Arial" w:cs="Arial"/>
          <w:sz w:val="20"/>
          <w:szCs w:val="20"/>
        </w:rPr>
        <w:t xml:space="preserve">aximizes </w:t>
      </w:r>
      <w:r w:rsidRPr="00987DD7">
        <w:rPr>
          <w:rFonts w:ascii="Arial" w:hAnsi="Arial" w:cs="Arial"/>
          <w:sz w:val="20"/>
          <w:szCs w:val="20"/>
        </w:rPr>
        <w:t>st</w:t>
      </w:r>
      <w:r w:rsidR="00C8322D" w:rsidRPr="00987DD7">
        <w:rPr>
          <w:rFonts w:ascii="Arial" w:hAnsi="Arial" w:cs="Arial"/>
          <w:sz w:val="20"/>
          <w:szCs w:val="20"/>
        </w:rPr>
        <w:t>udent outcomes as defined by educational functioning level (EFL) completion, high school equivalency (HSE) credential</w:t>
      </w:r>
      <w:r w:rsidR="00C8322D" w:rsidRPr="006F1D2D">
        <w:rPr>
          <w:rFonts w:ascii="Arial" w:hAnsi="Arial" w:cs="Arial"/>
          <w:sz w:val="20"/>
          <w:szCs w:val="20"/>
        </w:rPr>
        <w:t xml:space="preserve"> </w:t>
      </w:r>
      <w:r w:rsidR="00BD24F1" w:rsidRPr="006F1D2D">
        <w:rPr>
          <w:rFonts w:ascii="Arial" w:hAnsi="Arial" w:cs="Arial"/>
          <w:sz w:val="20"/>
          <w:szCs w:val="20"/>
        </w:rPr>
        <w:t xml:space="preserve">obtainment and post secondary education or </w:t>
      </w:r>
      <w:r w:rsidRPr="006F1D2D">
        <w:rPr>
          <w:rFonts w:ascii="Arial" w:hAnsi="Arial" w:cs="Arial"/>
          <w:sz w:val="20"/>
          <w:szCs w:val="20"/>
        </w:rPr>
        <w:t>training?</w:t>
      </w:r>
      <w:r w:rsidR="00DB2734" w:rsidRPr="006F1D2D">
        <w:rPr>
          <w:rFonts w:ascii="Arial" w:hAnsi="Arial" w:cs="Arial"/>
          <w:sz w:val="20"/>
          <w:szCs w:val="20"/>
        </w:rPr>
        <w:t xml:space="preserve"> </w:t>
      </w:r>
      <w:r w:rsidR="00DB2734" w:rsidRPr="006F1D2D">
        <w:rPr>
          <w:rFonts w:ascii="Arial" w:hAnsi="Arial" w:cs="Arial"/>
          <w:color w:val="000000" w:themeColor="text1"/>
          <w:sz w:val="20"/>
          <w:szCs w:val="20"/>
        </w:rPr>
        <w:t>(</w:t>
      </w:r>
      <w:r w:rsidR="004D3E3F" w:rsidRPr="006F1D2D">
        <w:rPr>
          <w:rFonts w:ascii="Arial" w:hAnsi="Arial" w:cs="Arial"/>
          <w:color w:val="000000" w:themeColor="text1"/>
          <w:sz w:val="20"/>
          <w:szCs w:val="20"/>
        </w:rPr>
        <w:t>5</w:t>
      </w:r>
      <w:r w:rsidR="00DB2734" w:rsidRPr="006F1D2D">
        <w:rPr>
          <w:rFonts w:ascii="Arial" w:hAnsi="Arial" w:cs="Arial"/>
          <w:color w:val="000000" w:themeColor="text1"/>
          <w:sz w:val="20"/>
          <w:szCs w:val="20"/>
        </w:rPr>
        <w:t xml:space="preserve"> points)</w:t>
      </w:r>
    </w:p>
    <w:p w:rsidR="006F1D2D" w:rsidRPr="006F1D2D" w:rsidRDefault="006F1D2D" w:rsidP="006F1D2D">
      <w:pPr>
        <w:pStyle w:val="ListParagraph"/>
        <w:rPr>
          <w:rFonts w:ascii="Arial" w:hAnsi="Arial" w:cs="Arial"/>
          <w:bCs/>
          <w:color w:val="000000" w:themeColor="text1"/>
          <w:sz w:val="20"/>
          <w:szCs w:val="20"/>
        </w:rPr>
      </w:pPr>
    </w:p>
    <w:p w:rsidR="00CF0701" w:rsidRPr="006F1D2D" w:rsidRDefault="00CF0701" w:rsidP="006F1D2D">
      <w:pPr>
        <w:pStyle w:val="ListParagraph"/>
        <w:numPr>
          <w:ilvl w:val="0"/>
          <w:numId w:val="22"/>
        </w:numPr>
        <w:tabs>
          <w:tab w:val="left" w:pos="1350"/>
          <w:tab w:val="left" w:pos="1440"/>
          <w:tab w:val="left" w:pos="1530"/>
        </w:tabs>
        <w:spacing w:before="120"/>
        <w:rPr>
          <w:rFonts w:ascii="Arial" w:hAnsi="Arial" w:cs="Arial"/>
          <w:bCs/>
          <w:sz w:val="20"/>
          <w:szCs w:val="20"/>
        </w:rPr>
      </w:pPr>
      <w:r w:rsidRPr="006F1D2D">
        <w:rPr>
          <w:rFonts w:ascii="Arial" w:hAnsi="Arial" w:cs="Arial"/>
          <w:bCs/>
          <w:color w:val="000000" w:themeColor="text1"/>
          <w:sz w:val="20"/>
          <w:szCs w:val="20"/>
        </w:rPr>
        <w:t xml:space="preserve">Describe </w:t>
      </w:r>
      <w:r w:rsidR="001D4D15" w:rsidRPr="006F1D2D">
        <w:rPr>
          <w:rFonts w:ascii="Arial" w:hAnsi="Arial" w:cs="Arial"/>
          <w:bCs/>
          <w:color w:val="000000" w:themeColor="text1"/>
          <w:sz w:val="20"/>
          <w:szCs w:val="20"/>
        </w:rPr>
        <w:t xml:space="preserve">how </w:t>
      </w:r>
      <w:r w:rsidRPr="006F1D2D">
        <w:rPr>
          <w:rFonts w:ascii="Arial" w:hAnsi="Arial" w:cs="Arial"/>
          <w:bCs/>
          <w:color w:val="000000" w:themeColor="text1"/>
          <w:sz w:val="20"/>
          <w:szCs w:val="20"/>
        </w:rPr>
        <w:t xml:space="preserve">the roles and responsibilities </w:t>
      </w:r>
      <w:r w:rsidR="001D4D15" w:rsidRPr="006F1D2D">
        <w:rPr>
          <w:rFonts w:ascii="Arial" w:hAnsi="Arial" w:cs="Arial"/>
          <w:bCs/>
          <w:color w:val="000000" w:themeColor="text1"/>
          <w:sz w:val="20"/>
          <w:szCs w:val="20"/>
        </w:rPr>
        <w:t>of the</w:t>
      </w:r>
      <w:r w:rsidR="00AF5A1F" w:rsidRPr="006F1D2D">
        <w:rPr>
          <w:rFonts w:ascii="Arial" w:hAnsi="Arial" w:cs="Arial"/>
          <w:bCs/>
          <w:color w:val="000000" w:themeColor="text1"/>
          <w:sz w:val="20"/>
          <w:szCs w:val="20"/>
        </w:rPr>
        <w:t xml:space="preserve"> volunteer program</w:t>
      </w:r>
      <w:r w:rsidR="001D4D15" w:rsidRPr="006F1D2D">
        <w:rPr>
          <w:rFonts w:ascii="Arial" w:hAnsi="Arial" w:cs="Arial"/>
          <w:bCs/>
          <w:color w:val="000000" w:themeColor="text1"/>
          <w:sz w:val="20"/>
          <w:szCs w:val="20"/>
        </w:rPr>
        <w:t xml:space="preserve"> are structured to </w:t>
      </w:r>
      <w:r w:rsidR="00AF5A1F" w:rsidRPr="006F1D2D">
        <w:rPr>
          <w:rFonts w:ascii="Arial" w:hAnsi="Arial" w:cs="Arial"/>
          <w:bCs/>
          <w:color w:val="000000" w:themeColor="text1"/>
          <w:sz w:val="20"/>
          <w:szCs w:val="20"/>
        </w:rPr>
        <w:t xml:space="preserve">ensure </w:t>
      </w:r>
      <w:r w:rsidR="00315FE2" w:rsidRPr="006F1D2D">
        <w:rPr>
          <w:rFonts w:ascii="Arial" w:hAnsi="Arial" w:cs="Arial"/>
          <w:bCs/>
          <w:color w:val="000000" w:themeColor="text1"/>
          <w:sz w:val="20"/>
          <w:szCs w:val="20"/>
        </w:rPr>
        <w:t>on</w:t>
      </w:r>
      <w:r w:rsidR="001D4D15" w:rsidRPr="006F1D2D">
        <w:rPr>
          <w:rFonts w:ascii="Arial" w:hAnsi="Arial" w:cs="Arial"/>
          <w:bCs/>
          <w:color w:val="000000" w:themeColor="text1"/>
          <w:sz w:val="20"/>
          <w:szCs w:val="20"/>
        </w:rPr>
        <w:t xml:space="preserve">going communication </w:t>
      </w:r>
      <w:r w:rsidR="00AF5A1F" w:rsidRPr="006F1D2D">
        <w:rPr>
          <w:rFonts w:ascii="Arial" w:hAnsi="Arial" w:cs="Arial"/>
          <w:bCs/>
          <w:color w:val="000000" w:themeColor="text1"/>
          <w:sz w:val="20"/>
          <w:szCs w:val="20"/>
        </w:rPr>
        <w:t>between site</w:t>
      </w:r>
      <w:r w:rsidR="00607BD5" w:rsidRPr="006F1D2D">
        <w:rPr>
          <w:rFonts w:ascii="Arial" w:hAnsi="Arial" w:cs="Arial"/>
          <w:bCs/>
          <w:color w:val="000000" w:themeColor="text1"/>
          <w:sz w:val="20"/>
          <w:szCs w:val="20"/>
        </w:rPr>
        <w:t>s</w:t>
      </w:r>
      <w:r w:rsidR="00AF5A1F" w:rsidRPr="006F1D2D">
        <w:rPr>
          <w:rFonts w:ascii="Arial" w:hAnsi="Arial" w:cs="Arial"/>
          <w:bCs/>
          <w:color w:val="000000" w:themeColor="text1"/>
          <w:sz w:val="20"/>
          <w:szCs w:val="20"/>
        </w:rPr>
        <w:t xml:space="preserve"> and the central office </w:t>
      </w:r>
      <w:r w:rsidR="00607BD5" w:rsidRPr="006F1D2D">
        <w:rPr>
          <w:rFonts w:ascii="Arial" w:hAnsi="Arial" w:cs="Arial"/>
          <w:bCs/>
          <w:color w:val="000000" w:themeColor="text1"/>
          <w:sz w:val="20"/>
          <w:szCs w:val="20"/>
        </w:rPr>
        <w:t xml:space="preserve">in support of </w:t>
      </w:r>
      <w:r w:rsidR="001D4D15" w:rsidRPr="006F1D2D">
        <w:rPr>
          <w:rFonts w:ascii="Arial" w:hAnsi="Arial" w:cs="Arial"/>
          <w:bCs/>
          <w:color w:val="000000" w:themeColor="text1"/>
          <w:sz w:val="20"/>
          <w:szCs w:val="20"/>
        </w:rPr>
        <w:t>uniform delivery of high quality services</w:t>
      </w:r>
      <w:r w:rsidR="00AF5A1F" w:rsidRPr="006F1D2D">
        <w:rPr>
          <w:rFonts w:ascii="Arial" w:hAnsi="Arial" w:cs="Arial"/>
          <w:bCs/>
          <w:color w:val="000000" w:themeColor="text1"/>
          <w:sz w:val="20"/>
          <w:szCs w:val="20"/>
        </w:rPr>
        <w:t xml:space="preserve">. </w:t>
      </w:r>
      <w:r w:rsidR="00D9361B" w:rsidRPr="006F1D2D">
        <w:rPr>
          <w:rFonts w:ascii="Arial" w:hAnsi="Arial" w:cs="Arial"/>
          <w:bCs/>
          <w:color w:val="000000" w:themeColor="text1"/>
          <w:sz w:val="20"/>
          <w:szCs w:val="20"/>
        </w:rPr>
        <w:t>(5 points)</w:t>
      </w:r>
    </w:p>
    <w:p w:rsidR="002217C6" w:rsidRDefault="002217C6" w:rsidP="00604007">
      <w:pPr>
        <w:spacing w:before="120"/>
        <w:rPr>
          <w:rFonts w:ascii="Arial" w:hAnsi="Arial" w:cs="Arial"/>
          <w:sz w:val="20"/>
          <w:szCs w:val="20"/>
        </w:rPr>
      </w:pPr>
    </w:p>
    <w:p w:rsidR="002C10F2" w:rsidRPr="00987DD7" w:rsidRDefault="00D9361B" w:rsidP="00D9361B">
      <w:pPr>
        <w:tabs>
          <w:tab w:val="left" w:pos="-1980"/>
        </w:tabs>
        <w:spacing w:before="120"/>
        <w:jc w:val="both"/>
        <w:rPr>
          <w:rFonts w:ascii="Arial" w:hAnsi="Arial" w:cs="Arial"/>
          <w:b/>
          <w:bCs/>
          <w:sz w:val="20"/>
          <w:szCs w:val="20"/>
        </w:rPr>
      </w:pPr>
      <w:r>
        <w:rPr>
          <w:rFonts w:ascii="Arial" w:hAnsi="Arial" w:cs="Arial"/>
          <w:b/>
          <w:bCs/>
          <w:sz w:val="20"/>
          <w:szCs w:val="20"/>
        </w:rPr>
        <w:t xml:space="preserve">IV. </w:t>
      </w:r>
      <w:r w:rsidR="00785242" w:rsidRPr="00987DD7">
        <w:rPr>
          <w:rFonts w:ascii="Arial" w:hAnsi="Arial" w:cs="Arial"/>
          <w:b/>
          <w:bCs/>
          <w:sz w:val="20"/>
          <w:szCs w:val="20"/>
        </w:rPr>
        <w:t xml:space="preserve">PROPOSED </w:t>
      </w:r>
      <w:r w:rsidR="0058381F" w:rsidRPr="00987DD7">
        <w:rPr>
          <w:rFonts w:ascii="Arial" w:hAnsi="Arial" w:cs="Arial"/>
          <w:b/>
          <w:bCs/>
          <w:sz w:val="20"/>
          <w:szCs w:val="20"/>
        </w:rPr>
        <w:t xml:space="preserve">VOLUNTEER TUTORING </w:t>
      </w:r>
      <w:r w:rsidR="00785242" w:rsidRPr="00987DD7">
        <w:rPr>
          <w:rFonts w:ascii="Arial" w:hAnsi="Arial" w:cs="Arial"/>
          <w:b/>
          <w:bCs/>
          <w:sz w:val="20"/>
          <w:szCs w:val="20"/>
        </w:rPr>
        <w:t xml:space="preserve">SERVICES </w:t>
      </w:r>
      <w:r w:rsidR="002C10F2" w:rsidRPr="00987DD7">
        <w:rPr>
          <w:rFonts w:ascii="Arial" w:hAnsi="Arial" w:cs="Arial"/>
          <w:b/>
          <w:sz w:val="20"/>
          <w:szCs w:val="20"/>
        </w:rPr>
        <w:t>(</w:t>
      </w:r>
      <w:r w:rsidR="007D72C6" w:rsidRPr="00987DD7">
        <w:rPr>
          <w:rFonts w:ascii="Arial" w:hAnsi="Arial" w:cs="Arial"/>
          <w:b/>
          <w:color w:val="000000" w:themeColor="text1"/>
          <w:sz w:val="20"/>
          <w:szCs w:val="20"/>
        </w:rPr>
        <w:t>40</w:t>
      </w:r>
      <w:r w:rsidR="00E013E6" w:rsidRPr="00987DD7">
        <w:rPr>
          <w:rFonts w:ascii="Arial" w:hAnsi="Arial" w:cs="Arial"/>
          <w:b/>
          <w:color w:val="000000" w:themeColor="text1"/>
          <w:sz w:val="20"/>
          <w:szCs w:val="20"/>
        </w:rPr>
        <w:t xml:space="preserve"> p</w:t>
      </w:r>
      <w:r w:rsidR="002C10F2" w:rsidRPr="00987DD7">
        <w:rPr>
          <w:rFonts w:ascii="Arial" w:hAnsi="Arial" w:cs="Arial"/>
          <w:b/>
          <w:color w:val="000000" w:themeColor="text1"/>
          <w:sz w:val="20"/>
          <w:szCs w:val="20"/>
        </w:rPr>
        <w:t>oints)</w:t>
      </w:r>
    </w:p>
    <w:p w:rsidR="00816158" w:rsidRPr="00987DD7" w:rsidRDefault="00816158" w:rsidP="0011384B">
      <w:pPr>
        <w:pStyle w:val="ListParagraph"/>
        <w:numPr>
          <w:ilvl w:val="0"/>
          <w:numId w:val="18"/>
        </w:numPr>
        <w:tabs>
          <w:tab w:val="left" w:pos="-1800"/>
          <w:tab w:val="left" w:pos="-360"/>
          <w:tab w:val="left" w:pos="720"/>
        </w:tabs>
        <w:spacing w:before="120"/>
        <w:jc w:val="both"/>
        <w:rPr>
          <w:rFonts w:ascii="Arial" w:hAnsi="Arial" w:cs="Arial"/>
          <w:bCs/>
          <w:sz w:val="20"/>
          <w:szCs w:val="20"/>
        </w:rPr>
      </w:pPr>
      <w:r w:rsidRPr="00987DD7">
        <w:rPr>
          <w:rFonts w:ascii="Arial" w:hAnsi="Arial" w:cs="Arial"/>
          <w:bCs/>
          <w:sz w:val="20"/>
          <w:szCs w:val="20"/>
        </w:rPr>
        <w:t xml:space="preserve">PROPOSED SERVICES: VOLUNTEER MANAGEMENT </w:t>
      </w:r>
      <w:smartTag w:uri="urn:schemas-microsoft-com:office:smarttags" w:element="stockticker">
        <w:r w:rsidRPr="00987DD7">
          <w:rPr>
            <w:rFonts w:ascii="Arial" w:hAnsi="Arial" w:cs="Arial"/>
            <w:bCs/>
            <w:sz w:val="20"/>
            <w:szCs w:val="20"/>
          </w:rPr>
          <w:t>AND</w:t>
        </w:r>
      </w:smartTag>
      <w:r w:rsidRPr="00987DD7">
        <w:rPr>
          <w:rFonts w:ascii="Arial" w:hAnsi="Arial" w:cs="Arial"/>
          <w:bCs/>
          <w:sz w:val="20"/>
          <w:szCs w:val="20"/>
        </w:rPr>
        <w:t xml:space="preserve"> SUPPORT </w:t>
      </w:r>
      <w:r w:rsidRPr="00987DD7">
        <w:rPr>
          <w:rFonts w:ascii="Arial" w:hAnsi="Arial" w:cs="Arial"/>
          <w:b/>
          <w:bCs/>
          <w:sz w:val="20"/>
          <w:szCs w:val="20"/>
        </w:rPr>
        <w:t>(</w:t>
      </w:r>
      <w:r w:rsidR="007D72C6" w:rsidRPr="00987DD7">
        <w:rPr>
          <w:rFonts w:ascii="Arial" w:hAnsi="Arial" w:cs="Arial"/>
          <w:b/>
          <w:bCs/>
          <w:sz w:val="20"/>
          <w:szCs w:val="20"/>
        </w:rPr>
        <w:t>1</w:t>
      </w:r>
      <w:r w:rsidR="004D3E3F" w:rsidRPr="00987DD7">
        <w:rPr>
          <w:rFonts w:ascii="Arial" w:hAnsi="Arial" w:cs="Arial"/>
          <w:b/>
          <w:bCs/>
          <w:sz w:val="20"/>
          <w:szCs w:val="20"/>
        </w:rPr>
        <w:t>0</w:t>
      </w:r>
      <w:r w:rsidRPr="00987DD7">
        <w:rPr>
          <w:rFonts w:ascii="Arial" w:hAnsi="Arial" w:cs="Arial"/>
          <w:b/>
          <w:bCs/>
          <w:sz w:val="20"/>
          <w:szCs w:val="20"/>
        </w:rPr>
        <w:t xml:space="preserve"> points)</w:t>
      </w:r>
    </w:p>
    <w:p w:rsidR="0011384B" w:rsidRPr="00987DD7" w:rsidRDefault="0011384B" w:rsidP="0011384B">
      <w:pPr>
        <w:pStyle w:val="ListParagraph"/>
        <w:tabs>
          <w:tab w:val="left" w:pos="-1800"/>
          <w:tab w:val="left" w:pos="-360"/>
          <w:tab w:val="left" w:pos="720"/>
        </w:tabs>
        <w:spacing w:before="120"/>
        <w:jc w:val="both"/>
        <w:rPr>
          <w:rFonts w:ascii="Arial" w:hAnsi="Arial" w:cs="Arial"/>
          <w:bCs/>
          <w:sz w:val="20"/>
          <w:szCs w:val="20"/>
        </w:rPr>
      </w:pPr>
    </w:p>
    <w:p w:rsidR="00DB2734" w:rsidRPr="00987DD7" w:rsidRDefault="00816158" w:rsidP="006046AB">
      <w:pPr>
        <w:pStyle w:val="ListParagraph"/>
        <w:numPr>
          <w:ilvl w:val="2"/>
          <w:numId w:val="18"/>
        </w:numPr>
        <w:spacing w:before="120"/>
        <w:jc w:val="both"/>
        <w:rPr>
          <w:rFonts w:ascii="Arial" w:hAnsi="Arial" w:cs="Arial"/>
          <w:b/>
          <w:bCs/>
          <w:color w:val="000000" w:themeColor="text1"/>
          <w:sz w:val="20"/>
          <w:szCs w:val="20"/>
        </w:rPr>
      </w:pPr>
      <w:r w:rsidRPr="00987DD7">
        <w:rPr>
          <w:rFonts w:ascii="Arial" w:hAnsi="Arial" w:cs="Arial"/>
          <w:sz w:val="20"/>
          <w:szCs w:val="20"/>
        </w:rPr>
        <w:t xml:space="preserve">Describe the protocols the applicant will use to recruit, screen, and orient volunteer tutors, and match </w:t>
      </w:r>
      <w:r w:rsidRPr="00987DD7">
        <w:rPr>
          <w:rFonts w:ascii="Arial" w:hAnsi="Arial" w:cs="Arial"/>
          <w:bCs/>
          <w:sz w:val="20"/>
          <w:szCs w:val="20"/>
        </w:rPr>
        <w:t>them</w:t>
      </w:r>
      <w:r w:rsidRPr="00987DD7">
        <w:rPr>
          <w:rFonts w:ascii="Arial" w:hAnsi="Arial" w:cs="Arial"/>
          <w:sz w:val="20"/>
          <w:szCs w:val="20"/>
        </w:rPr>
        <w:t xml:space="preserve"> with students.</w:t>
      </w:r>
      <w:r w:rsidR="00DB2734" w:rsidRPr="00987DD7">
        <w:rPr>
          <w:rFonts w:ascii="Arial" w:hAnsi="Arial" w:cs="Arial"/>
          <w:sz w:val="20"/>
          <w:szCs w:val="20"/>
        </w:rPr>
        <w:t xml:space="preserve"> </w:t>
      </w:r>
      <w:r w:rsidR="00DB2734" w:rsidRPr="00987DD7">
        <w:rPr>
          <w:rFonts w:ascii="Arial" w:hAnsi="Arial" w:cs="Arial"/>
          <w:color w:val="000000" w:themeColor="text1"/>
          <w:sz w:val="20"/>
          <w:szCs w:val="20"/>
        </w:rPr>
        <w:t>(</w:t>
      </w:r>
      <w:r w:rsidR="007D72C6" w:rsidRPr="00987DD7">
        <w:rPr>
          <w:rFonts w:ascii="Arial" w:hAnsi="Arial" w:cs="Arial"/>
          <w:color w:val="000000" w:themeColor="text1"/>
          <w:sz w:val="20"/>
          <w:szCs w:val="20"/>
        </w:rPr>
        <w:t>5</w:t>
      </w:r>
      <w:r w:rsidR="00DB2734" w:rsidRPr="00987DD7">
        <w:rPr>
          <w:rFonts w:ascii="Arial" w:hAnsi="Arial" w:cs="Arial"/>
          <w:color w:val="000000" w:themeColor="text1"/>
          <w:sz w:val="20"/>
          <w:szCs w:val="20"/>
        </w:rPr>
        <w:t xml:space="preserve"> points)</w:t>
      </w:r>
    </w:p>
    <w:p w:rsidR="00DB2734" w:rsidRPr="007E4920" w:rsidRDefault="00816158" w:rsidP="0011384B">
      <w:pPr>
        <w:numPr>
          <w:ilvl w:val="2"/>
          <w:numId w:val="18"/>
        </w:numPr>
        <w:spacing w:before="120"/>
        <w:jc w:val="both"/>
        <w:rPr>
          <w:rFonts w:ascii="Arial" w:hAnsi="Arial" w:cs="Arial"/>
          <w:bCs/>
          <w:color w:val="000000" w:themeColor="text1"/>
          <w:sz w:val="20"/>
          <w:szCs w:val="20"/>
        </w:rPr>
      </w:pPr>
      <w:r w:rsidRPr="00987DD7">
        <w:rPr>
          <w:rFonts w:ascii="Arial" w:hAnsi="Arial" w:cs="Arial"/>
          <w:sz w:val="20"/>
          <w:szCs w:val="20"/>
        </w:rPr>
        <w:t xml:space="preserve">Describe strategies the program, has in place to ensure consistent delivery of high quality instructional </w:t>
      </w:r>
      <w:r w:rsidRPr="007E4920">
        <w:rPr>
          <w:rFonts w:ascii="Arial" w:hAnsi="Arial" w:cs="Arial"/>
          <w:color w:val="000000" w:themeColor="text1"/>
          <w:sz w:val="20"/>
          <w:szCs w:val="20"/>
        </w:rPr>
        <w:t>services</w:t>
      </w:r>
      <w:r w:rsidR="00B57211" w:rsidRPr="007E4920">
        <w:rPr>
          <w:rFonts w:ascii="Arial" w:hAnsi="Arial" w:cs="Arial"/>
          <w:color w:val="000000" w:themeColor="text1"/>
          <w:sz w:val="20"/>
          <w:szCs w:val="20"/>
        </w:rPr>
        <w:t xml:space="preserve"> including advising</w:t>
      </w:r>
      <w:r w:rsidRPr="007E4920">
        <w:rPr>
          <w:rFonts w:ascii="Arial" w:hAnsi="Arial" w:cs="Arial"/>
          <w:color w:val="000000" w:themeColor="text1"/>
          <w:sz w:val="20"/>
          <w:szCs w:val="20"/>
        </w:rPr>
        <w:t>.</w:t>
      </w:r>
      <w:r w:rsidR="00DB2734" w:rsidRPr="007E4920">
        <w:rPr>
          <w:rFonts w:ascii="Arial" w:hAnsi="Arial" w:cs="Arial"/>
          <w:color w:val="000000" w:themeColor="text1"/>
          <w:sz w:val="20"/>
          <w:szCs w:val="20"/>
        </w:rPr>
        <w:t xml:space="preserve"> (</w:t>
      </w:r>
      <w:r w:rsidR="007D72C6" w:rsidRPr="007E4920">
        <w:rPr>
          <w:rFonts w:ascii="Arial" w:hAnsi="Arial" w:cs="Arial"/>
          <w:color w:val="000000" w:themeColor="text1"/>
          <w:sz w:val="20"/>
          <w:szCs w:val="20"/>
        </w:rPr>
        <w:t>5</w:t>
      </w:r>
      <w:r w:rsidR="00DB2734" w:rsidRPr="007E4920">
        <w:rPr>
          <w:rFonts w:ascii="Arial" w:hAnsi="Arial" w:cs="Arial"/>
          <w:color w:val="000000" w:themeColor="text1"/>
          <w:sz w:val="20"/>
          <w:szCs w:val="20"/>
        </w:rPr>
        <w:t xml:space="preserve"> points)</w:t>
      </w:r>
    </w:p>
    <w:p w:rsidR="00816158" w:rsidRPr="007E4920" w:rsidRDefault="00816158" w:rsidP="00554704">
      <w:pPr>
        <w:tabs>
          <w:tab w:val="left" w:pos="792"/>
        </w:tabs>
        <w:spacing w:before="120"/>
        <w:ind w:left="1080"/>
        <w:rPr>
          <w:rFonts w:ascii="Arial" w:hAnsi="Arial" w:cs="Arial"/>
          <w:bCs/>
          <w:color w:val="000000" w:themeColor="text1"/>
          <w:sz w:val="20"/>
          <w:szCs w:val="20"/>
        </w:rPr>
      </w:pPr>
    </w:p>
    <w:p w:rsidR="002217C6" w:rsidRPr="00987DD7" w:rsidRDefault="002217C6" w:rsidP="0011384B">
      <w:pPr>
        <w:pStyle w:val="ListParagraph"/>
        <w:numPr>
          <w:ilvl w:val="0"/>
          <w:numId w:val="18"/>
        </w:numPr>
        <w:tabs>
          <w:tab w:val="left" w:pos="792"/>
        </w:tabs>
        <w:spacing w:before="120"/>
        <w:rPr>
          <w:rFonts w:ascii="Arial" w:hAnsi="Arial" w:cs="Arial"/>
          <w:b/>
          <w:bCs/>
          <w:color w:val="000000" w:themeColor="text1"/>
          <w:sz w:val="20"/>
          <w:szCs w:val="20"/>
        </w:rPr>
      </w:pPr>
      <w:r w:rsidRPr="00987DD7">
        <w:rPr>
          <w:rFonts w:ascii="Arial" w:hAnsi="Arial" w:cs="Arial"/>
          <w:bCs/>
          <w:sz w:val="20"/>
          <w:szCs w:val="20"/>
        </w:rPr>
        <w:t xml:space="preserve">PROPOSED </w:t>
      </w:r>
      <w:r w:rsidR="00554704" w:rsidRPr="00987DD7">
        <w:rPr>
          <w:rFonts w:ascii="Arial" w:hAnsi="Arial" w:cs="Arial"/>
          <w:bCs/>
          <w:sz w:val="20"/>
          <w:szCs w:val="20"/>
        </w:rPr>
        <w:t xml:space="preserve">VOLUNTEER TUTORING </w:t>
      </w:r>
      <w:r w:rsidRPr="00987DD7">
        <w:rPr>
          <w:rFonts w:ascii="Arial" w:hAnsi="Arial" w:cs="Arial"/>
          <w:bCs/>
          <w:sz w:val="20"/>
          <w:szCs w:val="20"/>
        </w:rPr>
        <w:t xml:space="preserve">SERVICES:  </w:t>
      </w:r>
      <w:r w:rsidR="0058381F" w:rsidRPr="00987DD7">
        <w:rPr>
          <w:rFonts w:ascii="Arial" w:hAnsi="Arial" w:cs="Arial"/>
          <w:bCs/>
          <w:sz w:val="20"/>
          <w:szCs w:val="20"/>
        </w:rPr>
        <w:t xml:space="preserve">STUDENT </w:t>
      </w:r>
      <w:r w:rsidR="008C52E8" w:rsidRPr="00987DD7">
        <w:rPr>
          <w:rFonts w:ascii="Arial" w:hAnsi="Arial" w:cs="Arial"/>
          <w:bCs/>
          <w:sz w:val="20"/>
          <w:szCs w:val="20"/>
        </w:rPr>
        <w:t>SERVICES</w:t>
      </w:r>
      <w:r w:rsidR="00E013E6" w:rsidRPr="00987DD7">
        <w:rPr>
          <w:rFonts w:ascii="Arial" w:hAnsi="Arial" w:cs="Arial"/>
          <w:bCs/>
          <w:sz w:val="20"/>
          <w:szCs w:val="20"/>
        </w:rPr>
        <w:t xml:space="preserve"> </w:t>
      </w:r>
      <w:r w:rsidR="00E013E6" w:rsidRPr="00987DD7">
        <w:rPr>
          <w:rFonts w:ascii="Arial" w:hAnsi="Arial" w:cs="Arial"/>
          <w:b/>
          <w:bCs/>
          <w:color w:val="000000" w:themeColor="text1"/>
          <w:sz w:val="20"/>
          <w:szCs w:val="20"/>
        </w:rPr>
        <w:t>(</w:t>
      </w:r>
      <w:r w:rsidR="007D72C6" w:rsidRPr="00987DD7">
        <w:rPr>
          <w:rFonts w:ascii="Arial" w:hAnsi="Arial" w:cs="Arial"/>
          <w:b/>
          <w:bCs/>
          <w:color w:val="000000" w:themeColor="text1"/>
          <w:sz w:val="20"/>
          <w:szCs w:val="20"/>
        </w:rPr>
        <w:t>1</w:t>
      </w:r>
      <w:r w:rsidR="00E013E6" w:rsidRPr="00987DD7">
        <w:rPr>
          <w:rFonts w:ascii="Arial" w:hAnsi="Arial" w:cs="Arial"/>
          <w:b/>
          <w:bCs/>
          <w:color w:val="000000" w:themeColor="text1"/>
          <w:sz w:val="20"/>
          <w:szCs w:val="20"/>
        </w:rPr>
        <w:t>5</w:t>
      </w:r>
      <w:r w:rsidR="00FD26B2" w:rsidRPr="00987DD7">
        <w:rPr>
          <w:rFonts w:ascii="Arial" w:hAnsi="Arial" w:cs="Arial"/>
          <w:b/>
          <w:bCs/>
          <w:color w:val="000000" w:themeColor="text1"/>
          <w:sz w:val="20"/>
          <w:szCs w:val="20"/>
        </w:rPr>
        <w:t xml:space="preserve"> points)</w:t>
      </w:r>
    </w:p>
    <w:p w:rsidR="002217C6" w:rsidRPr="00987DD7" w:rsidRDefault="002217C6" w:rsidP="0011384B">
      <w:pPr>
        <w:numPr>
          <w:ilvl w:val="2"/>
          <w:numId w:val="18"/>
        </w:numPr>
        <w:tabs>
          <w:tab w:val="left" w:pos="-1980"/>
          <w:tab w:val="left" w:pos="540"/>
        </w:tabs>
        <w:spacing w:before="120"/>
        <w:rPr>
          <w:rFonts w:ascii="Arial" w:hAnsi="Arial" w:cs="Arial"/>
          <w:i/>
          <w:sz w:val="20"/>
          <w:szCs w:val="20"/>
        </w:rPr>
      </w:pPr>
      <w:r w:rsidRPr="00987DD7">
        <w:rPr>
          <w:rFonts w:ascii="Arial" w:hAnsi="Arial" w:cs="Arial"/>
          <w:sz w:val="20"/>
          <w:szCs w:val="20"/>
        </w:rPr>
        <w:t xml:space="preserve">Project the number of students </w:t>
      </w:r>
      <w:r w:rsidR="00E7716F" w:rsidRPr="00987DD7">
        <w:rPr>
          <w:rFonts w:ascii="Arial" w:hAnsi="Arial" w:cs="Arial"/>
          <w:sz w:val="20"/>
          <w:szCs w:val="20"/>
        </w:rPr>
        <w:t>who</w:t>
      </w:r>
      <w:r w:rsidRPr="00987DD7">
        <w:rPr>
          <w:rFonts w:ascii="Arial" w:hAnsi="Arial" w:cs="Arial"/>
          <w:sz w:val="20"/>
          <w:szCs w:val="20"/>
        </w:rPr>
        <w:t xml:space="preserve"> will be served annually. </w:t>
      </w:r>
      <w:r w:rsidR="005C3760" w:rsidRPr="00987DD7">
        <w:rPr>
          <w:rFonts w:ascii="Arial" w:hAnsi="Arial" w:cs="Arial"/>
          <w:sz w:val="20"/>
          <w:szCs w:val="20"/>
        </w:rPr>
        <w:t xml:space="preserve"> </w:t>
      </w:r>
      <w:r w:rsidRPr="00987DD7">
        <w:rPr>
          <w:rFonts w:ascii="Arial" w:hAnsi="Arial" w:cs="Arial"/>
          <w:sz w:val="20"/>
          <w:szCs w:val="20"/>
        </w:rPr>
        <w:t>Provide the rationale for this projection</w:t>
      </w:r>
      <w:r w:rsidR="00416C16" w:rsidRPr="00987DD7">
        <w:rPr>
          <w:rFonts w:ascii="Arial" w:hAnsi="Arial" w:cs="Arial"/>
          <w:sz w:val="20"/>
          <w:szCs w:val="20"/>
        </w:rPr>
        <w:t>. I</w:t>
      </w:r>
      <w:r w:rsidR="00C66688" w:rsidRPr="00987DD7">
        <w:rPr>
          <w:rFonts w:ascii="Arial" w:hAnsi="Arial" w:cs="Arial"/>
          <w:sz w:val="20"/>
          <w:szCs w:val="20"/>
        </w:rPr>
        <w:t>n the Planned Volunteer Tutors and Tutor-Student Matches Form</w:t>
      </w:r>
      <w:r w:rsidR="00987DD7">
        <w:rPr>
          <w:rFonts w:ascii="Arial" w:hAnsi="Arial" w:cs="Arial"/>
          <w:sz w:val="20"/>
          <w:szCs w:val="20"/>
        </w:rPr>
        <w:t xml:space="preserve"> (appendix C)</w:t>
      </w:r>
      <w:r w:rsidR="00C66688" w:rsidRPr="00987DD7">
        <w:rPr>
          <w:rFonts w:ascii="Arial" w:hAnsi="Arial" w:cs="Arial"/>
          <w:sz w:val="20"/>
          <w:szCs w:val="20"/>
        </w:rPr>
        <w:t>, provide the planned number of active volunteer tutors and active volunteer-student matches that the applicant will</w:t>
      </w:r>
      <w:r w:rsidR="00D30469" w:rsidRPr="00987DD7">
        <w:rPr>
          <w:rFonts w:ascii="Arial" w:hAnsi="Arial" w:cs="Arial"/>
          <w:sz w:val="20"/>
          <w:szCs w:val="20"/>
        </w:rPr>
        <w:t xml:space="preserve"> be</w:t>
      </w:r>
      <w:r w:rsidR="00C66688" w:rsidRPr="00987DD7">
        <w:rPr>
          <w:rFonts w:ascii="Arial" w:hAnsi="Arial" w:cs="Arial"/>
          <w:sz w:val="20"/>
          <w:szCs w:val="20"/>
        </w:rPr>
        <w:t xml:space="preserve"> maintain</w:t>
      </w:r>
      <w:r w:rsidR="00D30469" w:rsidRPr="00987DD7">
        <w:rPr>
          <w:rFonts w:ascii="Arial" w:hAnsi="Arial" w:cs="Arial"/>
          <w:sz w:val="20"/>
          <w:szCs w:val="20"/>
        </w:rPr>
        <w:t>ed</w:t>
      </w:r>
      <w:r w:rsidR="00C66688" w:rsidRPr="00987DD7">
        <w:rPr>
          <w:rFonts w:ascii="Arial" w:hAnsi="Arial" w:cs="Arial"/>
          <w:sz w:val="20"/>
          <w:szCs w:val="20"/>
        </w:rPr>
        <w:t xml:space="preserve"> at all times.   </w:t>
      </w:r>
      <w:r w:rsidR="009E6AD4" w:rsidRPr="00987DD7">
        <w:rPr>
          <w:rFonts w:ascii="Arial" w:hAnsi="Arial" w:cs="Arial"/>
          <w:color w:val="000000" w:themeColor="text1"/>
          <w:sz w:val="20"/>
          <w:szCs w:val="20"/>
        </w:rPr>
        <w:t>(5 points</w:t>
      </w:r>
      <w:r w:rsidR="009A5960" w:rsidRPr="00987DD7">
        <w:rPr>
          <w:rFonts w:ascii="Arial" w:hAnsi="Arial" w:cs="Arial"/>
          <w:color w:val="000000" w:themeColor="text1"/>
          <w:sz w:val="20"/>
          <w:szCs w:val="20"/>
        </w:rPr>
        <w:t>)</w:t>
      </w:r>
    </w:p>
    <w:p w:rsidR="006046AB" w:rsidRPr="001D4D15" w:rsidRDefault="006046AB" w:rsidP="006046AB">
      <w:pPr>
        <w:tabs>
          <w:tab w:val="left" w:pos="-1980"/>
          <w:tab w:val="left" w:pos="540"/>
        </w:tabs>
        <w:spacing w:before="120"/>
        <w:ind w:left="2160"/>
        <w:rPr>
          <w:rFonts w:ascii="Arial" w:hAnsi="Arial" w:cs="Arial"/>
          <w:i/>
          <w:sz w:val="20"/>
          <w:szCs w:val="20"/>
        </w:rPr>
      </w:pPr>
    </w:p>
    <w:p w:rsidR="00CC3333" w:rsidRPr="006046AB" w:rsidRDefault="00381081" w:rsidP="006046AB">
      <w:pPr>
        <w:pStyle w:val="ListParagraph"/>
        <w:numPr>
          <w:ilvl w:val="2"/>
          <w:numId w:val="18"/>
        </w:numPr>
        <w:tabs>
          <w:tab w:val="left" w:pos="-1980"/>
          <w:tab w:val="left" w:pos="540"/>
        </w:tabs>
        <w:spacing w:before="120"/>
        <w:rPr>
          <w:rFonts w:ascii="Arial" w:hAnsi="Arial" w:cs="Arial"/>
          <w:strike/>
          <w:sz w:val="20"/>
          <w:szCs w:val="20"/>
        </w:rPr>
      </w:pPr>
      <w:r w:rsidRPr="006046AB">
        <w:rPr>
          <w:rFonts w:ascii="Arial" w:hAnsi="Arial" w:cs="Arial"/>
          <w:bCs/>
          <w:color w:val="000000" w:themeColor="text1"/>
          <w:sz w:val="20"/>
          <w:szCs w:val="20"/>
        </w:rPr>
        <w:t xml:space="preserve">Identify the data sources used in determining the need for primary instruction by volunteers for adults eligible for services. </w:t>
      </w:r>
      <w:r w:rsidR="00CE346B" w:rsidRPr="006046AB">
        <w:rPr>
          <w:rFonts w:ascii="Arial" w:hAnsi="Arial" w:cs="Arial"/>
          <w:color w:val="000000" w:themeColor="text1"/>
          <w:sz w:val="20"/>
          <w:szCs w:val="20"/>
        </w:rPr>
        <w:t xml:space="preserve">Identify the locations </w:t>
      </w:r>
      <w:r w:rsidRPr="006046AB">
        <w:rPr>
          <w:rFonts w:ascii="Arial" w:hAnsi="Arial" w:cs="Arial"/>
          <w:color w:val="000000" w:themeColor="text1"/>
          <w:sz w:val="20"/>
          <w:szCs w:val="20"/>
        </w:rPr>
        <w:t>in the c</w:t>
      </w:r>
      <w:r w:rsidRPr="006046AB">
        <w:rPr>
          <w:rFonts w:ascii="Arial" w:hAnsi="Arial" w:cs="Arial"/>
          <w:bCs/>
          <w:color w:val="000000" w:themeColor="text1"/>
          <w:sz w:val="20"/>
          <w:szCs w:val="20"/>
        </w:rPr>
        <w:t xml:space="preserve">ities and or towns </w:t>
      </w:r>
      <w:r w:rsidR="00CE346B" w:rsidRPr="006046AB">
        <w:rPr>
          <w:rFonts w:ascii="Arial" w:hAnsi="Arial" w:cs="Arial"/>
          <w:color w:val="000000" w:themeColor="text1"/>
          <w:sz w:val="20"/>
          <w:szCs w:val="20"/>
        </w:rPr>
        <w:t xml:space="preserve">where the </w:t>
      </w:r>
      <w:r w:rsidR="000D68DE" w:rsidRPr="006046AB">
        <w:rPr>
          <w:rFonts w:ascii="Arial" w:hAnsi="Arial" w:cs="Arial"/>
          <w:color w:val="000000" w:themeColor="text1"/>
          <w:sz w:val="20"/>
          <w:szCs w:val="20"/>
        </w:rPr>
        <w:t>v</w:t>
      </w:r>
      <w:r w:rsidR="00416C16" w:rsidRPr="006046AB">
        <w:rPr>
          <w:rFonts w:ascii="Arial" w:hAnsi="Arial" w:cs="Arial"/>
          <w:color w:val="000000" w:themeColor="text1"/>
          <w:sz w:val="20"/>
          <w:szCs w:val="20"/>
        </w:rPr>
        <w:t xml:space="preserve">olunteer </w:t>
      </w:r>
      <w:r w:rsidR="00CE346B" w:rsidRPr="006046AB">
        <w:rPr>
          <w:rFonts w:ascii="Arial" w:hAnsi="Arial" w:cs="Arial"/>
          <w:color w:val="000000" w:themeColor="text1"/>
          <w:sz w:val="20"/>
          <w:szCs w:val="20"/>
        </w:rPr>
        <w:lastRenderedPageBreak/>
        <w:t xml:space="preserve">services </w:t>
      </w:r>
      <w:r w:rsidRPr="006046AB">
        <w:rPr>
          <w:rFonts w:ascii="Arial" w:hAnsi="Arial" w:cs="Arial"/>
          <w:color w:val="000000" w:themeColor="text1"/>
          <w:sz w:val="20"/>
          <w:szCs w:val="20"/>
        </w:rPr>
        <w:t xml:space="preserve">are proposed to </w:t>
      </w:r>
      <w:r w:rsidR="00CE346B" w:rsidRPr="006046AB">
        <w:rPr>
          <w:rFonts w:ascii="Arial" w:hAnsi="Arial" w:cs="Arial"/>
          <w:color w:val="000000" w:themeColor="text1"/>
          <w:sz w:val="20"/>
          <w:szCs w:val="20"/>
        </w:rPr>
        <w:t xml:space="preserve">be delivered. </w:t>
      </w:r>
      <w:r w:rsidR="0049748C" w:rsidRPr="006046AB">
        <w:rPr>
          <w:rFonts w:ascii="Arial" w:hAnsi="Arial" w:cs="Arial"/>
          <w:color w:val="000000" w:themeColor="text1"/>
          <w:sz w:val="20"/>
          <w:szCs w:val="20"/>
        </w:rPr>
        <w:t xml:space="preserve">Provide </w:t>
      </w:r>
      <w:r w:rsidR="0049748C" w:rsidRPr="006046AB">
        <w:rPr>
          <w:rFonts w:ascii="Arial" w:hAnsi="Arial" w:cs="Arial"/>
          <w:sz w:val="20"/>
          <w:szCs w:val="20"/>
        </w:rPr>
        <w:t>a list</w:t>
      </w:r>
      <w:r w:rsidR="00987DD7">
        <w:rPr>
          <w:rFonts w:ascii="Arial" w:hAnsi="Arial" w:cs="Arial"/>
          <w:sz w:val="20"/>
          <w:szCs w:val="20"/>
        </w:rPr>
        <w:t xml:space="preserve"> (appendix D)</w:t>
      </w:r>
      <w:r w:rsidR="0049748C" w:rsidRPr="006046AB">
        <w:rPr>
          <w:rFonts w:ascii="Arial" w:hAnsi="Arial" w:cs="Arial"/>
          <w:sz w:val="20"/>
          <w:szCs w:val="20"/>
        </w:rPr>
        <w:t xml:space="preserve"> of participating CALCs</w:t>
      </w:r>
      <w:r w:rsidR="00987DD7">
        <w:rPr>
          <w:rFonts w:ascii="Arial" w:hAnsi="Arial" w:cs="Arial"/>
          <w:sz w:val="20"/>
          <w:szCs w:val="20"/>
        </w:rPr>
        <w:t>.</w:t>
      </w:r>
      <w:r w:rsidR="0049748C" w:rsidRPr="006046AB">
        <w:rPr>
          <w:rFonts w:ascii="Arial" w:hAnsi="Arial" w:cs="Arial"/>
          <w:color w:val="000000" w:themeColor="text1"/>
          <w:sz w:val="20"/>
          <w:szCs w:val="20"/>
        </w:rPr>
        <w:t xml:space="preserve"> </w:t>
      </w:r>
      <w:r w:rsidR="00D30469" w:rsidRPr="006046AB">
        <w:rPr>
          <w:rFonts w:ascii="Arial" w:hAnsi="Arial" w:cs="Arial"/>
          <w:color w:val="000000" w:themeColor="text1"/>
          <w:sz w:val="20"/>
          <w:szCs w:val="20"/>
        </w:rPr>
        <w:t>Project the number of students for each location</w:t>
      </w:r>
      <w:r w:rsidR="00307EF4">
        <w:rPr>
          <w:rFonts w:ascii="Arial" w:hAnsi="Arial" w:cs="Arial"/>
          <w:color w:val="000000" w:themeColor="text1"/>
          <w:sz w:val="20"/>
          <w:szCs w:val="20"/>
        </w:rPr>
        <w:t>.</w:t>
      </w:r>
      <w:r w:rsidR="00D30469" w:rsidRPr="006046AB">
        <w:rPr>
          <w:rFonts w:ascii="Arial" w:hAnsi="Arial" w:cs="Arial"/>
          <w:bCs/>
          <w:sz w:val="20"/>
          <w:szCs w:val="20"/>
        </w:rPr>
        <w:t xml:space="preserve"> Provide a map</w:t>
      </w:r>
      <w:r w:rsidR="00987DD7">
        <w:rPr>
          <w:rFonts w:ascii="Arial" w:hAnsi="Arial" w:cs="Arial"/>
          <w:bCs/>
          <w:sz w:val="20"/>
          <w:szCs w:val="20"/>
        </w:rPr>
        <w:t xml:space="preserve"> (appendix E)</w:t>
      </w:r>
      <w:r w:rsidR="00D30469" w:rsidRPr="006046AB">
        <w:rPr>
          <w:rFonts w:ascii="Arial" w:hAnsi="Arial" w:cs="Arial"/>
          <w:bCs/>
          <w:sz w:val="20"/>
          <w:szCs w:val="20"/>
        </w:rPr>
        <w:t xml:space="preserve"> that indicates where services will be available</w:t>
      </w:r>
      <w:r w:rsidRPr="006046AB">
        <w:rPr>
          <w:rFonts w:ascii="Arial" w:hAnsi="Arial" w:cs="Arial"/>
          <w:bCs/>
          <w:sz w:val="20"/>
          <w:szCs w:val="20"/>
        </w:rPr>
        <w:t xml:space="preserve">. </w:t>
      </w:r>
      <w:r w:rsidR="00CC3333" w:rsidRPr="006F1D2D">
        <w:rPr>
          <w:rFonts w:ascii="Arial" w:hAnsi="Arial" w:cs="Arial"/>
          <w:color w:val="000000" w:themeColor="text1"/>
          <w:sz w:val="20"/>
          <w:szCs w:val="20"/>
        </w:rPr>
        <w:t>(</w:t>
      </w:r>
      <w:r w:rsidR="00C97802" w:rsidRPr="006F1D2D">
        <w:rPr>
          <w:rFonts w:ascii="Arial" w:hAnsi="Arial" w:cs="Arial"/>
          <w:color w:val="000000" w:themeColor="text1"/>
          <w:sz w:val="20"/>
          <w:szCs w:val="20"/>
        </w:rPr>
        <w:t>5</w:t>
      </w:r>
      <w:r w:rsidR="00CC3333" w:rsidRPr="006F1D2D">
        <w:rPr>
          <w:rFonts w:ascii="Arial" w:hAnsi="Arial" w:cs="Arial"/>
          <w:color w:val="000000" w:themeColor="text1"/>
          <w:sz w:val="20"/>
          <w:szCs w:val="20"/>
        </w:rPr>
        <w:t xml:space="preserve"> points)</w:t>
      </w:r>
    </w:p>
    <w:p w:rsidR="006046AB" w:rsidRPr="006046AB" w:rsidRDefault="006046AB" w:rsidP="006046AB">
      <w:pPr>
        <w:pStyle w:val="ListParagraph"/>
        <w:tabs>
          <w:tab w:val="left" w:pos="-1980"/>
          <w:tab w:val="left" w:pos="540"/>
        </w:tabs>
        <w:spacing w:before="120"/>
        <w:ind w:left="2160"/>
        <w:rPr>
          <w:rFonts w:ascii="Arial" w:hAnsi="Arial" w:cs="Arial"/>
          <w:strike/>
          <w:sz w:val="20"/>
          <w:szCs w:val="20"/>
        </w:rPr>
      </w:pPr>
    </w:p>
    <w:p w:rsidR="003236DE" w:rsidRPr="00F532CE" w:rsidRDefault="008D0778" w:rsidP="0011384B">
      <w:pPr>
        <w:pStyle w:val="ListParagraph"/>
        <w:numPr>
          <w:ilvl w:val="2"/>
          <w:numId w:val="18"/>
        </w:numPr>
        <w:spacing w:before="120"/>
        <w:rPr>
          <w:rFonts w:ascii="Arial" w:hAnsi="Arial" w:cs="Arial"/>
          <w:color w:val="C00000"/>
          <w:sz w:val="20"/>
          <w:szCs w:val="20"/>
        </w:rPr>
      </w:pPr>
      <w:r w:rsidRPr="001D4D15">
        <w:rPr>
          <w:rFonts w:ascii="Arial" w:hAnsi="Arial" w:cs="Arial"/>
          <w:color w:val="000000" w:themeColor="text1"/>
          <w:sz w:val="20"/>
          <w:szCs w:val="20"/>
        </w:rPr>
        <w:t>Provide a</w:t>
      </w:r>
      <w:r w:rsidR="00D30469" w:rsidRPr="001D4D15">
        <w:rPr>
          <w:rFonts w:ascii="Arial" w:hAnsi="Arial" w:cs="Arial"/>
          <w:color w:val="000000" w:themeColor="text1"/>
          <w:sz w:val="20"/>
          <w:szCs w:val="20"/>
        </w:rPr>
        <w:t xml:space="preserve">n example of the </w:t>
      </w:r>
      <w:r w:rsidR="003236DE" w:rsidRPr="001D4D15">
        <w:rPr>
          <w:rFonts w:ascii="Arial" w:hAnsi="Arial" w:cs="Arial"/>
          <w:color w:val="000000" w:themeColor="text1"/>
          <w:sz w:val="20"/>
          <w:szCs w:val="20"/>
        </w:rPr>
        <w:t>Memoranda of Agreement</w:t>
      </w:r>
      <w:r w:rsidR="001D4D15" w:rsidRPr="001D4D15">
        <w:rPr>
          <w:rFonts w:ascii="Arial" w:hAnsi="Arial" w:cs="Arial"/>
          <w:color w:val="000000" w:themeColor="text1"/>
          <w:sz w:val="20"/>
          <w:szCs w:val="20"/>
        </w:rPr>
        <w:t xml:space="preserve"> (MOA)</w:t>
      </w:r>
      <w:r w:rsidR="003236DE" w:rsidRPr="001D4D15">
        <w:rPr>
          <w:rFonts w:ascii="Arial" w:hAnsi="Arial" w:cs="Arial"/>
          <w:color w:val="000000" w:themeColor="text1"/>
          <w:sz w:val="20"/>
          <w:szCs w:val="20"/>
        </w:rPr>
        <w:t xml:space="preserve"> </w:t>
      </w:r>
      <w:r w:rsidR="00416C16" w:rsidRPr="001D4D15">
        <w:rPr>
          <w:rFonts w:ascii="Arial" w:hAnsi="Arial" w:cs="Arial"/>
          <w:color w:val="000000" w:themeColor="text1"/>
          <w:sz w:val="20"/>
          <w:szCs w:val="20"/>
        </w:rPr>
        <w:t xml:space="preserve">to be used with </w:t>
      </w:r>
      <w:r w:rsidR="003236DE" w:rsidRPr="001D4D15">
        <w:rPr>
          <w:rFonts w:ascii="Arial" w:hAnsi="Arial" w:cs="Arial"/>
          <w:color w:val="000000" w:themeColor="text1"/>
          <w:sz w:val="20"/>
          <w:szCs w:val="20"/>
        </w:rPr>
        <w:t xml:space="preserve">collaborating CALCs for the referral and transition of students </w:t>
      </w:r>
      <w:r w:rsidRPr="001D4D15">
        <w:rPr>
          <w:rFonts w:ascii="Arial" w:hAnsi="Arial" w:cs="Arial"/>
          <w:color w:val="000000" w:themeColor="text1"/>
          <w:sz w:val="20"/>
          <w:szCs w:val="20"/>
        </w:rPr>
        <w:t xml:space="preserve">in </w:t>
      </w:r>
      <w:r w:rsidR="00F532CE" w:rsidRPr="001D4D15">
        <w:rPr>
          <w:rFonts w:ascii="Arial" w:hAnsi="Arial" w:cs="Arial"/>
          <w:color w:val="000000" w:themeColor="text1"/>
          <w:sz w:val="20"/>
          <w:szCs w:val="20"/>
        </w:rPr>
        <w:t>two ways</w:t>
      </w:r>
      <w:r w:rsidR="00987DD7">
        <w:rPr>
          <w:rFonts w:ascii="Arial" w:hAnsi="Arial" w:cs="Arial"/>
          <w:color w:val="000000" w:themeColor="text1"/>
          <w:sz w:val="20"/>
          <w:szCs w:val="20"/>
        </w:rPr>
        <w:t xml:space="preserve"> (appendix F)</w:t>
      </w:r>
      <w:r w:rsidR="00F532CE" w:rsidRPr="001D4D15">
        <w:rPr>
          <w:rFonts w:ascii="Arial" w:hAnsi="Arial" w:cs="Arial"/>
          <w:color w:val="000000" w:themeColor="text1"/>
          <w:sz w:val="20"/>
          <w:szCs w:val="20"/>
        </w:rPr>
        <w:t>. D</w:t>
      </w:r>
      <w:r w:rsidRPr="001D4D15">
        <w:rPr>
          <w:rFonts w:ascii="Arial" w:hAnsi="Arial" w:cs="Arial"/>
          <w:color w:val="000000" w:themeColor="text1"/>
          <w:sz w:val="20"/>
          <w:szCs w:val="20"/>
        </w:rPr>
        <w:t xml:space="preserve">escribe how a) students </w:t>
      </w:r>
      <w:r w:rsidR="003236DE" w:rsidRPr="001D4D15">
        <w:rPr>
          <w:rFonts w:ascii="Arial" w:hAnsi="Arial" w:cs="Arial"/>
          <w:color w:val="000000" w:themeColor="text1"/>
          <w:sz w:val="20"/>
          <w:szCs w:val="20"/>
        </w:rPr>
        <w:t>who seek or would benefit from classroom-based instruction</w:t>
      </w:r>
      <w:r w:rsidRPr="001D4D15">
        <w:rPr>
          <w:rFonts w:ascii="Arial" w:hAnsi="Arial" w:cs="Arial"/>
          <w:color w:val="000000" w:themeColor="text1"/>
          <w:sz w:val="20"/>
          <w:szCs w:val="20"/>
        </w:rPr>
        <w:t xml:space="preserve"> will be transferred to a CALC and b) how students </w:t>
      </w:r>
      <w:r w:rsidR="001D4D15" w:rsidRPr="001D4D15">
        <w:rPr>
          <w:rFonts w:ascii="Arial" w:hAnsi="Arial" w:cs="Arial"/>
          <w:color w:val="000000" w:themeColor="text1"/>
          <w:sz w:val="20"/>
          <w:szCs w:val="20"/>
        </w:rPr>
        <w:t xml:space="preserve">no longer able to </w:t>
      </w:r>
      <w:r w:rsidRPr="001D4D15">
        <w:rPr>
          <w:rFonts w:ascii="Arial" w:hAnsi="Arial" w:cs="Arial"/>
          <w:color w:val="000000" w:themeColor="text1"/>
          <w:sz w:val="20"/>
          <w:szCs w:val="20"/>
        </w:rPr>
        <w:t>receiv</w:t>
      </w:r>
      <w:r w:rsidR="001D4D15" w:rsidRPr="001D4D15">
        <w:rPr>
          <w:rFonts w:ascii="Arial" w:hAnsi="Arial" w:cs="Arial"/>
          <w:color w:val="000000" w:themeColor="text1"/>
          <w:sz w:val="20"/>
          <w:szCs w:val="20"/>
        </w:rPr>
        <w:t xml:space="preserve">e </w:t>
      </w:r>
      <w:r w:rsidRPr="001D4D15">
        <w:rPr>
          <w:rFonts w:ascii="Arial" w:hAnsi="Arial" w:cs="Arial"/>
          <w:color w:val="000000" w:themeColor="text1"/>
          <w:sz w:val="20"/>
          <w:szCs w:val="20"/>
        </w:rPr>
        <w:t>classroom based instruction will be referred to</w:t>
      </w:r>
      <w:r w:rsidR="00315FE2">
        <w:rPr>
          <w:rFonts w:ascii="Arial" w:hAnsi="Arial" w:cs="Arial"/>
          <w:color w:val="000000" w:themeColor="text1"/>
          <w:sz w:val="20"/>
          <w:szCs w:val="20"/>
        </w:rPr>
        <w:t xml:space="preserve"> tutoring services. </w:t>
      </w:r>
      <w:r w:rsidR="00F532CE" w:rsidRPr="00F532CE">
        <w:rPr>
          <w:rFonts w:ascii="Arial" w:hAnsi="Arial" w:cs="Arial"/>
          <w:color w:val="000000" w:themeColor="text1"/>
          <w:sz w:val="20"/>
          <w:szCs w:val="20"/>
        </w:rPr>
        <w:t>Include in the M</w:t>
      </w:r>
      <w:r w:rsidR="001D4D15">
        <w:rPr>
          <w:rFonts w:ascii="Arial" w:hAnsi="Arial" w:cs="Arial"/>
          <w:color w:val="000000" w:themeColor="text1"/>
          <w:sz w:val="20"/>
          <w:szCs w:val="20"/>
        </w:rPr>
        <w:t>O</w:t>
      </w:r>
      <w:r w:rsidR="00F532CE" w:rsidRPr="00F532CE">
        <w:rPr>
          <w:rFonts w:ascii="Arial" w:hAnsi="Arial" w:cs="Arial"/>
          <w:color w:val="000000" w:themeColor="text1"/>
          <w:sz w:val="20"/>
          <w:szCs w:val="20"/>
        </w:rPr>
        <w:t>A how the volunteer program will work with students on the waitlist</w:t>
      </w:r>
      <w:r w:rsidR="00F532CE" w:rsidRPr="00F532CE">
        <w:rPr>
          <w:rFonts w:ascii="Arial" w:hAnsi="Arial" w:cs="Arial"/>
          <w:color w:val="C00000"/>
          <w:sz w:val="20"/>
          <w:szCs w:val="20"/>
        </w:rPr>
        <w:t xml:space="preserve">. </w:t>
      </w:r>
      <w:r w:rsidR="00F532CE" w:rsidRPr="006F1D2D">
        <w:rPr>
          <w:rFonts w:ascii="Arial" w:hAnsi="Arial" w:cs="Arial"/>
          <w:color w:val="000000" w:themeColor="text1"/>
          <w:sz w:val="20"/>
          <w:szCs w:val="20"/>
        </w:rPr>
        <w:t>(</w:t>
      </w:r>
      <w:r w:rsidR="003576AA" w:rsidRPr="006F1D2D">
        <w:rPr>
          <w:rFonts w:ascii="Arial" w:hAnsi="Arial" w:cs="Arial"/>
          <w:color w:val="000000" w:themeColor="text1"/>
          <w:sz w:val="20"/>
          <w:szCs w:val="20"/>
        </w:rPr>
        <w:t>5</w:t>
      </w:r>
      <w:r w:rsidR="003236DE" w:rsidRPr="006F1D2D">
        <w:rPr>
          <w:rFonts w:ascii="Arial" w:hAnsi="Arial" w:cs="Arial"/>
          <w:color w:val="000000" w:themeColor="text1"/>
          <w:sz w:val="20"/>
          <w:szCs w:val="20"/>
        </w:rPr>
        <w:t xml:space="preserve"> points)</w:t>
      </w:r>
    </w:p>
    <w:p w:rsidR="00BD2C19" w:rsidRPr="00BD344F" w:rsidRDefault="00BD2C19" w:rsidP="00F37748">
      <w:pPr>
        <w:tabs>
          <w:tab w:val="num" w:pos="2145"/>
        </w:tabs>
        <w:spacing w:before="120"/>
        <w:ind w:left="345"/>
        <w:jc w:val="both"/>
        <w:rPr>
          <w:rFonts w:ascii="Arial" w:hAnsi="Arial" w:cs="Arial"/>
          <w:color w:val="800000"/>
          <w:sz w:val="20"/>
          <w:szCs w:val="20"/>
        </w:rPr>
      </w:pPr>
    </w:p>
    <w:p w:rsidR="002217C6" w:rsidRPr="00987DD7" w:rsidRDefault="0011384B" w:rsidP="006046AB">
      <w:pPr>
        <w:pStyle w:val="ListParagraph"/>
        <w:numPr>
          <w:ilvl w:val="0"/>
          <w:numId w:val="18"/>
        </w:numPr>
        <w:tabs>
          <w:tab w:val="left" w:pos="-1800"/>
          <w:tab w:val="left" w:pos="-360"/>
        </w:tabs>
        <w:spacing w:before="120"/>
        <w:rPr>
          <w:rFonts w:ascii="Arial" w:hAnsi="Arial" w:cs="Arial"/>
          <w:bCs/>
          <w:sz w:val="20"/>
          <w:szCs w:val="20"/>
        </w:rPr>
      </w:pPr>
      <w:r w:rsidRPr="00987DD7">
        <w:rPr>
          <w:rFonts w:ascii="Arial" w:hAnsi="Arial" w:cs="Arial"/>
          <w:bCs/>
          <w:sz w:val="20"/>
          <w:szCs w:val="20"/>
        </w:rPr>
        <w:t xml:space="preserve">PROPOSED SERVICES: </w:t>
      </w:r>
      <w:r w:rsidR="002217C6" w:rsidRPr="00987DD7">
        <w:rPr>
          <w:rFonts w:ascii="Arial" w:hAnsi="Arial" w:cs="Arial"/>
          <w:bCs/>
          <w:sz w:val="20"/>
          <w:szCs w:val="20"/>
        </w:rPr>
        <w:t>CURRICULUM</w:t>
      </w:r>
      <w:r w:rsidR="002114E2" w:rsidRPr="00987DD7">
        <w:rPr>
          <w:rFonts w:ascii="Arial" w:hAnsi="Arial" w:cs="Arial"/>
          <w:bCs/>
          <w:sz w:val="20"/>
          <w:szCs w:val="20"/>
        </w:rPr>
        <w:t xml:space="preserve">, </w:t>
      </w:r>
      <w:r w:rsidR="00816158" w:rsidRPr="00987DD7">
        <w:rPr>
          <w:rFonts w:ascii="Arial" w:hAnsi="Arial" w:cs="Arial"/>
          <w:bCs/>
          <w:sz w:val="20"/>
          <w:szCs w:val="20"/>
        </w:rPr>
        <w:t>INSTRUCTION</w:t>
      </w:r>
      <w:r w:rsidR="002114E2" w:rsidRPr="00987DD7">
        <w:rPr>
          <w:rFonts w:ascii="Arial" w:hAnsi="Arial" w:cs="Arial"/>
          <w:bCs/>
          <w:sz w:val="20"/>
          <w:szCs w:val="20"/>
        </w:rPr>
        <w:t xml:space="preserve"> AND ASSESSMENT</w:t>
      </w:r>
      <w:r w:rsidR="00E013E6" w:rsidRPr="00987DD7">
        <w:rPr>
          <w:rFonts w:ascii="Arial" w:hAnsi="Arial" w:cs="Arial"/>
          <w:bCs/>
          <w:sz w:val="20"/>
          <w:szCs w:val="20"/>
        </w:rPr>
        <w:t xml:space="preserve"> </w:t>
      </w:r>
      <w:r w:rsidR="00E013E6" w:rsidRPr="00987DD7">
        <w:rPr>
          <w:rFonts w:ascii="Arial" w:hAnsi="Arial" w:cs="Arial"/>
          <w:b/>
          <w:bCs/>
          <w:sz w:val="20"/>
          <w:szCs w:val="20"/>
        </w:rPr>
        <w:t>(</w:t>
      </w:r>
      <w:r w:rsidR="00CA710F" w:rsidRPr="00987DD7">
        <w:rPr>
          <w:rFonts w:ascii="Arial" w:hAnsi="Arial" w:cs="Arial"/>
          <w:b/>
          <w:bCs/>
          <w:sz w:val="20"/>
          <w:szCs w:val="20"/>
        </w:rPr>
        <w:t>15</w:t>
      </w:r>
      <w:r w:rsidR="00FD26B2" w:rsidRPr="00987DD7">
        <w:rPr>
          <w:rFonts w:ascii="Arial" w:hAnsi="Arial" w:cs="Arial"/>
          <w:b/>
          <w:bCs/>
          <w:sz w:val="20"/>
          <w:szCs w:val="20"/>
        </w:rPr>
        <w:t xml:space="preserve"> points</w:t>
      </w:r>
      <w:r w:rsidR="00FD26B2" w:rsidRPr="00987DD7">
        <w:rPr>
          <w:rFonts w:ascii="Arial" w:hAnsi="Arial" w:cs="Arial"/>
          <w:bCs/>
          <w:sz w:val="20"/>
          <w:szCs w:val="20"/>
        </w:rPr>
        <w:t>)</w:t>
      </w:r>
    </w:p>
    <w:p w:rsidR="006046AB" w:rsidRPr="00987DD7" w:rsidRDefault="006046AB" w:rsidP="006046AB">
      <w:pPr>
        <w:pStyle w:val="ListParagraph"/>
        <w:tabs>
          <w:tab w:val="left" w:pos="-1800"/>
          <w:tab w:val="left" w:pos="-360"/>
        </w:tabs>
        <w:spacing w:before="120"/>
        <w:rPr>
          <w:rFonts w:ascii="Arial" w:hAnsi="Arial" w:cs="Arial"/>
          <w:bCs/>
          <w:sz w:val="20"/>
          <w:szCs w:val="20"/>
        </w:rPr>
      </w:pPr>
    </w:p>
    <w:p w:rsidR="006F1D2D" w:rsidRPr="00987DD7" w:rsidRDefault="005E462A" w:rsidP="009625DC">
      <w:pPr>
        <w:pStyle w:val="ListParagraph"/>
        <w:numPr>
          <w:ilvl w:val="0"/>
          <w:numId w:val="12"/>
        </w:numPr>
        <w:spacing w:before="100" w:beforeAutospacing="1" w:after="100" w:afterAutospacing="1"/>
        <w:rPr>
          <w:rFonts w:ascii="Arial" w:hAnsi="Arial" w:cs="Arial"/>
          <w:b/>
          <w:sz w:val="20"/>
          <w:szCs w:val="20"/>
        </w:rPr>
      </w:pPr>
      <w:r w:rsidRPr="00987DD7">
        <w:rPr>
          <w:rFonts w:ascii="Arial" w:hAnsi="Arial" w:cs="Arial"/>
          <w:sz w:val="20"/>
          <w:szCs w:val="20"/>
        </w:rPr>
        <w:t>Describe</w:t>
      </w:r>
      <w:r w:rsidR="00BD344F" w:rsidRPr="00987DD7">
        <w:rPr>
          <w:rFonts w:ascii="Arial" w:hAnsi="Arial" w:cs="Arial"/>
          <w:sz w:val="20"/>
          <w:szCs w:val="20"/>
        </w:rPr>
        <w:t xml:space="preserve"> </w:t>
      </w:r>
      <w:r w:rsidRPr="00987DD7">
        <w:rPr>
          <w:rFonts w:ascii="Arial" w:hAnsi="Arial" w:cs="Arial"/>
          <w:sz w:val="20"/>
          <w:szCs w:val="20"/>
        </w:rPr>
        <w:t xml:space="preserve">to what extent the </w:t>
      </w:r>
      <w:r w:rsidR="00BD24F1" w:rsidRPr="00987DD7">
        <w:rPr>
          <w:rFonts w:ascii="Arial" w:hAnsi="Arial" w:cs="Arial"/>
          <w:sz w:val="20"/>
          <w:szCs w:val="20"/>
        </w:rPr>
        <w:t>c</w:t>
      </w:r>
      <w:r w:rsidRPr="00987DD7">
        <w:rPr>
          <w:rFonts w:ascii="Arial" w:hAnsi="Arial" w:cs="Arial"/>
          <w:sz w:val="20"/>
          <w:szCs w:val="20"/>
        </w:rPr>
        <w:t>urricul</w:t>
      </w:r>
      <w:r w:rsidR="003236DE" w:rsidRPr="00987DD7">
        <w:rPr>
          <w:rFonts w:ascii="Arial" w:hAnsi="Arial" w:cs="Arial"/>
          <w:sz w:val="20"/>
          <w:szCs w:val="20"/>
        </w:rPr>
        <w:t xml:space="preserve">a </w:t>
      </w:r>
      <w:r w:rsidR="0011384B" w:rsidRPr="00987DD7">
        <w:rPr>
          <w:rFonts w:ascii="Arial" w:hAnsi="Arial" w:cs="Arial"/>
          <w:sz w:val="20"/>
          <w:szCs w:val="20"/>
        </w:rPr>
        <w:t>are</w:t>
      </w:r>
      <w:r w:rsidRPr="00987DD7">
        <w:rPr>
          <w:rFonts w:ascii="Arial" w:hAnsi="Arial" w:cs="Arial"/>
          <w:sz w:val="20"/>
          <w:szCs w:val="20"/>
        </w:rPr>
        <w:t xml:space="preserve"> </w:t>
      </w:r>
      <w:r w:rsidR="00BD344F" w:rsidRPr="00987DD7">
        <w:rPr>
          <w:rFonts w:ascii="Arial" w:hAnsi="Arial" w:cs="Arial"/>
          <w:sz w:val="20"/>
          <w:szCs w:val="20"/>
        </w:rPr>
        <w:t xml:space="preserve">aligned with the standards </w:t>
      </w:r>
      <w:r w:rsidR="00161DE5" w:rsidRPr="00987DD7">
        <w:rPr>
          <w:rFonts w:ascii="Arial" w:hAnsi="Arial" w:cs="Arial"/>
          <w:sz w:val="20"/>
          <w:szCs w:val="20"/>
        </w:rPr>
        <w:t>in the College and Career Readiness Standards</w:t>
      </w:r>
      <w:r w:rsidR="00583064" w:rsidRPr="00987DD7">
        <w:rPr>
          <w:rFonts w:ascii="Arial" w:hAnsi="Arial" w:cs="Arial"/>
          <w:sz w:val="20"/>
          <w:szCs w:val="20"/>
        </w:rPr>
        <w:t xml:space="preserve">. </w:t>
      </w:r>
      <w:r w:rsidR="00161DE5" w:rsidRPr="00987DD7">
        <w:rPr>
          <w:rFonts w:ascii="Arial" w:hAnsi="Arial" w:cs="Arial"/>
          <w:sz w:val="20"/>
          <w:szCs w:val="20"/>
        </w:rPr>
        <w:t xml:space="preserve">For ESOL </w:t>
      </w:r>
      <w:r w:rsidR="00DB602F" w:rsidRPr="00987DD7">
        <w:rPr>
          <w:rFonts w:ascii="Arial" w:hAnsi="Arial" w:cs="Arial"/>
          <w:sz w:val="20"/>
          <w:szCs w:val="20"/>
        </w:rPr>
        <w:t xml:space="preserve">services, provide an overview of how the curriculum is aligned with the standards and benchmarks of the Massachusetts </w:t>
      </w:r>
      <w:r w:rsidR="00DB602F" w:rsidRPr="00987DD7">
        <w:rPr>
          <w:rStyle w:val="em1"/>
          <w:rFonts w:ascii="Arial" w:hAnsi="Arial" w:cs="Arial"/>
          <w:sz w:val="20"/>
          <w:szCs w:val="20"/>
        </w:rPr>
        <w:t>ABE Curriculum Framework for English for Speakers of Other Languages (ESOL)</w:t>
      </w:r>
      <w:r w:rsidR="00DB602F" w:rsidRPr="00987DD7">
        <w:rPr>
          <w:rFonts w:ascii="Arial" w:hAnsi="Arial" w:cs="Arial"/>
          <w:sz w:val="20"/>
          <w:szCs w:val="20"/>
        </w:rPr>
        <w:t xml:space="preserve"> and the standards, </w:t>
      </w:r>
      <w:r w:rsidR="009625DC" w:rsidRPr="00987DD7">
        <w:rPr>
          <w:rFonts w:ascii="Arial" w:hAnsi="Arial" w:cs="Arial"/>
          <w:sz w:val="20"/>
          <w:szCs w:val="20"/>
        </w:rPr>
        <w:t>in t</w:t>
      </w:r>
      <w:r w:rsidR="00DB602F" w:rsidRPr="00987DD7">
        <w:rPr>
          <w:rFonts w:ascii="Arial" w:hAnsi="Arial" w:cs="Arial"/>
          <w:sz w:val="20"/>
          <w:szCs w:val="20"/>
        </w:rPr>
        <w:t xml:space="preserve">he </w:t>
      </w:r>
      <w:r w:rsidR="00DB602F" w:rsidRPr="00987DD7">
        <w:rPr>
          <w:rStyle w:val="em1"/>
          <w:rFonts w:ascii="Arial" w:hAnsi="Arial" w:cs="Arial"/>
          <w:sz w:val="20"/>
          <w:szCs w:val="20"/>
        </w:rPr>
        <w:t>College and Career Readiness Standards for Adult Education</w:t>
      </w:r>
      <w:r w:rsidR="00DB602F" w:rsidRPr="00987DD7">
        <w:rPr>
          <w:rFonts w:ascii="Arial" w:hAnsi="Arial" w:cs="Arial"/>
          <w:sz w:val="20"/>
          <w:szCs w:val="20"/>
        </w:rPr>
        <w:t xml:space="preserve"> (CCRSAE) at all </w:t>
      </w:r>
      <w:r w:rsidR="00583064" w:rsidRPr="00987DD7">
        <w:rPr>
          <w:rFonts w:ascii="Arial" w:hAnsi="Arial" w:cs="Arial"/>
          <w:sz w:val="20"/>
          <w:szCs w:val="20"/>
        </w:rPr>
        <w:t xml:space="preserve">ABE </w:t>
      </w:r>
      <w:r w:rsidR="00DB602F" w:rsidRPr="00987DD7">
        <w:rPr>
          <w:rFonts w:ascii="Arial" w:hAnsi="Arial" w:cs="Arial"/>
          <w:sz w:val="20"/>
          <w:szCs w:val="20"/>
        </w:rPr>
        <w:t>levels.</w:t>
      </w:r>
    </w:p>
    <w:p w:rsidR="00DB602F" w:rsidRPr="006F1D2D" w:rsidRDefault="003576AA" w:rsidP="006F1D2D">
      <w:pPr>
        <w:pStyle w:val="ListParagraph"/>
        <w:spacing w:before="100" w:beforeAutospacing="1" w:after="100" w:afterAutospacing="1"/>
        <w:ind w:left="1080"/>
        <w:rPr>
          <w:rFonts w:ascii="Arial" w:hAnsi="Arial" w:cs="Arial"/>
          <w:sz w:val="20"/>
          <w:szCs w:val="20"/>
        </w:rPr>
      </w:pPr>
      <w:r w:rsidRPr="00987DD7">
        <w:rPr>
          <w:rFonts w:ascii="Arial" w:hAnsi="Arial" w:cs="Arial"/>
          <w:sz w:val="20"/>
          <w:szCs w:val="20"/>
        </w:rPr>
        <w:t>(5 points)</w:t>
      </w:r>
    </w:p>
    <w:p w:rsidR="006046AB" w:rsidRPr="003576AA" w:rsidRDefault="006046AB" w:rsidP="006046AB">
      <w:pPr>
        <w:pStyle w:val="ListParagraph"/>
        <w:spacing w:before="100" w:beforeAutospacing="1" w:after="100" w:afterAutospacing="1"/>
        <w:ind w:left="1710"/>
        <w:rPr>
          <w:rFonts w:ascii="Arial" w:hAnsi="Arial" w:cs="Arial"/>
          <w:b/>
          <w:sz w:val="20"/>
          <w:szCs w:val="20"/>
          <w:highlight w:val="yellow"/>
        </w:rPr>
      </w:pPr>
    </w:p>
    <w:p w:rsidR="006A0ED1" w:rsidRPr="006046AB" w:rsidRDefault="00D73BFF" w:rsidP="002114E2">
      <w:pPr>
        <w:numPr>
          <w:ilvl w:val="0"/>
          <w:numId w:val="12"/>
        </w:numPr>
        <w:spacing w:before="120"/>
        <w:jc w:val="both"/>
        <w:rPr>
          <w:rFonts w:ascii="Arial" w:hAnsi="Arial" w:cs="Arial"/>
          <w:bCs/>
          <w:sz w:val="20"/>
          <w:szCs w:val="20"/>
        </w:rPr>
      </w:pPr>
      <w:r w:rsidRPr="00583064">
        <w:rPr>
          <w:rFonts w:ascii="Arial" w:hAnsi="Arial" w:cs="Arial"/>
          <w:sz w:val="20"/>
          <w:szCs w:val="20"/>
        </w:rPr>
        <w:t xml:space="preserve">What instructional </w:t>
      </w:r>
      <w:r w:rsidR="0035227D">
        <w:rPr>
          <w:rFonts w:ascii="Arial" w:hAnsi="Arial" w:cs="Arial"/>
          <w:sz w:val="20"/>
          <w:szCs w:val="20"/>
        </w:rPr>
        <w:t xml:space="preserve">and formative assessment </w:t>
      </w:r>
      <w:r w:rsidRPr="00583064">
        <w:rPr>
          <w:rFonts w:ascii="Arial" w:hAnsi="Arial" w:cs="Arial"/>
          <w:sz w:val="20"/>
          <w:szCs w:val="20"/>
        </w:rPr>
        <w:t>strategies will be employed in ord</w:t>
      </w:r>
      <w:r w:rsidR="0092537C">
        <w:rPr>
          <w:rFonts w:ascii="Arial" w:hAnsi="Arial" w:cs="Arial"/>
          <w:sz w:val="20"/>
          <w:szCs w:val="20"/>
        </w:rPr>
        <w:t>er to move students through educational functioning level</w:t>
      </w:r>
      <w:r w:rsidR="0092537C" w:rsidRPr="00583064">
        <w:rPr>
          <w:rFonts w:ascii="Arial" w:hAnsi="Arial" w:cs="Arial"/>
          <w:sz w:val="20"/>
          <w:szCs w:val="20"/>
        </w:rPr>
        <w:t xml:space="preserve"> </w:t>
      </w:r>
      <w:r w:rsidR="0092537C">
        <w:rPr>
          <w:rFonts w:ascii="Arial" w:hAnsi="Arial" w:cs="Arial"/>
          <w:sz w:val="20"/>
          <w:szCs w:val="20"/>
        </w:rPr>
        <w:t>(</w:t>
      </w:r>
      <w:r w:rsidRPr="00583064">
        <w:rPr>
          <w:rFonts w:ascii="Arial" w:hAnsi="Arial" w:cs="Arial"/>
          <w:sz w:val="20"/>
          <w:szCs w:val="20"/>
        </w:rPr>
        <w:t>EFL</w:t>
      </w:r>
      <w:r w:rsidR="0092537C">
        <w:rPr>
          <w:rFonts w:ascii="Arial" w:hAnsi="Arial" w:cs="Arial"/>
          <w:sz w:val="20"/>
          <w:szCs w:val="20"/>
        </w:rPr>
        <w:t>)</w:t>
      </w:r>
      <w:r w:rsidRPr="00583064">
        <w:rPr>
          <w:rFonts w:ascii="Arial" w:hAnsi="Arial" w:cs="Arial"/>
          <w:sz w:val="20"/>
          <w:szCs w:val="20"/>
        </w:rPr>
        <w:t xml:space="preserve"> levels and towards </w:t>
      </w:r>
      <w:r w:rsidR="0092537C">
        <w:rPr>
          <w:rFonts w:ascii="Arial" w:hAnsi="Arial" w:cs="Arial"/>
          <w:sz w:val="20"/>
          <w:szCs w:val="20"/>
        </w:rPr>
        <w:t>high school equivalency (</w:t>
      </w:r>
      <w:r w:rsidR="00BD24F1">
        <w:rPr>
          <w:rFonts w:ascii="Arial" w:hAnsi="Arial" w:cs="Arial"/>
          <w:sz w:val="20"/>
          <w:szCs w:val="20"/>
        </w:rPr>
        <w:t>HSE</w:t>
      </w:r>
      <w:r w:rsidR="0092537C">
        <w:rPr>
          <w:rFonts w:ascii="Arial" w:hAnsi="Arial" w:cs="Arial"/>
          <w:sz w:val="20"/>
          <w:szCs w:val="20"/>
        </w:rPr>
        <w:t>)</w:t>
      </w:r>
      <w:r w:rsidR="00BD24F1">
        <w:rPr>
          <w:rFonts w:ascii="Arial" w:hAnsi="Arial" w:cs="Arial"/>
          <w:sz w:val="20"/>
          <w:szCs w:val="20"/>
        </w:rPr>
        <w:t xml:space="preserve"> credential attainment and post secondary education or </w:t>
      </w:r>
      <w:r w:rsidRPr="00583064">
        <w:rPr>
          <w:rFonts w:ascii="Arial" w:hAnsi="Arial" w:cs="Arial"/>
          <w:sz w:val="20"/>
          <w:szCs w:val="20"/>
        </w:rPr>
        <w:t>training</w:t>
      </w:r>
      <w:r w:rsidR="0092537C">
        <w:rPr>
          <w:rFonts w:ascii="Arial" w:hAnsi="Arial" w:cs="Arial"/>
          <w:sz w:val="20"/>
          <w:szCs w:val="20"/>
        </w:rPr>
        <w:t xml:space="preserve"> enrollment</w:t>
      </w:r>
      <w:r w:rsidRPr="00583064">
        <w:rPr>
          <w:rFonts w:ascii="Arial" w:hAnsi="Arial" w:cs="Arial"/>
          <w:sz w:val="20"/>
          <w:szCs w:val="20"/>
        </w:rPr>
        <w:t>?</w:t>
      </w:r>
      <w:r w:rsidR="006A0ED1">
        <w:rPr>
          <w:rFonts w:ascii="Arial" w:hAnsi="Arial" w:cs="Arial"/>
          <w:sz w:val="20"/>
          <w:szCs w:val="20"/>
        </w:rPr>
        <w:t xml:space="preserve"> </w:t>
      </w:r>
      <w:r w:rsidR="006A0ED1" w:rsidRPr="006F1D2D">
        <w:rPr>
          <w:rFonts w:ascii="Arial" w:hAnsi="Arial" w:cs="Arial"/>
          <w:color w:val="000000" w:themeColor="text1"/>
          <w:sz w:val="20"/>
          <w:szCs w:val="20"/>
        </w:rPr>
        <w:t>(</w:t>
      </w:r>
      <w:r w:rsidR="003576AA" w:rsidRPr="006F1D2D">
        <w:rPr>
          <w:rFonts w:ascii="Arial" w:hAnsi="Arial" w:cs="Arial"/>
          <w:color w:val="000000" w:themeColor="text1"/>
          <w:sz w:val="20"/>
          <w:szCs w:val="20"/>
        </w:rPr>
        <w:t>5</w:t>
      </w:r>
      <w:r w:rsidR="006A0ED1" w:rsidRPr="006F1D2D">
        <w:rPr>
          <w:rFonts w:ascii="Arial" w:hAnsi="Arial" w:cs="Arial"/>
          <w:color w:val="000000" w:themeColor="text1"/>
          <w:sz w:val="20"/>
          <w:szCs w:val="20"/>
        </w:rPr>
        <w:t xml:space="preserve"> points)</w:t>
      </w:r>
    </w:p>
    <w:p w:rsidR="006046AB" w:rsidRPr="002114E2" w:rsidRDefault="006046AB" w:rsidP="006046AB">
      <w:pPr>
        <w:spacing w:before="120"/>
        <w:jc w:val="both"/>
        <w:rPr>
          <w:rFonts w:ascii="Arial" w:hAnsi="Arial" w:cs="Arial"/>
          <w:bCs/>
          <w:sz w:val="20"/>
          <w:szCs w:val="20"/>
        </w:rPr>
      </w:pPr>
    </w:p>
    <w:p w:rsidR="002114E2" w:rsidRPr="006F1D2D" w:rsidRDefault="00CA710F" w:rsidP="002114E2">
      <w:pPr>
        <w:numPr>
          <w:ilvl w:val="0"/>
          <w:numId w:val="12"/>
        </w:numPr>
        <w:spacing w:before="120"/>
        <w:jc w:val="both"/>
        <w:rPr>
          <w:rFonts w:ascii="Arial" w:hAnsi="Arial" w:cs="Arial"/>
          <w:bCs/>
          <w:sz w:val="20"/>
          <w:szCs w:val="20"/>
        </w:rPr>
      </w:pPr>
      <w:r>
        <w:rPr>
          <w:rFonts w:ascii="Arial" w:hAnsi="Arial" w:cs="Arial"/>
          <w:color w:val="000000" w:themeColor="text1"/>
          <w:sz w:val="20"/>
          <w:szCs w:val="20"/>
        </w:rPr>
        <w:t>Describe your process for</w:t>
      </w:r>
      <w:r w:rsidR="002114E2" w:rsidRPr="002114E2">
        <w:rPr>
          <w:rFonts w:ascii="Arial" w:hAnsi="Arial" w:cs="Arial"/>
          <w:color w:val="000000" w:themeColor="text1"/>
          <w:sz w:val="20"/>
          <w:szCs w:val="20"/>
        </w:rPr>
        <w:t xml:space="preserve"> the administration of standardized assessments </w:t>
      </w:r>
      <w:r>
        <w:rPr>
          <w:rFonts w:ascii="Arial" w:hAnsi="Arial" w:cs="Arial"/>
          <w:color w:val="000000" w:themeColor="text1"/>
          <w:sz w:val="20"/>
          <w:szCs w:val="20"/>
        </w:rPr>
        <w:t>to students at all sites</w:t>
      </w:r>
      <w:r w:rsidR="002114E2" w:rsidRPr="002114E2">
        <w:rPr>
          <w:rFonts w:ascii="Arial" w:hAnsi="Arial" w:cs="Arial"/>
          <w:color w:val="000000" w:themeColor="text1"/>
          <w:sz w:val="20"/>
          <w:szCs w:val="20"/>
        </w:rPr>
        <w:t xml:space="preserve"> and </w:t>
      </w:r>
      <w:r>
        <w:rPr>
          <w:rFonts w:ascii="Arial" w:hAnsi="Arial" w:cs="Arial"/>
          <w:color w:val="000000" w:themeColor="text1"/>
          <w:sz w:val="20"/>
          <w:szCs w:val="20"/>
        </w:rPr>
        <w:t xml:space="preserve">how you will </w:t>
      </w:r>
      <w:r w:rsidR="002114E2" w:rsidRPr="002114E2">
        <w:rPr>
          <w:rFonts w:ascii="Arial" w:hAnsi="Arial" w:cs="Arial"/>
          <w:color w:val="000000" w:themeColor="text1"/>
          <w:sz w:val="20"/>
          <w:szCs w:val="20"/>
        </w:rPr>
        <w:t>ensure test reliability and data accuracy</w:t>
      </w:r>
      <w:r w:rsidR="002114E2" w:rsidRPr="006F1D2D">
        <w:rPr>
          <w:rFonts w:ascii="Arial" w:hAnsi="Arial" w:cs="Arial"/>
          <w:b/>
          <w:color w:val="000000" w:themeColor="text1"/>
          <w:sz w:val="20"/>
          <w:szCs w:val="20"/>
        </w:rPr>
        <w:t>.</w:t>
      </w:r>
      <w:r w:rsidR="006F1D2D">
        <w:rPr>
          <w:rFonts w:ascii="Arial" w:hAnsi="Arial" w:cs="Arial"/>
          <w:b/>
          <w:color w:val="000000" w:themeColor="text1"/>
          <w:sz w:val="20"/>
          <w:szCs w:val="20"/>
        </w:rPr>
        <w:t xml:space="preserve"> </w:t>
      </w:r>
      <w:r w:rsidR="006F1D2D" w:rsidRPr="006F1D2D">
        <w:rPr>
          <w:rFonts w:ascii="Arial" w:hAnsi="Arial" w:cs="Arial"/>
          <w:color w:val="000000" w:themeColor="text1"/>
          <w:sz w:val="20"/>
          <w:szCs w:val="20"/>
        </w:rPr>
        <w:t>(</w:t>
      </w:r>
      <w:r w:rsidR="009C713E" w:rsidRPr="006F1D2D">
        <w:rPr>
          <w:rFonts w:ascii="Arial" w:hAnsi="Arial" w:cs="Arial"/>
          <w:color w:val="000000" w:themeColor="text1"/>
          <w:sz w:val="20"/>
          <w:szCs w:val="20"/>
        </w:rPr>
        <w:t>5 points)</w:t>
      </w:r>
    </w:p>
    <w:p w:rsidR="004E1E63" w:rsidRDefault="004E1E63" w:rsidP="00CE346B">
      <w:pPr>
        <w:spacing w:before="120"/>
        <w:ind w:left="1170"/>
        <w:rPr>
          <w:rFonts w:ascii="Arial" w:hAnsi="Arial" w:cs="Arial"/>
          <w:color w:val="FF0000"/>
          <w:sz w:val="20"/>
          <w:szCs w:val="20"/>
        </w:rPr>
      </w:pPr>
    </w:p>
    <w:p w:rsidR="00816158" w:rsidRDefault="00816158" w:rsidP="00CA710F">
      <w:pPr>
        <w:pStyle w:val="ListParagraph"/>
        <w:numPr>
          <w:ilvl w:val="0"/>
          <w:numId w:val="15"/>
        </w:numPr>
        <w:tabs>
          <w:tab w:val="left" w:pos="-1980"/>
        </w:tabs>
        <w:spacing w:before="120"/>
        <w:jc w:val="both"/>
        <w:rPr>
          <w:rFonts w:ascii="Arial" w:hAnsi="Arial" w:cs="Arial"/>
          <w:b/>
          <w:color w:val="000000" w:themeColor="text1"/>
          <w:sz w:val="20"/>
          <w:szCs w:val="20"/>
        </w:rPr>
      </w:pPr>
      <w:r w:rsidRPr="00CA710F">
        <w:rPr>
          <w:rFonts w:ascii="Arial" w:hAnsi="Arial" w:cs="Arial"/>
          <w:b/>
          <w:bCs/>
          <w:sz w:val="20"/>
          <w:szCs w:val="20"/>
        </w:rPr>
        <w:t xml:space="preserve">EVALUATION AND CONTINUOUS IMPROVEMENT </w:t>
      </w:r>
      <w:r w:rsidRPr="00CA710F">
        <w:rPr>
          <w:rFonts w:ascii="Arial" w:hAnsi="Arial" w:cs="Arial"/>
          <w:b/>
          <w:sz w:val="20"/>
          <w:szCs w:val="20"/>
        </w:rPr>
        <w:t xml:space="preserve"> </w:t>
      </w:r>
      <w:r w:rsidRPr="006F1D2D">
        <w:rPr>
          <w:rFonts w:ascii="Arial" w:hAnsi="Arial" w:cs="Arial"/>
          <w:b/>
          <w:sz w:val="20"/>
          <w:szCs w:val="20"/>
        </w:rPr>
        <w:t>(</w:t>
      </w:r>
      <w:r w:rsidR="006F1D2D">
        <w:rPr>
          <w:rFonts w:ascii="Arial" w:hAnsi="Arial" w:cs="Arial"/>
          <w:b/>
          <w:sz w:val="20"/>
          <w:szCs w:val="20"/>
        </w:rPr>
        <w:t>10</w:t>
      </w:r>
      <w:r w:rsidRPr="006F1D2D">
        <w:rPr>
          <w:rFonts w:ascii="Arial" w:hAnsi="Arial" w:cs="Arial"/>
          <w:b/>
          <w:sz w:val="20"/>
          <w:szCs w:val="20"/>
        </w:rPr>
        <w:t xml:space="preserve"> Points)</w:t>
      </w:r>
    </w:p>
    <w:p w:rsidR="006F1D2D" w:rsidRDefault="007D72C6" w:rsidP="00CC3333">
      <w:pPr>
        <w:numPr>
          <w:ilvl w:val="2"/>
          <w:numId w:val="18"/>
        </w:numPr>
        <w:spacing w:before="120"/>
        <w:jc w:val="both"/>
        <w:rPr>
          <w:rFonts w:ascii="Arial" w:hAnsi="Arial" w:cs="Arial"/>
          <w:b/>
          <w:bCs/>
          <w:color w:val="000000" w:themeColor="text1"/>
          <w:sz w:val="20"/>
          <w:szCs w:val="20"/>
        </w:rPr>
      </w:pPr>
      <w:r w:rsidRPr="003B5134">
        <w:rPr>
          <w:rFonts w:ascii="Arial" w:hAnsi="Arial" w:cs="Arial"/>
          <w:sz w:val="20"/>
          <w:szCs w:val="20"/>
        </w:rPr>
        <w:t xml:space="preserve">How </w:t>
      </w:r>
      <w:r w:rsidRPr="00BD24F1">
        <w:rPr>
          <w:rFonts w:ascii="Arial" w:hAnsi="Arial" w:cs="Arial"/>
          <w:sz w:val="20"/>
          <w:szCs w:val="20"/>
        </w:rPr>
        <w:t xml:space="preserve">will the effectiveness of the </w:t>
      </w:r>
      <w:r>
        <w:rPr>
          <w:rFonts w:ascii="Arial" w:hAnsi="Arial" w:cs="Arial"/>
          <w:sz w:val="20"/>
          <w:szCs w:val="20"/>
        </w:rPr>
        <w:t xml:space="preserve">primary instruction by volunteers program </w:t>
      </w:r>
      <w:r w:rsidRPr="00BD24F1">
        <w:rPr>
          <w:rFonts w:ascii="Arial" w:hAnsi="Arial" w:cs="Arial"/>
          <w:sz w:val="20"/>
          <w:szCs w:val="20"/>
        </w:rPr>
        <w:t xml:space="preserve">be evaluated and how will the program determine </w:t>
      </w:r>
      <w:r>
        <w:rPr>
          <w:rFonts w:ascii="Arial" w:hAnsi="Arial" w:cs="Arial"/>
          <w:sz w:val="20"/>
          <w:szCs w:val="20"/>
        </w:rPr>
        <w:t xml:space="preserve">the volunteer tutors’ </w:t>
      </w:r>
      <w:r w:rsidRPr="00BD24F1">
        <w:rPr>
          <w:rFonts w:ascii="Arial" w:hAnsi="Arial" w:cs="Arial"/>
          <w:sz w:val="20"/>
          <w:szCs w:val="20"/>
        </w:rPr>
        <w:t>impact on student outcomes</w:t>
      </w:r>
      <w:r>
        <w:rPr>
          <w:rFonts w:ascii="Arial" w:hAnsi="Arial" w:cs="Arial"/>
          <w:sz w:val="20"/>
          <w:szCs w:val="20"/>
        </w:rPr>
        <w:t xml:space="preserve"> such as educational functioning level (EFL) completion, high school equivalency (HSE) credential obtainment and post secondary education or training enrollment</w:t>
      </w:r>
      <w:r w:rsidRPr="00BD24F1">
        <w:rPr>
          <w:rFonts w:ascii="Arial" w:hAnsi="Arial" w:cs="Arial"/>
          <w:sz w:val="20"/>
          <w:szCs w:val="20"/>
        </w:rPr>
        <w:t>?</w:t>
      </w:r>
      <w:r>
        <w:rPr>
          <w:rFonts w:ascii="Arial" w:hAnsi="Arial" w:cs="Arial"/>
          <w:sz w:val="20"/>
          <w:szCs w:val="20"/>
        </w:rPr>
        <w:t xml:space="preserve"> </w:t>
      </w:r>
      <w:r w:rsidRPr="006F1D2D">
        <w:rPr>
          <w:rFonts w:ascii="Arial" w:hAnsi="Arial" w:cs="Arial"/>
          <w:color w:val="000000" w:themeColor="text1"/>
          <w:sz w:val="20"/>
          <w:szCs w:val="20"/>
        </w:rPr>
        <w:t>(</w:t>
      </w:r>
      <w:r w:rsidR="006F1D2D">
        <w:rPr>
          <w:rFonts w:ascii="Arial" w:hAnsi="Arial" w:cs="Arial"/>
          <w:color w:val="000000" w:themeColor="text1"/>
          <w:sz w:val="20"/>
          <w:szCs w:val="20"/>
        </w:rPr>
        <w:t>10</w:t>
      </w:r>
      <w:r w:rsidRPr="006F1D2D">
        <w:rPr>
          <w:rFonts w:ascii="Arial" w:hAnsi="Arial" w:cs="Arial"/>
          <w:color w:val="000000" w:themeColor="text1"/>
          <w:sz w:val="20"/>
          <w:szCs w:val="20"/>
        </w:rPr>
        <w:t xml:space="preserve"> points)</w:t>
      </w:r>
    </w:p>
    <w:p w:rsidR="006F1D2D" w:rsidRDefault="006F1D2D" w:rsidP="006F1D2D">
      <w:pPr>
        <w:spacing w:before="120"/>
        <w:ind w:left="990"/>
        <w:jc w:val="both"/>
        <w:rPr>
          <w:rFonts w:ascii="Arial" w:hAnsi="Arial" w:cs="Arial"/>
          <w:sz w:val="20"/>
          <w:szCs w:val="20"/>
        </w:rPr>
      </w:pPr>
    </w:p>
    <w:p w:rsidR="006F1D2D" w:rsidRPr="00B4411C" w:rsidRDefault="00EB090F" w:rsidP="00B4411C">
      <w:pPr>
        <w:spacing w:before="120"/>
        <w:ind w:left="990"/>
        <w:jc w:val="both"/>
        <w:rPr>
          <w:rFonts w:ascii="Arial" w:hAnsi="Arial" w:cs="Arial"/>
          <w:b/>
          <w:bCs/>
          <w:color w:val="000000" w:themeColor="text1"/>
          <w:sz w:val="20"/>
          <w:szCs w:val="20"/>
        </w:rPr>
      </w:pPr>
      <w:r w:rsidRPr="006F1D2D">
        <w:rPr>
          <w:rFonts w:ascii="Arial" w:hAnsi="Arial" w:cs="Arial"/>
          <w:b/>
          <w:sz w:val="20"/>
          <w:szCs w:val="20"/>
        </w:rPr>
        <w:t>Note</w:t>
      </w:r>
      <w:r w:rsidRPr="006F1D2D">
        <w:rPr>
          <w:rFonts w:ascii="Arial" w:hAnsi="Arial" w:cs="Arial"/>
          <w:sz w:val="20"/>
          <w:szCs w:val="20"/>
        </w:rPr>
        <w:t>: Successful applicants, after notification of funding, will be required to enter the approved number of tutors and tutor-student matches into the Department of Elementary and Secondary Education’s web-based planning and reporting system, the System for Mana</w:t>
      </w:r>
      <w:r w:rsidR="0011384B" w:rsidRPr="006F1D2D">
        <w:rPr>
          <w:rFonts w:ascii="Arial" w:hAnsi="Arial" w:cs="Arial"/>
          <w:sz w:val="20"/>
          <w:szCs w:val="20"/>
        </w:rPr>
        <w:t xml:space="preserve">ging Accountability and Results </w:t>
      </w:r>
      <w:r w:rsidRPr="006F1D2D">
        <w:rPr>
          <w:rFonts w:ascii="Arial" w:hAnsi="Arial" w:cs="Arial"/>
          <w:sz w:val="20"/>
          <w:szCs w:val="20"/>
        </w:rPr>
        <w:t>Through Technology for Adult Basic Education (SMARTT).</w:t>
      </w:r>
      <w:r w:rsidRPr="006F1D2D">
        <w:rPr>
          <w:rFonts w:ascii="Arial" w:hAnsi="Arial" w:cs="Arial"/>
          <w:i/>
          <w:sz w:val="20"/>
          <w:szCs w:val="20"/>
        </w:rPr>
        <w:t xml:space="preserve"> </w:t>
      </w:r>
    </w:p>
    <w:p w:rsidR="006F1D2D" w:rsidRPr="000E49A6" w:rsidRDefault="006F1D2D" w:rsidP="003236DE">
      <w:pPr>
        <w:tabs>
          <w:tab w:val="left" w:pos="-1980"/>
        </w:tabs>
        <w:spacing w:before="120"/>
        <w:jc w:val="both"/>
        <w:rPr>
          <w:rFonts w:ascii="Arial" w:hAnsi="Arial" w:cs="Arial"/>
          <w:sz w:val="20"/>
          <w:szCs w:val="20"/>
        </w:rPr>
      </w:pPr>
    </w:p>
    <w:p w:rsidR="006F1D2D" w:rsidRPr="00F876A9" w:rsidRDefault="002C10F2" w:rsidP="006F1D2D">
      <w:pPr>
        <w:pStyle w:val="ListParagraph"/>
        <w:numPr>
          <w:ilvl w:val="0"/>
          <w:numId w:val="15"/>
        </w:numPr>
        <w:tabs>
          <w:tab w:val="left" w:pos="-1980"/>
        </w:tabs>
        <w:spacing w:before="120"/>
        <w:jc w:val="both"/>
        <w:rPr>
          <w:rFonts w:ascii="Arial" w:hAnsi="Arial" w:cs="Arial"/>
          <w:b/>
          <w:bCs/>
          <w:color w:val="000000" w:themeColor="text1"/>
          <w:sz w:val="20"/>
          <w:szCs w:val="20"/>
        </w:rPr>
      </w:pPr>
      <w:r w:rsidRPr="00F876A9">
        <w:rPr>
          <w:rFonts w:ascii="Arial" w:hAnsi="Arial" w:cs="Arial"/>
          <w:b/>
          <w:bCs/>
          <w:sz w:val="20"/>
          <w:szCs w:val="20"/>
        </w:rPr>
        <w:t>B</w:t>
      </w:r>
      <w:r w:rsidR="00A769E9" w:rsidRPr="00F876A9">
        <w:rPr>
          <w:rFonts w:ascii="Arial" w:hAnsi="Arial" w:cs="Arial"/>
          <w:b/>
          <w:bCs/>
          <w:sz w:val="20"/>
          <w:szCs w:val="20"/>
        </w:rPr>
        <w:t>UDGET</w:t>
      </w:r>
      <w:r w:rsidRPr="00F876A9">
        <w:rPr>
          <w:rFonts w:ascii="Arial" w:hAnsi="Arial" w:cs="Arial"/>
          <w:b/>
          <w:bCs/>
          <w:sz w:val="20"/>
          <w:szCs w:val="20"/>
        </w:rPr>
        <w:t xml:space="preserve"> </w:t>
      </w:r>
      <w:r w:rsidRPr="00F876A9">
        <w:rPr>
          <w:rFonts w:ascii="Arial" w:hAnsi="Arial" w:cs="Arial"/>
          <w:b/>
          <w:color w:val="000000" w:themeColor="text1"/>
          <w:sz w:val="20"/>
          <w:szCs w:val="20"/>
        </w:rPr>
        <w:t>(5 Points)</w:t>
      </w:r>
    </w:p>
    <w:p w:rsidR="0060414F" w:rsidRPr="00F876A9" w:rsidRDefault="0060414F" w:rsidP="006F1D2D">
      <w:pPr>
        <w:pStyle w:val="ListParagraph"/>
        <w:tabs>
          <w:tab w:val="left" w:pos="-1980"/>
        </w:tabs>
        <w:spacing w:before="120"/>
        <w:ind w:left="1080"/>
        <w:jc w:val="both"/>
        <w:rPr>
          <w:rFonts w:ascii="Arial" w:hAnsi="Arial" w:cs="Arial"/>
          <w:b/>
          <w:bCs/>
          <w:sz w:val="20"/>
          <w:szCs w:val="20"/>
        </w:rPr>
      </w:pPr>
    </w:p>
    <w:p w:rsidR="00E9244F" w:rsidRPr="00987DD7" w:rsidRDefault="00E9244F" w:rsidP="006F1D2D">
      <w:pPr>
        <w:pStyle w:val="ListParagraph"/>
        <w:tabs>
          <w:tab w:val="left" w:pos="-1980"/>
        </w:tabs>
        <w:spacing w:before="120"/>
        <w:ind w:left="1080"/>
        <w:jc w:val="both"/>
        <w:rPr>
          <w:rStyle w:val="bold1"/>
          <w:rFonts w:ascii="Arial" w:hAnsi="Arial" w:cs="Arial"/>
          <w:b w:val="0"/>
          <w:sz w:val="20"/>
          <w:szCs w:val="20"/>
        </w:rPr>
      </w:pPr>
      <w:r w:rsidRPr="00F876A9">
        <w:rPr>
          <w:rStyle w:val="bold1"/>
          <w:rFonts w:ascii="Arial" w:hAnsi="Arial" w:cs="Arial"/>
          <w:b w:val="0"/>
          <w:sz w:val="20"/>
          <w:szCs w:val="20"/>
        </w:rPr>
        <w:t>The required audit described in #</w:t>
      </w:r>
      <w:r w:rsidR="0011384B" w:rsidRPr="00F876A9">
        <w:rPr>
          <w:rStyle w:val="bold1"/>
          <w:rFonts w:ascii="Arial" w:hAnsi="Arial" w:cs="Arial"/>
          <w:b w:val="0"/>
          <w:sz w:val="20"/>
          <w:szCs w:val="20"/>
        </w:rPr>
        <w:t xml:space="preserve"> </w:t>
      </w:r>
      <w:r w:rsidRPr="00F876A9">
        <w:rPr>
          <w:rStyle w:val="bold1"/>
          <w:rFonts w:ascii="Arial" w:hAnsi="Arial" w:cs="Arial"/>
          <w:b w:val="0"/>
          <w:sz w:val="20"/>
          <w:szCs w:val="20"/>
        </w:rPr>
        <w:t>4 does not contribute to the proposal score, but failure to include it will result in the proposal not being considered.</w:t>
      </w:r>
      <w:r w:rsidR="00DF447F" w:rsidRPr="00987DD7">
        <w:rPr>
          <w:rStyle w:val="bold1"/>
          <w:rFonts w:ascii="Arial" w:hAnsi="Arial" w:cs="Arial"/>
          <w:b w:val="0"/>
          <w:sz w:val="20"/>
          <w:szCs w:val="20"/>
        </w:rPr>
        <w:t xml:space="preserve"> </w:t>
      </w:r>
    </w:p>
    <w:p w:rsidR="006F1D2D" w:rsidRPr="006F1D2D" w:rsidRDefault="006F1D2D" w:rsidP="006F1D2D">
      <w:pPr>
        <w:pStyle w:val="ListParagraph"/>
        <w:tabs>
          <w:tab w:val="left" w:pos="-1980"/>
        </w:tabs>
        <w:spacing w:before="120"/>
        <w:ind w:left="1080"/>
        <w:jc w:val="both"/>
        <w:rPr>
          <w:rStyle w:val="bold1"/>
          <w:rFonts w:ascii="Arial" w:hAnsi="Arial" w:cs="Arial"/>
          <w:color w:val="000000" w:themeColor="text1"/>
          <w:sz w:val="20"/>
          <w:szCs w:val="20"/>
          <w:highlight w:val="yellow"/>
        </w:rPr>
      </w:pPr>
    </w:p>
    <w:p w:rsidR="007A2BC8" w:rsidRPr="00B039B1" w:rsidRDefault="007A2BC8" w:rsidP="00D537EB">
      <w:pPr>
        <w:pStyle w:val="BodyTextIndent"/>
        <w:numPr>
          <w:ilvl w:val="0"/>
          <w:numId w:val="4"/>
        </w:numPr>
        <w:tabs>
          <w:tab w:val="clear" w:pos="1440"/>
          <w:tab w:val="num" w:pos="1080"/>
        </w:tabs>
        <w:spacing w:before="120" w:after="120"/>
        <w:ind w:left="1080"/>
        <w:jc w:val="both"/>
        <w:rPr>
          <w:rFonts w:ascii="Arial" w:hAnsi="Arial" w:cs="Arial"/>
          <w:sz w:val="20"/>
          <w:szCs w:val="20"/>
        </w:rPr>
      </w:pPr>
      <w:r w:rsidRPr="00B039B1">
        <w:rPr>
          <w:rFonts w:ascii="Arial" w:hAnsi="Arial" w:cs="Arial"/>
          <w:b/>
          <w:sz w:val="20"/>
          <w:szCs w:val="20"/>
        </w:rPr>
        <w:t>Budget Narrative</w:t>
      </w:r>
      <w:r w:rsidRPr="00B039B1">
        <w:rPr>
          <w:rFonts w:ascii="Arial" w:hAnsi="Arial" w:cs="Arial"/>
          <w:sz w:val="20"/>
          <w:szCs w:val="20"/>
        </w:rPr>
        <w:t>: Submit a detailed budget narrative that provides a</w:t>
      </w:r>
      <w:r>
        <w:rPr>
          <w:rFonts w:ascii="Arial" w:hAnsi="Arial" w:cs="Arial"/>
          <w:sz w:val="20"/>
          <w:szCs w:val="20"/>
        </w:rPr>
        <w:t>n</w:t>
      </w:r>
      <w:r w:rsidR="0011384B">
        <w:rPr>
          <w:rFonts w:ascii="Arial" w:hAnsi="Arial" w:cs="Arial"/>
          <w:sz w:val="20"/>
          <w:szCs w:val="20"/>
        </w:rPr>
        <w:t xml:space="preserve"> explanation for </w:t>
      </w:r>
      <w:r w:rsidRPr="00B039B1">
        <w:rPr>
          <w:rFonts w:ascii="Arial" w:hAnsi="Arial" w:cs="Arial"/>
          <w:sz w:val="20"/>
          <w:szCs w:val="20"/>
        </w:rPr>
        <w:t>each propos</w:t>
      </w:r>
      <w:r>
        <w:rPr>
          <w:rFonts w:ascii="Arial" w:hAnsi="Arial" w:cs="Arial"/>
          <w:sz w:val="20"/>
          <w:szCs w:val="20"/>
        </w:rPr>
        <w:t>ed expenditure.</w:t>
      </w:r>
    </w:p>
    <w:p w:rsidR="007A2BC8" w:rsidRDefault="007A2BC8" w:rsidP="00F37748">
      <w:pPr>
        <w:pStyle w:val="BodyTextIndent"/>
        <w:tabs>
          <w:tab w:val="num" w:pos="1080"/>
        </w:tabs>
        <w:spacing w:before="120"/>
        <w:ind w:left="1080"/>
        <w:jc w:val="both"/>
        <w:rPr>
          <w:rFonts w:ascii="Arial" w:hAnsi="Arial" w:cs="Arial"/>
          <w:sz w:val="20"/>
          <w:szCs w:val="20"/>
        </w:rPr>
      </w:pPr>
      <w:r w:rsidRPr="00B039B1">
        <w:rPr>
          <w:rFonts w:ascii="Arial" w:hAnsi="Arial" w:cs="Arial"/>
          <w:sz w:val="20"/>
          <w:szCs w:val="20"/>
        </w:rPr>
        <w:lastRenderedPageBreak/>
        <w:t xml:space="preserve">The budget narrative must correspond to the line item sequence in the Part II Project Expenditures budget detail pages (see Required Forms section of the RFP). The budget narrative must </w:t>
      </w:r>
      <w:r>
        <w:rPr>
          <w:rFonts w:ascii="Arial" w:hAnsi="Arial" w:cs="Arial"/>
          <w:sz w:val="20"/>
          <w:szCs w:val="20"/>
        </w:rPr>
        <w:t>clearly</w:t>
      </w:r>
      <w:r w:rsidRPr="00B039B1">
        <w:rPr>
          <w:rFonts w:ascii="Arial" w:hAnsi="Arial" w:cs="Arial"/>
          <w:sz w:val="20"/>
          <w:szCs w:val="20"/>
        </w:rPr>
        <w:t xml:space="preserve"> explain </w:t>
      </w:r>
      <w:r w:rsidR="00BD24F1">
        <w:rPr>
          <w:rFonts w:ascii="Arial" w:hAnsi="Arial" w:cs="Arial"/>
          <w:sz w:val="20"/>
          <w:szCs w:val="20"/>
        </w:rPr>
        <w:t>each</w:t>
      </w:r>
      <w:r w:rsidR="00F876A9">
        <w:rPr>
          <w:rFonts w:ascii="Arial" w:hAnsi="Arial" w:cs="Arial"/>
          <w:sz w:val="20"/>
          <w:szCs w:val="20"/>
        </w:rPr>
        <w:t xml:space="preserve"> </w:t>
      </w:r>
      <w:r>
        <w:rPr>
          <w:rFonts w:ascii="Arial" w:hAnsi="Arial" w:cs="Arial"/>
          <w:sz w:val="20"/>
          <w:szCs w:val="20"/>
        </w:rPr>
        <w:t>e</w:t>
      </w:r>
      <w:r w:rsidRPr="00B039B1">
        <w:rPr>
          <w:rFonts w:ascii="Arial" w:hAnsi="Arial" w:cs="Arial"/>
          <w:sz w:val="20"/>
          <w:szCs w:val="20"/>
        </w:rPr>
        <w:t>xpenditure</w:t>
      </w:r>
      <w:r w:rsidRPr="00BA662C">
        <w:rPr>
          <w:rFonts w:ascii="Arial" w:hAnsi="Arial" w:cs="Arial"/>
          <w:sz w:val="20"/>
          <w:szCs w:val="20"/>
        </w:rPr>
        <w:t xml:space="preserve"> </w:t>
      </w:r>
      <w:r w:rsidRPr="00B039B1">
        <w:rPr>
          <w:rFonts w:ascii="Arial" w:hAnsi="Arial" w:cs="Arial"/>
          <w:sz w:val="20"/>
          <w:szCs w:val="20"/>
        </w:rPr>
        <w:t xml:space="preserve">in the </w:t>
      </w:r>
      <w:r>
        <w:rPr>
          <w:rFonts w:ascii="Arial" w:hAnsi="Arial" w:cs="Arial"/>
          <w:sz w:val="20"/>
          <w:szCs w:val="20"/>
        </w:rPr>
        <w:t>b</w:t>
      </w:r>
      <w:r w:rsidRPr="00B039B1">
        <w:rPr>
          <w:rFonts w:ascii="Arial" w:hAnsi="Arial" w:cs="Arial"/>
          <w:sz w:val="20"/>
          <w:szCs w:val="20"/>
        </w:rPr>
        <w:t xml:space="preserve">udget forms. For example, </w:t>
      </w:r>
      <w:r w:rsidRPr="001F6466">
        <w:rPr>
          <w:rFonts w:ascii="Arial" w:hAnsi="Arial" w:cs="Arial"/>
          <w:sz w:val="20"/>
          <w:szCs w:val="20"/>
        </w:rPr>
        <w:t>the narrative should</w:t>
      </w:r>
      <w:r>
        <w:rPr>
          <w:rFonts w:ascii="Arial" w:hAnsi="Arial" w:cs="Arial"/>
          <w:sz w:val="20"/>
          <w:szCs w:val="20"/>
        </w:rPr>
        <w:t>:</w:t>
      </w:r>
      <w:r w:rsidRPr="001F6466">
        <w:rPr>
          <w:rFonts w:ascii="Arial" w:hAnsi="Arial" w:cs="Arial"/>
          <w:sz w:val="20"/>
          <w:szCs w:val="20"/>
        </w:rPr>
        <w:t xml:space="preserve"> </w:t>
      </w:r>
      <w:r>
        <w:rPr>
          <w:rFonts w:ascii="Arial" w:hAnsi="Arial" w:cs="Arial"/>
          <w:sz w:val="20"/>
          <w:szCs w:val="20"/>
        </w:rPr>
        <w:t>briefly summarize</w:t>
      </w:r>
      <w:r w:rsidRPr="001F6466">
        <w:rPr>
          <w:rFonts w:ascii="Arial" w:hAnsi="Arial" w:cs="Arial"/>
          <w:sz w:val="20"/>
          <w:szCs w:val="20"/>
        </w:rPr>
        <w:t xml:space="preserve"> the scope of work</w:t>
      </w:r>
      <w:r>
        <w:rPr>
          <w:rFonts w:ascii="Arial" w:hAnsi="Arial" w:cs="Arial"/>
          <w:sz w:val="20"/>
          <w:szCs w:val="20"/>
        </w:rPr>
        <w:t xml:space="preserve">, </w:t>
      </w:r>
      <w:r w:rsidRPr="001F6466">
        <w:rPr>
          <w:rFonts w:ascii="Arial" w:hAnsi="Arial" w:cs="Arial"/>
          <w:sz w:val="20"/>
          <w:szCs w:val="20"/>
        </w:rPr>
        <w:t>hourly rate</w:t>
      </w:r>
      <w:r>
        <w:rPr>
          <w:rFonts w:ascii="Arial" w:hAnsi="Arial" w:cs="Arial"/>
          <w:sz w:val="20"/>
          <w:szCs w:val="20"/>
        </w:rPr>
        <w:t xml:space="preserve"> </w:t>
      </w:r>
      <w:r w:rsidRPr="00931B5A">
        <w:rPr>
          <w:rFonts w:ascii="Arial" w:hAnsi="Arial" w:cs="Arial"/>
          <w:sz w:val="20"/>
          <w:szCs w:val="20"/>
        </w:rPr>
        <w:t>of pay and annual</w:t>
      </w:r>
      <w:r w:rsidRPr="001F6466">
        <w:rPr>
          <w:rFonts w:ascii="Arial" w:hAnsi="Arial" w:cs="Arial"/>
          <w:sz w:val="20"/>
          <w:szCs w:val="20"/>
        </w:rPr>
        <w:t xml:space="preserve"> paid hours for each staff person, </w:t>
      </w:r>
      <w:r>
        <w:rPr>
          <w:rFonts w:ascii="Arial" w:hAnsi="Arial" w:cs="Arial"/>
          <w:sz w:val="20"/>
          <w:szCs w:val="20"/>
        </w:rPr>
        <w:t xml:space="preserve">with more detail regarding paid </w:t>
      </w:r>
      <w:r w:rsidRPr="001F6466">
        <w:rPr>
          <w:rFonts w:ascii="Arial" w:hAnsi="Arial" w:cs="Arial"/>
          <w:sz w:val="20"/>
          <w:szCs w:val="20"/>
        </w:rPr>
        <w:t>staff for whom job descriptions are not provided</w:t>
      </w:r>
      <w:r>
        <w:rPr>
          <w:rFonts w:ascii="Arial" w:hAnsi="Arial" w:cs="Arial"/>
          <w:sz w:val="20"/>
          <w:szCs w:val="20"/>
        </w:rPr>
        <w:t>;</w:t>
      </w:r>
      <w:r w:rsidRPr="00B039B1">
        <w:rPr>
          <w:rFonts w:ascii="Arial" w:hAnsi="Arial" w:cs="Arial"/>
          <w:sz w:val="20"/>
          <w:szCs w:val="20"/>
        </w:rPr>
        <w:t xml:space="preserve"> </w:t>
      </w:r>
      <w:r>
        <w:rPr>
          <w:rFonts w:ascii="Arial" w:hAnsi="Arial" w:cs="Arial"/>
          <w:sz w:val="20"/>
          <w:szCs w:val="20"/>
        </w:rPr>
        <w:t xml:space="preserve">itemize </w:t>
      </w:r>
      <w:r w:rsidRPr="00B039B1">
        <w:rPr>
          <w:rFonts w:ascii="Arial" w:hAnsi="Arial" w:cs="Arial"/>
          <w:sz w:val="20"/>
          <w:szCs w:val="20"/>
        </w:rPr>
        <w:t>the specific costs included in the fringe rate</w:t>
      </w:r>
      <w:r>
        <w:rPr>
          <w:rFonts w:ascii="Arial" w:hAnsi="Arial" w:cs="Arial"/>
          <w:sz w:val="20"/>
          <w:szCs w:val="20"/>
        </w:rPr>
        <w:t>;</w:t>
      </w:r>
      <w:r w:rsidRPr="00B039B1">
        <w:rPr>
          <w:rFonts w:ascii="Arial" w:hAnsi="Arial" w:cs="Arial"/>
          <w:sz w:val="20"/>
          <w:szCs w:val="20"/>
        </w:rPr>
        <w:t xml:space="preserve"> and</w:t>
      </w:r>
      <w:r>
        <w:rPr>
          <w:rFonts w:ascii="Arial" w:hAnsi="Arial" w:cs="Arial"/>
          <w:sz w:val="20"/>
          <w:szCs w:val="20"/>
        </w:rPr>
        <w:t>,</w:t>
      </w:r>
      <w:r w:rsidRPr="00B039B1">
        <w:rPr>
          <w:rFonts w:ascii="Arial" w:hAnsi="Arial" w:cs="Arial"/>
          <w:sz w:val="20"/>
          <w:szCs w:val="20"/>
        </w:rPr>
        <w:t xml:space="preserve"> </w:t>
      </w:r>
      <w:r>
        <w:rPr>
          <w:rFonts w:ascii="Arial" w:hAnsi="Arial" w:cs="Arial"/>
          <w:sz w:val="20"/>
          <w:szCs w:val="20"/>
        </w:rPr>
        <w:t xml:space="preserve">fully explain </w:t>
      </w:r>
      <w:r w:rsidRPr="00B039B1">
        <w:rPr>
          <w:rFonts w:ascii="Arial" w:hAnsi="Arial" w:cs="Arial"/>
          <w:sz w:val="20"/>
          <w:szCs w:val="20"/>
        </w:rPr>
        <w:t>each proposed non-personnel expenditure.</w:t>
      </w:r>
    </w:p>
    <w:p w:rsidR="006046AB" w:rsidRDefault="006046AB" w:rsidP="006046AB">
      <w:pPr>
        <w:pStyle w:val="BodyTextIndent"/>
        <w:tabs>
          <w:tab w:val="num" w:pos="1080"/>
        </w:tabs>
        <w:spacing w:before="120"/>
        <w:jc w:val="both"/>
        <w:rPr>
          <w:rFonts w:ascii="Arial" w:hAnsi="Arial" w:cs="Arial"/>
          <w:sz w:val="20"/>
          <w:szCs w:val="20"/>
        </w:rPr>
      </w:pPr>
    </w:p>
    <w:p w:rsidR="006046AB" w:rsidRPr="006046AB" w:rsidRDefault="007A2BC8" w:rsidP="006046AB">
      <w:pPr>
        <w:pStyle w:val="BodyTextIndent"/>
        <w:numPr>
          <w:ilvl w:val="0"/>
          <w:numId w:val="4"/>
        </w:numPr>
        <w:tabs>
          <w:tab w:val="clear" w:pos="1440"/>
          <w:tab w:val="num" w:pos="1080"/>
        </w:tabs>
        <w:spacing w:before="120" w:after="120"/>
        <w:ind w:left="1080"/>
        <w:jc w:val="both"/>
        <w:rPr>
          <w:rFonts w:ascii="Arial" w:hAnsi="Arial" w:cs="Arial"/>
          <w:b/>
          <w:sz w:val="20"/>
          <w:szCs w:val="20"/>
        </w:rPr>
      </w:pPr>
      <w:r w:rsidRPr="003D22AD">
        <w:rPr>
          <w:rFonts w:ascii="Arial" w:hAnsi="Arial" w:cs="Arial"/>
          <w:b/>
          <w:sz w:val="20"/>
          <w:szCs w:val="20"/>
        </w:rPr>
        <w:t>Match Narrative</w:t>
      </w:r>
      <w:r>
        <w:rPr>
          <w:rFonts w:ascii="Arial" w:hAnsi="Arial" w:cs="Arial"/>
          <w:b/>
          <w:sz w:val="20"/>
          <w:szCs w:val="20"/>
        </w:rPr>
        <w:t>:</w:t>
      </w:r>
      <w:r w:rsidRPr="00F138D7">
        <w:rPr>
          <w:rFonts w:ascii="Arial" w:hAnsi="Arial" w:cs="Arial"/>
          <w:b/>
          <w:sz w:val="20"/>
          <w:szCs w:val="20"/>
        </w:rPr>
        <w:t xml:space="preserve"> </w:t>
      </w:r>
      <w:r w:rsidRPr="00D97810">
        <w:rPr>
          <w:rFonts w:ascii="Arial" w:hAnsi="Arial" w:cs="Arial"/>
          <w:sz w:val="20"/>
          <w:szCs w:val="20"/>
        </w:rPr>
        <w:t>Provide a separate and equally detailed match narrative that describes matching resources consistent with the purpose, priorities, and fund use of this grant program.  Identify the source of all matching funds.</w:t>
      </w:r>
    </w:p>
    <w:p w:rsidR="007A2BC8" w:rsidRDefault="007A2BC8" w:rsidP="00F37748">
      <w:pPr>
        <w:pStyle w:val="BodyTextIndent"/>
        <w:spacing w:before="120"/>
        <w:ind w:left="1080"/>
        <w:jc w:val="both"/>
        <w:rPr>
          <w:rFonts w:ascii="Arial" w:hAnsi="Arial" w:cs="Arial"/>
          <w:sz w:val="20"/>
          <w:szCs w:val="20"/>
        </w:rPr>
      </w:pPr>
      <w:r>
        <w:rPr>
          <w:rFonts w:ascii="Arial" w:hAnsi="Arial" w:cs="Arial"/>
          <w:sz w:val="20"/>
          <w:szCs w:val="20"/>
        </w:rPr>
        <w:t xml:space="preserve">Recipients of </w:t>
      </w:r>
      <w:smartTag w:uri="urn:schemas-microsoft-com:office:smarttags" w:element="stockticker">
        <w:r>
          <w:rPr>
            <w:rFonts w:ascii="Arial" w:hAnsi="Arial" w:cs="Arial"/>
            <w:sz w:val="20"/>
            <w:szCs w:val="20"/>
          </w:rPr>
          <w:t>ESE</w:t>
        </w:r>
      </w:smartTag>
      <w:r>
        <w:rPr>
          <w:rFonts w:ascii="Arial" w:hAnsi="Arial" w:cs="Arial"/>
          <w:sz w:val="20"/>
          <w:szCs w:val="20"/>
        </w:rPr>
        <w:t xml:space="preserve"> </w:t>
      </w:r>
      <w:r w:rsidRPr="00551B57">
        <w:rPr>
          <w:rFonts w:ascii="Arial" w:hAnsi="Arial" w:cs="Arial"/>
          <w:sz w:val="20"/>
          <w:szCs w:val="20"/>
        </w:rPr>
        <w:t xml:space="preserve">ABE Primary Instruction by Volunteers </w:t>
      </w:r>
      <w:r w:rsidR="00BD24F1">
        <w:rPr>
          <w:rFonts w:ascii="Arial" w:hAnsi="Arial" w:cs="Arial"/>
          <w:sz w:val="20"/>
          <w:szCs w:val="20"/>
        </w:rPr>
        <w:t xml:space="preserve">grants during the </w:t>
      </w:r>
      <w:r w:rsidR="00BD24F1" w:rsidRPr="006F1D2D">
        <w:rPr>
          <w:rFonts w:ascii="Arial" w:hAnsi="Arial" w:cs="Arial"/>
          <w:sz w:val="20"/>
          <w:szCs w:val="20"/>
        </w:rPr>
        <w:t>FY</w:t>
      </w:r>
      <w:r w:rsidR="0011384B" w:rsidRPr="006F1D2D">
        <w:rPr>
          <w:rFonts w:ascii="Arial" w:hAnsi="Arial" w:cs="Arial"/>
          <w:sz w:val="20"/>
          <w:szCs w:val="20"/>
        </w:rPr>
        <w:t xml:space="preserve">2019 - </w:t>
      </w:r>
      <w:r w:rsidR="00BD24F1" w:rsidRPr="006F1D2D">
        <w:rPr>
          <w:rFonts w:ascii="Arial" w:hAnsi="Arial" w:cs="Arial"/>
          <w:sz w:val="20"/>
          <w:szCs w:val="20"/>
        </w:rPr>
        <w:t xml:space="preserve">FY </w:t>
      </w:r>
      <w:r w:rsidR="0011384B" w:rsidRPr="006F1D2D">
        <w:rPr>
          <w:rFonts w:ascii="Arial" w:hAnsi="Arial" w:cs="Arial"/>
          <w:sz w:val="20"/>
          <w:szCs w:val="20"/>
        </w:rPr>
        <w:t>2022</w:t>
      </w:r>
      <w:r w:rsidR="0011384B">
        <w:rPr>
          <w:rFonts w:ascii="Arial" w:hAnsi="Arial" w:cs="Arial"/>
          <w:sz w:val="20"/>
          <w:szCs w:val="20"/>
        </w:rPr>
        <w:t xml:space="preserve"> </w:t>
      </w:r>
      <w:r>
        <w:rPr>
          <w:rFonts w:ascii="Arial" w:hAnsi="Arial" w:cs="Arial"/>
          <w:sz w:val="20"/>
          <w:szCs w:val="20"/>
        </w:rPr>
        <w:t xml:space="preserve">grant cycle must </w:t>
      </w:r>
      <w:r w:rsidRPr="003D22AD">
        <w:rPr>
          <w:rFonts w:ascii="Arial" w:hAnsi="Arial" w:cs="Arial"/>
          <w:sz w:val="20"/>
          <w:szCs w:val="20"/>
        </w:rPr>
        <w:t xml:space="preserve">provide fully auditable matching resources equal </w:t>
      </w:r>
      <w:r>
        <w:rPr>
          <w:rFonts w:ascii="Arial" w:hAnsi="Arial" w:cs="Arial"/>
          <w:sz w:val="20"/>
          <w:szCs w:val="20"/>
        </w:rPr>
        <w:t xml:space="preserve">to (a) </w:t>
      </w:r>
      <w:r w:rsidRPr="003D22AD">
        <w:rPr>
          <w:rFonts w:ascii="Arial" w:hAnsi="Arial" w:cs="Arial"/>
          <w:sz w:val="20"/>
          <w:szCs w:val="20"/>
        </w:rPr>
        <w:t xml:space="preserve">the organization’s maintenance of effort in the previous cycle or </w:t>
      </w:r>
      <w:r>
        <w:rPr>
          <w:rFonts w:ascii="Arial" w:hAnsi="Arial" w:cs="Arial"/>
          <w:sz w:val="20"/>
          <w:szCs w:val="20"/>
        </w:rPr>
        <w:t xml:space="preserve">(b) 20% of the new grant award, whichever is greater.  New applicants </w:t>
      </w:r>
      <w:r w:rsidRPr="003D22AD">
        <w:rPr>
          <w:rFonts w:ascii="Arial" w:hAnsi="Arial" w:cs="Arial"/>
          <w:sz w:val="20"/>
          <w:szCs w:val="20"/>
        </w:rPr>
        <w:t>must provide fully auditable matching resources for each year of the multi-year grant equal to at least 20% of the initial grant award</w:t>
      </w:r>
      <w:r>
        <w:rPr>
          <w:rFonts w:ascii="Arial" w:hAnsi="Arial" w:cs="Arial"/>
          <w:sz w:val="20"/>
          <w:szCs w:val="20"/>
        </w:rPr>
        <w:t>.</w:t>
      </w:r>
    </w:p>
    <w:p w:rsidR="007A2BC8" w:rsidRDefault="007A2BC8" w:rsidP="00F37748">
      <w:pPr>
        <w:pStyle w:val="BodyTextIndent"/>
        <w:spacing w:before="120"/>
        <w:ind w:left="1080"/>
        <w:jc w:val="both"/>
        <w:rPr>
          <w:rFonts w:ascii="Arial" w:hAnsi="Arial" w:cs="Arial"/>
          <w:sz w:val="20"/>
          <w:szCs w:val="20"/>
        </w:rPr>
      </w:pPr>
      <w:r w:rsidRPr="00A61948">
        <w:rPr>
          <w:rFonts w:ascii="Arial" w:hAnsi="Arial" w:cs="Arial"/>
          <w:sz w:val="20"/>
          <w:szCs w:val="20"/>
        </w:rPr>
        <w:t xml:space="preserve">The match narrative must correspond to the line item sequence of the </w:t>
      </w:r>
      <w:r w:rsidRPr="00A35FD5">
        <w:rPr>
          <w:rFonts w:ascii="Arial" w:hAnsi="Arial" w:cs="Arial"/>
          <w:sz w:val="20"/>
          <w:szCs w:val="20"/>
        </w:rPr>
        <w:t>Part II Project Expenditures</w:t>
      </w:r>
      <w:r>
        <w:rPr>
          <w:rFonts w:ascii="Arial" w:hAnsi="Arial" w:cs="Arial"/>
          <w:sz w:val="20"/>
          <w:szCs w:val="20"/>
        </w:rPr>
        <w:t xml:space="preserve"> budget detail pages.</w:t>
      </w:r>
    </w:p>
    <w:p w:rsidR="006046AB" w:rsidRDefault="006046AB" w:rsidP="006046AB">
      <w:pPr>
        <w:pStyle w:val="BodyTextIndent"/>
        <w:spacing w:before="120"/>
        <w:jc w:val="both"/>
        <w:rPr>
          <w:rFonts w:ascii="Arial" w:hAnsi="Arial" w:cs="Arial"/>
          <w:sz w:val="20"/>
          <w:szCs w:val="20"/>
        </w:rPr>
      </w:pPr>
    </w:p>
    <w:p w:rsidR="007A2BC8" w:rsidRPr="007A2BC8" w:rsidRDefault="007A2BC8" w:rsidP="00D537EB">
      <w:pPr>
        <w:pStyle w:val="BodyTextIndent"/>
        <w:numPr>
          <w:ilvl w:val="0"/>
          <w:numId w:val="4"/>
        </w:numPr>
        <w:tabs>
          <w:tab w:val="clear" w:pos="1440"/>
          <w:tab w:val="num" w:pos="1080"/>
        </w:tabs>
        <w:spacing w:before="120" w:after="120"/>
        <w:ind w:left="1080"/>
        <w:jc w:val="both"/>
        <w:rPr>
          <w:rFonts w:ascii="Arial" w:hAnsi="Arial" w:cs="Arial"/>
          <w:b/>
          <w:sz w:val="20"/>
          <w:szCs w:val="20"/>
        </w:rPr>
      </w:pPr>
      <w:r>
        <w:rPr>
          <w:rFonts w:ascii="Arial" w:hAnsi="Arial" w:cs="Arial"/>
          <w:b/>
          <w:sz w:val="20"/>
          <w:szCs w:val="20"/>
        </w:rPr>
        <w:t xml:space="preserve">Required </w:t>
      </w:r>
      <w:r w:rsidRPr="009F3E5D">
        <w:rPr>
          <w:rFonts w:ascii="Arial" w:hAnsi="Arial" w:cs="Arial"/>
          <w:b/>
          <w:sz w:val="20"/>
          <w:szCs w:val="20"/>
        </w:rPr>
        <w:t>Budget Forms</w:t>
      </w:r>
      <w:r w:rsidRPr="003D22AD">
        <w:rPr>
          <w:rFonts w:ascii="Arial" w:hAnsi="Arial" w:cs="Arial"/>
          <w:b/>
          <w:sz w:val="20"/>
          <w:szCs w:val="20"/>
        </w:rPr>
        <w:t xml:space="preserve">:  </w:t>
      </w:r>
      <w:r w:rsidRPr="007A2BC8">
        <w:rPr>
          <w:rFonts w:ascii="Arial" w:hAnsi="Arial" w:cs="Arial"/>
          <w:sz w:val="20"/>
          <w:szCs w:val="20"/>
        </w:rPr>
        <w:t>Enter the dollar values of the proposed grant expenditures onto the appropriate budget lines in the Part II Project Expenditures budget detail pages.  Enter the dollar values of the proposed grant expenditures and match</w:t>
      </w:r>
      <w:r w:rsidR="005D614D">
        <w:rPr>
          <w:rFonts w:ascii="Arial" w:hAnsi="Arial" w:cs="Arial"/>
          <w:sz w:val="20"/>
          <w:szCs w:val="20"/>
        </w:rPr>
        <w:t>ing contribution</w:t>
      </w:r>
      <w:r w:rsidRPr="007A2BC8">
        <w:rPr>
          <w:rFonts w:ascii="Arial" w:hAnsi="Arial" w:cs="Arial"/>
          <w:sz w:val="20"/>
          <w:szCs w:val="20"/>
        </w:rPr>
        <w:t xml:space="preserve"> into Columns A and B in the appropriate budget lines on Schedule B. Round all figures to whole dollar amounts. See the Required Forms section of the RFP.</w:t>
      </w:r>
    </w:p>
    <w:p w:rsidR="007A2BC8" w:rsidRDefault="007A2BC8" w:rsidP="00F37748">
      <w:pPr>
        <w:pStyle w:val="BodyTextIndent"/>
        <w:spacing w:before="120"/>
        <w:ind w:left="1080"/>
        <w:jc w:val="both"/>
        <w:rPr>
          <w:rFonts w:ascii="Arial" w:hAnsi="Arial" w:cs="Arial"/>
          <w:sz w:val="20"/>
          <w:szCs w:val="20"/>
        </w:rPr>
      </w:pPr>
      <w:r w:rsidRPr="003D22AD">
        <w:rPr>
          <w:rFonts w:ascii="Arial" w:hAnsi="Arial" w:cs="Arial"/>
          <w:sz w:val="20"/>
          <w:szCs w:val="20"/>
        </w:rPr>
        <w:t>Use the applicant agency’s definition of full-time employment as a basis for calculating Full Time Equivalents (FTEs) for all salaried staff on both forms.</w:t>
      </w:r>
    </w:p>
    <w:p w:rsidR="006046AB" w:rsidRPr="003D22AD" w:rsidRDefault="006046AB" w:rsidP="006046AB">
      <w:pPr>
        <w:pStyle w:val="BodyTextIndent"/>
        <w:spacing w:before="120"/>
        <w:jc w:val="both"/>
        <w:rPr>
          <w:rFonts w:ascii="Arial" w:hAnsi="Arial" w:cs="Arial"/>
          <w:sz w:val="20"/>
          <w:szCs w:val="20"/>
        </w:rPr>
      </w:pPr>
    </w:p>
    <w:p w:rsidR="007A2BC8" w:rsidRPr="007A2BC8" w:rsidRDefault="007A2BC8" w:rsidP="00D537EB">
      <w:pPr>
        <w:pStyle w:val="BodyTextIndent"/>
        <w:numPr>
          <w:ilvl w:val="0"/>
          <w:numId w:val="4"/>
        </w:numPr>
        <w:tabs>
          <w:tab w:val="clear" w:pos="1440"/>
          <w:tab w:val="num" w:pos="1080"/>
        </w:tabs>
        <w:spacing w:before="120" w:after="120"/>
        <w:ind w:left="1080"/>
        <w:jc w:val="both"/>
        <w:rPr>
          <w:rFonts w:ascii="Arial" w:hAnsi="Arial" w:cs="Arial"/>
          <w:b/>
          <w:sz w:val="20"/>
          <w:szCs w:val="20"/>
        </w:rPr>
      </w:pPr>
      <w:r w:rsidRPr="003D22AD">
        <w:rPr>
          <w:rFonts w:ascii="Arial" w:hAnsi="Arial" w:cs="Arial"/>
          <w:b/>
          <w:sz w:val="20"/>
          <w:szCs w:val="20"/>
        </w:rPr>
        <w:t>Audit:</w:t>
      </w:r>
      <w:r w:rsidRPr="007A2BC8">
        <w:rPr>
          <w:rFonts w:ascii="Arial" w:hAnsi="Arial" w:cs="Arial"/>
          <w:b/>
          <w:sz w:val="20"/>
          <w:szCs w:val="20"/>
        </w:rPr>
        <w:t xml:space="preserve">  </w:t>
      </w:r>
      <w:r w:rsidRPr="007A2BC8">
        <w:rPr>
          <w:rFonts w:ascii="Arial" w:hAnsi="Arial" w:cs="Arial"/>
          <w:sz w:val="20"/>
          <w:szCs w:val="20"/>
        </w:rPr>
        <w:t xml:space="preserve">With the exceptions noted below, every application for grant funds must include a copy of the applying agency's latest completed audit report, issued by an independent certified public accountant.  No entity may receive an award unless the entity has met this requirement. If this audit report is not included, the proposal will not be considered.  </w:t>
      </w:r>
      <w:r w:rsidRPr="005D2FF1">
        <w:rPr>
          <w:rFonts w:ascii="Arial" w:hAnsi="Arial" w:cs="Arial"/>
          <w:i/>
          <w:sz w:val="20"/>
          <w:szCs w:val="20"/>
        </w:rPr>
        <w:t>Excepted from this requirement</w:t>
      </w:r>
      <w:r w:rsidRPr="007A2BC8">
        <w:rPr>
          <w:rFonts w:ascii="Arial" w:hAnsi="Arial" w:cs="Arial"/>
          <w:sz w:val="20"/>
          <w:szCs w:val="20"/>
        </w:rPr>
        <w:t xml:space="preserve"> are state and local entities whose audits the Department accesses directly, such as state colleges, community colleges, and universities, state and county correctional facilities, local public educational authorities</w:t>
      </w:r>
      <w:r w:rsidR="00E7716F">
        <w:rPr>
          <w:rFonts w:ascii="Arial" w:hAnsi="Arial" w:cs="Arial"/>
          <w:sz w:val="20"/>
          <w:szCs w:val="20"/>
        </w:rPr>
        <w:t>,</w:t>
      </w:r>
      <w:r w:rsidRPr="007A2BC8">
        <w:rPr>
          <w:rFonts w:ascii="Arial" w:hAnsi="Arial" w:cs="Arial"/>
          <w:sz w:val="20"/>
          <w:szCs w:val="20"/>
        </w:rPr>
        <w:t xml:space="preserve"> and city- or town-operated public libraries.</w:t>
      </w:r>
    </w:p>
    <w:p w:rsidR="00551B57" w:rsidRPr="00E620F3" w:rsidRDefault="00551B57" w:rsidP="00F37748">
      <w:pPr>
        <w:jc w:val="both"/>
        <w:rPr>
          <w:rFonts w:ascii="Arial" w:hAnsi="Arial" w:cs="Arial"/>
          <w:color w:val="000000"/>
          <w:sz w:val="20"/>
          <w:szCs w:val="20"/>
        </w:rPr>
      </w:pPr>
      <w:r w:rsidRPr="00E620F3">
        <w:rPr>
          <w:rFonts w:ascii="Arial" w:hAnsi="Arial" w:cs="Arial"/>
          <w:color w:val="000000"/>
          <w:sz w:val="20"/>
          <w:szCs w:val="20"/>
        </w:rPr>
        <w:t>.</w:t>
      </w:r>
    </w:p>
    <w:sectPr w:rsidR="00551B57" w:rsidRPr="00E620F3" w:rsidSect="00F37748">
      <w:headerReference w:type="default" r:id="rId13"/>
      <w:footerReference w:type="default" r:id="rId14"/>
      <w:pgSz w:w="12240" w:h="15840"/>
      <w:pgMar w:top="720" w:right="1440" w:bottom="57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96" w:rsidRDefault="00533096">
      <w:r>
        <w:separator/>
      </w:r>
    </w:p>
  </w:endnote>
  <w:endnote w:type="continuationSeparator" w:id="0">
    <w:p w:rsidR="00533096" w:rsidRDefault="0053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6C" w:rsidRPr="00551B57" w:rsidRDefault="008F6328" w:rsidP="00551B57">
    <w:pPr>
      <w:pStyle w:val="Footer"/>
      <w:jc w:val="center"/>
      <w:rPr>
        <w:rStyle w:val="PageNumber"/>
        <w:rFonts w:ascii="Arial" w:hAnsi="Arial" w:cs="Arial"/>
        <w:sz w:val="20"/>
        <w:szCs w:val="20"/>
      </w:rPr>
    </w:pPr>
    <w:r w:rsidRPr="00551B57">
      <w:rPr>
        <w:rStyle w:val="PageNumber"/>
        <w:rFonts w:ascii="Arial" w:hAnsi="Arial" w:cs="Arial"/>
        <w:sz w:val="20"/>
        <w:szCs w:val="20"/>
      </w:rPr>
      <w:fldChar w:fldCharType="begin"/>
    </w:r>
    <w:r w:rsidR="00547B6C" w:rsidRPr="00551B57">
      <w:rPr>
        <w:rStyle w:val="PageNumber"/>
        <w:rFonts w:ascii="Arial" w:hAnsi="Arial" w:cs="Arial"/>
        <w:sz w:val="20"/>
        <w:szCs w:val="20"/>
      </w:rPr>
      <w:instrText xml:space="preserve"> PAGE </w:instrText>
    </w:r>
    <w:r w:rsidRPr="00551B57">
      <w:rPr>
        <w:rStyle w:val="PageNumber"/>
        <w:rFonts w:ascii="Arial" w:hAnsi="Arial" w:cs="Arial"/>
        <w:sz w:val="20"/>
        <w:szCs w:val="20"/>
      </w:rPr>
      <w:fldChar w:fldCharType="separate"/>
    </w:r>
    <w:r w:rsidR="008F000C">
      <w:rPr>
        <w:rStyle w:val="PageNumber"/>
        <w:rFonts w:ascii="Arial" w:hAnsi="Arial" w:cs="Arial"/>
        <w:noProof/>
        <w:sz w:val="20"/>
        <w:szCs w:val="20"/>
      </w:rPr>
      <w:t>1</w:t>
    </w:r>
    <w:r w:rsidRPr="00551B57">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96" w:rsidRDefault="00533096">
      <w:r>
        <w:separator/>
      </w:r>
    </w:p>
  </w:footnote>
  <w:footnote w:type="continuationSeparator" w:id="0">
    <w:p w:rsidR="00533096" w:rsidRDefault="00533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6C" w:rsidRPr="00006D2E" w:rsidRDefault="00547B6C" w:rsidP="00006D2E">
    <w:pPr>
      <w:pStyle w:val="NoSpacing"/>
    </w:pPr>
    <w:r w:rsidRPr="00006D2E">
      <w:t>Massachusetts Department of Elementary and Secondary Education (</w:t>
    </w:r>
    <w:smartTag w:uri="urn:schemas-microsoft-com:office:smarttags" w:element="stockticker">
      <w:r w:rsidRPr="00006D2E">
        <w:t>ESE</w:t>
      </w:r>
    </w:smartTag>
    <w:r w:rsidRPr="00987D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8"/>
      <w:gridCol w:w="2790"/>
    </w:tblGrid>
    <w:tr w:rsidR="00547B6C" w:rsidRPr="00082711" w:rsidTr="00304A91">
      <w:tc>
        <w:tcPr>
          <w:tcW w:w="6768" w:type="dxa"/>
          <w:tcBorders>
            <w:top w:val="double" w:sz="4" w:space="0" w:color="auto"/>
            <w:left w:val="double" w:sz="4" w:space="0" w:color="auto"/>
            <w:bottom w:val="double" w:sz="4" w:space="0" w:color="auto"/>
            <w:right w:val="nil"/>
          </w:tcBorders>
        </w:tcPr>
        <w:p w:rsidR="00547B6C" w:rsidRPr="00F37748" w:rsidRDefault="00547B6C" w:rsidP="00304A91">
          <w:pPr>
            <w:jc w:val="both"/>
            <w:rPr>
              <w:rFonts w:ascii="Arial" w:hAnsi="Arial" w:cs="Arial"/>
              <w:sz w:val="20"/>
              <w:szCs w:val="20"/>
            </w:rPr>
          </w:pPr>
        </w:p>
        <w:p w:rsidR="00547B6C" w:rsidRPr="00F37748" w:rsidRDefault="00547B6C" w:rsidP="002D400D">
          <w:pPr>
            <w:tabs>
              <w:tab w:val="left" w:pos="2700"/>
            </w:tabs>
            <w:spacing w:after="120"/>
            <w:ind w:left="2707" w:hanging="2707"/>
            <w:jc w:val="both"/>
            <w:rPr>
              <w:rFonts w:ascii="Arial" w:hAnsi="Arial" w:cs="Arial"/>
              <w:sz w:val="20"/>
              <w:szCs w:val="20"/>
            </w:rPr>
          </w:pPr>
          <w:r w:rsidRPr="00F37748">
            <w:rPr>
              <w:rFonts w:ascii="Arial" w:hAnsi="Arial" w:cs="Arial"/>
              <w:b/>
              <w:bCs/>
              <w:sz w:val="20"/>
              <w:szCs w:val="20"/>
            </w:rPr>
            <w:t>Name of Grant Program:</w:t>
          </w:r>
          <w:r w:rsidRPr="00F37748">
            <w:rPr>
              <w:rFonts w:ascii="Arial" w:hAnsi="Arial" w:cs="Arial"/>
              <w:sz w:val="20"/>
              <w:szCs w:val="20"/>
            </w:rPr>
            <w:t xml:space="preserve">      </w:t>
          </w:r>
          <w:r w:rsidRPr="00F37748">
            <w:rPr>
              <w:rFonts w:ascii="Arial" w:hAnsi="Arial" w:cs="Arial"/>
              <w:sz w:val="20"/>
              <w:szCs w:val="20"/>
            </w:rPr>
            <w:tab/>
            <w:t xml:space="preserve">Adult </w:t>
          </w:r>
          <w:r>
            <w:rPr>
              <w:rFonts w:ascii="Arial" w:hAnsi="Arial" w:cs="Arial"/>
              <w:sz w:val="20"/>
              <w:szCs w:val="20"/>
            </w:rPr>
            <w:t>E</w:t>
          </w:r>
          <w:r w:rsidRPr="00F37748">
            <w:rPr>
              <w:rFonts w:ascii="Arial" w:hAnsi="Arial" w:cs="Arial"/>
              <w:sz w:val="20"/>
              <w:szCs w:val="20"/>
            </w:rPr>
            <w:t>ducation: Primary Instruction By Volunteers</w:t>
          </w:r>
        </w:p>
      </w:tc>
      <w:tc>
        <w:tcPr>
          <w:tcW w:w="2790" w:type="dxa"/>
          <w:tcBorders>
            <w:top w:val="double" w:sz="4" w:space="0" w:color="auto"/>
            <w:left w:val="nil"/>
            <w:bottom w:val="double" w:sz="4" w:space="0" w:color="auto"/>
            <w:right w:val="double" w:sz="4" w:space="0" w:color="auto"/>
          </w:tcBorders>
        </w:tcPr>
        <w:p w:rsidR="00547B6C" w:rsidRPr="00F37748" w:rsidRDefault="00547B6C" w:rsidP="00304A91">
          <w:pPr>
            <w:jc w:val="both"/>
            <w:rPr>
              <w:rFonts w:ascii="Arial" w:hAnsi="Arial" w:cs="Arial"/>
              <w:sz w:val="20"/>
              <w:szCs w:val="20"/>
            </w:rPr>
          </w:pPr>
        </w:p>
        <w:p w:rsidR="00547B6C" w:rsidRPr="00F37748" w:rsidRDefault="00547B6C" w:rsidP="00304A91">
          <w:pPr>
            <w:tabs>
              <w:tab w:val="left" w:pos="1332"/>
            </w:tabs>
            <w:rPr>
              <w:rFonts w:ascii="Arial" w:hAnsi="Arial" w:cs="Arial"/>
              <w:sz w:val="20"/>
              <w:szCs w:val="20"/>
            </w:rPr>
          </w:pPr>
          <w:r w:rsidRPr="00F37748">
            <w:rPr>
              <w:rFonts w:ascii="Arial" w:hAnsi="Arial" w:cs="Arial"/>
              <w:b/>
              <w:bCs/>
              <w:sz w:val="20"/>
              <w:szCs w:val="20"/>
            </w:rPr>
            <w:t>Fund Code:</w:t>
          </w:r>
          <w:r w:rsidRPr="00F37748">
            <w:rPr>
              <w:rFonts w:ascii="Arial" w:hAnsi="Arial" w:cs="Arial"/>
              <w:sz w:val="20"/>
              <w:szCs w:val="20"/>
            </w:rPr>
            <w:t xml:space="preserve">    287</w:t>
          </w:r>
        </w:p>
        <w:p w:rsidR="00547B6C" w:rsidRPr="00F37748" w:rsidRDefault="00547B6C" w:rsidP="00304A91">
          <w:pPr>
            <w:jc w:val="both"/>
            <w:rPr>
              <w:rFonts w:ascii="Arial" w:hAnsi="Arial" w:cs="Arial"/>
              <w:sz w:val="20"/>
              <w:szCs w:val="20"/>
            </w:rPr>
          </w:pPr>
        </w:p>
      </w:tc>
    </w:tr>
  </w:tbl>
  <w:p w:rsidR="00547B6C" w:rsidRDefault="00547B6C" w:rsidP="00F37748">
    <w:pPr>
      <w:pStyle w:val="Header"/>
    </w:pPr>
  </w:p>
  <w:p w:rsidR="00547B6C" w:rsidRDefault="00547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62F8"/>
    <w:multiLevelType w:val="hybridMultilevel"/>
    <w:tmpl w:val="D6982684"/>
    <w:lvl w:ilvl="0" w:tplc="163C6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42E2D"/>
    <w:multiLevelType w:val="multilevel"/>
    <w:tmpl w:val="6244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6B38CF"/>
    <w:multiLevelType w:val="hybridMultilevel"/>
    <w:tmpl w:val="40F8F9D0"/>
    <w:lvl w:ilvl="0" w:tplc="F7448E86">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F24D10"/>
    <w:multiLevelType w:val="multilevel"/>
    <w:tmpl w:val="56C8A37C"/>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7F07E67"/>
    <w:multiLevelType w:val="multilevel"/>
    <w:tmpl w:val="32265F6E"/>
    <w:lvl w:ilvl="0">
      <w:start w:val="1"/>
      <w:numFmt w:val="upperRoman"/>
      <w:lvlText w:val="%1."/>
      <w:lvlJc w:val="left"/>
      <w:pPr>
        <w:tabs>
          <w:tab w:val="num" w:pos="360"/>
        </w:tabs>
        <w:ind w:left="360" w:hanging="360"/>
      </w:pPr>
      <w:rPr>
        <w:rFonts w:ascii="Arial Bold" w:hAnsi="Arial Bold" w:cs="Times New Roman" w:hint="default"/>
        <w:b/>
        <w:i w:val="0"/>
        <w:color w:val="auto"/>
        <w:sz w:val="20"/>
        <w:szCs w:val="20"/>
      </w:rPr>
    </w:lvl>
    <w:lvl w:ilvl="1">
      <w:start w:val="1"/>
      <w:numFmt w:val="upp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1134"/>
        </w:tabs>
        <w:ind w:left="1134" w:hanging="504"/>
      </w:pPr>
      <w:rPr>
        <w:rFonts w:ascii="Arial" w:hAnsi="Arial" w:cs="Times New Roman" w:hint="default"/>
        <w:b w:val="0"/>
        <w:i w:val="0"/>
        <w:sz w:val="20"/>
        <w:szCs w:val="20"/>
      </w:rPr>
    </w:lvl>
    <w:lvl w:ilvl="3">
      <w:start w:val="1"/>
      <w:numFmt w:val="lowerLetter"/>
      <w:lvlText w:val="%4)"/>
      <w:lvlJc w:val="left"/>
      <w:pPr>
        <w:tabs>
          <w:tab w:val="num" w:pos="1728"/>
        </w:tabs>
        <w:ind w:left="1728" w:hanging="360"/>
      </w:pPr>
      <w:rPr>
        <w:rFonts w:ascii="Arial" w:hAnsi="Arial" w:cs="Times New Roman" w:hint="default"/>
        <w:b w:val="0"/>
        <w:i w:val="0"/>
        <w:sz w:val="20"/>
        <w:szCs w:val="20"/>
      </w:rPr>
    </w:lvl>
    <w:lvl w:ilvl="4">
      <w:start w:val="1"/>
      <w:numFmt w:val="decimal"/>
      <w:lvlText w:val="(%5)"/>
      <w:lvlJc w:val="left"/>
      <w:pPr>
        <w:tabs>
          <w:tab w:val="num" w:pos="3240"/>
        </w:tabs>
        <w:ind w:left="3240" w:hanging="36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24463D1A"/>
    <w:multiLevelType w:val="hybridMultilevel"/>
    <w:tmpl w:val="221AB1C6"/>
    <w:lvl w:ilvl="0" w:tplc="04090015">
      <w:start w:val="1"/>
      <w:numFmt w:val="upperLetter"/>
      <w:lvlText w:val="%1."/>
      <w:lvlJc w:val="left"/>
      <w:pPr>
        <w:ind w:left="720" w:hanging="360"/>
      </w:pPr>
    </w:lvl>
    <w:lvl w:ilvl="1" w:tplc="890C310C">
      <w:start w:val="1"/>
      <w:numFmt w:val="upp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F3AE4"/>
    <w:multiLevelType w:val="hybridMultilevel"/>
    <w:tmpl w:val="89F8501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0524D9"/>
    <w:multiLevelType w:val="hybridMultilevel"/>
    <w:tmpl w:val="72C4575E"/>
    <w:lvl w:ilvl="0" w:tplc="BBB6CDC4">
      <w:start w:val="5"/>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A734B"/>
    <w:multiLevelType w:val="hybridMultilevel"/>
    <w:tmpl w:val="DCCE84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A150F290">
      <w:start w:val="1"/>
      <w:numFmt w:val="lowerLetter"/>
      <w:lvlText w:val="%3."/>
      <w:lvlJc w:val="righ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C34EB5"/>
    <w:multiLevelType w:val="hybridMultilevel"/>
    <w:tmpl w:val="8B52485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3D3A11F3"/>
    <w:multiLevelType w:val="hybridMultilevel"/>
    <w:tmpl w:val="546C1FC8"/>
    <w:lvl w:ilvl="0" w:tplc="79123F42">
      <w:start w:val="1"/>
      <w:numFmt w:val="decimal"/>
      <w:lvlText w:val="%1."/>
      <w:lvlJc w:val="lef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2EA283B"/>
    <w:multiLevelType w:val="hybridMultilevel"/>
    <w:tmpl w:val="0E0A1C48"/>
    <w:lvl w:ilvl="0" w:tplc="9CBC5C10">
      <w:start w:val="1"/>
      <w:numFmt w:val="upperLetter"/>
      <w:lvlText w:val="%1."/>
      <w:lvlJc w:val="left"/>
      <w:pPr>
        <w:ind w:left="720" w:hanging="360"/>
      </w:pPr>
      <w:rPr>
        <w:rFonts w:ascii="Arial" w:eastAsia="Times New Roman" w:hAnsi="Arial" w:cs="Arial"/>
        <w:b/>
      </w:rPr>
    </w:lvl>
    <w:lvl w:ilvl="1" w:tplc="04090019">
      <w:start w:val="1"/>
      <w:numFmt w:val="lowerLetter"/>
      <w:lvlText w:val="%2."/>
      <w:lvlJc w:val="left"/>
      <w:pPr>
        <w:ind w:left="1440" w:hanging="360"/>
      </w:pPr>
    </w:lvl>
    <w:lvl w:ilvl="2" w:tplc="475C0368">
      <w:start w:val="1"/>
      <w:numFmt w:val="decimal"/>
      <w:lvlText w:val="%3."/>
      <w:lvlJc w:val="right"/>
      <w:pPr>
        <w:ind w:left="990" w:hanging="180"/>
      </w:pPr>
      <w:rPr>
        <w:rFonts w:ascii="Arial" w:eastAsia="Times New Roman" w:hAnsi="Arial" w:cs="Arial"/>
        <w:b w:val="0"/>
        <w:i w:val="0"/>
        <w:strike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D6115"/>
    <w:multiLevelType w:val="hybridMultilevel"/>
    <w:tmpl w:val="6A442E16"/>
    <w:lvl w:ilvl="0" w:tplc="27929450">
      <w:start w:val="1"/>
      <w:numFmt w:val="bullet"/>
      <w:lvlText w:val=""/>
      <w:lvlJc w:val="left"/>
      <w:pPr>
        <w:tabs>
          <w:tab w:val="num" w:pos="1800"/>
        </w:tabs>
        <w:ind w:left="1800" w:hanging="360"/>
      </w:pPr>
      <w:rPr>
        <w:rFonts w:ascii="Symbol" w:hAnsi="Symbol" w:hint="default"/>
        <w:b w:val="0"/>
        <w:i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9CF153F"/>
    <w:multiLevelType w:val="hybridMultilevel"/>
    <w:tmpl w:val="E13C7FB2"/>
    <w:lvl w:ilvl="0" w:tplc="C51A101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DF4484"/>
    <w:multiLevelType w:val="hybridMultilevel"/>
    <w:tmpl w:val="6D06D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F96B1B"/>
    <w:multiLevelType w:val="multilevel"/>
    <w:tmpl w:val="C20243CC"/>
    <w:lvl w:ilvl="0">
      <w:start w:val="1"/>
      <w:numFmt w:val="upperRoman"/>
      <w:lvlText w:val="%1."/>
      <w:lvlJc w:val="left"/>
      <w:pPr>
        <w:tabs>
          <w:tab w:val="num" w:pos="540"/>
        </w:tabs>
        <w:ind w:left="540" w:hanging="360"/>
      </w:pPr>
      <w:rPr>
        <w:rFonts w:ascii="Arial Bold" w:hAnsi="Arial Bold" w:hint="default"/>
        <w:b/>
        <w:i w:val="0"/>
        <w:color w:val="auto"/>
        <w:sz w:val="20"/>
        <w:szCs w:val="24"/>
      </w:rPr>
    </w:lvl>
    <w:lvl w:ilvl="1">
      <w:start w:val="1"/>
      <w:numFmt w:val="upperLetter"/>
      <w:lvlText w:val="%2."/>
      <w:lvlJc w:val="left"/>
      <w:pPr>
        <w:tabs>
          <w:tab w:val="num" w:pos="1080"/>
        </w:tabs>
        <w:ind w:left="1080" w:hanging="720"/>
      </w:pPr>
      <w:rPr>
        <w:rFonts w:ascii="Arial" w:hAnsi="Arial" w:hint="default"/>
        <w:b w:val="0"/>
        <w:i w:val="0"/>
        <w:color w:val="000000"/>
        <w:sz w:val="20"/>
        <w:szCs w:val="24"/>
      </w:rPr>
    </w:lvl>
    <w:lvl w:ilvl="2">
      <w:start w:val="1"/>
      <w:numFmt w:val="decimal"/>
      <w:lvlText w:val="%3."/>
      <w:lvlJc w:val="left"/>
      <w:pPr>
        <w:tabs>
          <w:tab w:val="num" w:pos="1170"/>
        </w:tabs>
        <w:ind w:left="1170" w:hanging="360"/>
      </w:pPr>
      <w:rPr>
        <w:rFonts w:ascii="Arial" w:hAnsi="Arial" w:hint="default"/>
        <w:b w:val="0"/>
        <w:i w:val="0"/>
        <w:strike w:val="0"/>
        <w:color w:val="auto"/>
        <w:sz w:val="2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64FB2D79"/>
    <w:multiLevelType w:val="hybridMultilevel"/>
    <w:tmpl w:val="E1E6E1CA"/>
    <w:lvl w:ilvl="0" w:tplc="F2566F4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nsid w:val="66F04A7D"/>
    <w:multiLevelType w:val="hybridMultilevel"/>
    <w:tmpl w:val="B1A4702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7062945"/>
    <w:multiLevelType w:val="hybridMultilevel"/>
    <w:tmpl w:val="655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319C5"/>
    <w:multiLevelType w:val="hybridMultilevel"/>
    <w:tmpl w:val="4E0EFF60"/>
    <w:lvl w:ilvl="0" w:tplc="83C22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62DA4"/>
    <w:multiLevelType w:val="multilevel"/>
    <w:tmpl w:val="3DEE65BA"/>
    <w:lvl w:ilvl="0">
      <w:start w:val="1"/>
      <w:numFmt w:val="decimal"/>
      <w:lvlText w:val="%1."/>
      <w:lvlJc w:val="left"/>
      <w:pPr>
        <w:tabs>
          <w:tab w:val="num" w:pos="1080"/>
        </w:tabs>
        <w:ind w:left="1080" w:hanging="360"/>
      </w:pPr>
      <w:rPr>
        <w:rFonts w:hint="default"/>
        <w:b/>
        <w:i w:val="0"/>
        <w:color w:val="auto"/>
        <w:sz w:val="20"/>
        <w:szCs w:val="24"/>
      </w:rPr>
    </w:lvl>
    <w:lvl w:ilvl="1">
      <w:start w:val="1"/>
      <w:numFmt w:val="upperLetter"/>
      <w:lvlText w:val="%2."/>
      <w:lvlJc w:val="left"/>
      <w:pPr>
        <w:tabs>
          <w:tab w:val="num" w:pos="1620"/>
        </w:tabs>
        <w:ind w:left="1620" w:hanging="720"/>
      </w:pPr>
      <w:rPr>
        <w:rFonts w:ascii="Arial" w:hAnsi="Arial" w:hint="default"/>
        <w:b w:val="0"/>
        <w:i w:val="0"/>
        <w:color w:val="000000"/>
        <w:sz w:val="20"/>
        <w:szCs w:val="24"/>
      </w:rPr>
    </w:lvl>
    <w:lvl w:ilvl="2">
      <w:start w:val="1"/>
      <w:numFmt w:val="decimal"/>
      <w:lvlText w:val="%3."/>
      <w:lvlJc w:val="left"/>
      <w:pPr>
        <w:tabs>
          <w:tab w:val="num" w:pos="1710"/>
        </w:tabs>
        <w:ind w:left="1710" w:hanging="360"/>
      </w:pPr>
      <w:rPr>
        <w:rFonts w:ascii="Arial" w:hAnsi="Arial" w:hint="default"/>
        <w:b w:val="0"/>
        <w:i w:val="0"/>
        <w:strike w:val="0"/>
        <w:color w:val="auto"/>
        <w:sz w:val="20"/>
      </w:rPr>
    </w:lvl>
    <w:lvl w:ilvl="3">
      <w:start w:val="1"/>
      <w:numFmt w:val="lowerLetter"/>
      <w:lvlText w:val="%4)"/>
      <w:lvlJc w:val="left"/>
      <w:pPr>
        <w:tabs>
          <w:tab w:val="num" w:pos="2700"/>
        </w:tabs>
        <w:ind w:left="2700" w:hanging="360"/>
      </w:pPr>
      <w:rPr>
        <w:rFonts w:hint="default"/>
        <w:b w:val="0"/>
        <w:i w:val="0"/>
      </w:rPr>
    </w:lvl>
    <w:lvl w:ilvl="4">
      <w:start w:val="1"/>
      <w:numFmt w:val="decimal"/>
      <w:lvlText w:val="(%5)"/>
      <w:lvlJc w:val="left"/>
      <w:pPr>
        <w:tabs>
          <w:tab w:val="num" w:pos="3780"/>
        </w:tabs>
        <w:ind w:left="3780" w:hanging="360"/>
      </w:pPr>
      <w:rPr>
        <w:rFonts w:hint="default"/>
      </w:rPr>
    </w:lvl>
    <w:lvl w:ilvl="5">
      <w:start w:val="1"/>
      <w:numFmt w:val="lowerLetter"/>
      <w:lvlText w:val="(%6)"/>
      <w:lvlJc w:val="left"/>
      <w:pPr>
        <w:tabs>
          <w:tab w:val="num" w:pos="4500"/>
        </w:tabs>
        <w:ind w:left="4140" w:firstLine="0"/>
      </w:pPr>
      <w:rPr>
        <w:rFonts w:hint="default"/>
      </w:rPr>
    </w:lvl>
    <w:lvl w:ilvl="6">
      <w:start w:val="1"/>
      <w:numFmt w:val="lowerRoman"/>
      <w:lvlText w:val="(%7)"/>
      <w:lvlJc w:val="left"/>
      <w:pPr>
        <w:tabs>
          <w:tab w:val="num" w:pos="5220"/>
        </w:tabs>
        <w:ind w:left="4860" w:firstLine="0"/>
      </w:pPr>
      <w:rPr>
        <w:rFonts w:hint="default"/>
      </w:rPr>
    </w:lvl>
    <w:lvl w:ilvl="7">
      <w:start w:val="1"/>
      <w:numFmt w:val="lowerLetter"/>
      <w:lvlText w:val="(%8)"/>
      <w:lvlJc w:val="left"/>
      <w:pPr>
        <w:tabs>
          <w:tab w:val="num" w:pos="5940"/>
        </w:tabs>
        <w:ind w:left="5580" w:firstLine="0"/>
      </w:pPr>
      <w:rPr>
        <w:rFonts w:hint="default"/>
      </w:rPr>
    </w:lvl>
    <w:lvl w:ilvl="8">
      <w:start w:val="1"/>
      <w:numFmt w:val="lowerRoman"/>
      <w:lvlText w:val="(%9)"/>
      <w:lvlJc w:val="left"/>
      <w:pPr>
        <w:tabs>
          <w:tab w:val="num" w:pos="6660"/>
        </w:tabs>
        <w:ind w:left="6300" w:firstLine="0"/>
      </w:pPr>
      <w:rPr>
        <w:rFonts w:hint="default"/>
      </w:rPr>
    </w:lvl>
  </w:abstractNum>
  <w:num w:numId="1">
    <w:abstractNumId w:val="16"/>
  </w:num>
  <w:num w:numId="2">
    <w:abstractNumId w:val="3"/>
  </w:num>
  <w:num w:numId="3">
    <w:abstractNumId w:val="8"/>
  </w:num>
  <w:num w:numId="4">
    <w:abstractNumId w:val="11"/>
  </w:num>
  <w:num w:numId="5">
    <w:abstractNumId w:val="13"/>
  </w:num>
  <w:num w:numId="6">
    <w:abstractNumId w:val="1"/>
  </w:num>
  <w:num w:numId="7">
    <w:abstractNumId w:val="4"/>
  </w:num>
  <w:num w:numId="8">
    <w:abstractNumId w:val="6"/>
  </w:num>
  <w:num w:numId="9">
    <w:abstractNumId w:val="2"/>
  </w:num>
  <w:num w:numId="10">
    <w:abstractNumId w:val="18"/>
  </w:num>
  <w:num w:numId="11">
    <w:abstractNumId w:val="9"/>
  </w:num>
  <w:num w:numId="12">
    <w:abstractNumId w:val="15"/>
  </w:num>
  <w:num w:numId="13">
    <w:abstractNumId w:val="21"/>
  </w:num>
  <w:num w:numId="14">
    <w:abstractNumId w:val="10"/>
  </w:num>
  <w:num w:numId="15">
    <w:abstractNumId w:val="7"/>
  </w:num>
  <w:num w:numId="16">
    <w:abstractNumId w:val="5"/>
  </w:num>
  <w:num w:numId="17">
    <w:abstractNumId w:val="14"/>
  </w:num>
  <w:num w:numId="18">
    <w:abstractNumId w:val="12"/>
  </w:num>
  <w:num w:numId="19">
    <w:abstractNumId w:val="20"/>
  </w:num>
  <w:num w:numId="20">
    <w:abstractNumId w:val="17"/>
  </w:num>
  <w:num w:numId="21">
    <w:abstractNumId w:val="19"/>
  </w:num>
  <w:num w:numId="22">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hdrShapeDefaults>
    <o:shapedefaults v:ext="edit" spidmax="8194">
      <o:colormenu v:ext="edit" fillcolor="none [3212]"/>
    </o:shapedefaults>
  </w:hdrShapeDefaults>
  <w:footnotePr>
    <w:footnote w:id="-1"/>
    <w:footnote w:id="0"/>
  </w:footnotePr>
  <w:endnotePr>
    <w:endnote w:id="-1"/>
    <w:endnote w:id="0"/>
  </w:endnotePr>
  <w:compat/>
  <w:rsids>
    <w:rsidRoot w:val="006E4A62"/>
    <w:rsid w:val="00002A8D"/>
    <w:rsid w:val="00002D21"/>
    <w:rsid w:val="00004FBE"/>
    <w:rsid w:val="00006D2E"/>
    <w:rsid w:val="00024D9B"/>
    <w:rsid w:val="00040521"/>
    <w:rsid w:val="00056921"/>
    <w:rsid w:val="00062577"/>
    <w:rsid w:val="00073864"/>
    <w:rsid w:val="00081362"/>
    <w:rsid w:val="000866B8"/>
    <w:rsid w:val="00097096"/>
    <w:rsid w:val="000C3601"/>
    <w:rsid w:val="000C68B3"/>
    <w:rsid w:val="000C69D9"/>
    <w:rsid w:val="000C6B2F"/>
    <w:rsid w:val="000D4CC8"/>
    <w:rsid w:val="000D68DE"/>
    <w:rsid w:val="000E49A6"/>
    <w:rsid w:val="000F2216"/>
    <w:rsid w:val="000F65BE"/>
    <w:rsid w:val="00104282"/>
    <w:rsid w:val="00111B8B"/>
    <w:rsid w:val="0011384B"/>
    <w:rsid w:val="00121B4F"/>
    <w:rsid w:val="001226F8"/>
    <w:rsid w:val="00122C94"/>
    <w:rsid w:val="001370F9"/>
    <w:rsid w:val="001449E3"/>
    <w:rsid w:val="00161527"/>
    <w:rsid w:val="00161DE5"/>
    <w:rsid w:val="00166ED3"/>
    <w:rsid w:val="0018171C"/>
    <w:rsid w:val="00182BF3"/>
    <w:rsid w:val="00190227"/>
    <w:rsid w:val="001A3D34"/>
    <w:rsid w:val="001B7F30"/>
    <w:rsid w:val="001C2AAD"/>
    <w:rsid w:val="001C53C5"/>
    <w:rsid w:val="001D1751"/>
    <w:rsid w:val="001D4D15"/>
    <w:rsid w:val="001D63AC"/>
    <w:rsid w:val="001D6881"/>
    <w:rsid w:val="001E1A3D"/>
    <w:rsid w:val="002003BE"/>
    <w:rsid w:val="002013A8"/>
    <w:rsid w:val="00202578"/>
    <w:rsid w:val="00203DC0"/>
    <w:rsid w:val="00206638"/>
    <w:rsid w:val="00206A5C"/>
    <w:rsid w:val="002114E2"/>
    <w:rsid w:val="0021798C"/>
    <w:rsid w:val="002217C6"/>
    <w:rsid w:val="00224D3C"/>
    <w:rsid w:val="00226007"/>
    <w:rsid w:val="002434D4"/>
    <w:rsid w:val="00255F31"/>
    <w:rsid w:val="00264BB8"/>
    <w:rsid w:val="00267CE7"/>
    <w:rsid w:val="0027670B"/>
    <w:rsid w:val="00283E5E"/>
    <w:rsid w:val="002935D6"/>
    <w:rsid w:val="0029476E"/>
    <w:rsid w:val="002960C3"/>
    <w:rsid w:val="002A30E6"/>
    <w:rsid w:val="002A65D2"/>
    <w:rsid w:val="002B425C"/>
    <w:rsid w:val="002B7352"/>
    <w:rsid w:val="002B7854"/>
    <w:rsid w:val="002B7A6C"/>
    <w:rsid w:val="002C10F2"/>
    <w:rsid w:val="002C4500"/>
    <w:rsid w:val="002D400D"/>
    <w:rsid w:val="002D4359"/>
    <w:rsid w:val="002E3A5A"/>
    <w:rsid w:val="002F7E5A"/>
    <w:rsid w:val="00304A91"/>
    <w:rsid w:val="00307EF4"/>
    <w:rsid w:val="003120F6"/>
    <w:rsid w:val="00315FE2"/>
    <w:rsid w:val="003236DE"/>
    <w:rsid w:val="00330874"/>
    <w:rsid w:val="003367BF"/>
    <w:rsid w:val="0035227D"/>
    <w:rsid w:val="003535B5"/>
    <w:rsid w:val="003576AA"/>
    <w:rsid w:val="00364C95"/>
    <w:rsid w:val="0036655C"/>
    <w:rsid w:val="00367885"/>
    <w:rsid w:val="00376F32"/>
    <w:rsid w:val="003805F8"/>
    <w:rsid w:val="00380858"/>
    <w:rsid w:val="00381081"/>
    <w:rsid w:val="00396C92"/>
    <w:rsid w:val="003A4197"/>
    <w:rsid w:val="003A7B32"/>
    <w:rsid w:val="003B355C"/>
    <w:rsid w:val="003B4400"/>
    <w:rsid w:val="003B5134"/>
    <w:rsid w:val="003B64C7"/>
    <w:rsid w:val="003C6BB9"/>
    <w:rsid w:val="003D00BC"/>
    <w:rsid w:val="003D0759"/>
    <w:rsid w:val="003D1114"/>
    <w:rsid w:val="003D1F73"/>
    <w:rsid w:val="003D3586"/>
    <w:rsid w:val="003D3ECD"/>
    <w:rsid w:val="003D7AE3"/>
    <w:rsid w:val="003E1EA8"/>
    <w:rsid w:val="003E2EEC"/>
    <w:rsid w:val="003E3171"/>
    <w:rsid w:val="003F4948"/>
    <w:rsid w:val="003F7667"/>
    <w:rsid w:val="00414029"/>
    <w:rsid w:val="00416C16"/>
    <w:rsid w:val="004210BE"/>
    <w:rsid w:val="00421EE1"/>
    <w:rsid w:val="0042595F"/>
    <w:rsid w:val="00437204"/>
    <w:rsid w:val="00482CCA"/>
    <w:rsid w:val="004854CA"/>
    <w:rsid w:val="00493812"/>
    <w:rsid w:val="00493EB6"/>
    <w:rsid w:val="00496A3B"/>
    <w:rsid w:val="0049748C"/>
    <w:rsid w:val="004A0EB9"/>
    <w:rsid w:val="004A108C"/>
    <w:rsid w:val="004A2A19"/>
    <w:rsid w:val="004B3912"/>
    <w:rsid w:val="004D2998"/>
    <w:rsid w:val="004D3E3F"/>
    <w:rsid w:val="004D7AB3"/>
    <w:rsid w:val="004E1E63"/>
    <w:rsid w:val="004E22AA"/>
    <w:rsid w:val="004E676E"/>
    <w:rsid w:val="004E7435"/>
    <w:rsid w:val="004F34A4"/>
    <w:rsid w:val="004F74D6"/>
    <w:rsid w:val="0050781C"/>
    <w:rsid w:val="0051261B"/>
    <w:rsid w:val="00515FC9"/>
    <w:rsid w:val="005234A1"/>
    <w:rsid w:val="00533096"/>
    <w:rsid w:val="0053403F"/>
    <w:rsid w:val="00546382"/>
    <w:rsid w:val="0054794F"/>
    <w:rsid w:val="00547B6C"/>
    <w:rsid w:val="00551B57"/>
    <w:rsid w:val="00554704"/>
    <w:rsid w:val="00557C90"/>
    <w:rsid w:val="00567064"/>
    <w:rsid w:val="00570C13"/>
    <w:rsid w:val="00574F0B"/>
    <w:rsid w:val="00576010"/>
    <w:rsid w:val="00581374"/>
    <w:rsid w:val="005829DD"/>
    <w:rsid w:val="00583064"/>
    <w:rsid w:val="0058381F"/>
    <w:rsid w:val="00583F35"/>
    <w:rsid w:val="005904CD"/>
    <w:rsid w:val="0059484E"/>
    <w:rsid w:val="005C3760"/>
    <w:rsid w:val="005C66DB"/>
    <w:rsid w:val="005D1864"/>
    <w:rsid w:val="005D2FF1"/>
    <w:rsid w:val="005D5B33"/>
    <w:rsid w:val="005D5E0B"/>
    <w:rsid w:val="005D614D"/>
    <w:rsid w:val="005E09D8"/>
    <w:rsid w:val="005E4383"/>
    <w:rsid w:val="005E462A"/>
    <w:rsid w:val="005E7F59"/>
    <w:rsid w:val="0060164A"/>
    <w:rsid w:val="00604007"/>
    <w:rsid w:val="0060414F"/>
    <w:rsid w:val="006046AB"/>
    <w:rsid w:val="00605388"/>
    <w:rsid w:val="00607BD5"/>
    <w:rsid w:val="00610992"/>
    <w:rsid w:val="00612126"/>
    <w:rsid w:val="00634D81"/>
    <w:rsid w:val="00636D64"/>
    <w:rsid w:val="0063720A"/>
    <w:rsid w:val="00643FA5"/>
    <w:rsid w:val="0064497E"/>
    <w:rsid w:val="006549AA"/>
    <w:rsid w:val="00656682"/>
    <w:rsid w:val="00662A5E"/>
    <w:rsid w:val="00662AF3"/>
    <w:rsid w:val="0066395A"/>
    <w:rsid w:val="006646E2"/>
    <w:rsid w:val="00670FA2"/>
    <w:rsid w:val="00674CCC"/>
    <w:rsid w:val="006766DE"/>
    <w:rsid w:val="00682ECB"/>
    <w:rsid w:val="006975C6"/>
    <w:rsid w:val="006A0ED1"/>
    <w:rsid w:val="006A292D"/>
    <w:rsid w:val="006A526E"/>
    <w:rsid w:val="006A7DD6"/>
    <w:rsid w:val="006B0666"/>
    <w:rsid w:val="006B7E51"/>
    <w:rsid w:val="006C6B06"/>
    <w:rsid w:val="006D2A33"/>
    <w:rsid w:val="006D2B29"/>
    <w:rsid w:val="006E41F1"/>
    <w:rsid w:val="006E4A62"/>
    <w:rsid w:val="006F1D2D"/>
    <w:rsid w:val="006F2FD0"/>
    <w:rsid w:val="006F4B84"/>
    <w:rsid w:val="00702251"/>
    <w:rsid w:val="00710255"/>
    <w:rsid w:val="00711B0B"/>
    <w:rsid w:val="00716A6B"/>
    <w:rsid w:val="00721C86"/>
    <w:rsid w:val="007316CA"/>
    <w:rsid w:val="00731A46"/>
    <w:rsid w:val="0073408E"/>
    <w:rsid w:val="00737CC6"/>
    <w:rsid w:val="00744C52"/>
    <w:rsid w:val="00754BC5"/>
    <w:rsid w:val="00761EF8"/>
    <w:rsid w:val="00764284"/>
    <w:rsid w:val="00770254"/>
    <w:rsid w:val="00773550"/>
    <w:rsid w:val="00776C6D"/>
    <w:rsid w:val="00785242"/>
    <w:rsid w:val="007A2BC8"/>
    <w:rsid w:val="007A66FE"/>
    <w:rsid w:val="007B0D9F"/>
    <w:rsid w:val="007B7982"/>
    <w:rsid w:val="007C05C0"/>
    <w:rsid w:val="007C2BD5"/>
    <w:rsid w:val="007C5C81"/>
    <w:rsid w:val="007D28AC"/>
    <w:rsid w:val="007D72C6"/>
    <w:rsid w:val="007E0654"/>
    <w:rsid w:val="007E1FC5"/>
    <w:rsid w:val="007E4920"/>
    <w:rsid w:val="007E62D7"/>
    <w:rsid w:val="007F367E"/>
    <w:rsid w:val="007F5E9C"/>
    <w:rsid w:val="00802742"/>
    <w:rsid w:val="0080595E"/>
    <w:rsid w:val="00806D1A"/>
    <w:rsid w:val="008142FD"/>
    <w:rsid w:val="00814AEF"/>
    <w:rsid w:val="00816158"/>
    <w:rsid w:val="008167AC"/>
    <w:rsid w:val="008204D0"/>
    <w:rsid w:val="00822412"/>
    <w:rsid w:val="0082455E"/>
    <w:rsid w:val="00832058"/>
    <w:rsid w:val="008363A5"/>
    <w:rsid w:val="008405AC"/>
    <w:rsid w:val="00841D87"/>
    <w:rsid w:val="00842706"/>
    <w:rsid w:val="00846067"/>
    <w:rsid w:val="008522BC"/>
    <w:rsid w:val="00852CEE"/>
    <w:rsid w:val="0086108C"/>
    <w:rsid w:val="008639A3"/>
    <w:rsid w:val="008804EB"/>
    <w:rsid w:val="00881711"/>
    <w:rsid w:val="008821C9"/>
    <w:rsid w:val="008A2F0D"/>
    <w:rsid w:val="008A311F"/>
    <w:rsid w:val="008A3A52"/>
    <w:rsid w:val="008B1778"/>
    <w:rsid w:val="008B52B6"/>
    <w:rsid w:val="008C3C76"/>
    <w:rsid w:val="008C52E8"/>
    <w:rsid w:val="008C7AF8"/>
    <w:rsid w:val="008D0778"/>
    <w:rsid w:val="008D5A47"/>
    <w:rsid w:val="008E003B"/>
    <w:rsid w:val="008E035C"/>
    <w:rsid w:val="008E1842"/>
    <w:rsid w:val="008E2EF3"/>
    <w:rsid w:val="008F000C"/>
    <w:rsid w:val="008F6328"/>
    <w:rsid w:val="008F6E52"/>
    <w:rsid w:val="008F72DB"/>
    <w:rsid w:val="008F7EBD"/>
    <w:rsid w:val="009042CE"/>
    <w:rsid w:val="00904D4A"/>
    <w:rsid w:val="00914CD3"/>
    <w:rsid w:val="0092537C"/>
    <w:rsid w:val="00925CF4"/>
    <w:rsid w:val="00931B5A"/>
    <w:rsid w:val="00934145"/>
    <w:rsid w:val="0093432C"/>
    <w:rsid w:val="00943998"/>
    <w:rsid w:val="00943B0E"/>
    <w:rsid w:val="00947890"/>
    <w:rsid w:val="00953567"/>
    <w:rsid w:val="00953B9D"/>
    <w:rsid w:val="009602F5"/>
    <w:rsid w:val="00961CFD"/>
    <w:rsid w:val="009625DC"/>
    <w:rsid w:val="009667C8"/>
    <w:rsid w:val="00971B97"/>
    <w:rsid w:val="0097226F"/>
    <w:rsid w:val="00987DD7"/>
    <w:rsid w:val="00991336"/>
    <w:rsid w:val="0099487E"/>
    <w:rsid w:val="009A5960"/>
    <w:rsid w:val="009A59D1"/>
    <w:rsid w:val="009A62E4"/>
    <w:rsid w:val="009B2600"/>
    <w:rsid w:val="009B51A9"/>
    <w:rsid w:val="009B62AA"/>
    <w:rsid w:val="009C713E"/>
    <w:rsid w:val="009E0D27"/>
    <w:rsid w:val="009E38B6"/>
    <w:rsid w:val="009E6AD4"/>
    <w:rsid w:val="009E6B73"/>
    <w:rsid w:val="009F2273"/>
    <w:rsid w:val="009F317A"/>
    <w:rsid w:val="009F6116"/>
    <w:rsid w:val="00A027A2"/>
    <w:rsid w:val="00A02881"/>
    <w:rsid w:val="00A05882"/>
    <w:rsid w:val="00A0658C"/>
    <w:rsid w:val="00A06FFE"/>
    <w:rsid w:val="00A129E7"/>
    <w:rsid w:val="00A12C81"/>
    <w:rsid w:val="00A1571D"/>
    <w:rsid w:val="00A24926"/>
    <w:rsid w:val="00A376E5"/>
    <w:rsid w:val="00A3770D"/>
    <w:rsid w:val="00A44BE2"/>
    <w:rsid w:val="00A46FC2"/>
    <w:rsid w:val="00A53E12"/>
    <w:rsid w:val="00A552CB"/>
    <w:rsid w:val="00A618B4"/>
    <w:rsid w:val="00A700CC"/>
    <w:rsid w:val="00A769E9"/>
    <w:rsid w:val="00A9197B"/>
    <w:rsid w:val="00A94B01"/>
    <w:rsid w:val="00AA1252"/>
    <w:rsid w:val="00AA47B0"/>
    <w:rsid w:val="00AB17FE"/>
    <w:rsid w:val="00AB1DCF"/>
    <w:rsid w:val="00AB2057"/>
    <w:rsid w:val="00AB6D1F"/>
    <w:rsid w:val="00AC046B"/>
    <w:rsid w:val="00AC3FD4"/>
    <w:rsid w:val="00AC665F"/>
    <w:rsid w:val="00AD1BE7"/>
    <w:rsid w:val="00AD25B2"/>
    <w:rsid w:val="00AD66C9"/>
    <w:rsid w:val="00AE4467"/>
    <w:rsid w:val="00AF56FD"/>
    <w:rsid w:val="00AF5A1F"/>
    <w:rsid w:val="00AF6C2C"/>
    <w:rsid w:val="00B038D7"/>
    <w:rsid w:val="00B04A9B"/>
    <w:rsid w:val="00B06CC0"/>
    <w:rsid w:val="00B127B5"/>
    <w:rsid w:val="00B136E8"/>
    <w:rsid w:val="00B139FD"/>
    <w:rsid w:val="00B21775"/>
    <w:rsid w:val="00B2191F"/>
    <w:rsid w:val="00B268E6"/>
    <w:rsid w:val="00B26C1E"/>
    <w:rsid w:val="00B347A7"/>
    <w:rsid w:val="00B35F82"/>
    <w:rsid w:val="00B4411C"/>
    <w:rsid w:val="00B51B1E"/>
    <w:rsid w:val="00B5288F"/>
    <w:rsid w:val="00B55646"/>
    <w:rsid w:val="00B57211"/>
    <w:rsid w:val="00B60C00"/>
    <w:rsid w:val="00B61635"/>
    <w:rsid w:val="00B630C6"/>
    <w:rsid w:val="00B6405D"/>
    <w:rsid w:val="00B67B93"/>
    <w:rsid w:val="00B711A9"/>
    <w:rsid w:val="00B73B01"/>
    <w:rsid w:val="00B73C22"/>
    <w:rsid w:val="00B762B4"/>
    <w:rsid w:val="00BA3F7A"/>
    <w:rsid w:val="00BD08B9"/>
    <w:rsid w:val="00BD24F1"/>
    <w:rsid w:val="00BD2C19"/>
    <w:rsid w:val="00BD344F"/>
    <w:rsid w:val="00BD399D"/>
    <w:rsid w:val="00BD5C98"/>
    <w:rsid w:val="00BE545B"/>
    <w:rsid w:val="00BF23A7"/>
    <w:rsid w:val="00BF3D59"/>
    <w:rsid w:val="00C006A8"/>
    <w:rsid w:val="00C06EB2"/>
    <w:rsid w:val="00C36B23"/>
    <w:rsid w:val="00C40481"/>
    <w:rsid w:val="00C41888"/>
    <w:rsid w:val="00C41D10"/>
    <w:rsid w:val="00C5032B"/>
    <w:rsid w:val="00C57EE5"/>
    <w:rsid w:val="00C57F74"/>
    <w:rsid w:val="00C62C91"/>
    <w:rsid w:val="00C63FE4"/>
    <w:rsid w:val="00C66688"/>
    <w:rsid w:val="00C66C15"/>
    <w:rsid w:val="00C66D55"/>
    <w:rsid w:val="00C704DA"/>
    <w:rsid w:val="00C8296F"/>
    <w:rsid w:val="00C8322D"/>
    <w:rsid w:val="00C91356"/>
    <w:rsid w:val="00C94993"/>
    <w:rsid w:val="00C95721"/>
    <w:rsid w:val="00C9685B"/>
    <w:rsid w:val="00C97802"/>
    <w:rsid w:val="00CA2A6D"/>
    <w:rsid w:val="00CA51B1"/>
    <w:rsid w:val="00CA710F"/>
    <w:rsid w:val="00CB473A"/>
    <w:rsid w:val="00CB4DEA"/>
    <w:rsid w:val="00CC0256"/>
    <w:rsid w:val="00CC3333"/>
    <w:rsid w:val="00CC65A2"/>
    <w:rsid w:val="00CD184B"/>
    <w:rsid w:val="00CD738C"/>
    <w:rsid w:val="00CE1DB6"/>
    <w:rsid w:val="00CE268D"/>
    <w:rsid w:val="00CE3187"/>
    <w:rsid w:val="00CE346B"/>
    <w:rsid w:val="00CF0701"/>
    <w:rsid w:val="00CF60FF"/>
    <w:rsid w:val="00CF7C4F"/>
    <w:rsid w:val="00D02216"/>
    <w:rsid w:val="00D116F1"/>
    <w:rsid w:val="00D11777"/>
    <w:rsid w:val="00D25AB2"/>
    <w:rsid w:val="00D30469"/>
    <w:rsid w:val="00D33FB9"/>
    <w:rsid w:val="00D412C3"/>
    <w:rsid w:val="00D41A32"/>
    <w:rsid w:val="00D42E69"/>
    <w:rsid w:val="00D5149A"/>
    <w:rsid w:val="00D52E74"/>
    <w:rsid w:val="00D537EB"/>
    <w:rsid w:val="00D63C8B"/>
    <w:rsid w:val="00D64FF9"/>
    <w:rsid w:val="00D65F9B"/>
    <w:rsid w:val="00D73B3B"/>
    <w:rsid w:val="00D73BFF"/>
    <w:rsid w:val="00D80734"/>
    <w:rsid w:val="00D830F5"/>
    <w:rsid w:val="00D92E69"/>
    <w:rsid w:val="00D932A7"/>
    <w:rsid w:val="00D9361B"/>
    <w:rsid w:val="00D95549"/>
    <w:rsid w:val="00D97810"/>
    <w:rsid w:val="00DA1975"/>
    <w:rsid w:val="00DA1FC8"/>
    <w:rsid w:val="00DB2734"/>
    <w:rsid w:val="00DB602F"/>
    <w:rsid w:val="00DB614B"/>
    <w:rsid w:val="00DB67B4"/>
    <w:rsid w:val="00DC0834"/>
    <w:rsid w:val="00DC4AB2"/>
    <w:rsid w:val="00DD28A1"/>
    <w:rsid w:val="00DF2882"/>
    <w:rsid w:val="00DF447F"/>
    <w:rsid w:val="00DF4A9B"/>
    <w:rsid w:val="00E0067D"/>
    <w:rsid w:val="00E013E6"/>
    <w:rsid w:val="00E03DCD"/>
    <w:rsid w:val="00E05A29"/>
    <w:rsid w:val="00E1490F"/>
    <w:rsid w:val="00E2252F"/>
    <w:rsid w:val="00E23309"/>
    <w:rsid w:val="00E23D04"/>
    <w:rsid w:val="00E27AB6"/>
    <w:rsid w:val="00E358CE"/>
    <w:rsid w:val="00E54E24"/>
    <w:rsid w:val="00E654FB"/>
    <w:rsid w:val="00E66987"/>
    <w:rsid w:val="00E675C2"/>
    <w:rsid w:val="00E7716F"/>
    <w:rsid w:val="00E82156"/>
    <w:rsid w:val="00E83589"/>
    <w:rsid w:val="00E912A2"/>
    <w:rsid w:val="00E921BC"/>
    <w:rsid w:val="00E9244F"/>
    <w:rsid w:val="00E9342C"/>
    <w:rsid w:val="00E96F4E"/>
    <w:rsid w:val="00EB090F"/>
    <w:rsid w:val="00EB688C"/>
    <w:rsid w:val="00EC1119"/>
    <w:rsid w:val="00EC59EE"/>
    <w:rsid w:val="00ED339E"/>
    <w:rsid w:val="00ED7041"/>
    <w:rsid w:val="00EE32FC"/>
    <w:rsid w:val="00EF074D"/>
    <w:rsid w:val="00EF6281"/>
    <w:rsid w:val="00EF6445"/>
    <w:rsid w:val="00F05AF4"/>
    <w:rsid w:val="00F11BE2"/>
    <w:rsid w:val="00F23508"/>
    <w:rsid w:val="00F24497"/>
    <w:rsid w:val="00F30A84"/>
    <w:rsid w:val="00F35E92"/>
    <w:rsid w:val="00F37748"/>
    <w:rsid w:val="00F439F4"/>
    <w:rsid w:val="00F445BB"/>
    <w:rsid w:val="00F51C5E"/>
    <w:rsid w:val="00F532CE"/>
    <w:rsid w:val="00F54CD8"/>
    <w:rsid w:val="00F65148"/>
    <w:rsid w:val="00F723BA"/>
    <w:rsid w:val="00F76B1C"/>
    <w:rsid w:val="00F874F5"/>
    <w:rsid w:val="00F876A9"/>
    <w:rsid w:val="00F93899"/>
    <w:rsid w:val="00F94ECE"/>
    <w:rsid w:val="00FA14B4"/>
    <w:rsid w:val="00FB20BF"/>
    <w:rsid w:val="00FB3A91"/>
    <w:rsid w:val="00FC1AF4"/>
    <w:rsid w:val="00FC2BD0"/>
    <w:rsid w:val="00FC2C5B"/>
    <w:rsid w:val="00FC3618"/>
    <w:rsid w:val="00FC36E7"/>
    <w:rsid w:val="00FC4736"/>
    <w:rsid w:val="00FC7C29"/>
    <w:rsid w:val="00FD26B2"/>
    <w:rsid w:val="00FE091A"/>
    <w:rsid w:val="00FE6B76"/>
    <w:rsid w:val="00FF54D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52F"/>
    <w:rPr>
      <w:sz w:val="24"/>
      <w:szCs w:val="24"/>
    </w:rPr>
  </w:style>
  <w:style w:type="paragraph" w:styleId="Heading1">
    <w:name w:val="heading 1"/>
    <w:basedOn w:val="Normal"/>
    <w:next w:val="Normal"/>
    <w:qFormat/>
    <w:rsid w:val="00E2252F"/>
    <w:pPr>
      <w:keepNext/>
      <w:jc w:val="center"/>
      <w:outlineLvl w:val="0"/>
    </w:pPr>
    <w:rPr>
      <w:b/>
      <w:sz w:val="20"/>
      <w:szCs w:val="20"/>
    </w:rPr>
  </w:style>
  <w:style w:type="paragraph" w:styleId="Heading2">
    <w:name w:val="heading 2"/>
    <w:basedOn w:val="Normal"/>
    <w:next w:val="Normal"/>
    <w:qFormat/>
    <w:rsid w:val="00F3774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Header">
    <w:name w:val="header"/>
    <w:basedOn w:val="Normal"/>
    <w:link w:val="HeaderChar"/>
    <w:rsid w:val="00AC046B"/>
    <w:pPr>
      <w:tabs>
        <w:tab w:val="center" w:pos="4320"/>
        <w:tab w:val="right" w:pos="8640"/>
      </w:tabs>
    </w:pPr>
  </w:style>
  <w:style w:type="paragraph" w:styleId="Footer">
    <w:name w:val="footer"/>
    <w:basedOn w:val="Normal"/>
    <w:rsid w:val="00AC046B"/>
    <w:pPr>
      <w:tabs>
        <w:tab w:val="center" w:pos="4320"/>
        <w:tab w:val="right" w:pos="8640"/>
      </w:tabs>
    </w:pPr>
  </w:style>
  <w:style w:type="paragraph" w:styleId="ListBullet2">
    <w:name w:val="List Bullet 2"/>
    <w:basedOn w:val="Normal"/>
    <w:autoRedefine/>
    <w:rsid w:val="001226F8"/>
    <w:rPr>
      <w:rFonts w:ascii="Arial" w:hAnsi="Arial" w:cs="Arial"/>
      <w:sz w:val="20"/>
      <w:szCs w:val="20"/>
    </w:rPr>
  </w:style>
  <w:style w:type="paragraph" w:styleId="BodyTextIndent">
    <w:name w:val="Body Text Indent"/>
    <w:basedOn w:val="Normal"/>
    <w:rsid w:val="002C10F2"/>
    <w:pPr>
      <w:ind w:left="720"/>
    </w:pPr>
  </w:style>
  <w:style w:type="paragraph" w:styleId="BodyTextIndent3">
    <w:name w:val="Body Text Indent 3"/>
    <w:basedOn w:val="Normal"/>
    <w:rsid w:val="002C10F2"/>
    <w:pPr>
      <w:ind w:left="720"/>
    </w:pPr>
    <w:rPr>
      <w:color w:val="0000FF"/>
    </w:rPr>
  </w:style>
  <w:style w:type="paragraph" w:customStyle="1" w:styleId="bold">
    <w:name w:val="bold"/>
    <w:basedOn w:val="Normal"/>
    <w:rsid w:val="00785242"/>
    <w:pPr>
      <w:spacing w:before="100" w:beforeAutospacing="1" w:after="100" w:afterAutospacing="1"/>
    </w:pPr>
    <w:rPr>
      <w:rFonts w:ascii="Georgia" w:hAnsi="Georgia"/>
      <w:b/>
      <w:bCs/>
      <w:sz w:val="23"/>
      <w:szCs w:val="23"/>
    </w:rPr>
  </w:style>
  <w:style w:type="character" w:styleId="Hyperlink">
    <w:name w:val="Hyperlink"/>
    <w:basedOn w:val="DefaultParagraphFont"/>
    <w:rsid w:val="002217C6"/>
    <w:rPr>
      <w:color w:val="0000FF"/>
      <w:u w:val="single"/>
    </w:rPr>
  </w:style>
  <w:style w:type="paragraph" w:styleId="FootnoteText">
    <w:name w:val="footnote text"/>
    <w:basedOn w:val="Normal"/>
    <w:link w:val="FootnoteTextChar1"/>
    <w:semiHidden/>
    <w:rsid w:val="002217C6"/>
    <w:rPr>
      <w:sz w:val="20"/>
      <w:szCs w:val="20"/>
    </w:rPr>
  </w:style>
  <w:style w:type="character" w:styleId="FootnoteReference">
    <w:name w:val="footnote reference"/>
    <w:basedOn w:val="DefaultParagraphFont"/>
    <w:semiHidden/>
    <w:rsid w:val="002217C6"/>
    <w:rPr>
      <w:vertAlign w:val="superscript"/>
    </w:rPr>
  </w:style>
  <w:style w:type="paragraph" w:styleId="List2">
    <w:name w:val="List 2"/>
    <w:basedOn w:val="Normal"/>
    <w:rsid w:val="0066395A"/>
    <w:pPr>
      <w:ind w:left="720" w:hanging="360"/>
    </w:pPr>
  </w:style>
  <w:style w:type="table" w:styleId="TableGrid">
    <w:name w:val="Table Grid"/>
    <w:basedOn w:val="TableNormal"/>
    <w:rsid w:val="00F93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1">
    <w:name w:val="bold1"/>
    <w:basedOn w:val="DefaultParagraphFont"/>
    <w:rsid w:val="00551B57"/>
    <w:rPr>
      <w:b/>
      <w:bCs/>
    </w:rPr>
  </w:style>
  <w:style w:type="character" w:styleId="PageNumber">
    <w:name w:val="page number"/>
    <w:basedOn w:val="DefaultParagraphFont"/>
    <w:rsid w:val="00551B57"/>
  </w:style>
  <w:style w:type="character" w:customStyle="1" w:styleId="FootnoteTextChar1">
    <w:name w:val="Footnote Text Char1"/>
    <w:basedOn w:val="DefaultParagraphFont"/>
    <w:link w:val="FootnoteText"/>
    <w:semiHidden/>
    <w:locked/>
    <w:rsid w:val="00097096"/>
    <w:rPr>
      <w:lang w:val="en-US" w:eastAsia="en-US" w:bidi="ar-SA"/>
    </w:rPr>
  </w:style>
  <w:style w:type="paragraph" w:styleId="NormalWeb">
    <w:name w:val="Normal (Web)"/>
    <w:basedOn w:val="Normal"/>
    <w:rsid w:val="004E7435"/>
    <w:pPr>
      <w:spacing w:before="100" w:beforeAutospacing="1" w:after="100" w:afterAutospacing="1"/>
    </w:pPr>
    <w:rPr>
      <w:rFonts w:ascii="Georgia" w:hAnsi="Georgia"/>
      <w:sz w:val="23"/>
      <w:szCs w:val="23"/>
    </w:rPr>
  </w:style>
  <w:style w:type="character" w:customStyle="1" w:styleId="FootnoteTextChar">
    <w:name w:val="Footnote Text Char"/>
    <w:basedOn w:val="DefaultParagraphFont"/>
    <w:semiHidden/>
    <w:locked/>
    <w:rsid w:val="004E7435"/>
    <w:rPr>
      <w:rFonts w:cs="Times New Roman"/>
      <w:lang w:val="en-US" w:eastAsia="en-US" w:bidi="ar-SA"/>
    </w:rPr>
  </w:style>
  <w:style w:type="character" w:customStyle="1" w:styleId="HeaderChar">
    <w:name w:val="Header Char"/>
    <w:basedOn w:val="DefaultParagraphFont"/>
    <w:link w:val="Header"/>
    <w:semiHidden/>
    <w:locked/>
    <w:rsid w:val="00F37748"/>
    <w:rPr>
      <w:sz w:val="24"/>
      <w:szCs w:val="24"/>
      <w:lang w:val="en-US" w:eastAsia="en-US" w:bidi="ar-SA"/>
    </w:rPr>
  </w:style>
  <w:style w:type="character" w:customStyle="1" w:styleId="em1">
    <w:name w:val="em1"/>
    <w:basedOn w:val="DefaultParagraphFont"/>
    <w:rsid w:val="00DB602F"/>
    <w:rPr>
      <w:i/>
      <w:iCs/>
    </w:rPr>
  </w:style>
  <w:style w:type="character" w:styleId="CommentReference">
    <w:name w:val="annotation reference"/>
    <w:basedOn w:val="DefaultParagraphFont"/>
    <w:rsid w:val="00C66688"/>
    <w:rPr>
      <w:sz w:val="16"/>
      <w:szCs w:val="16"/>
    </w:rPr>
  </w:style>
  <w:style w:type="paragraph" w:styleId="CommentText">
    <w:name w:val="annotation text"/>
    <w:basedOn w:val="Normal"/>
    <w:link w:val="CommentTextChar"/>
    <w:rsid w:val="00C66688"/>
    <w:rPr>
      <w:sz w:val="20"/>
      <w:szCs w:val="20"/>
    </w:rPr>
  </w:style>
  <w:style w:type="character" w:customStyle="1" w:styleId="CommentTextChar">
    <w:name w:val="Comment Text Char"/>
    <w:basedOn w:val="DefaultParagraphFont"/>
    <w:link w:val="CommentText"/>
    <w:rsid w:val="00C66688"/>
  </w:style>
  <w:style w:type="paragraph" w:styleId="CommentSubject">
    <w:name w:val="annotation subject"/>
    <w:basedOn w:val="CommentText"/>
    <w:next w:val="CommentText"/>
    <w:link w:val="CommentSubjectChar"/>
    <w:rsid w:val="00C66688"/>
    <w:rPr>
      <w:b/>
      <w:bCs/>
    </w:rPr>
  </w:style>
  <w:style w:type="character" w:customStyle="1" w:styleId="CommentSubjectChar">
    <w:name w:val="Comment Subject Char"/>
    <w:basedOn w:val="CommentTextChar"/>
    <w:link w:val="CommentSubject"/>
    <w:rsid w:val="00C66688"/>
    <w:rPr>
      <w:b/>
      <w:bCs/>
    </w:rPr>
  </w:style>
  <w:style w:type="paragraph" w:styleId="ListParagraph">
    <w:name w:val="List Paragraph"/>
    <w:basedOn w:val="Normal"/>
    <w:uiPriority w:val="34"/>
    <w:qFormat/>
    <w:rsid w:val="00BD24F1"/>
    <w:pPr>
      <w:ind w:left="720"/>
      <w:contextualSpacing/>
    </w:pPr>
  </w:style>
  <w:style w:type="paragraph" w:styleId="NoSpacing">
    <w:name w:val="No Spacing"/>
    <w:uiPriority w:val="1"/>
    <w:qFormat/>
    <w:rsid w:val="00006D2E"/>
    <w:rPr>
      <w:sz w:val="24"/>
      <w:szCs w:val="24"/>
    </w:rPr>
  </w:style>
</w:styles>
</file>

<file path=word/webSettings.xml><?xml version="1.0" encoding="utf-8"?>
<w:webSettings xmlns:r="http://schemas.openxmlformats.org/officeDocument/2006/relationships" xmlns:w="http://schemas.openxmlformats.org/wordprocessingml/2006/main">
  <w:divs>
    <w:div w:id="1275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s.gov/massworkforce/wioa/ac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DESE-231-34370</_dlc_DocId>
    <_dlc_DocIdUrl xmlns="733efe1c-5bbe-4968-87dc-d400e65c879f">
      <Url>https://sharepoint.doemass.org/ese/webteam/cps/_layouts/DocIdRedir.aspx?ID=DESE-231-34370</Url>
      <Description>DESE-231-34370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55541-40ED-40B7-91C9-F8D820453A0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7DC34AD-8869-4165-B0FF-594A86BD0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435AD-B0E5-45FC-A88B-42832961E6FE}">
  <ds:schemaRefs>
    <ds:schemaRef ds:uri="http://schemas.microsoft.com/sharepoint/events"/>
  </ds:schemaRefs>
</ds:datastoreItem>
</file>

<file path=customXml/itemProps4.xml><?xml version="1.0" encoding="utf-8"?>
<ds:datastoreItem xmlns:ds="http://schemas.openxmlformats.org/officeDocument/2006/customXml" ds:itemID="{8B1435CA-C84E-47C5-8F70-D1FC5B0A3854}">
  <ds:schemaRefs>
    <ds:schemaRef ds:uri="http://schemas.microsoft.com/sharepoint/v3/contenttype/forms"/>
  </ds:schemaRefs>
</ds:datastoreItem>
</file>

<file path=customXml/itemProps5.xml><?xml version="1.0" encoding="utf-8"?>
<ds:datastoreItem xmlns:ds="http://schemas.openxmlformats.org/officeDocument/2006/customXml" ds:itemID="{CA4A744D-6AF8-4978-B37A-24568185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FY2018 Fund Code 287 Adult Education: Primary Instruction By Volunteers Part III</vt:lpstr>
    </vt:vector>
  </TitlesOfParts>
  <Manager/>
  <Company/>
  <LinksUpToDate>false</LinksUpToDate>
  <CharactersWithSpaces>9796</CharactersWithSpaces>
  <SharedDoc>false</SharedDoc>
  <HLinks>
    <vt:vector size="6" baseType="variant">
      <vt:variant>
        <vt:i4>5046292</vt:i4>
      </vt:variant>
      <vt:variant>
        <vt:i4>0</vt:i4>
      </vt:variant>
      <vt:variant>
        <vt:i4>0</vt:i4>
      </vt:variant>
      <vt:variant>
        <vt:i4>5</vt:i4>
      </vt:variant>
      <vt:variant>
        <vt:lpwstr>http://finance1.doe.mass.edu/Grants/procedure/manual.html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Fund Code 287 Adult Education: Primary Instruction By Volunteers Part III</dc:title>
  <dc:creator>ESE</dc:creator>
  <cp:lastModifiedBy>dzou</cp:lastModifiedBy>
  <cp:revision>8</cp:revision>
  <cp:lastPrinted>2017-06-22T18:37:00Z</cp:lastPrinted>
  <dcterms:created xsi:type="dcterms:W3CDTF">2017-06-22T19:04:00Z</dcterms:created>
  <dcterms:modified xsi:type="dcterms:W3CDTF">2017-06-30T20:15:00Z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2017</vt:lpwstr>
  </property>
</Properties>
</file>