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 w:rsidR="007902C3"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 w:rsidR="007902C3">
        <w:rPr>
          <w:rFonts w:ascii="Arial" w:hAnsi="Arial" w:cs="Arial"/>
          <w:sz w:val="18"/>
        </w:rPr>
        <w:fldChar w:fldCharType="end"/>
      </w:r>
    </w:p>
    <w:p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 w:rsidR="00ED5729">
        <w:rPr>
          <w:rFonts w:ascii="Arial" w:hAnsi="Arial" w:cs="Aria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:rsidR="005F4959" w:rsidRDefault="00E22777">
      <w:pPr>
        <w:rPr>
          <w:sz w:val="18"/>
        </w:rPr>
      </w:pPr>
      <w:r>
        <w:rPr>
          <w:sz w:val="1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sz w:val="18"/>
              </w:rPr>
            </w:pPr>
          </w:p>
          <w:p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2D7CEA">
              <w:rPr>
                <w:rFonts w:ascii="Arial" w:hAnsi="Arial" w:cs="Arial"/>
                <w:b/>
                <w:sz w:val="20"/>
              </w:rPr>
              <w:t>1</w:t>
            </w:r>
            <w:r w:rsidR="00297BBC">
              <w:rPr>
                <w:rFonts w:ascii="Arial" w:hAnsi="Arial" w:cs="Arial"/>
                <w:b/>
                <w:sz w:val="20"/>
              </w:rPr>
              <w:t>9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Pr="00EB0C30" w:rsidRDefault="004D2291">
            <w:pPr>
              <w:pStyle w:val="Heading7"/>
              <w:rPr>
                <w:rFonts w:ascii="Arial" w:hAnsi="Arial" w:cs="Arial"/>
                <w:sz w:val="20"/>
              </w:rPr>
            </w:pPr>
            <w:r w:rsidRPr="00EB0C30">
              <w:rPr>
                <w:rFonts w:ascii="Arial" w:hAnsi="Arial" w:cs="Arial"/>
                <w:sz w:val="20"/>
              </w:rPr>
              <w:t>STATE</w:t>
            </w:r>
            <w:r w:rsidR="005F4959" w:rsidRPr="00EB0C30">
              <w:rPr>
                <w:rFonts w:ascii="Arial" w:hAnsi="Arial" w:cs="Arial"/>
                <w:sz w:val="20"/>
              </w:rPr>
              <w:t xml:space="preserve"> – </w:t>
            </w:r>
            <w:r w:rsidR="00EB0C30">
              <w:rPr>
                <w:rFonts w:ascii="Arial" w:hAnsi="Arial" w:cs="Arial"/>
                <w:sz w:val="20"/>
              </w:rPr>
              <w:t>CO</w:t>
            </w:r>
            <w:r w:rsidR="00297BBC">
              <w:rPr>
                <w:rFonts w:ascii="Arial" w:hAnsi="Arial" w:cs="Arial"/>
                <w:sz w:val="20"/>
              </w:rPr>
              <w:t>MPETITIVE</w:t>
            </w:r>
            <w:r w:rsidR="00EB0C30">
              <w:rPr>
                <w:rFonts w:ascii="Arial" w:hAnsi="Arial" w:cs="Arial"/>
                <w:sz w:val="20"/>
              </w:rPr>
              <w:t xml:space="preserve"> GRANT</w:t>
            </w:r>
          </w:p>
          <w:p w:rsidR="005F4959" w:rsidRPr="00EB0C30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B0C30">
              <w:rPr>
                <w:rFonts w:ascii="Arial" w:hAnsi="Arial" w:cs="Arial"/>
                <w:b/>
                <w:sz w:val="20"/>
              </w:rPr>
              <w:t>administered by the</w:t>
            </w:r>
          </w:p>
          <w:p w:rsidR="005F4959" w:rsidRDefault="00EB0C30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 w:rsidRPr="00EB0C30">
              <w:rPr>
                <w:rFonts w:ascii="Arial" w:hAnsi="Arial" w:cs="Arial"/>
                <w:sz w:val="20"/>
              </w:rPr>
              <w:t>Office of Student and Family 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:rsidR="005F4959" w:rsidRDefault="00EB0C30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530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:rsidR="005F4959" w:rsidRDefault="00EB0C30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Quality Enhancements in After-School and Out-of-School Time (ASOST-Q) – SCHOOL YEAR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EB0C30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EB0C30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6/30/201</w:t>
            </w:r>
            <w:r w:rsidR="00297BBC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sz w:val="20"/>
              </w:rPr>
            </w:pPr>
          </w:p>
          <w:p w:rsidR="005F4959" w:rsidRDefault="005F4959" w:rsidP="00E22777">
            <w:pPr>
              <w:tabs>
                <w:tab w:val="left" w:pos="-580"/>
                <w:tab w:val="left" w:pos="300"/>
                <w:tab w:val="left" w:pos="144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</w:r>
            <w:proofErr w:type="gramEnd"/>
            <w:r>
              <w:rPr>
                <w:rFonts w:ascii="Arial" w:hAnsi="Arial" w:cs="Arial"/>
                <w:sz w:val="16"/>
              </w:rPr>
              <w:t>I CERTIFY THAT THE INFORMATION CONTAINED I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</w:rPr>
              <w:t>N THIS APPLICATION IS CORRECT AND COMPLETE; THAT THE APPLICANT AGENCY HAS</w:t>
            </w:r>
            <w:r w:rsidR="00E22777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E22777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E22777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:rsidR="005F4959" w:rsidRDefault="005F4959"/>
    <w:sectPr w:rsidR="005F4959" w:rsidSect="007902C3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A6C"/>
    <w:rsid w:val="0006133E"/>
    <w:rsid w:val="00112913"/>
    <w:rsid w:val="001366FB"/>
    <w:rsid w:val="001A677A"/>
    <w:rsid w:val="002112D0"/>
    <w:rsid w:val="00213ECB"/>
    <w:rsid w:val="00297BBC"/>
    <w:rsid w:val="002D7CEA"/>
    <w:rsid w:val="00392274"/>
    <w:rsid w:val="0039280E"/>
    <w:rsid w:val="004D2291"/>
    <w:rsid w:val="005F4959"/>
    <w:rsid w:val="005F6644"/>
    <w:rsid w:val="00664C0C"/>
    <w:rsid w:val="006C11A4"/>
    <w:rsid w:val="0070511B"/>
    <w:rsid w:val="007902C3"/>
    <w:rsid w:val="00795A6C"/>
    <w:rsid w:val="00A16E27"/>
    <w:rsid w:val="00B7021C"/>
    <w:rsid w:val="00B7161E"/>
    <w:rsid w:val="00C465AC"/>
    <w:rsid w:val="00DE0BE3"/>
    <w:rsid w:val="00DE5E5D"/>
    <w:rsid w:val="00DF189C"/>
    <w:rsid w:val="00E11D6A"/>
    <w:rsid w:val="00E22777"/>
    <w:rsid w:val="00E4159E"/>
    <w:rsid w:val="00EB0C30"/>
    <w:rsid w:val="00E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60AE03"/>
  <w15:docId w15:val="{68700BF2-0515-4EC9-A79C-A434BA7A8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2C3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7902C3"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rsid w:val="007902C3"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7902C3"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7902C3"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rsid w:val="007902C3"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7902C3"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rsid w:val="007902C3"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rsid w:val="007902C3"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rsid w:val="007902C3"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902C3"/>
  </w:style>
  <w:style w:type="paragraph" w:styleId="Title">
    <w:name w:val="Title"/>
    <w:basedOn w:val="Normal"/>
    <w:qFormat/>
    <w:rsid w:val="007902C3"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rsid w:val="007902C3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rsid w:val="007902C3"/>
    <w:pPr>
      <w:jc w:val="center"/>
    </w:pPr>
    <w:rPr>
      <w:b/>
      <w:i/>
    </w:rPr>
  </w:style>
  <w:style w:type="paragraph" w:styleId="BodyText3">
    <w:name w:val="Body Text 3"/>
    <w:basedOn w:val="Normal"/>
    <w:rsid w:val="007902C3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>
  <documentManagement>
    <_vti_RoutingExistingProperties xmlns="0a4e05da-b9bc-4326-ad73-01ef31b95567" xsi:nil="true"/>
    <_dlc_DocId xmlns="733efe1c-5bbe-4968-87dc-d400e65c879f">DESE-231-42861</_dlc_DocId>
    <_dlc_DocIdUrl xmlns="733efe1c-5bbe-4968-87dc-d400e65c879f">
      <Url>https://sharepoint.doemass.org/ese/webteam/cps/_layouts/DocIdRedir.aspx?ID=DESE-231-42861</Url>
      <Description>DESE-231-42861</Description>
    </_dlc_DocIdUrl>
    <_dlc_DocIdPersistId xmlns="733efe1c-5bbe-4968-87dc-d400e65c879f">true</_dlc_DocIdPersistId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38009B-1359-49FA-9697-14383B04D60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C45AE79-85A6-4DFB-B3C7-377744770F8E}">
  <ds:schemaRefs>
    <ds:schemaRef ds:uri="http://schemas.microsoft.com/office/2006/metadata/propertie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375A943A-A395-456B-964C-2A2EB465B96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F16462B-3954-4C3B-B108-901F2FDD429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8E32892-4989-4EC4-87C3-2A783FBB06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FY19 FC530 ASOST-Q Part I School Year</vt:lpstr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FY19 FC530 ASOST-Q Part I School Year</dc:title>
  <dc:creator>DESE</dc:creator>
  <cp:lastModifiedBy>Zou, Dong (EOE)</cp:lastModifiedBy>
  <cp:revision>3</cp:revision>
  <cp:lastPrinted>2009-08-14T19:19:00Z</cp:lastPrinted>
  <dcterms:created xsi:type="dcterms:W3CDTF">2018-06-22T20:42:00Z</dcterms:created>
  <dcterms:modified xsi:type="dcterms:W3CDTF">2018-06-22T20:44:00Z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22 2018</vt:lpwstr>
  </property>
</Properties>
</file>