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2178"/>
      </w:tblGrid>
      <w:tr w:rsidR="002960C3" w:rsidTr="0095179F">
        <w:tblPrEx>
          <w:tblCellMar>
            <w:top w:w="0" w:type="dxa"/>
            <w:bottom w:w="0" w:type="dxa"/>
          </w:tblCellMar>
        </w:tblPrEx>
        <w:tc>
          <w:tcPr>
            <w:tcW w:w="7398"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bookmarkStart w:id="0" w:name="_GoBack"/>
            <w:bookmarkEnd w:id="0"/>
          </w:p>
          <w:p w:rsidR="002960C3" w:rsidRDefault="002960C3" w:rsidP="002D0F3F">
            <w:pPr>
              <w:ind w:left="2700" w:hanging="2700"/>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95179F" w:rsidRPr="008B24D4">
              <w:rPr>
                <w:rFonts w:ascii="Arial" w:hAnsi="Arial" w:cs="Arial"/>
                <w:color w:val="333333"/>
                <w:sz w:val="21"/>
                <w:szCs w:val="21"/>
                <w:shd w:val="clear" w:color="auto" w:fill="FFFFFF"/>
              </w:rPr>
              <w:t>Service-Learning Connect Scienc</w:t>
            </w:r>
            <w:r w:rsidR="00315F64">
              <w:rPr>
                <w:rFonts w:ascii="Arial" w:hAnsi="Arial" w:cs="Arial"/>
                <w:color w:val="333333"/>
                <w:sz w:val="21"/>
                <w:szCs w:val="21"/>
                <w:shd w:val="clear" w:color="auto" w:fill="FFFFFF"/>
              </w:rPr>
              <w:t xml:space="preserve">e Energy </w:t>
            </w:r>
            <w:r w:rsidR="0095179F" w:rsidRPr="008B24D4">
              <w:rPr>
                <w:rFonts w:ascii="Arial" w:hAnsi="Arial" w:cs="Arial"/>
                <w:color w:val="333333"/>
                <w:sz w:val="21"/>
                <w:szCs w:val="21"/>
                <w:shd w:val="clear" w:color="auto" w:fill="FFFFFF"/>
              </w:rPr>
              <w:t>and Design</w:t>
            </w:r>
            <w:r w:rsidR="0095179F">
              <w:rPr>
                <w:rFonts w:ascii="Arial" w:hAnsi="Arial" w:cs="Arial"/>
                <w:color w:val="333333"/>
                <w:sz w:val="21"/>
                <w:szCs w:val="21"/>
                <w:shd w:val="clear" w:color="auto" w:fill="FFFFFF"/>
              </w:rPr>
              <w:t xml:space="preserve"> Institutes</w:t>
            </w:r>
          </w:p>
        </w:tc>
        <w:tc>
          <w:tcPr>
            <w:tcW w:w="2178"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95179F">
              <w:rPr>
                <w:rFonts w:ascii="Arial" w:hAnsi="Arial" w:cs="Arial"/>
                <w:sz w:val="20"/>
              </w:rPr>
              <w:t xml:space="preserve"> </w:t>
            </w:r>
            <w:r w:rsidR="00224533">
              <w:rPr>
                <w:rFonts w:ascii="Arial" w:hAnsi="Arial" w:cs="Arial"/>
                <w:sz w:val="20"/>
              </w:rPr>
              <w:t>141</w:t>
            </w:r>
            <w:r>
              <w:rPr>
                <w:rFonts w:ascii="Arial" w:hAnsi="Arial" w:cs="Arial"/>
                <w:sz w:val="20"/>
              </w:rPr>
              <w:t xml:space="preserve">        </w:t>
            </w:r>
            <w:r>
              <w:rPr>
                <w:rFonts w:ascii="Arial" w:hAnsi="Arial" w:cs="Arial"/>
                <w:b/>
                <w:sz w:val="20"/>
              </w:rPr>
              <w:t xml:space="preserve">  </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blPrEx>
          <w:tblCellMar>
            <w:top w:w="0" w:type="dxa"/>
            <w:bottom w:w="0" w:type="dxa"/>
          </w:tblCellMar>
        </w:tblPrEx>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95179F" w:rsidRPr="00C67FD3" w:rsidRDefault="0095179F" w:rsidP="0095179F">
      <w:pPr>
        <w:jc w:val="center"/>
        <w:rPr>
          <w:rFonts w:ascii="Arial" w:hAnsi="Arial" w:cs="Arial"/>
          <w:bCs/>
          <w:color w:val="333333"/>
          <w:sz w:val="18"/>
          <w:szCs w:val="1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95179F" w:rsidRPr="000E51A5" w:rsidTr="000269CA">
        <w:tc>
          <w:tcPr>
            <w:tcW w:w="251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District:</w:t>
            </w:r>
          </w:p>
        </w:tc>
        <w:tc>
          <w:tcPr>
            <w:tcW w:w="683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251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Contact (Name, Title):</w:t>
            </w:r>
          </w:p>
        </w:tc>
        <w:tc>
          <w:tcPr>
            <w:tcW w:w="683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251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Contact Email:</w:t>
            </w:r>
          </w:p>
        </w:tc>
        <w:tc>
          <w:tcPr>
            <w:tcW w:w="683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C67FD3" w:rsidRDefault="0095179F" w:rsidP="0095179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759"/>
      </w:tblGrid>
      <w:tr w:rsidR="0095179F" w:rsidRPr="000E51A5" w:rsidTr="000269CA">
        <w:tc>
          <w:tcPr>
            <w:tcW w:w="9350" w:type="dxa"/>
            <w:gridSpan w:val="2"/>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For which opportunities are you applying? (check or “x” all that apply)</w:t>
            </w:r>
          </w:p>
        </w:tc>
      </w:tr>
      <w:tr w:rsidR="0095179F" w:rsidRPr="000E51A5" w:rsidTr="000269CA">
        <w:tc>
          <w:tcPr>
            <w:tcW w:w="591"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c>
          <w:tcPr>
            <w:tcW w:w="8759" w:type="dxa"/>
            <w:shd w:val="clear" w:color="auto" w:fill="auto"/>
          </w:tcPr>
          <w:p w:rsidR="0095179F" w:rsidRPr="000269CA" w:rsidRDefault="0095179F" w:rsidP="000269CA">
            <w:pPr>
              <w:pStyle w:val="NormalWeb"/>
              <w:spacing w:before="0" w:beforeAutospacing="0" w:after="0" w:afterAutospacing="0"/>
              <w:textAlignment w:val="baseline"/>
              <w:rPr>
                <w:rFonts w:ascii="Arial" w:eastAsia="Calibri" w:hAnsi="Arial" w:cs="Arial"/>
                <w:color w:val="000000"/>
                <w:sz w:val="22"/>
                <w:szCs w:val="22"/>
              </w:rPr>
            </w:pPr>
            <w:r w:rsidRPr="000269CA">
              <w:rPr>
                <w:rFonts w:ascii="Arial" w:eastAsia="Calibri" w:hAnsi="Arial" w:cs="Arial"/>
                <w:color w:val="000000"/>
                <w:sz w:val="22"/>
                <w:szCs w:val="22"/>
              </w:rPr>
              <w:t>Connect Science Energy ONLY</w:t>
            </w:r>
          </w:p>
        </w:tc>
      </w:tr>
      <w:tr w:rsidR="0095179F" w:rsidRPr="000E51A5" w:rsidTr="000269CA">
        <w:tc>
          <w:tcPr>
            <w:tcW w:w="591"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c>
          <w:tcPr>
            <w:tcW w:w="8759"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r w:rsidRPr="000269CA">
              <w:rPr>
                <w:rFonts w:ascii="Arial" w:eastAsia="Calibri" w:hAnsi="Arial" w:cs="Arial"/>
                <w:bCs/>
                <w:color w:val="333333"/>
                <w:sz w:val="21"/>
                <w:szCs w:val="21"/>
                <w:shd w:val="clear" w:color="auto" w:fill="FFFFFF"/>
              </w:rPr>
              <w:t>Connect Science Energy AND Connect Science Design</w:t>
            </w:r>
          </w:p>
        </w:tc>
      </w:tr>
    </w:tbl>
    <w:p w:rsidR="0095179F" w:rsidRPr="00C67FD3" w:rsidRDefault="0095179F" w:rsidP="0095179F">
      <w:pPr>
        <w:rPr>
          <w:rFonts w:ascii="Arial" w:hAnsi="Arial" w:cs="Arial"/>
          <w:bCs/>
          <w:color w:val="333333"/>
          <w:sz w:val="18"/>
          <w:szCs w:val="18"/>
          <w:shd w:val="clear" w:color="auto" w:fill="FFFFFF"/>
        </w:rPr>
      </w:pPr>
    </w:p>
    <w:p w:rsidR="0095179F" w:rsidRPr="000E51A5" w:rsidRDefault="0095179F" w:rsidP="0095179F">
      <w:pPr>
        <w:rPr>
          <w:rFonts w:ascii="Arial" w:hAnsi="Arial" w:cs="Arial"/>
          <w:bCs/>
          <w:color w:val="333333"/>
          <w:sz w:val="21"/>
          <w:szCs w:val="21"/>
          <w:shd w:val="clear" w:color="auto" w:fill="FFFFFF"/>
        </w:rPr>
      </w:pPr>
      <w:r w:rsidRPr="000E51A5">
        <w:rPr>
          <w:rFonts w:ascii="Arial" w:hAnsi="Arial" w:cs="Arial"/>
          <w:b/>
          <w:color w:val="000000"/>
        </w:rPr>
        <w:t xml:space="preserve">Connect Science Energy (CSE) </w:t>
      </w:r>
      <w:r w:rsidRPr="009624E0">
        <w:rPr>
          <w:rFonts w:ascii="Arial" w:hAnsi="Arial" w:cs="Arial"/>
          <w:b/>
          <w:color w:val="000000"/>
        </w:rPr>
        <w:t>Proposed Team:</w:t>
      </w:r>
      <w:r w:rsidRPr="000E51A5">
        <w:rPr>
          <w:rFonts w:ascii="Arial" w:hAnsi="Arial" w:cs="Arial"/>
          <w:b/>
          <w:bCs/>
          <w:color w:val="333333"/>
          <w:sz w:val="21"/>
          <w:szCs w:val="21"/>
          <w:shd w:val="clear" w:color="auto" w:fill="FFFFFF"/>
        </w:rPr>
        <w:t xml:space="preserve"> </w:t>
      </w:r>
      <w:r w:rsidRPr="000E51A5">
        <w:rPr>
          <w:rFonts w:ascii="Arial" w:hAnsi="Arial" w:cs="Arial"/>
          <w:bCs/>
          <w:color w:val="333333"/>
          <w:sz w:val="21"/>
          <w:szCs w:val="21"/>
          <w:shd w:val="clear" w:color="auto" w:fill="FFFFFF"/>
        </w:rPr>
        <w:t>This information will serve as registration for the CSE Institute –</w:t>
      </w:r>
      <w:r>
        <w:rPr>
          <w:rFonts w:ascii="Arial" w:hAnsi="Arial" w:cs="Arial"/>
          <w:bCs/>
          <w:color w:val="333333"/>
          <w:sz w:val="21"/>
          <w:szCs w:val="21"/>
          <w:shd w:val="clear" w:color="auto" w:fill="FFFFFF"/>
        </w:rPr>
        <w:t xml:space="preserve"> January 17</w:t>
      </w:r>
      <w:r w:rsidRPr="0095179F">
        <w:rPr>
          <w:rFonts w:ascii="Arial" w:hAnsi="Arial" w:cs="Arial"/>
          <w:bCs/>
          <w:color w:val="333333"/>
          <w:sz w:val="21"/>
          <w:szCs w:val="21"/>
          <w:shd w:val="clear" w:color="auto" w:fill="FFFFFF"/>
          <w:vertAlign w:val="superscript"/>
        </w:rPr>
        <w:t>th</w:t>
      </w:r>
      <w:r>
        <w:rPr>
          <w:rFonts w:ascii="Arial" w:hAnsi="Arial" w:cs="Arial"/>
          <w:bCs/>
          <w:color w:val="333333"/>
          <w:sz w:val="21"/>
          <w:szCs w:val="21"/>
          <w:shd w:val="clear" w:color="auto" w:fill="FFFFFF"/>
        </w:rPr>
        <w:t>/18</w:t>
      </w:r>
      <w:r w:rsidRPr="0095179F">
        <w:rPr>
          <w:rFonts w:ascii="Arial" w:hAnsi="Arial" w:cs="Arial"/>
          <w:bCs/>
          <w:color w:val="333333"/>
          <w:sz w:val="21"/>
          <w:szCs w:val="21"/>
          <w:shd w:val="clear" w:color="auto" w:fill="FFFFFF"/>
          <w:vertAlign w:val="superscript"/>
        </w:rPr>
        <w:t>th</w:t>
      </w:r>
      <w:r>
        <w:rPr>
          <w:rFonts w:ascii="Arial" w:hAnsi="Arial" w:cs="Arial"/>
          <w:bCs/>
          <w:color w:val="333333"/>
          <w:sz w:val="21"/>
          <w:szCs w:val="21"/>
          <w:shd w:val="clear" w:color="auto" w:fill="FFFFFF"/>
        </w:rPr>
        <w:t xml:space="preserve"> and January 31</w:t>
      </w:r>
      <w:r w:rsidRPr="0095179F">
        <w:rPr>
          <w:rFonts w:ascii="Arial" w:hAnsi="Arial" w:cs="Arial"/>
          <w:bCs/>
          <w:color w:val="333333"/>
          <w:sz w:val="21"/>
          <w:szCs w:val="21"/>
          <w:shd w:val="clear" w:color="auto" w:fill="FFFFFF"/>
          <w:vertAlign w:val="superscript"/>
        </w:rPr>
        <w:t>st</w:t>
      </w:r>
      <w:r>
        <w:rPr>
          <w:rFonts w:ascii="Arial" w:hAnsi="Arial" w:cs="Arial"/>
          <w:bCs/>
          <w:color w:val="333333"/>
          <w:sz w:val="21"/>
          <w:szCs w:val="21"/>
          <w:shd w:val="clear" w:color="auto" w:fill="FFFFFF"/>
        </w:rPr>
        <w:t>/</w:t>
      </w:r>
      <w:r w:rsidR="009624E0">
        <w:rPr>
          <w:rFonts w:ascii="Arial" w:hAnsi="Arial" w:cs="Arial"/>
          <w:bCs/>
          <w:color w:val="333333"/>
          <w:sz w:val="21"/>
          <w:szCs w:val="21"/>
          <w:shd w:val="clear" w:color="auto" w:fill="FFFFFF"/>
        </w:rPr>
        <w:t>February 1</w:t>
      </w:r>
      <w:r w:rsidR="009624E0" w:rsidRPr="0095179F">
        <w:rPr>
          <w:rFonts w:ascii="Arial" w:hAnsi="Arial" w:cs="Arial"/>
          <w:bCs/>
          <w:color w:val="333333"/>
          <w:sz w:val="21"/>
          <w:szCs w:val="21"/>
          <w:shd w:val="clear" w:color="auto" w:fill="FFFFFF"/>
          <w:vertAlign w:val="superscript"/>
        </w:rPr>
        <w:t>st</w:t>
      </w:r>
      <w:r w:rsidR="009624E0" w:rsidRPr="000E51A5">
        <w:rPr>
          <w:rFonts w:ascii="Arial" w:hAnsi="Arial" w:cs="Arial"/>
          <w:bCs/>
          <w:color w:val="333333"/>
          <w:sz w:val="21"/>
          <w:szCs w:val="21"/>
          <w:shd w:val="clear" w:color="auto" w:fill="FFFFFF"/>
        </w:rPr>
        <w:t xml:space="preserve"> and</w:t>
      </w:r>
      <w:r w:rsidRPr="000E51A5">
        <w:rPr>
          <w:rFonts w:ascii="Arial" w:hAnsi="Arial" w:cs="Arial"/>
          <w:bCs/>
          <w:color w:val="333333"/>
          <w:sz w:val="21"/>
          <w:szCs w:val="21"/>
          <w:shd w:val="clear" w:color="auto" w:fill="FFFFFF"/>
        </w:rPr>
        <w:t xml:space="preserve"> will be confirmed upon selection.  Applicants must propose teams of 2-3 fourth grade teachers </w:t>
      </w:r>
      <w:r w:rsidRPr="000E51A5">
        <w:rPr>
          <w:rFonts w:ascii="Arial" w:hAnsi="Arial" w:cs="Arial"/>
          <w:b/>
          <w:bCs/>
          <w:color w:val="333333"/>
          <w:sz w:val="21"/>
          <w:szCs w:val="21"/>
          <w:shd w:val="clear" w:color="auto" w:fill="FFFFFF"/>
        </w:rPr>
        <w:t>and</w:t>
      </w:r>
      <w:r w:rsidRPr="000E51A5">
        <w:rPr>
          <w:rFonts w:ascii="Arial" w:hAnsi="Arial" w:cs="Arial"/>
          <w:bCs/>
          <w:color w:val="333333"/>
          <w:sz w:val="21"/>
          <w:szCs w:val="21"/>
          <w:shd w:val="clear" w:color="auto" w:fill="FFFFFF"/>
        </w:rPr>
        <w:t xml:space="preserve"> a curriculum coordinator. </w:t>
      </w:r>
    </w:p>
    <w:p w:rsidR="0095179F" w:rsidRPr="00C67FD3" w:rsidRDefault="0095179F" w:rsidP="0095179F">
      <w:pPr>
        <w:rPr>
          <w:rFonts w:ascii="Arial" w:hAnsi="Arial" w:cs="Arial"/>
          <w:b/>
          <w:bCs/>
          <w:color w:val="333333"/>
          <w:sz w:val="18"/>
          <w:szCs w:val="18"/>
          <w:shd w:val="clear" w:color="auto" w:fill="FFFFFF"/>
        </w:rPr>
      </w:pPr>
    </w:p>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Full Name</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First Name (preferred for name tag)</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Preferred pronouns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Title/Grade/Subject Taught</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School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Email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Dietary Needs/Restrictions: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0E51A5" w:rsidRDefault="0095179F" w:rsidP="0095179F">
      <w:pPr>
        <w:rPr>
          <w:rFonts w:ascii="Arial" w:hAnsi="Arial" w:cs="Arial"/>
          <w:bCs/>
          <w:color w:val="333333"/>
          <w:sz w:val="21"/>
          <w:szCs w:val="21"/>
          <w:shd w:val="clear" w:color="auto" w:fill="FFFFFF"/>
        </w:rPr>
      </w:pPr>
    </w:p>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Full Name</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First Name (preferred for name tag)</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Preferred pronouns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Title/Grade/Subject Taught</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School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Email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Dietary Needs/Restrictions: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0E51A5" w:rsidRDefault="0095179F" w:rsidP="0095179F">
      <w:pPr>
        <w:rPr>
          <w:rFonts w:ascii="Arial" w:hAnsi="Arial" w:cs="Arial"/>
          <w:bCs/>
          <w:color w:val="333333"/>
          <w:sz w:val="21"/>
          <w:szCs w:val="21"/>
          <w:shd w:val="clear" w:color="auto" w:fill="FFFFFF"/>
        </w:rPr>
      </w:pPr>
    </w:p>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Full Name</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First Name (preferred for name tag)</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Preferred pronouns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Title/Grade/Subject Taught</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School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Email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Dietary Needs/Restrictions: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br w:type="page"/>
      </w:r>
    </w:p>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lastRenderedPageBreak/>
        <w:t>Team Member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Full Name</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First Name (preferred for name tag)</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Preferred pronouns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Title/Grade/Subject Taught</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School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Email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Dietary Needs/Restrictions: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0E51A5" w:rsidRDefault="0095179F" w:rsidP="0095179F">
      <w:pPr>
        <w:rPr>
          <w:rFonts w:ascii="Arial" w:hAnsi="Arial" w:cs="Arial"/>
          <w:b/>
          <w:bCs/>
          <w:color w:val="333333"/>
          <w:sz w:val="21"/>
          <w:szCs w:val="21"/>
          <w:shd w:val="clear" w:color="auto" w:fill="FFFFFF"/>
        </w:rPr>
      </w:pPr>
    </w:p>
    <w:p w:rsidR="0095179F" w:rsidRDefault="0095179F" w:rsidP="0095179F">
      <w:pPr>
        <w:rPr>
          <w:rFonts w:ascii="Arial" w:hAnsi="Arial" w:cs="Arial"/>
          <w:bCs/>
          <w:color w:val="333333"/>
          <w:sz w:val="21"/>
          <w:szCs w:val="21"/>
          <w:shd w:val="clear" w:color="auto" w:fill="FFFFFF"/>
        </w:rPr>
      </w:pPr>
      <w:r w:rsidRPr="000E51A5">
        <w:rPr>
          <w:rFonts w:ascii="Arial" w:hAnsi="Arial" w:cs="Arial"/>
          <w:b/>
          <w:bCs/>
          <w:color w:val="333333"/>
          <w:sz w:val="21"/>
          <w:szCs w:val="21"/>
          <w:shd w:val="clear" w:color="auto" w:fill="FFFFFF"/>
        </w:rPr>
        <w:t xml:space="preserve">Additional Team Members Requested (if space allows) </w:t>
      </w:r>
      <w:r w:rsidRPr="000E51A5">
        <w:rPr>
          <w:rFonts w:ascii="Arial" w:hAnsi="Arial" w:cs="Arial"/>
          <w:bCs/>
          <w:color w:val="333333"/>
          <w:sz w:val="21"/>
          <w:szCs w:val="21"/>
          <w:shd w:val="clear" w:color="auto" w:fill="FFFFFF"/>
        </w:rPr>
        <w:t>Space is limited, however, applicants may request to send additional team members below.  We will confirm as soon as possible if these additional team members will be able to join the Institute.</w:t>
      </w:r>
    </w:p>
    <w:p w:rsidR="009624E0" w:rsidRDefault="009624E0" w:rsidP="0095179F">
      <w:pPr>
        <w:rPr>
          <w:rFonts w:ascii="Arial" w:hAnsi="Arial" w:cs="Arial"/>
          <w:bCs/>
          <w:color w:val="333333"/>
          <w:sz w:val="21"/>
          <w:szCs w:val="21"/>
          <w:shd w:val="clear" w:color="auto" w:fill="FFFFFF"/>
        </w:rPr>
      </w:pPr>
    </w:p>
    <w:p w:rsidR="009624E0" w:rsidRPr="00DB5436" w:rsidRDefault="009624E0" w:rsidP="009624E0">
      <w:pPr>
        <w:pStyle w:val="NormalWeb"/>
        <w:spacing w:before="0" w:beforeAutospacing="0" w:after="160" w:afterAutospacing="0"/>
        <w:rPr>
          <w:b/>
          <w:bCs/>
          <w:i/>
          <w:iCs/>
          <w:sz w:val="20"/>
          <w:szCs w:val="20"/>
        </w:rPr>
      </w:pPr>
      <w:r>
        <w:rPr>
          <w:rFonts w:ascii="Arial" w:hAnsi="Arial" w:cs="Arial"/>
          <w:b/>
          <w:bCs/>
          <w:i/>
          <w:iCs/>
          <w:color w:val="333333"/>
          <w:sz w:val="20"/>
          <w:szCs w:val="20"/>
          <w:shd w:val="clear" w:color="auto" w:fill="FFFF00"/>
        </w:rPr>
        <w:t xml:space="preserve">Note: </w:t>
      </w:r>
      <w:r>
        <w:rPr>
          <w:rFonts w:ascii="Arial" w:hAnsi="Arial" w:cs="Arial"/>
          <w:i/>
          <w:iCs/>
          <w:color w:val="333333"/>
          <w:sz w:val="20"/>
          <w:szCs w:val="20"/>
          <w:shd w:val="clear" w:color="auto" w:fill="FFFF00"/>
        </w:rPr>
        <w:t>Districts (Greenfield and Tewksbury) that participated in the Summer 2019 Connect Science Energy Institute and Follow-Up in (June 25-28, November 8</w:t>
      </w:r>
      <w:r w:rsidRPr="009624E0">
        <w:rPr>
          <w:rFonts w:ascii="Arial" w:hAnsi="Arial" w:cs="Arial"/>
          <w:i/>
          <w:iCs/>
          <w:color w:val="333333"/>
          <w:sz w:val="20"/>
          <w:szCs w:val="20"/>
          <w:shd w:val="clear" w:color="auto" w:fill="FFFF00"/>
          <w:vertAlign w:val="superscript"/>
        </w:rPr>
        <w:t>th</w:t>
      </w:r>
      <w:r>
        <w:rPr>
          <w:rFonts w:ascii="Arial" w:hAnsi="Arial" w:cs="Arial"/>
          <w:i/>
          <w:iCs/>
          <w:color w:val="333333"/>
          <w:sz w:val="20"/>
          <w:szCs w:val="20"/>
          <w:shd w:val="clear" w:color="auto" w:fill="FFFF00"/>
        </w:rPr>
        <w:t>) are not required to participate in the CS Energy Institute (January 17/18 and January 31/February 1) OR the Follow-Up (March), although may send new teachers to these 5-days if desired. </w:t>
      </w:r>
    </w:p>
    <w:p w:rsidR="0095179F" w:rsidRPr="000E51A5" w:rsidRDefault="0095179F" w:rsidP="0095179F">
      <w:pPr>
        <w:rPr>
          <w:rFonts w:ascii="Arial" w:hAnsi="Arial" w:cs="Arial"/>
          <w:bCs/>
          <w:color w:val="333333"/>
          <w:sz w:val="21"/>
          <w:szCs w:val="21"/>
          <w:shd w:val="clear" w:color="auto" w:fill="FFFFFF"/>
        </w:rPr>
      </w:pPr>
    </w:p>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 xml:space="preserve">Team Member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Full Name</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First Name (preferred for name tag)</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Preferred pronouns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Title/Grade/Subject Taught</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School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Email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Dietary Needs/Restrictions: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0E51A5" w:rsidRDefault="0095179F" w:rsidP="0095179F">
      <w:pPr>
        <w:rPr>
          <w:rFonts w:ascii="Arial" w:hAnsi="Arial" w:cs="Arial"/>
          <w:b/>
          <w:bCs/>
          <w:color w:val="333333"/>
          <w:sz w:val="21"/>
          <w:szCs w:val="21"/>
          <w:shd w:val="clear" w:color="auto" w:fill="FFFFFF"/>
        </w:rPr>
      </w:pPr>
    </w:p>
    <w:p w:rsidR="0095179F" w:rsidRPr="000E51A5" w:rsidRDefault="0095179F" w:rsidP="0095179F">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Full Name</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First Name (preferred for name tag)</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Preferred pronouns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Title/Grade/Subject Taught</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School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Email</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r w:rsidR="0095179F" w:rsidRPr="000E51A5" w:rsidTr="000269CA">
        <w:tc>
          <w:tcPr>
            <w:tcW w:w="4675" w:type="dxa"/>
            <w:shd w:val="clear" w:color="auto" w:fill="auto"/>
          </w:tcPr>
          <w:p w:rsidR="0095179F" w:rsidRPr="000269CA" w:rsidRDefault="0095179F" w:rsidP="000269CA">
            <w:pPr>
              <w:rPr>
                <w:rFonts w:ascii="Arial" w:eastAsia="Calibri" w:hAnsi="Arial" w:cs="Arial"/>
                <w:b/>
                <w:bCs/>
                <w:color w:val="333333"/>
                <w:sz w:val="21"/>
                <w:szCs w:val="21"/>
                <w:shd w:val="clear" w:color="auto" w:fill="FFFFFF"/>
              </w:rPr>
            </w:pPr>
            <w:r w:rsidRPr="000269CA">
              <w:rPr>
                <w:rFonts w:ascii="Arial" w:eastAsia="Calibri" w:hAnsi="Arial" w:cs="Arial"/>
                <w:b/>
                <w:bCs/>
                <w:color w:val="333333"/>
                <w:sz w:val="21"/>
                <w:szCs w:val="21"/>
                <w:shd w:val="clear" w:color="auto" w:fill="FFFFFF"/>
              </w:rPr>
              <w:t>Dietary Needs/Restrictions:</w:t>
            </w:r>
          </w:p>
        </w:tc>
        <w:tc>
          <w:tcPr>
            <w:tcW w:w="4675" w:type="dxa"/>
            <w:shd w:val="clear" w:color="auto" w:fill="auto"/>
          </w:tcPr>
          <w:p w:rsidR="0095179F" w:rsidRPr="000269CA" w:rsidRDefault="0095179F" w:rsidP="000269CA">
            <w:pPr>
              <w:rPr>
                <w:rFonts w:ascii="Arial" w:eastAsia="Calibri" w:hAnsi="Arial" w:cs="Arial"/>
                <w:bCs/>
                <w:color w:val="333333"/>
                <w:sz w:val="21"/>
                <w:szCs w:val="21"/>
                <w:shd w:val="clear" w:color="auto" w:fill="FFFFFF"/>
              </w:rPr>
            </w:pPr>
          </w:p>
        </w:tc>
      </w:tr>
    </w:tbl>
    <w:p w:rsidR="0095179F" w:rsidRPr="000E51A5" w:rsidRDefault="0095179F" w:rsidP="0095179F">
      <w:pPr>
        <w:rPr>
          <w:rFonts w:ascii="Arial" w:hAnsi="Arial" w:cs="Arial"/>
          <w:b/>
          <w:bCs/>
          <w:color w:val="333333"/>
          <w:sz w:val="21"/>
          <w:szCs w:val="21"/>
          <w:shd w:val="clear" w:color="auto" w:fill="FFFFFF"/>
        </w:rPr>
      </w:pPr>
    </w:p>
    <w:p w:rsidR="0095179F" w:rsidRPr="000E51A5" w:rsidRDefault="0095179F" w:rsidP="0095179F">
      <w:pPr>
        <w:rPr>
          <w:rFonts w:ascii="Arial" w:hAnsi="Arial" w:cs="Arial"/>
          <w:bCs/>
          <w:color w:val="333333"/>
          <w:sz w:val="21"/>
          <w:szCs w:val="21"/>
          <w:shd w:val="clear" w:color="auto" w:fill="FFFFFF"/>
        </w:rPr>
      </w:pPr>
      <w:r w:rsidRPr="000E51A5">
        <w:rPr>
          <w:rFonts w:ascii="Arial" w:hAnsi="Arial" w:cs="Arial"/>
          <w:b/>
          <w:bCs/>
          <w:color w:val="333333"/>
          <w:sz w:val="21"/>
          <w:szCs w:val="21"/>
          <w:shd w:val="clear" w:color="auto" w:fill="FFFFFF"/>
        </w:rPr>
        <w:t xml:space="preserve">School and District Experience: </w:t>
      </w:r>
      <w:r w:rsidRPr="000E51A5">
        <w:rPr>
          <w:rFonts w:ascii="Arial" w:hAnsi="Arial" w:cs="Arial"/>
          <w:bCs/>
          <w:color w:val="333333"/>
          <w:sz w:val="21"/>
          <w:szCs w:val="21"/>
          <w:shd w:val="clear" w:color="auto" w:fill="FFFFFF"/>
        </w:rPr>
        <w:t>Please provide a brief response (maximum 1-2 paragraphs each) to each of the following.</w:t>
      </w:r>
    </w:p>
    <w:p w:rsidR="0095179F" w:rsidRPr="000E51A5" w:rsidRDefault="0095179F" w:rsidP="0095179F">
      <w:pPr>
        <w:rPr>
          <w:rFonts w:ascii="Arial" w:hAnsi="Arial" w:cs="Arial"/>
          <w:bCs/>
          <w:color w:val="333333"/>
          <w:sz w:val="21"/>
          <w:szCs w:val="21"/>
          <w:shd w:val="clear" w:color="auto" w:fill="FFFFFF"/>
        </w:rPr>
      </w:pPr>
    </w:p>
    <w:p w:rsidR="0095179F" w:rsidRPr="000E51A5" w:rsidRDefault="0095179F" w:rsidP="0095179F">
      <w:pPr>
        <w:pStyle w:val="ListParagraph"/>
        <w:numPr>
          <w:ilvl w:val="0"/>
          <w:numId w:val="1"/>
        </w:numPr>
        <w:spacing w:line="240" w:lineRule="auto"/>
        <w:ind w:left="360"/>
        <w:jc w:val="both"/>
        <w:rPr>
          <w:rFonts w:ascii="Arial" w:hAnsi="Arial" w:cs="Arial"/>
        </w:rPr>
      </w:pPr>
      <w:r w:rsidRPr="000E51A5">
        <w:rPr>
          <w:rFonts w:ascii="Arial" w:hAnsi="Arial" w:cs="Arial"/>
        </w:rPr>
        <w:t xml:space="preserve">Why is your district interested in participating in the Institutes? </w:t>
      </w:r>
    </w:p>
    <w:p w:rsidR="0095179F" w:rsidRPr="000E51A5" w:rsidRDefault="0095179F" w:rsidP="0095179F">
      <w:pPr>
        <w:pStyle w:val="ListParagraph"/>
        <w:spacing w:line="240" w:lineRule="auto"/>
        <w:ind w:left="360"/>
        <w:jc w:val="both"/>
        <w:rPr>
          <w:rFonts w:ascii="Arial" w:hAnsi="Arial" w:cs="Arial"/>
        </w:rPr>
      </w:pPr>
    </w:p>
    <w:p w:rsidR="0095179F" w:rsidRPr="000E51A5" w:rsidRDefault="0095179F" w:rsidP="0095179F">
      <w:pPr>
        <w:pStyle w:val="ListParagraph"/>
        <w:numPr>
          <w:ilvl w:val="0"/>
          <w:numId w:val="1"/>
        </w:numPr>
        <w:spacing w:line="240" w:lineRule="auto"/>
        <w:ind w:left="360"/>
        <w:jc w:val="both"/>
        <w:rPr>
          <w:rFonts w:ascii="Arial" w:hAnsi="Arial" w:cs="Arial"/>
        </w:rPr>
      </w:pPr>
      <w:r w:rsidRPr="000E51A5">
        <w:rPr>
          <w:rFonts w:ascii="Arial" w:hAnsi="Arial" w:cs="Arial"/>
        </w:rPr>
        <w:t>What challenges is your district currently facing that you hope to address through this opportunity?</w:t>
      </w:r>
    </w:p>
    <w:p w:rsidR="0095179F" w:rsidRPr="000E51A5" w:rsidRDefault="0095179F" w:rsidP="0095179F">
      <w:pPr>
        <w:pStyle w:val="ListParagraph"/>
        <w:spacing w:line="240" w:lineRule="auto"/>
        <w:ind w:left="360"/>
        <w:jc w:val="both"/>
        <w:rPr>
          <w:rFonts w:ascii="Arial" w:hAnsi="Arial" w:cs="Arial"/>
        </w:rPr>
      </w:pPr>
    </w:p>
    <w:p w:rsidR="0095179F" w:rsidRPr="000E51A5" w:rsidRDefault="0095179F" w:rsidP="0095179F">
      <w:pPr>
        <w:pStyle w:val="ListParagraph"/>
        <w:numPr>
          <w:ilvl w:val="0"/>
          <w:numId w:val="1"/>
        </w:numPr>
        <w:spacing w:line="240" w:lineRule="auto"/>
        <w:ind w:left="360"/>
        <w:jc w:val="both"/>
        <w:rPr>
          <w:rFonts w:ascii="Arial" w:hAnsi="Arial" w:cs="Arial"/>
        </w:rPr>
      </w:pPr>
      <w:r w:rsidRPr="000E51A5">
        <w:rPr>
          <w:rFonts w:ascii="Arial" w:hAnsi="Arial" w:cs="Arial"/>
        </w:rPr>
        <w:t xml:space="preserve">What experience does your district (and/or schools included in this application) </w:t>
      </w:r>
      <w:proofErr w:type="gramStart"/>
      <w:r w:rsidRPr="000E51A5">
        <w:rPr>
          <w:rFonts w:ascii="Arial" w:hAnsi="Arial" w:cs="Arial"/>
        </w:rPr>
        <w:t>have:</w:t>
      </w:r>
      <w:proofErr w:type="gramEnd"/>
    </w:p>
    <w:p w:rsidR="0095179F" w:rsidRPr="000E51A5" w:rsidRDefault="0095179F" w:rsidP="0095179F">
      <w:pPr>
        <w:pStyle w:val="ListParagraph"/>
        <w:numPr>
          <w:ilvl w:val="1"/>
          <w:numId w:val="1"/>
        </w:numPr>
        <w:spacing w:line="240" w:lineRule="auto"/>
        <w:ind w:left="720"/>
        <w:jc w:val="both"/>
        <w:rPr>
          <w:rFonts w:ascii="Arial" w:hAnsi="Arial" w:cs="Arial"/>
        </w:rPr>
      </w:pPr>
      <w:r w:rsidRPr="000E51A5">
        <w:rPr>
          <w:rFonts w:ascii="Arial" w:hAnsi="Arial" w:cs="Arial"/>
        </w:rPr>
        <w:t>Developing and/or adapting curricula to align with the Massachusetts Science and Technology Engineering standards?</w:t>
      </w:r>
    </w:p>
    <w:p w:rsidR="0095179F" w:rsidRPr="000E51A5" w:rsidRDefault="0095179F" w:rsidP="0095179F">
      <w:pPr>
        <w:pStyle w:val="ListParagraph"/>
        <w:spacing w:line="240" w:lineRule="auto"/>
        <w:jc w:val="both"/>
        <w:rPr>
          <w:rFonts w:ascii="Arial" w:hAnsi="Arial" w:cs="Arial"/>
        </w:rPr>
      </w:pPr>
    </w:p>
    <w:p w:rsidR="0095179F" w:rsidRPr="000E51A5" w:rsidRDefault="0095179F" w:rsidP="0095179F">
      <w:pPr>
        <w:pStyle w:val="ListParagraph"/>
        <w:numPr>
          <w:ilvl w:val="1"/>
          <w:numId w:val="1"/>
        </w:numPr>
        <w:spacing w:line="240" w:lineRule="auto"/>
        <w:ind w:left="720"/>
        <w:jc w:val="both"/>
        <w:rPr>
          <w:rFonts w:ascii="Arial" w:hAnsi="Arial" w:cs="Arial"/>
        </w:rPr>
      </w:pPr>
      <w:r w:rsidRPr="000E51A5">
        <w:rPr>
          <w:rFonts w:ascii="Arial" w:hAnsi="Arial" w:cs="Arial"/>
        </w:rPr>
        <w:t>Implementing service-learning?</w:t>
      </w:r>
    </w:p>
    <w:p w:rsidR="0095179F" w:rsidRPr="000E51A5" w:rsidRDefault="0095179F" w:rsidP="0095179F">
      <w:pPr>
        <w:pStyle w:val="ListParagraph"/>
        <w:rPr>
          <w:rFonts w:ascii="Arial" w:hAnsi="Arial" w:cs="Arial"/>
        </w:rPr>
      </w:pPr>
    </w:p>
    <w:p w:rsidR="0095179F" w:rsidRDefault="0095179F" w:rsidP="0095179F">
      <w:pPr>
        <w:pStyle w:val="ListParagraph"/>
        <w:numPr>
          <w:ilvl w:val="1"/>
          <w:numId w:val="1"/>
        </w:numPr>
        <w:spacing w:line="240" w:lineRule="auto"/>
        <w:ind w:left="720"/>
        <w:jc w:val="both"/>
        <w:rPr>
          <w:rFonts w:ascii="Arial" w:hAnsi="Arial" w:cs="Arial"/>
        </w:rPr>
      </w:pPr>
      <w:r w:rsidRPr="000E51A5">
        <w:rPr>
          <w:rFonts w:ascii="Arial" w:hAnsi="Arial" w:cs="Arial"/>
        </w:rPr>
        <w:t>Implementing social and emotional learning opportunities?</w:t>
      </w:r>
    </w:p>
    <w:p w:rsidR="006703E3" w:rsidRDefault="006703E3" w:rsidP="006703E3">
      <w:pPr>
        <w:pStyle w:val="ListParagraph"/>
        <w:rPr>
          <w:rFonts w:ascii="Arial" w:hAnsi="Arial" w:cs="Arial"/>
        </w:rPr>
      </w:pPr>
    </w:p>
    <w:p w:rsidR="006703E3" w:rsidRPr="000E51A5" w:rsidRDefault="006703E3" w:rsidP="006703E3">
      <w:pPr>
        <w:pStyle w:val="ListParagraph"/>
        <w:numPr>
          <w:ilvl w:val="0"/>
          <w:numId w:val="1"/>
        </w:numPr>
        <w:spacing w:line="240" w:lineRule="auto"/>
        <w:ind w:left="360"/>
        <w:jc w:val="both"/>
        <w:rPr>
          <w:rFonts w:ascii="Arial" w:hAnsi="Arial" w:cs="Arial"/>
        </w:rPr>
      </w:pPr>
      <w:r>
        <w:rPr>
          <w:rFonts w:ascii="Arial" w:hAnsi="Arial" w:cs="Arial"/>
        </w:rPr>
        <w:t xml:space="preserve">Using the Budget Template in the </w:t>
      </w:r>
      <w:r>
        <w:rPr>
          <w:rFonts w:ascii="Arial" w:hAnsi="Arial" w:cs="Arial"/>
          <w:i/>
          <w:iCs/>
        </w:rPr>
        <w:t xml:space="preserve">Required Forms </w:t>
      </w:r>
      <w:r>
        <w:rPr>
          <w:rFonts w:ascii="Arial" w:hAnsi="Arial" w:cs="Arial"/>
        </w:rPr>
        <w:t>section of the Request for Proposals, please provide a proposed line item budget, including in the Comments section a brief description of how the cost is aligned to participation in the grant.</w:t>
      </w:r>
    </w:p>
    <w:p w:rsidR="0095179F" w:rsidRPr="000E51A5" w:rsidRDefault="0095179F" w:rsidP="009624E0">
      <w:pPr>
        <w:pStyle w:val="ListParagraph"/>
        <w:rPr>
          <w:rFonts w:ascii="Arial" w:hAnsi="Arial" w:cs="Arial"/>
        </w:rPr>
      </w:pPr>
    </w:p>
    <w:sectPr w:rsidR="0095179F" w:rsidRPr="000E51A5">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037"/>
    <w:multiLevelType w:val="multilevel"/>
    <w:tmpl w:val="D54C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017E7"/>
    <w:multiLevelType w:val="hybridMultilevel"/>
    <w:tmpl w:val="F7924A3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69CA"/>
    <w:rsid w:val="00153192"/>
    <w:rsid w:val="00224533"/>
    <w:rsid w:val="002960C3"/>
    <w:rsid w:val="002D0F3F"/>
    <w:rsid w:val="00315F64"/>
    <w:rsid w:val="00330874"/>
    <w:rsid w:val="005E09D8"/>
    <w:rsid w:val="006703E3"/>
    <w:rsid w:val="006B0666"/>
    <w:rsid w:val="006E4A62"/>
    <w:rsid w:val="008804EB"/>
    <w:rsid w:val="00912698"/>
    <w:rsid w:val="00914CD3"/>
    <w:rsid w:val="0095179F"/>
    <w:rsid w:val="009624E0"/>
    <w:rsid w:val="00CA71D8"/>
    <w:rsid w:val="00D176B2"/>
    <w:rsid w:val="00D92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0BBDD0-56C5-451A-9B00-F58FCB6B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39"/>
    <w:rsid w:val="009517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179F"/>
    <w:pPr>
      <w:spacing w:before="100" w:beforeAutospacing="1" w:after="100" w:afterAutospacing="1"/>
    </w:pPr>
  </w:style>
  <w:style w:type="paragraph" w:styleId="ListParagraph">
    <w:name w:val="List Paragraph"/>
    <w:basedOn w:val="Normal"/>
    <w:uiPriority w:val="34"/>
    <w:qFormat/>
    <w:rsid w:val="0095179F"/>
    <w:pPr>
      <w:spacing w:line="259" w:lineRule="auto"/>
      <w:ind w:left="720"/>
      <w:contextualSpacing/>
    </w:pPr>
    <w:rPr>
      <w:rFonts w:ascii="Calibri" w:eastAsia="Calibri" w:hAnsi="Calibri"/>
      <w:sz w:val="22"/>
      <w:szCs w:val="22"/>
    </w:rPr>
  </w:style>
  <w:style w:type="paragraph" w:customStyle="1" w:styleId="a">
    <w:name w:val="_"/>
    <w:basedOn w:val="Normal"/>
    <w:rsid w:val="0095179F"/>
    <w:pPr>
      <w:widowControl w:val="0"/>
      <w:ind w:firstLine="424"/>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92C8A04E-18D3-492D-9302-45AC9C7C3532}">
  <ds:schemaRefs>
    <ds:schemaRef ds:uri="http://schemas.microsoft.com/sharepoint/events"/>
  </ds:schemaRefs>
</ds:datastoreItem>
</file>

<file path=customXml/itemProps2.xml><?xml version="1.0" encoding="utf-8"?>
<ds:datastoreItem xmlns:ds="http://schemas.openxmlformats.org/officeDocument/2006/customXml" ds:itemID="{252C2D89-3200-445A-96CD-7B503EEED54D}">
  <ds:schemaRefs>
    <ds:schemaRef ds:uri="http://schemas.microsoft.com/sharepoint/v3/contenttype/forms"/>
  </ds:schemaRefs>
</ds:datastoreItem>
</file>

<file path=customXml/itemProps3.xml><?xml version="1.0" encoding="utf-8"?>
<ds:datastoreItem xmlns:ds="http://schemas.openxmlformats.org/officeDocument/2006/customXml" ds:itemID="{B9486B8A-2E45-439E-9EA1-D43B3C625085}">
  <ds:schemaRefs>
    <ds:schemaRef ds:uri="http://schemas.microsoft.com/office/2006/metadata/longProperties"/>
  </ds:schemaRefs>
</ds:datastoreItem>
</file>

<file path=customXml/itemProps4.xml><?xml version="1.0" encoding="utf-8"?>
<ds:datastoreItem xmlns:ds="http://schemas.openxmlformats.org/officeDocument/2006/customXml" ds:itemID="{A96539E1-9355-4036-9D81-2FFA290C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88E668-202F-453E-8C69-3E6E679AFBDA}">
  <ds:schemaRefs>
    <ds:schemaRef ds:uri="0a4e05da-b9bc-4326-ad73-01ef31b95567"/>
    <ds:schemaRef ds:uri="http://purl.org/dc/terms/"/>
    <ds:schemaRef ds:uri="733efe1c-5bbe-4968-87dc-d400e65c879f"/>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2519</Characters>
  <Application>Microsoft Office Word</Application>
  <DocSecurity>0</DocSecurity>
  <Lines>153</Lines>
  <Paragraphs>68</Paragraphs>
  <ScaleCrop>false</ScaleCrop>
  <HeadingPairs>
    <vt:vector size="2" baseType="variant">
      <vt:variant>
        <vt:lpstr>Title</vt:lpstr>
      </vt:variant>
      <vt:variant>
        <vt:i4>1</vt:i4>
      </vt:variant>
    </vt:vector>
  </HeadingPairs>
  <TitlesOfParts>
    <vt:vector size="1" baseType="lpstr">
      <vt:lpstr>FY20 FC141 Connect Science Energy Part III</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FC141 Connect Science Energy Part III</dc:title>
  <dc:subject/>
  <dc:creator>DESE</dc:creator>
  <cp:keywords/>
  <cp:lastModifiedBy>Zou, Dong (EOE)</cp:lastModifiedBy>
  <cp:revision>2</cp:revision>
  <cp:lastPrinted>2009-08-14T19:17:00Z</cp:lastPrinted>
  <dcterms:created xsi:type="dcterms:W3CDTF">2019-11-01T16:05:00Z</dcterms:created>
  <dcterms:modified xsi:type="dcterms:W3CDTF">2019-11-01T16:05:00Z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 2019</vt:lpwstr>
  </property>
</Properties>
</file>