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0F" w:rsidRDefault="0080540F" w:rsidP="0080540F">
      <w:pPr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Acceleration Academies</w:t>
      </w:r>
    </w:p>
    <w:p w:rsidR="0080540F" w:rsidRDefault="0080540F" w:rsidP="0080540F">
      <w:pPr>
        <w:rPr>
          <w:rFonts w:ascii="Arial" w:hAnsi="Arial" w:cs="Arial"/>
          <w:b/>
          <w:color w:val="000000"/>
        </w:rPr>
      </w:pPr>
    </w:p>
    <w:p w:rsidR="0080540F" w:rsidRPr="00707DDB" w:rsidRDefault="0080540F" w:rsidP="0080540F">
      <w:pPr>
        <w:jc w:val="both"/>
        <w:rPr>
          <w:rFonts w:ascii="Arial" w:hAnsi="Arial" w:cs="Arial"/>
        </w:rPr>
      </w:pPr>
      <w:r w:rsidRPr="00707DDB">
        <w:rPr>
          <w:rFonts w:ascii="Arial" w:hAnsi="Arial" w:cs="Arial"/>
          <w:b/>
          <w:bCs/>
        </w:rPr>
        <w:t>District-Level Eligibility:</w:t>
      </w:r>
      <w:r w:rsidRPr="00707DDB">
        <w:rPr>
          <w:rFonts w:ascii="Arial" w:hAnsi="Arial" w:cs="Arial"/>
        </w:rPr>
        <w:t xml:space="preserve"> Districts that meet all the following criteria are eligible for grant funding to implement an Acceleration Academy program:</w:t>
      </w:r>
    </w:p>
    <w:p w:rsidR="0080540F" w:rsidRPr="00707DDB" w:rsidRDefault="0080540F" w:rsidP="0080540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7DDB">
        <w:rPr>
          <w:rFonts w:ascii="Arial" w:hAnsi="Arial" w:cs="Arial"/>
        </w:rPr>
        <w:t xml:space="preserve">Districts identified under the Massachusetts District and School Accountability System in 2018 </w:t>
      </w:r>
      <w:r>
        <w:rPr>
          <w:rFonts w:ascii="Arial" w:hAnsi="Arial" w:cs="Arial"/>
        </w:rPr>
        <w:t xml:space="preserve">as </w:t>
      </w:r>
      <w:r w:rsidRPr="00707DDB">
        <w:rPr>
          <w:rFonts w:ascii="Arial" w:hAnsi="Arial" w:cs="Arial"/>
        </w:rPr>
        <w:t>“In need of focused/targeted support”</w:t>
      </w:r>
    </w:p>
    <w:p w:rsidR="0080540F" w:rsidRPr="00707DDB" w:rsidRDefault="0080540F" w:rsidP="008054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07DDB">
        <w:rPr>
          <w:rFonts w:ascii="Arial" w:hAnsi="Arial" w:cs="Arial"/>
        </w:rPr>
        <w:t>Districts where the majority of students attend schools that are among the lowest performing 10% of schools according to the Massachusetts District and School Accountability System</w:t>
      </w:r>
    </w:p>
    <w:p w:rsidR="0080540F" w:rsidRPr="00707DDB" w:rsidRDefault="0080540F" w:rsidP="0080540F">
      <w:pPr>
        <w:jc w:val="both"/>
        <w:rPr>
          <w:rFonts w:ascii="Arial" w:hAnsi="Arial" w:cs="Arial"/>
        </w:rPr>
      </w:pPr>
    </w:p>
    <w:p w:rsidR="0080540F" w:rsidRPr="00707DDB" w:rsidRDefault="0080540F" w:rsidP="0080540F">
      <w:pPr>
        <w:jc w:val="both"/>
        <w:rPr>
          <w:rFonts w:ascii="Arial" w:hAnsi="Arial" w:cs="Arial"/>
          <w:b/>
          <w:bCs/>
        </w:rPr>
      </w:pPr>
      <w:r w:rsidRPr="00707DDB">
        <w:rPr>
          <w:rFonts w:ascii="Arial" w:hAnsi="Arial" w:cs="Arial"/>
          <w:b/>
          <w:bCs/>
        </w:rPr>
        <w:t>Eligible Districts:</w:t>
      </w:r>
    </w:p>
    <w:p w:rsidR="0080540F" w:rsidRPr="00707DDB" w:rsidRDefault="0080540F" w:rsidP="0080540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07DDB">
        <w:rPr>
          <w:rFonts w:ascii="Arial" w:hAnsi="Arial" w:cs="Arial"/>
        </w:rPr>
        <w:t>Chelsea Public Schools</w:t>
      </w:r>
    </w:p>
    <w:p w:rsidR="0080540F" w:rsidRPr="00707DDB" w:rsidRDefault="0080540F" w:rsidP="0080540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07DDB">
        <w:rPr>
          <w:rFonts w:ascii="Arial" w:hAnsi="Arial" w:cs="Arial"/>
        </w:rPr>
        <w:t>New Bedford Public Schools</w:t>
      </w:r>
    </w:p>
    <w:p w:rsidR="0080540F" w:rsidRPr="00707DDB" w:rsidRDefault="0080540F" w:rsidP="0080540F">
      <w:pPr>
        <w:jc w:val="both"/>
        <w:rPr>
          <w:rFonts w:ascii="Arial" w:hAnsi="Arial" w:cs="Arial"/>
        </w:rPr>
      </w:pPr>
    </w:p>
    <w:p w:rsidR="0080540F" w:rsidRPr="00707DDB" w:rsidRDefault="0080540F" w:rsidP="0080540F">
      <w:pPr>
        <w:jc w:val="both"/>
        <w:rPr>
          <w:rFonts w:ascii="Arial" w:hAnsi="Arial" w:cs="Arial"/>
        </w:rPr>
      </w:pPr>
      <w:r w:rsidRPr="00707DDB">
        <w:rPr>
          <w:rFonts w:ascii="Arial" w:hAnsi="Arial" w:cs="Arial"/>
          <w:b/>
          <w:bCs/>
        </w:rPr>
        <w:t>School-Level Eligibility:</w:t>
      </w:r>
      <w:r w:rsidRPr="00707DDB">
        <w:rPr>
          <w:rFonts w:ascii="Arial" w:hAnsi="Arial" w:cs="Arial"/>
        </w:rPr>
        <w:t xml:space="preserve"> Schools in the lowest 10</w:t>
      </w:r>
      <w:r w:rsidRPr="00707DDB">
        <w:rPr>
          <w:rFonts w:ascii="Arial" w:hAnsi="Arial" w:cs="Arial"/>
          <w:vertAlign w:val="superscript"/>
        </w:rPr>
        <w:t>th</w:t>
      </w:r>
      <w:r w:rsidRPr="00707DDB">
        <w:rPr>
          <w:rFonts w:ascii="Arial" w:hAnsi="Arial" w:cs="Arial"/>
        </w:rPr>
        <w:t xml:space="preserve"> percentile on our state accountability system are eligible for grant funding to implement an Acceleration Academy program.</w:t>
      </w:r>
    </w:p>
    <w:p w:rsidR="0080540F" w:rsidRPr="00707DDB" w:rsidRDefault="0080540F" w:rsidP="0080540F">
      <w:pPr>
        <w:jc w:val="both"/>
        <w:rPr>
          <w:rFonts w:ascii="Arial" w:hAnsi="Arial" w:cs="Arial"/>
        </w:rPr>
      </w:pPr>
    </w:p>
    <w:p w:rsidR="0080540F" w:rsidRPr="00707DDB" w:rsidRDefault="0080540F" w:rsidP="0080540F">
      <w:pPr>
        <w:jc w:val="both"/>
        <w:rPr>
          <w:rFonts w:ascii="Arial" w:hAnsi="Arial" w:cs="Arial"/>
        </w:rPr>
      </w:pPr>
      <w:r w:rsidRPr="00707DDB">
        <w:rPr>
          <w:rFonts w:ascii="Arial" w:hAnsi="Arial" w:cs="Arial"/>
          <w:b/>
          <w:bCs/>
        </w:rPr>
        <w:t>Grant Amounts:</w:t>
      </w:r>
      <w:r w:rsidRPr="00707DDB">
        <w:rPr>
          <w:rFonts w:ascii="Arial" w:hAnsi="Arial" w:cs="Arial"/>
        </w:rPr>
        <w:t xml:space="preserve"> Allotments for eligible districts are based on the number of students who attend schools in the lowest 10</w:t>
      </w:r>
      <w:r w:rsidRPr="00707DDB">
        <w:rPr>
          <w:rFonts w:ascii="Arial" w:hAnsi="Arial" w:cs="Arial"/>
          <w:vertAlign w:val="superscript"/>
        </w:rPr>
        <w:t>th</w:t>
      </w:r>
      <w:r w:rsidRPr="00707DDB">
        <w:rPr>
          <w:rFonts w:ascii="Arial" w:hAnsi="Arial" w:cs="Arial"/>
        </w:rPr>
        <w:t xml:space="preserve"> percentile on our state accountability system.</w:t>
      </w:r>
    </w:p>
    <w:p w:rsidR="0080540F" w:rsidRPr="00707DDB" w:rsidRDefault="0080540F" w:rsidP="0080540F">
      <w:pPr>
        <w:jc w:val="both"/>
        <w:rPr>
          <w:rFonts w:ascii="Arial" w:hAnsi="Arial" w:cs="Arial"/>
        </w:rPr>
      </w:pPr>
    </w:p>
    <w:p w:rsidR="0080540F" w:rsidRPr="00707DDB" w:rsidRDefault="0080540F" w:rsidP="0080540F">
      <w:pPr>
        <w:jc w:val="both"/>
        <w:rPr>
          <w:rFonts w:ascii="Arial" w:hAnsi="Arial" w:cs="Arial"/>
        </w:rPr>
      </w:pPr>
      <w:r w:rsidRPr="00707DDB">
        <w:rPr>
          <w:rFonts w:ascii="Arial" w:hAnsi="Arial" w:cs="Arial"/>
        </w:rPr>
        <w:t>Below is the funding available for each eligible district:</w:t>
      </w:r>
    </w:p>
    <w:p w:rsidR="0080540F" w:rsidRPr="00707DDB" w:rsidRDefault="0080540F" w:rsidP="0080540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07DDB">
        <w:rPr>
          <w:rFonts w:ascii="Arial" w:hAnsi="Arial" w:cs="Arial"/>
        </w:rPr>
        <w:t>Chelsea Public Schools – $160,000</w:t>
      </w:r>
    </w:p>
    <w:p w:rsidR="0080540F" w:rsidRPr="00707DDB" w:rsidRDefault="0080540F" w:rsidP="0080540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07DDB">
        <w:rPr>
          <w:rFonts w:ascii="Arial" w:hAnsi="Arial" w:cs="Arial"/>
        </w:rPr>
        <w:t>New Bedford Public Schools – $275,000</w:t>
      </w:r>
    </w:p>
    <w:p w:rsidR="0080540F" w:rsidRPr="00F07D46" w:rsidRDefault="0080540F" w:rsidP="0080540F">
      <w:pPr>
        <w:rPr>
          <w:rFonts w:ascii="Arial" w:hAnsi="Arial" w:cs="Arial"/>
          <w:color w:val="000000"/>
        </w:rPr>
      </w:pPr>
    </w:p>
    <w:p w:rsidR="00040A46" w:rsidRDefault="00040A46"/>
    <w:sectPr w:rsidR="00040A4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3DD" w:rsidRDefault="00A563DD" w:rsidP="0080540F">
      <w:r>
        <w:separator/>
      </w:r>
    </w:p>
  </w:endnote>
  <w:endnote w:type="continuationSeparator" w:id="0">
    <w:p w:rsidR="00A563DD" w:rsidRDefault="00A563DD" w:rsidP="0080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3DD" w:rsidRDefault="00A563DD" w:rsidP="0080540F">
      <w:r>
        <w:separator/>
      </w:r>
    </w:p>
  </w:footnote>
  <w:footnote w:type="continuationSeparator" w:id="0">
    <w:p w:rsidR="00A563DD" w:rsidRDefault="00A563DD" w:rsidP="0080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835"/>
      <w:gridCol w:w="2515"/>
    </w:tblGrid>
    <w:tr w:rsidR="0080540F" w:rsidTr="0080540F">
      <w:tc>
        <w:tcPr>
          <w:tcW w:w="6835" w:type="dxa"/>
        </w:tcPr>
        <w:p w:rsidR="0080540F" w:rsidRDefault="0080540F" w:rsidP="0080540F">
          <w:pPr>
            <w:jc w:val="both"/>
            <w:rPr>
              <w:rFonts w:ascii="Arial" w:hAnsi="Arial" w:cs="Arial"/>
            </w:rPr>
          </w:pPr>
        </w:p>
        <w:p w:rsidR="0080540F" w:rsidRDefault="0080540F" w:rsidP="0080540F">
          <w:pPr>
            <w:tabs>
              <w:tab w:val="left" w:pos="2700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Name of Grant Program:</w:t>
          </w:r>
          <w:r>
            <w:rPr>
              <w:rFonts w:ascii="Arial" w:hAnsi="Arial" w:cs="Arial"/>
            </w:rPr>
            <w:t xml:space="preserve">      Targeted Assistance Grant (TAG)</w:t>
          </w:r>
        </w:p>
      </w:tc>
      <w:tc>
        <w:tcPr>
          <w:tcW w:w="2515" w:type="dxa"/>
        </w:tcPr>
        <w:p w:rsidR="0080540F" w:rsidRDefault="0080540F" w:rsidP="0080540F">
          <w:pPr>
            <w:jc w:val="both"/>
            <w:rPr>
              <w:rFonts w:ascii="Arial" w:hAnsi="Arial" w:cs="Arial"/>
            </w:rPr>
          </w:pPr>
        </w:p>
        <w:p w:rsidR="0080540F" w:rsidRDefault="0080540F" w:rsidP="0080540F">
          <w:pPr>
            <w:tabs>
              <w:tab w:val="left" w:pos="1332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Fund Code:</w:t>
          </w:r>
          <w:r>
            <w:rPr>
              <w:rFonts w:ascii="Arial" w:hAnsi="Arial" w:cs="Arial"/>
            </w:rPr>
            <w:t xml:space="preserve">    222, 325  </w:t>
          </w:r>
          <w:r>
            <w:rPr>
              <w:rFonts w:ascii="Arial" w:hAnsi="Arial" w:cs="Arial"/>
              <w:b/>
            </w:rPr>
            <w:t xml:space="preserve">  </w:t>
          </w:r>
        </w:p>
        <w:p w:rsidR="0080540F" w:rsidRDefault="0080540F" w:rsidP="0080540F">
          <w:pPr>
            <w:jc w:val="both"/>
            <w:rPr>
              <w:rFonts w:ascii="Arial" w:hAnsi="Arial" w:cs="Arial"/>
            </w:rPr>
          </w:pPr>
        </w:p>
      </w:tc>
    </w:tr>
  </w:tbl>
  <w:p w:rsidR="0080540F" w:rsidRDefault="00805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B20"/>
    <w:multiLevelType w:val="hybridMultilevel"/>
    <w:tmpl w:val="A456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67715"/>
    <w:multiLevelType w:val="hybridMultilevel"/>
    <w:tmpl w:val="78C0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14C64"/>
    <w:multiLevelType w:val="hybridMultilevel"/>
    <w:tmpl w:val="C240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0F"/>
    <w:rsid w:val="00040A46"/>
    <w:rsid w:val="00113D3D"/>
    <w:rsid w:val="00416DFC"/>
    <w:rsid w:val="0080540F"/>
    <w:rsid w:val="00A5473D"/>
    <w:rsid w:val="00A563DD"/>
    <w:rsid w:val="00D91BAE"/>
    <w:rsid w:val="00E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C501F-CECA-4483-982B-1DEAD51B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4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40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DESE-231-56031</_dlc_DocId>
    <_dlc_DocIdUrl xmlns="733efe1c-5bbe-4968-87dc-d400e65c879f">
      <Url>https://sharepoint.doemass.org/ese/webteam/cps/_layouts/DocIdRedir.aspx?ID=DESE-231-56031</Url>
      <Description>DESE-231-56031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F8428C1-D620-4FB5-B741-1684CDCC06E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2E6A035-463C-4B67-9792-F63F596EA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8BFDE1-229E-41FA-916F-9855784F1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39C6CC-ECA1-456F-8B6C-ABDE818FE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222 325 Targeted Assistance ADDL INFO Acceleration Academies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222 325 Targeted Assistance ADDL INFO Acceleration Academies</dc:title>
  <dc:subject/>
  <dc:creator>DESE</dc:creator>
  <cp:keywords/>
  <dc:description/>
  <cp:lastModifiedBy>Zou, Dong (EOE)</cp:lastModifiedBy>
  <cp:revision>3</cp:revision>
  <dcterms:created xsi:type="dcterms:W3CDTF">2019-11-04T14:30:00Z</dcterms:created>
  <dcterms:modified xsi:type="dcterms:W3CDTF">2019-11-07T21:54:00Z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7 2019</vt:lpwstr>
  </property>
</Properties>
</file>