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A66AD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5491BC7C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75F8BF61" w14:textId="29CF8280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322CA3E3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2D2E060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EF6B1B1" w14:textId="77777777" w:rsidR="005F4959" w:rsidRDefault="005F4959" w:rsidP="00393D29">
            <w:pPr>
              <w:tabs>
                <w:tab w:val="left" w:pos="188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  <w:r w:rsidR="00393D29">
              <w:rPr>
                <w:rFonts w:ascii="Arial" w:hAnsi="Arial" w:cs="Arial"/>
                <w:b/>
                <w:sz w:val="18"/>
              </w:rPr>
              <w:tab/>
              <w:t>EDCO Collaborative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90BC5F0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3B584F2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65B9FBF2" w14:textId="77777777" w:rsidR="005F4959" w:rsidRDefault="00F44BF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B03706C" w14:textId="77777777" w:rsidR="005F4959" w:rsidRDefault="00F44BF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DFC9C3A" w14:textId="77777777" w:rsidR="005F4959" w:rsidRDefault="00F44BF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F02315E" w14:textId="77777777" w:rsidR="005F4959" w:rsidRDefault="00F44BF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</w:tr>
      <w:tr w:rsidR="005F4959" w14:paraId="40904F60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59812E7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61A2725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145CA0C5" w14:textId="218B165D" w:rsidR="005F4959" w:rsidRDefault="005F4959" w:rsidP="00CB7D12">
            <w:pPr>
              <w:tabs>
                <w:tab w:val="left" w:pos="103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  <w:r w:rsidR="00393D29">
              <w:rPr>
                <w:rFonts w:ascii="Arial" w:hAnsi="Arial" w:cs="Arial"/>
                <w:b/>
                <w:sz w:val="18"/>
              </w:rPr>
              <w:t xml:space="preserve"> </w:t>
            </w:r>
            <w:r w:rsidR="00CB7D12">
              <w:rPr>
                <w:rFonts w:ascii="Arial" w:hAnsi="Arial" w:cs="Arial"/>
                <w:b/>
                <w:sz w:val="18"/>
              </w:rPr>
              <w:tab/>
            </w:r>
            <w:r w:rsidR="00393D29">
              <w:rPr>
                <w:rFonts w:ascii="Arial" w:hAnsi="Arial" w:cs="Arial"/>
                <w:b/>
                <w:sz w:val="18"/>
              </w:rPr>
              <w:t>36 Middlesex Turnpike</w:t>
            </w:r>
          </w:p>
        </w:tc>
      </w:tr>
      <w:tr w:rsidR="005F4959" w14:paraId="1D2C26A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B41FD5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DA1399E" w14:textId="18CE311C" w:rsidR="005F4959" w:rsidRPr="00CC79ED" w:rsidRDefault="00F44BF7" w:rsidP="00CB7D12">
            <w:pPr>
              <w:ind w:left="1035"/>
              <w:rPr>
                <w:rFonts w:ascii="Arial" w:hAnsi="Arial" w:cs="Arial"/>
                <w:b/>
                <w:bCs/>
                <w:sz w:val="18"/>
              </w:rPr>
            </w:pPr>
            <w:r w:rsidRPr="00CC79ED">
              <w:rPr>
                <w:rFonts w:ascii="Arial" w:hAnsi="Arial" w:cs="Arial"/>
                <w:b/>
                <w:bCs/>
                <w:sz w:val="18"/>
              </w:rPr>
              <w:t>Bedford, MA 01730</w:t>
            </w:r>
          </w:p>
        </w:tc>
      </w:tr>
      <w:tr w:rsidR="005F4959" w14:paraId="4386D665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D3E71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954C141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26DBBD3B" w14:textId="6FE5AE39" w:rsidR="005F4959" w:rsidRDefault="005F4959">
      <w:pPr>
        <w:pStyle w:val="Heading1"/>
        <w:rPr>
          <w:vanish/>
        </w:rPr>
      </w:pPr>
    </w:p>
    <w:p w14:paraId="56F7406C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05629904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6F4DB8" w14:textId="77777777" w:rsidR="005F4959" w:rsidRDefault="005F4959">
            <w:pPr>
              <w:rPr>
                <w:sz w:val="18"/>
              </w:rPr>
            </w:pPr>
          </w:p>
          <w:p w14:paraId="5705678E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5364791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294ED8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69C517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2BAC3CB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1F624A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E9EA4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ACD48B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06B515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01BA38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F5CA19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FAF34B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F86D83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322114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CFE5D7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255545D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07A1EB7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5085F4C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E0BF0C0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B1FBEA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BE202C1" w14:textId="77777777" w:rsidR="005F4959" w:rsidRDefault="00CE4C14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Targeted </w:t>
            </w:r>
            <w:r w:rsidR="005F4959" w:rsidRPr="00F44BF7">
              <w:rPr>
                <w:rFonts w:ascii="Arial" w:hAnsi="Arial" w:cs="Arial"/>
                <w:sz w:val="20"/>
              </w:rPr>
              <w:t>FEDERAL</w:t>
            </w:r>
            <w:r w:rsidR="00F44BF7" w:rsidRPr="00F44BF7">
              <w:rPr>
                <w:rFonts w:ascii="Arial" w:hAnsi="Arial" w:cs="Arial"/>
                <w:sz w:val="20"/>
              </w:rPr>
              <w:t xml:space="preserve"> </w:t>
            </w:r>
            <w:r w:rsidR="004D2291" w:rsidRPr="00F44BF7">
              <w:rPr>
                <w:rFonts w:ascii="Arial" w:hAnsi="Arial" w:cs="Arial"/>
                <w:sz w:val="20"/>
              </w:rPr>
              <w:t>GRANT</w:t>
            </w:r>
          </w:p>
          <w:p w14:paraId="68908A2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0C1073BA" w14:textId="1418B2C1" w:rsidR="005F4959" w:rsidRDefault="00C7601F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</w:t>
            </w:r>
            <w:r w:rsidR="00F44BF7">
              <w:rPr>
                <w:rFonts w:ascii="Arial" w:hAnsi="Arial" w:cs="Arial"/>
                <w:sz w:val="20"/>
              </w:rPr>
              <w:t xml:space="preserve"> Student and Family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E34689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B9CF6F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FBA5B1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B45253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16B2BC0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1E41FB9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F6040C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69D3770B" w14:textId="77777777" w:rsidR="005F4959" w:rsidRDefault="0098435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308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708AC506" w14:textId="77777777" w:rsidR="005F4959" w:rsidRDefault="00984355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Massachusetts Migrant Education Program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6B563D4" w14:textId="77777777" w:rsidR="005F4959" w:rsidRDefault="00F44BF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Upon Approval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7C37E2D" w14:textId="77777777" w:rsidR="005F4959" w:rsidRDefault="00F44BF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8/31/2020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A822F61" w14:textId="1B979181" w:rsidR="005F4959" w:rsidRDefault="00CC79ED" w:rsidP="00F44BF7">
            <w:pPr>
              <w:spacing w:before="120" w:after="120" w:line="120" w:lineRule="exact"/>
              <w:jc w:val="center"/>
              <w:rPr>
                <w:rFonts w:ascii="Arial" w:hAnsi="Arial" w:cs="Arial"/>
                <w:b/>
                <w:sz w:val="20"/>
              </w:rPr>
            </w:pPr>
            <w:r w:rsidRPr="00866835">
              <w:rPr>
                <w:rFonts w:ascii="Arial" w:hAnsi="Arial" w:cs="Arial"/>
              </w:rPr>
              <w:t>$1,041,505</w:t>
            </w:r>
          </w:p>
        </w:tc>
      </w:tr>
      <w:tr w:rsidR="005F4959" w14:paraId="08D869D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6AA2EAE3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0719EE52" w14:textId="0BBBE9E2" w:rsidR="005F4959" w:rsidRDefault="005F4959" w:rsidP="00CB7D12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bookmarkStart w:id="0" w:name="_GoBack"/>
            <w:bookmarkEnd w:id="0"/>
            <w:r w:rsidR="00CB7D1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CB7D1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CB7D1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6A8E16A2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716099A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1F4230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2DF1227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6C3A49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7F03BB9D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680746A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A2D590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38BDCA9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411194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4D417BC8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C086D"/>
    <w:rsid w:val="001366FB"/>
    <w:rsid w:val="001A677A"/>
    <w:rsid w:val="002112D0"/>
    <w:rsid w:val="002D7CEA"/>
    <w:rsid w:val="00392274"/>
    <w:rsid w:val="0039280E"/>
    <w:rsid w:val="00393D29"/>
    <w:rsid w:val="0048283C"/>
    <w:rsid w:val="004D2291"/>
    <w:rsid w:val="005F4959"/>
    <w:rsid w:val="00664335"/>
    <w:rsid w:val="00664C0C"/>
    <w:rsid w:val="006C11A4"/>
    <w:rsid w:val="006C1D62"/>
    <w:rsid w:val="0070511B"/>
    <w:rsid w:val="00795A6C"/>
    <w:rsid w:val="00846A0B"/>
    <w:rsid w:val="00984355"/>
    <w:rsid w:val="009A5292"/>
    <w:rsid w:val="009E3268"/>
    <w:rsid w:val="00A118D1"/>
    <w:rsid w:val="00A82661"/>
    <w:rsid w:val="00AB723D"/>
    <w:rsid w:val="00B7021C"/>
    <w:rsid w:val="00B7161E"/>
    <w:rsid w:val="00C352B6"/>
    <w:rsid w:val="00C465AC"/>
    <w:rsid w:val="00C7601F"/>
    <w:rsid w:val="00CB7D12"/>
    <w:rsid w:val="00CC79ED"/>
    <w:rsid w:val="00CE4C14"/>
    <w:rsid w:val="00DE0BE3"/>
    <w:rsid w:val="00DE5E5D"/>
    <w:rsid w:val="00DF189C"/>
    <w:rsid w:val="00E11D6A"/>
    <w:rsid w:val="00E4159E"/>
    <w:rsid w:val="00ED5729"/>
    <w:rsid w:val="00F4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2F303"/>
  <w15:docId w15:val="{B891776B-B398-4CD3-B56E-21EE84A1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rsid w:val="000C08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086D"/>
    <w:rPr>
      <w:sz w:val="20"/>
    </w:rPr>
  </w:style>
  <w:style w:type="character" w:customStyle="1" w:styleId="CommentTextChar">
    <w:name w:val="Comment Text Char"/>
    <w:link w:val="CommentText"/>
    <w:rsid w:val="000C086D"/>
    <w:rPr>
      <w:snapToGrid/>
    </w:rPr>
  </w:style>
  <w:style w:type="paragraph" w:styleId="CommentSubject">
    <w:name w:val="annotation subject"/>
    <w:basedOn w:val="CommentText"/>
    <w:next w:val="CommentText"/>
    <w:link w:val="CommentSubjectChar"/>
    <w:rsid w:val="000C086D"/>
    <w:rPr>
      <w:b/>
      <w:bCs/>
    </w:rPr>
  </w:style>
  <w:style w:type="character" w:customStyle="1" w:styleId="CommentSubjectChar">
    <w:name w:val="Comment Subject Char"/>
    <w:link w:val="CommentSubject"/>
    <w:rsid w:val="000C086D"/>
    <w:rPr>
      <w:b/>
      <w:bCs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  <_dlc_DocId xmlns="733efe1c-5bbe-4968-87dc-d400e65c879f">DESE-231-52622</_dlc_DocId>
    <_dlc_DocIdUrl xmlns="733efe1c-5bbe-4968-87dc-d400e65c879f">
      <Url>https://sharepoint.doemass.org/ese/webteam/cps/_layouts/DocIdRedir.aspx?ID=DESE-231-52622</Url>
      <Description>DESE-231-52622</Description>
    </_dlc_DocIdUrl>
    <_dlc_DocIdPersistId xmlns="733efe1c-5bbe-4968-87dc-d400e65c879f">true</_dlc_DocIdPersistId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7052B-580A-40E4-AE3C-9F7DD67A98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341218-2BB3-4A45-810E-4E0BE94EA58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BDA0B3-1364-493A-9C79-7D2ACDD185B6}">
  <ds:schemaRefs>
    <ds:schemaRef ds:uri="http://schemas.microsoft.com/office/2006/metadata/propertie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8E168081-AAF1-4212-8639-11F6E81DFD2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E095B1B-C7A5-4D67-99C4-7524FA4EF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FC308 MA Migrant Education Program Part I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FC308 MA Migrant Education Program Part I</dc:title>
  <dc:subject/>
  <dc:creator>DESE</dc:creator>
  <cp:keywords/>
  <cp:lastModifiedBy>Zou, Dong (EOE)</cp:lastModifiedBy>
  <cp:revision>5</cp:revision>
  <cp:lastPrinted>2009-08-14T19:19:00Z</cp:lastPrinted>
  <dcterms:created xsi:type="dcterms:W3CDTF">2019-06-11T02:28:00Z</dcterms:created>
  <dcterms:modified xsi:type="dcterms:W3CDTF">2019-07-02T16:42:00Z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 2019</vt:lpwstr>
  </property>
</Properties>
</file>