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D510AC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TELEPHONE: 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:rsidTr="0096535B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965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965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57CC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7E635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1C615C" w:rsidRPr="00E76604">
              <w:rPr>
                <w:rFonts w:ascii="Arial" w:hAnsi="Arial" w:cs="Arial"/>
                <w:sz w:val="20"/>
              </w:rPr>
              <w:t>COMPETITIVE</w:t>
            </w:r>
            <w:r w:rsidR="00610FF4" w:rsidRPr="00E76604">
              <w:rPr>
                <w:rFonts w:ascii="Arial" w:hAnsi="Arial" w:cs="Arial"/>
                <w:sz w:val="20"/>
              </w:rPr>
              <w:t xml:space="preserve"> 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7F1976" w:rsidP="007F19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</w:t>
            </w:r>
            <w:r w:rsidR="007E6355">
              <w:rPr>
                <w:rFonts w:ascii="Arial" w:hAnsi="Arial" w:cs="Arial"/>
                <w:sz w:val="20"/>
              </w:rPr>
              <w:t xml:space="preserve">CAREER, </w:t>
            </w:r>
            <w:r>
              <w:rPr>
                <w:rFonts w:ascii="Arial" w:hAnsi="Arial" w:cs="Arial"/>
                <w:sz w:val="20"/>
              </w:rPr>
              <w:t>and</w:t>
            </w:r>
            <w:r w:rsidR="007E6355">
              <w:rPr>
                <w:rFonts w:ascii="Arial" w:hAnsi="Arial" w:cs="Arial"/>
                <w:sz w:val="20"/>
              </w:rPr>
              <w:t xml:space="preserve">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:rsidR="00610FF4" w:rsidRPr="00E76604" w:rsidRDefault="00610FF4" w:rsidP="008D4AE7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8D4AE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6535B" w:rsidRPr="00E76604" w:rsidTr="00965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357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35B" w:rsidRPr="00E76604" w:rsidRDefault="0096535B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406</w:t>
            </w:r>
          </w:p>
        </w:tc>
        <w:tc>
          <w:tcPr>
            <w:tcW w:w="5490" w:type="dxa"/>
            <w:vMerge w:val="restart"/>
            <w:tcBorders>
              <w:top w:val="double" w:sz="4" w:space="0" w:color="auto"/>
              <w:left w:val="nil"/>
              <w:right w:val="single" w:sz="7" w:space="0" w:color="000000"/>
            </w:tcBorders>
            <w:vAlign w:val="center"/>
          </w:tcPr>
          <w:p w:rsidR="0096535B" w:rsidRPr="00264871" w:rsidRDefault="0096535B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264871">
              <w:rPr>
                <w:rFonts w:ascii="Arial" w:hAnsi="Arial" w:cs="Arial"/>
                <w:b/>
                <w:sz w:val="20"/>
              </w:rPr>
              <w:t xml:space="preserve">Competitive </w:t>
            </w:r>
            <w:r>
              <w:rPr>
                <w:rFonts w:ascii="Arial" w:hAnsi="Arial" w:cs="Arial"/>
                <w:b/>
                <w:sz w:val="20"/>
              </w:rPr>
              <w:t>Career and Technical Education Partnership</w:t>
            </w:r>
            <w:r w:rsidRPr="0026487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7206CC">
              <w:rPr>
                <w:rFonts w:ascii="Arial" w:hAnsi="Arial" w:cs="Arial"/>
                <w:b/>
                <w:sz w:val="20"/>
              </w:rPr>
              <w:t>Planning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Grant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:rsidR="0096535B" w:rsidRPr="00E76604" w:rsidRDefault="0096535B" w:rsidP="005E68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10/1/19)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5B" w:rsidRPr="00E76604" w:rsidRDefault="0096535B" w:rsidP="005E68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4" w:space="0" w:color="auto"/>
              <w:right w:val="double" w:sz="7" w:space="0" w:color="000000"/>
            </w:tcBorders>
          </w:tcPr>
          <w:p w:rsidR="0096535B" w:rsidRPr="00E76604" w:rsidRDefault="0096535B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6535B" w:rsidRPr="00E76604" w:rsidTr="00965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357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35B" w:rsidRDefault="0096535B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412</w:t>
            </w:r>
          </w:p>
        </w:tc>
        <w:tc>
          <w:tcPr>
            <w:tcW w:w="5490" w:type="dxa"/>
            <w:vMerge/>
            <w:tcBorders>
              <w:left w:val="nil"/>
              <w:bottom w:val="single" w:sz="4" w:space="0" w:color="auto"/>
              <w:right w:val="single" w:sz="7" w:space="0" w:color="000000"/>
            </w:tcBorders>
            <w:vAlign w:val="center"/>
          </w:tcPr>
          <w:p w:rsidR="0096535B" w:rsidRPr="00264871" w:rsidRDefault="0096535B" w:rsidP="008D4AE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35B" w:rsidRDefault="0096535B" w:rsidP="005E68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5B" w:rsidRDefault="0096535B" w:rsidP="005E68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double" w:sz="7" w:space="0" w:color="000000"/>
            </w:tcBorders>
          </w:tcPr>
          <w:p w:rsidR="0096535B" w:rsidRPr="00E76604" w:rsidRDefault="0096535B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:rsidTr="00965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CA665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CA665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A665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PLICATION THE AGENCY AGREES TO COMPLY WITH ALL APPLICABLE STATE AND FEDERAL GRANT</w:t>
            </w:r>
            <w:r w:rsidR="00CA665D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:rsidTr="0096535B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:rsidTr="0096535B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10FF4" w:rsidRPr="00E7660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5F20" w:rsidRPr="00E76604" w:rsidRDefault="00FB472A" w:rsidP="00FB472A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5E6808">
              <w:rPr>
                <w:rFonts w:ascii="Arial" w:hAnsi="Arial" w:cs="Arial"/>
                <w:b/>
                <w:i/>
              </w:rPr>
              <w:t>Monday, September</w:t>
            </w:r>
            <w:r w:rsidR="00D510AC">
              <w:rPr>
                <w:rFonts w:ascii="Arial" w:hAnsi="Arial" w:cs="Arial"/>
                <w:b/>
                <w:i/>
              </w:rPr>
              <w:t xml:space="preserve"> 30</w:t>
            </w:r>
            <w:r w:rsidR="00076224">
              <w:rPr>
                <w:rFonts w:ascii="Arial" w:hAnsi="Arial" w:cs="Arial"/>
                <w:b/>
                <w:i/>
              </w:rPr>
              <w:t>, 2019</w:t>
            </w:r>
          </w:p>
          <w:p w:rsidR="00610FF4" w:rsidRPr="00E76604" w:rsidRDefault="00A55F20" w:rsidP="00B474DF">
            <w:pPr>
              <w:spacing w:after="12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  <w:r w:rsidR="00C925FD">
              <w:rPr>
                <w:rFonts w:ascii="Arial" w:hAnsi="Arial" w:cs="Arial"/>
                <w:sz w:val="22"/>
              </w:rPr>
              <w:t xml:space="preserve"> This is accomplished via the submission portal referenced below.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C925FD" w:rsidP="000A626A">
            <w:pPr>
              <w:pStyle w:val="Heading2"/>
              <w:spacing w:before="240" w:after="120" w:line="240" w:lineRule="auto"/>
            </w:pPr>
            <w:r>
              <w:rPr>
                <w:rFonts w:ascii="Arial" w:hAnsi="Arial" w:cs="Arial"/>
              </w:rPr>
              <w:t>Submit this Contract Form and all other requested information via the application portal</w:t>
            </w:r>
            <w:r w:rsidR="00432079">
              <w:rPr>
                <w:rFonts w:ascii="Arial" w:hAnsi="Arial" w:cs="Arial"/>
              </w:rPr>
              <w:t xml:space="preserve"> at</w:t>
            </w:r>
            <w:r>
              <w:rPr>
                <w:rFonts w:ascii="Arial" w:hAnsi="Arial" w:cs="Arial"/>
              </w:rPr>
              <w:t xml:space="preserve"> </w:t>
            </w:r>
            <w:r w:rsidR="00F27312" w:rsidRPr="00F27312">
              <w:rPr>
                <w:rFonts w:ascii="Arial" w:hAnsi="Arial" w:cs="Arial"/>
              </w:rPr>
              <w:t>https://webportalapp.com/sp/2019_cte_partnership_grants</w:t>
            </w:r>
          </w:p>
        </w:tc>
      </w:tr>
    </w:tbl>
    <w:p w:rsidR="00610FF4" w:rsidRDefault="00610FF4" w:rsidP="003D5F26">
      <w:r>
        <w:t xml:space="preserve">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A6F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F8617A"/>
    <w:multiLevelType w:val="hybridMultilevel"/>
    <w:tmpl w:val="AF060368"/>
    <w:lvl w:ilvl="0" w:tplc="645A3E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B4E33D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BEAE1C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F3EB54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0EEF4B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CD885F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4B4457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40D20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222BDC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D1105B"/>
    <w:multiLevelType w:val="hybridMultilevel"/>
    <w:tmpl w:val="45BA772C"/>
    <w:lvl w:ilvl="0" w:tplc="36720E3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229E691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CB80A69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11C337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E06293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9B7C6F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2428CA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BD8C225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3F1A4E8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BB5387"/>
    <w:multiLevelType w:val="hybridMultilevel"/>
    <w:tmpl w:val="394EEF62"/>
    <w:lvl w:ilvl="0" w:tplc="CE7E5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2D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E8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26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C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74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C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A8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2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76224"/>
    <w:rsid w:val="000A626A"/>
    <w:rsid w:val="000F2262"/>
    <w:rsid w:val="001C615C"/>
    <w:rsid w:val="002567C6"/>
    <w:rsid w:val="002646EE"/>
    <w:rsid w:val="00264871"/>
    <w:rsid w:val="00284759"/>
    <w:rsid w:val="002A1565"/>
    <w:rsid w:val="003A5429"/>
    <w:rsid w:val="003D5F26"/>
    <w:rsid w:val="004259A9"/>
    <w:rsid w:val="00432079"/>
    <w:rsid w:val="004426B5"/>
    <w:rsid w:val="00445DE4"/>
    <w:rsid w:val="0044787A"/>
    <w:rsid w:val="00484790"/>
    <w:rsid w:val="00591F38"/>
    <w:rsid w:val="005E4BFB"/>
    <w:rsid w:val="005E6808"/>
    <w:rsid w:val="00610FF4"/>
    <w:rsid w:val="007206CC"/>
    <w:rsid w:val="0073022E"/>
    <w:rsid w:val="00770EF0"/>
    <w:rsid w:val="007D0583"/>
    <w:rsid w:val="007E6355"/>
    <w:rsid w:val="007F1976"/>
    <w:rsid w:val="00881357"/>
    <w:rsid w:val="008D4AE7"/>
    <w:rsid w:val="0096535B"/>
    <w:rsid w:val="009B38A1"/>
    <w:rsid w:val="00A13C6A"/>
    <w:rsid w:val="00A55F20"/>
    <w:rsid w:val="00B474DF"/>
    <w:rsid w:val="00BD5021"/>
    <w:rsid w:val="00C36FAE"/>
    <w:rsid w:val="00C57CCC"/>
    <w:rsid w:val="00C925FD"/>
    <w:rsid w:val="00CA1842"/>
    <w:rsid w:val="00CA665D"/>
    <w:rsid w:val="00D009CD"/>
    <w:rsid w:val="00D156A9"/>
    <w:rsid w:val="00D24ECC"/>
    <w:rsid w:val="00D510AC"/>
    <w:rsid w:val="00E122B0"/>
    <w:rsid w:val="00E5121B"/>
    <w:rsid w:val="00E76604"/>
    <w:rsid w:val="00F27312"/>
    <w:rsid w:val="00F27D3F"/>
    <w:rsid w:val="00FB472A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CE9E8"/>
  <w15:chartTrackingRefBased/>
  <w15:docId w15:val="{1D5A30CD-7DA9-4B92-824A-739583ED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F19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76"/>
    <w:rPr>
      <w:sz w:val="20"/>
    </w:rPr>
  </w:style>
  <w:style w:type="character" w:customStyle="1" w:styleId="CommentTextChar">
    <w:name w:val="Comment Text Char"/>
    <w:link w:val="CommentText"/>
    <w:rsid w:val="007F197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F1976"/>
    <w:rPr>
      <w:b/>
      <w:bCs/>
    </w:rPr>
  </w:style>
  <w:style w:type="character" w:customStyle="1" w:styleId="CommentSubjectChar">
    <w:name w:val="Comment Subject Char"/>
    <w:link w:val="CommentSubject"/>
    <w:rsid w:val="007F197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DESE-231-54134</_dlc_DocId>
    <_dlc_DocIdUrl xmlns="733efe1c-5bbe-4968-87dc-d400e65c879f">
      <Url>https://sharepoint.doemass.org/ese/webteam/cps/_layouts/DocIdRedir.aspx?ID=DESE-231-54134</Url>
      <Description>DESE-231-54134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73458-6A14-4E10-B9AA-2CE1CEA6F6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964252-4398-41D1-A8C4-CA9A540DDE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FD12FC-58A9-4EB5-90CD-5C6537B9786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D3533BA-CB1D-4259-83AA-921E51DA36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6ABA81-FE51-417F-BE44-6EB8C940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FC406 412 CTE Parternship Part I</vt:lpstr>
    </vt:vector>
  </TitlesOfParts>
  <Company>Massachusetts Department of Elementary and Secondary Education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FC406 412 CTE Parternship Part I</dc:title>
  <dc:subject/>
  <dc:creator>DESE</dc:creator>
  <cp:keywords/>
  <cp:lastModifiedBy>Zou, Dong (EOE)</cp:lastModifiedBy>
  <cp:revision>4</cp:revision>
  <cp:lastPrinted>2016-01-07T20:14:00Z</cp:lastPrinted>
  <dcterms:created xsi:type="dcterms:W3CDTF">2019-08-28T14:32:00Z</dcterms:created>
  <dcterms:modified xsi:type="dcterms:W3CDTF">2019-09-03T16:10:00Z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2019</vt:lpwstr>
  </property>
</Properties>
</file>