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  <w:tblDescription w:val="PART III – Required Program Information"/>
      </w:tblPr>
      <w:tblGrid>
        <w:gridCol w:w="8630"/>
      </w:tblGrid>
      <w:tr w:rsidR="00262FEE" w:rsidTr="00EF42D1">
        <w:trPr>
          <w:tblHeader/>
        </w:trPr>
        <w:tc>
          <w:tcPr>
            <w:tcW w:w="8856" w:type="dxa"/>
          </w:tcPr>
          <w:p w:rsidR="00262FEE" w:rsidRPr="0008088F" w:rsidRDefault="00262FEE" w:rsidP="007248A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62FEE" w:rsidRPr="0008088F" w:rsidRDefault="00262FEE" w:rsidP="007248A9">
            <w:pPr>
              <w:jc w:val="center"/>
              <w:rPr>
                <w:rFonts w:ascii="Arial" w:hAnsi="Arial" w:cs="Arial"/>
                <w:b/>
              </w:rPr>
            </w:pPr>
            <w:r w:rsidRPr="0008088F">
              <w:rPr>
                <w:rFonts w:ascii="Arial" w:hAnsi="Arial" w:cs="Arial"/>
                <w:b/>
              </w:rPr>
              <w:t>PART III – Required Program Information</w:t>
            </w:r>
          </w:p>
          <w:p w:rsidR="00262FEE" w:rsidRDefault="00262FEE" w:rsidP="007248A9">
            <w:pPr>
              <w:jc w:val="both"/>
              <w:rPr>
                <w:rFonts w:ascii="Arial" w:hAnsi="Arial" w:cs="Arial"/>
              </w:rPr>
            </w:pPr>
          </w:p>
        </w:tc>
      </w:tr>
    </w:tbl>
    <w:p w:rsidR="00262FEE" w:rsidRDefault="00262FEE" w:rsidP="00262FEE">
      <w:pPr>
        <w:jc w:val="both"/>
        <w:rPr>
          <w:rFonts w:ascii="Arial" w:hAnsi="Arial" w:cs="Arial"/>
        </w:rPr>
      </w:pPr>
    </w:p>
    <w:p w:rsidR="00D854A5" w:rsidRDefault="00262FEE" w:rsidP="0026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respond to the following </w:t>
      </w:r>
      <w:r w:rsidR="00596ECC">
        <w:rPr>
          <w:rFonts w:ascii="Arial" w:hAnsi="Arial" w:cs="Arial"/>
        </w:rPr>
        <w:t>items.</w:t>
      </w:r>
    </w:p>
    <w:p w:rsidR="00D854A5" w:rsidRDefault="00D854A5" w:rsidP="00262FEE">
      <w:pPr>
        <w:jc w:val="both"/>
        <w:rPr>
          <w:rFonts w:ascii="Arial" w:hAnsi="Arial" w:cs="Arial"/>
        </w:rPr>
      </w:pPr>
    </w:p>
    <w:p w:rsidR="00D854A5" w:rsidRDefault="00D854A5" w:rsidP="00262FEE">
      <w:pPr>
        <w:jc w:val="both"/>
        <w:rPr>
          <w:rFonts w:ascii="Arial" w:hAnsi="Arial" w:cs="Arial"/>
        </w:rPr>
      </w:pPr>
    </w:p>
    <w:p w:rsidR="00262FEE" w:rsidRPr="005C5099" w:rsidRDefault="00C134DE" w:rsidP="005C50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Each partnership is required to have an active </w:t>
      </w:r>
      <w:r w:rsidR="00636463">
        <w:rPr>
          <w:rFonts w:ascii="Arial" w:hAnsi="Arial" w:cs="Arial"/>
          <w:b/>
        </w:rPr>
        <w:t>Planning and Evaluation Team</w:t>
      </w:r>
      <w:r w:rsidR="00D854A5" w:rsidRPr="005C5099">
        <w:rPr>
          <w:rFonts w:ascii="Arial" w:hAnsi="Arial" w:cs="Arial"/>
          <w:b/>
        </w:rPr>
        <w:t xml:space="preserve"> (PET) </w:t>
      </w:r>
      <w:r>
        <w:rPr>
          <w:rFonts w:ascii="Arial" w:hAnsi="Arial" w:cs="Arial"/>
          <w:b/>
        </w:rPr>
        <w:t>th</w:t>
      </w:r>
      <w:r w:rsidR="00D854A5" w:rsidRPr="005C509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t meets not less than </w:t>
      </w:r>
      <w:r w:rsidR="00EF42D1">
        <w:rPr>
          <w:rFonts w:ascii="Arial" w:hAnsi="Arial" w:cs="Arial"/>
          <w:b/>
        </w:rPr>
        <w:t>quarterly each year of funding.</w:t>
      </w:r>
    </w:p>
    <w:p w:rsidR="00D854A5" w:rsidRDefault="00D854A5" w:rsidP="00262FEE">
      <w:pPr>
        <w:jc w:val="both"/>
        <w:rPr>
          <w:rFonts w:ascii="Arial" w:hAnsi="Arial" w:cs="Arial"/>
        </w:rPr>
      </w:pPr>
    </w:p>
    <w:p w:rsidR="00D854A5" w:rsidRPr="00D76618" w:rsidRDefault="00D854A5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D76618">
        <w:rPr>
          <w:rFonts w:ascii="Arial" w:hAnsi="Arial" w:cs="Arial"/>
        </w:rPr>
        <w:t>List the titles of the members of the PET</w:t>
      </w:r>
      <w:r w:rsidR="00C134DE">
        <w:rPr>
          <w:rFonts w:ascii="Arial" w:hAnsi="Arial" w:cs="Arial"/>
        </w:rPr>
        <w:t>.  De</w:t>
      </w:r>
      <w:r w:rsidRPr="00D76618">
        <w:rPr>
          <w:rFonts w:ascii="Arial" w:hAnsi="Arial" w:cs="Arial"/>
        </w:rPr>
        <w:t>scribe the frequency of face to face PET meetings</w:t>
      </w:r>
      <w:r w:rsidR="006A7155" w:rsidRPr="00D76618">
        <w:rPr>
          <w:rFonts w:ascii="Arial" w:hAnsi="Arial" w:cs="Arial"/>
        </w:rPr>
        <w:t xml:space="preserve"> and state at least one goal of the PET for the partnership.</w:t>
      </w:r>
    </w:p>
    <w:p w:rsidR="00D854A5" w:rsidRDefault="00D854A5" w:rsidP="00262FEE">
      <w:pPr>
        <w:jc w:val="both"/>
        <w:rPr>
          <w:rFonts w:ascii="Arial" w:hAnsi="Arial" w:cs="Arial"/>
        </w:rPr>
      </w:pPr>
    </w:p>
    <w:p w:rsidR="00EE05BD" w:rsidRPr="005C5099" w:rsidRDefault="00D854A5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C5099">
        <w:rPr>
          <w:rFonts w:ascii="Arial" w:hAnsi="Arial" w:cs="Arial"/>
        </w:rPr>
        <w:t xml:space="preserve">List one or more goals that the PET </w:t>
      </w:r>
      <w:r w:rsidR="00636463">
        <w:rPr>
          <w:rFonts w:ascii="Arial" w:hAnsi="Arial" w:cs="Arial"/>
        </w:rPr>
        <w:t>is addressing</w:t>
      </w:r>
      <w:r w:rsidR="00C134DE">
        <w:rPr>
          <w:rFonts w:ascii="Arial" w:hAnsi="Arial" w:cs="Arial"/>
        </w:rPr>
        <w:t xml:space="preserve"> or </w:t>
      </w:r>
      <w:r w:rsidRPr="005C5099">
        <w:rPr>
          <w:rFonts w:ascii="Arial" w:hAnsi="Arial" w:cs="Arial"/>
        </w:rPr>
        <w:t>has</w:t>
      </w:r>
      <w:r w:rsidR="00EE05BD" w:rsidRPr="005C5099">
        <w:rPr>
          <w:rFonts w:ascii="Arial" w:hAnsi="Arial" w:cs="Arial"/>
        </w:rPr>
        <w:t xml:space="preserve"> met</w:t>
      </w:r>
      <w:r w:rsidR="00B67AF8" w:rsidRPr="005C5099">
        <w:rPr>
          <w:rFonts w:ascii="Arial" w:hAnsi="Arial" w:cs="Arial"/>
        </w:rPr>
        <w:t xml:space="preserve"> in FY 1</w:t>
      </w:r>
      <w:r w:rsidR="00A0741A">
        <w:rPr>
          <w:rFonts w:ascii="Arial" w:hAnsi="Arial" w:cs="Arial"/>
        </w:rPr>
        <w:t>9</w:t>
      </w:r>
      <w:r w:rsidR="00B67AF8" w:rsidRPr="005C5099">
        <w:rPr>
          <w:rFonts w:ascii="Arial" w:hAnsi="Arial" w:cs="Arial"/>
        </w:rPr>
        <w:t>.</w:t>
      </w:r>
      <w:r w:rsidR="005C5099" w:rsidRPr="005C5099">
        <w:rPr>
          <w:rFonts w:ascii="Arial" w:hAnsi="Arial" w:cs="Arial"/>
        </w:rPr>
        <w:t xml:space="preserve"> </w:t>
      </w:r>
      <w:r w:rsidR="00EE05BD" w:rsidRPr="005C5099">
        <w:rPr>
          <w:rFonts w:ascii="Arial" w:hAnsi="Arial" w:cs="Arial"/>
        </w:rPr>
        <w:t>List one or more goals that</w:t>
      </w:r>
      <w:r w:rsidR="00A0741A">
        <w:rPr>
          <w:rFonts w:ascii="Arial" w:hAnsi="Arial" w:cs="Arial"/>
        </w:rPr>
        <w:t xml:space="preserve"> the PET intends to meet in FY 20</w:t>
      </w:r>
      <w:r w:rsidR="00EE05BD" w:rsidRPr="005C5099">
        <w:rPr>
          <w:rFonts w:ascii="Arial" w:hAnsi="Arial" w:cs="Arial"/>
        </w:rPr>
        <w:t>.</w:t>
      </w:r>
    </w:p>
    <w:p w:rsidR="005C5099" w:rsidRDefault="005C5099" w:rsidP="00D76618">
      <w:pPr>
        <w:ind w:left="360"/>
        <w:jc w:val="both"/>
        <w:rPr>
          <w:rFonts w:ascii="Arial" w:hAnsi="Arial" w:cs="Arial"/>
        </w:rPr>
      </w:pPr>
    </w:p>
    <w:p w:rsidR="00EE05BD" w:rsidRPr="005C5099" w:rsidRDefault="00D56A47" w:rsidP="005C509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Briefly summarize the successes and challenges with the implementation of the workplace education program.</w:t>
      </w:r>
    </w:p>
    <w:p w:rsidR="00AF485D" w:rsidRDefault="00AF485D" w:rsidP="001B2A6C">
      <w:pPr>
        <w:jc w:val="both"/>
        <w:rPr>
          <w:rFonts w:ascii="Arial" w:hAnsi="Arial" w:cs="Arial"/>
        </w:rPr>
      </w:pPr>
    </w:p>
    <w:p w:rsidR="00AF485D" w:rsidRPr="005C5099" w:rsidRDefault="00AF485D" w:rsidP="00605A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5099">
        <w:rPr>
          <w:rFonts w:ascii="Arial" w:hAnsi="Arial" w:cs="Arial"/>
          <w:b/>
        </w:rPr>
        <w:t>Organizational Commitment</w:t>
      </w:r>
    </w:p>
    <w:p w:rsidR="00AF485D" w:rsidRDefault="00AF485D" w:rsidP="00D76618">
      <w:pPr>
        <w:ind w:left="360"/>
        <w:jc w:val="both"/>
        <w:rPr>
          <w:rFonts w:ascii="Arial" w:hAnsi="Arial" w:cs="Arial"/>
        </w:rPr>
      </w:pPr>
    </w:p>
    <w:p w:rsidR="00AF485D" w:rsidRPr="0072151D" w:rsidRDefault="00AF485D" w:rsidP="0072151D">
      <w:pPr>
        <w:ind w:left="720"/>
        <w:jc w:val="both"/>
        <w:rPr>
          <w:rFonts w:ascii="Arial" w:hAnsi="Arial" w:cs="Arial"/>
        </w:rPr>
      </w:pPr>
      <w:r w:rsidRPr="0072151D">
        <w:rPr>
          <w:rFonts w:ascii="Arial" w:hAnsi="Arial" w:cs="Arial"/>
        </w:rPr>
        <w:t xml:space="preserve">Describe the business leadership’s involvement and support of the program, </w:t>
      </w:r>
      <w:r w:rsidR="00504C74" w:rsidRPr="0072151D">
        <w:rPr>
          <w:rFonts w:ascii="Arial" w:hAnsi="Arial" w:cs="Arial"/>
        </w:rPr>
        <w:t>(</w:t>
      </w:r>
      <w:r w:rsidRPr="0072151D">
        <w:rPr>
          <w:rFonts w:ascii="Arial" w:hAnsi="Arial" w:cs="Arial"/>
        </w:rPr>
        <w:t>e.g., ways that the upper management supports release times, policies that promote opportunities for students to apply new skills to current job</w:t>
      </w:r>
      <w:r w:rsidR="00EF42D1">
        <w:rPr>
          <w:rFonts w:ascii="Arial" w:hAnsi="Arial" w:cs="Arial"/>
        </w:rPr>
        <w:t>).</w:t>
      </w:r>
    </w:p>
    <w:p w:rsidR="005C5099" w:rsidRDefault="005C5099" w:rsidP="001B2A6C">
      <w:pPr>
        <w:jc w:val="both"/>
        <w:rPr>
          <w:rFonts w:ascii="Arial" w:hAnsi="Arial" w:cs="Arial"/>
        </w:rPr>
      </w:pPr>
    </w:p>
    <w:p w:rsidR="005C5099" w:rsidRPr="005C5099" w:rsidRDefault="005C5099" w:rsidP="00605A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C5099">
        <w:rPr>
          <w:rFonts w:ascii="Arial" w:hAnsi="Arial" w:cs="Arial"/>
          <w:b/>
        </w:rPr>
        <w:t xml:space="preserve">Contextualizing </w:t>
      </w:r>
      <w:r w:rsidR="001B2A6C">
        <w:rPr>
          <w:rFonts w:ascii="Arial" w:hAnsi="Arial" w:cs="Arial"/>
          <w:b/>
        </w:rPr>
        <w:t>the Program’s C</w:t>
      </w:r>
      <w:r w:rsidRPr="005C5099">
        <w:rPr>
          <w:rFonts w:ascii="Arial" w:hAnsi="Arial" w:cs="Arial"/>
          <w:b/>
        </w:rPr>
        <w:t>urricula</w:t>
      </w:r>
    </w:p>
    <w:p w:rsidR="005C5099" w:rsidRDefault="005C5099" w:rsidP="005C5099">
      <w:pPr>
        <w:ind w:left="720"/>
        <w:jc w:val="both"/>
        <w:rPr>
          <w:rFonts w:ascii="Arial" w:hAnsi="Arial" w:cs="Arial"/>
        </w:rPr>
      </w:pPr>
    </w:p>
    <w:p w:rsidR="005C5099" w:rsidRPr="007009E5" w:rsidRDefault="005C5099" w:rsidP="007009E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009E5">
        <w:rPr>
          <w:rFonts w:ascii="Arial" w:hAnsi="Arial" w:cs="Arial"/>
        </w:rPr>
        <w:t xml:space="preserve">Describe ways the curriculum is contextualized to the needs of the workplace as well as to the needs of the students. </w:t>
      </w:r>
    </w:p>
    <w:p w:rsidR="005C5099" w:rsidRDefault="005C5099" w:rsidP="005C5099">
      <w:pPr>
        <w:ind w:left="720"/>
        <w:jc w:val="both"/>
        <w:rPr>
          <w:rFonts w:ascii="Arial" w:hAnsi="Arial" w:cs="Arial"/>
        </w:rPr>
      </w:pPr>
    </w:p>
    <w:p w:rsidR="005C5099" w:rsidRPr="001B2A6C" w:rsidRDefault="008B76BD" w:rsidP="001B2A6C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applicable, d</w:t>
      </w:r>
      <w:r w:rsidR="005C5099" w:rsidRPr="007009E5">
        <w:rPr>
          <w:rFonts w:ascii="Arial" w:hAnsi="Arial" w:cs="Arial"/>
        </w:rPr>
        <w:t>escribe the integration of digital literacy (if any) into the curriculum.</w:t>
      </w:r>
    </w:p>
    <w:p w:rsidR="005C5099" w:rsidRDefault="005C5099" w:rsidP="00D76618">
      <w:pPr>
        <w:ind w:left="360"/>
        <w:jc w:val="both"/>
        <w:rPr>
          <w:rFonts w:ascii="Arial" w:hAnsi="Arial" w:cs="Arial"/>
        </w:rPr>
      </w:pPr>
    </w:p>
    <w:p w:rsidR="00AF485D" w:rsidRDefault="00AF485D" w:rsidP="00853463">
      <w:pPr>
        <w:ind w:left="360"/>
        <w:rPr>
          <w:rFonts w:ascii="Arial" w:hAnsi="Arial" w:cs="Arial"/>
        </w:rPr>
      </w:pPr>
      <w:r w:rsidRPr="005C5099">
        <w:rPr>
          <w:rFonts w:ascii="Arial" w:hAnsi="Arial" w:cs="Arial"/>
          <w:b/>
        </w:rPr>
        <w:t>For multiple business partners</w:t>
      </w:r>
      <w:r>
        <w:rPr>
          <w:rFonts w:ascii="Arial" w:hAnsi="Arial" w:cs="Arial"/>
        </w:rPr>
        <w:t xml:space="preserve"> (i.e., consortia): Submit one match narrative for each partner and one consolidated match narrative that is a composite</w:t>
      </w:r>
      <w:r w:rsidR="00636463">
        <w:rPr>
          <w:rFonts w:ascii="Arial" w:hAnsi="Arial" w:cs="Arial"/>
        </w:rPr>
        <w:t xml:space="preserve"> of all the contributions for</w:t>
      </w:r>
      <w:r>
        <w:rPr>
          <w:rFonts w:ascii="Arial" w:hAnsi="Arial" w:cs="Arial"/>
        </w:rPr>
        <w:t xml:space="preserve"> all business partners. </w:t>
      </w:r>
    </w:p>
    <w:p w:rsidR="00B67AF8" w:rsidRDefault="00B67AF8" w:rsidP="00D76618">
      <w:pPr>
        <w:ind w:left="360"/>
        <w:jc w:val="both"/>
        <w:rPr>
          <w:rFonts w:ascii="Arial" w:hAnsi="Arial" w:cs="Arial"/>
        </w:rPr>
      </w:pPr>
    </w:p>
    <w:p w:rsidR="00262FEE" w:rsidRPr="009E2300" w:rsidRDefault="009E2300" w:rsidP="009E230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9E2300">
        <w:rPr>
          <w:rFonts w:ascii="Arial" w:hAnsi="Arial" w:cs="Arial"/>
        </w:rPr>
        <w:t xml:space="preserve"> Workplace education coordinators must maintain up-to-date PET minutes of the PET meetings. </w:t>
      </w:r>
    </w:p>
    <w:sectPr w:rsidR="00262FEE" w:rsidRPr="009E2300" w:rsidSect="00825E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7E" w:rsidRDefault="004C4E7E" w:rsidP="0015227B">
      <w:r>
        <w:separator/>
      </w:r>
    </w:p>
  </w:endnote>
  <w:endnote w:type="continuationSeparator" w:id="0">
    <w:p w:rsidR="004C4E7E" w:rsidRDefault="004C4E7E" w:rsidP="001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68" w:rsidRDefault="00D70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68" w:rsidRDefault="00D70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68" w:rsidRDefault="00D70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7E" w:rsidRDefault="004C4E7E" w:rsidP="0015227B">
      <w:r>
        <w:separator/>
      </w:r>
    </w:p>
  </w:footnote>
  <w:footnote w:type="continuationSeparator" w:id="0">
    <w:p w:rsidR="004C4E7E" w:rsidRDefault="004C4E7E" w:rsidP="0015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68" w:rsidRDefault="00D70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41A" w:rsidRPr="00A0741A" w:rsidRDefault="0015227B" w:rsidP="00A0741A">
    <w:pPr>
      <w:pStyle w:val="Heading2"/>
      <w:tabs>
        <w:tab w:val="left" w:pos="720"/>
        <w:tab w:val="right" w:pos="8640"/>
      </w:tabs>
      <w:ind w:right="-90" w:hanging="90"/>
      <w:rPr>
        <w:bCs w:val="0"/>
        <w:sz w:val="20"/>
        <w:szCs w:val="20"/>
        <w:u w:val="single"/>
      </w:rPr>
    </w:pPr>
    <w:r w:rsidRPr="002256B1">
      <w:rPr>
        <w:bCs w:val="0"/>
        <w:sz w:val="20"/>
        <w:szCs w:val="20"/>
        <w:u w:val="single"/>
      </w:rPr>
      <w:t>Massachusetts Department of Elementary and Secondary Education</w:t>
    </w:r>
    <w:r w:rsidR="00EF42D1">
      <w:rPr>
        <w:bCs w:val="0"/>
        <w:sz w:val="20"/>
        <w:szCs w:val="20"/>
        <w:u w:val="single"/>
      </w:rPr>
      <w:tab/>
    </w:r>
    <w:r w:rsidR="00A0741A">
      <w:rPr>
        <w:bCs w:val="0"/>
        <w:sz w:val="20"/>
        <w:szCs w:val="20"/>
        <w:u w:val="single"/>
      </w:rPr>
      <w:t>FY2020</w:t>
    </w:r>
  </w:p>
  <w:p w:rsidR="0015227B" w:rsidRPr="002256B1" w:rsidRDefault="0015227B" w:rsidP="0015227B">
    <w:pPr>
      <w:jc w:val="both"/>
      <w:rPr>
        <w:rFonts w:ascii="Arial" w:hAnsi="Arial" w:cs="Arial"/>
      </w:rPr>
    </w:pPr>
  </w:p>
  <w:tbl>
    <w:tblPr>
      <w:tblW w:w="8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555"/>
      <w:gridCol w:w="2274"/>
    </w:tblGrid>
    <w:tr w:rsidR="0015227B" w:rsidRPr="002256B1" w:rsidTr="00D70068">
      <w:trPr>
        <w:trHeight w:val="752"/>
      </w:trPr>
      <w:tc>
        <w:tcPr>
          <w:tcW w:w="655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  <w:p w:rsidR="0015227B" w:rsidRPr="002256B1" w:rsidRDefault="0015227B" w:rsidP="00EF42D1">
          <w:pPr>
            <w:tabs>
              <w:tab w:val="left" w:pos="2580"/>
            </w:tabs>
            <w:ind w:left="60" w:firstLine="30"/>
            <w:jc w:val="both"/>
            <w:rPr>
              <w:rFonts w:ascii="Arial" w:hAnsi="Arial" w:cs="Arial"/>
            </w:rPr>
          </w:pPr>
          <w:r w:rsidRPr="002256B1">
            <w:rPr>
              <w:rFonts w:ascii="Arial" w:hAnsi="Arial" w:cs="Arial"/>
              <w:b/>
            </w:rPr>
            <w:t>Name of Grant Program</w:t>
          </w:r>
          <w:r>
            <w:rPr>
              <w:rFonts w:ascii="Arial" w:hAnsi="Arial" w:cs="Arial"/>
              <w:b/>
            </w:rPr>
            <w:t>:</w:t>
          </w:r>
          <w:r w:rsidR="00EF42D1"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>Workplace Education</w:t>
          </w:r>
          <w:r w:rsidRPr="008A0DA1">
            <w:rPr>
              <w:rFonts w:ascii="Arial" w:hAnsi="Arial" w:cs="Arial"/>
            </w:rPr>
            <w:t xml:space="preserve"> </w:t>
          </w:r>
          <w:r w:rsidR="00782FA4">
            <w:rPr>
              <w:rFonts w:ascii="Arial" w:hAnsi="Arial" w:cs="Arial"/>
            </w:rPr>
            <w:t>Instructional Grant</w:t>
          </w:r>
        </w:p>
      </w:tc>
      <w:tc>
        <w:tcPr>
          <w:tcW w:w="227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15227B" w:rsidRPr="002256B1" w:rsidRDefault="00D70068" w:rsidP="00D70068">
          <w:pPr>
            <w:tabs>
              <w:tab w:val="left" w:pos="253"/>
              <w:tab w:val="left" w:pos="133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Fund </w:t>
          </w:r>
          <w:r w:rsidR="0015227B" w:rsidRPr="002256B1">
            <w:rPr>
              <w:rFonts w:ascii="Arial" w:hAnsi="Arial" w:cs="Arial"/>
              <w:b/>
            </w:rPr>
            <w:t>Code</w:t>
          </w:r>
          <w:r w:rsidR="0015227B" w:rsidRPr="00F45938">
            <w:rPr>
              <w:rFonts w:ascii="Arial" w:hAnsi="Arial" w:cs="Arial"/>
              <w:b/>
            </w:rPr>
            <w:t>:</w:t>
          </w:r>
          <w:r>
            <w:rPr>
              <w:rFonts w:ascii="Arial" w:hAnsi="Arial" w:cs="Arial"/>
            </w:rPr>
            <w:t xml:space="preserve"> </w:t>
          </w:r>
          <w:r w:rsidR="0015227B">
            <w:rPr>
              <w:rFonts w:ascii="Arial" w:hAnsi="Arial" w:cs="Arial"/>
              <w:b/>
            </w:rPr>
            <w:t>494</w:t>
          </w:r>
          <w:r>
            <w:rPr>
              <w:rFonts w:ascii="Arial" w:hAnsi="Arial" w:cs="Arial"/>
              <w:b/>
            </w:rPr>
            <w:t>/538</w:t>
          </w:r>
        </w:p>
        <w:p w:rsidR="0015227B" w:rsidRPr="002256B1" w:rsidRDefault="0015227B" w:rsidP="007248A9">
          <w:pPr>
            <w:jc w:val="both"/>
            <w:rPr>
              <w:rFonts w:ascii="Arial" w:hAnsi="Arial" w:cs="Arial"/>
            </w:rPr>
          </w:pPr>
        </w:p>
      </w:tc>
    </w:tr>
  </w:tbl>
  <w:p w:rsidR="0015227B" w:rsidRDefault="0015227B">
    <w:pPr>
      <w:pStyle w:val="Header"/>
    </w:pPr>
  </w:p>
  <w:p w:rsidR="0015227B" w:rsidRDefault="001522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068" w:rsidRDefault="00D70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0A09"/>
    <w:multiLevelType w:val="hybridMultilevel"/>
    <w:tmpl w:val="528C5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807"/>
    <w:multiLevelType w:val="hybridMultilevel"/>
    <w:tmpl w:val="7D186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1834"/>
    <w:multiLevelType w:val="hybridMultilevel"/>
    <w:tmpl w:val="286AF8A2"/>
    <w:lvl w:ilvl="0" w:tplc="DC5C52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24389D"/>
    <w:multiLevelType w:val="hybridMultilevel"/>
    <w:tmpl w:val="338C0FA8"/>
    <w:lvl w:ilvl="0" w:tplc="D9A8A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F968EC"/>
    <w:multiLevelType w:val="hybridMultilevel"/>
    <w:tmpl w:val="84C8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1C"/>
    <w:rsid w:val="00037F5D"/>
    <w:rsid w:val="000802ED"/>
    <w:rsid w:val="000A720D"/>
    <w:rsid w:val="000B1624"/>
    <w:rsid w:val="000E03CD"/>
    <w:rsid w:val="00105DAF"/>
    <w:rsid w:val="0010691E"/>
    <w:rsid w:val="00136972"/>
    <w:rsid w:val="0015227B"/>
    <w:rsid w:val="00166F51"/>
    <w:rsid w:val="00184903"/>
    <w:rsid w:val="001B2A6C"/>
    <w:rsid w:val="00261468"/>
    <w:rsid w:val="00262FEE"/>
    <w:rsid w:val="002A7A73"/>
    <w:rsid w:val="002D4DFA"/>
    <w:rsid w:val="0034424E"/>
    <w:rsid w:val="00380DC1"/>
    <w:rsid w:val="00407B84"/>
    <w:rsid w:val="00426F05"/>
    <w:rsid w:val="00473280"/>
    <w:rsid w:val="0049334F"/>
    <w:rsid w:val="004C2F96"/>
    <w:rsid w:val="004C4E7E"/>
    <w:rsid w:val="00504C74"/>
    <w:rsid w:val="00504E49"/>
    <w:rsid w:val="00536673"/>
    <w:rsid w:val="00542743"/>
    <w:rsid w:val="00545198"/>
    <w:rsid w:val="005762C1"/>
    <w:rsid w:val="00596ECC"/>
    <w:rsid w:val="005B0BA3"/>
    <w:rsid w:val="005C5099"/>
    <w:rsid w:val="005D5689"/>
    <w:rsid w:val="00605AF4"/>
    <w:rsid w:val="00636463"/>
    <w:rsid w:val="006502A0"/>
    <w:rsid w:val="00684F58"/>
    <w:rsid w:val="00690175"/>
    <w:rsid w:val="0069094A"/>
    <w:rsid w:val="006A4E47"/>
    <w:rsid w:val="006A7155"/>
    <w:rsid w:val="006C511C"/>
    <w:rsid w:val="007009E5"/>
    <w:rsid w:val="007014E4"/>
    <w:rsid w:val="00704E32"/>
    <w:rsid w:val="0072151D"/>
    <w:rsid w:val="00754015"/>
    <w:rsid w:val="00782FA4"/>
    <w:rsid w:val="007A51EE"/>
    <w:rsid w:val="007C17E1"/>
    <w:rsid w:val="00817D38"/>
    <w:rsid w:val="00825EF0"/>
    <w:rsid w:val="00853463"/>
    <w:rsid w:val="00855409"/>
    <w:rsid w:val="008A0734"/>
    <w:rsid w:val="008B76BD"/>
    <w:rsid w:val="0090461F"/>
    <w:rsid w:val="00936B7F"/>
    <w:rsid w:val="009B3D10"/>
    <w:rsid w:val="009D5021"/>
    <w:rsid w:val="009E2300"/>
    <w:rsid w:val="00A0741A"/>
    <w:rsid w:val="00A1015F"/>
    <w:rsid w:val="00A22221"/>
    <w:rsid w:val="00A6592B"/>
    <w:rsid w:val="00A96D4F"/>
    <w:rsid w:val="00AF485D"/>
    <w:rsid w:val="00B00362"/>
    <w:rsid w:val="00B67AF8"/>
    <w:rsid w:val="00C134DE"/>
    <w:rsid w:val="00C462DE"/>
    <w:rsid w:val="00C47573"/>
    <w:rsid w:val="00C80D6C"/>
    <w:rsid w:val="00C82460"/>
    <w:rsid w:val="00CD153E"/>
    <w:rsid w:val="00D01261"/>
    <w:rsid w:val="00D56A47"/>
    <w:rsid w:val="00D70068"/>
    <w:rsid w:val="00D76618"/>
    <w:rsid w:val="00D854A5"/>
    <w:rsid w:val="00DB1D64"/>
    <w:rsid w:val="00DC249B"/>
    <w:rsid w:val="00DC5B7B"/>
    <w:rsid w:val="00DE663D"/>
    <w:rsid w:val="00E211FC"/>
    <w:rsid w:val="00ED368B"/>
    <w:rsid w:val="00ED7527"/>
    <w:rsid w:val="00EE05BD"/>
    <w:rsid w:val="00E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1D81B3-F5DF-4E69-B9A0-6BD63238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2FEE"/>
  </w:style>
  <w:style w:type="paragraph" w:styleId="Heading2">
    <w:name w:val="heading 2"/>
    <w:basedOn w:val="Normal"/>
    <w:next w:val="Normal"/>
    <w:link w:val="Heading2Char"/>
    <w:qFormat/>
    <w:rsid w:val="0015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227B"/>
    <w:rPr>
      <w:sz w:val="24"/>
      <w:szCs w:val="24"/>
    </w:rPr>
  </w:style>
  <w:style w:type="paragraph" w:styleId="Footer">
    <w:name w:val="footer"/>
    <w:basedOn w:val="Normal"/>
    <w:link w:val="FooterChar"/>
    <w:rsid w:val="0015227B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5227B"/>
    <w:rPr>
      <w:sz w:val="24"/>
      <w:szCs w:val="24"/>
    </w:rPr>
  </w:style>
  <w:style w:type="paragraph" w:styleId="BalloonText">
    <w:name w:val="Balloon Text"/>
    <w:basedOn w:val="Normal"/>
    <w:link w:val="BalloonTextChar"/>
    <w:rsid w:val="0015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27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5227B"/>
    <w:rPr>
      <w:rFonts w:ascii="Arial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rsid w:val="0026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DESE-231-51926</_dlc_DocId>
    <_dlc_DocIdUrl xmlns="733efe1c-5bbe-4968-87dc-d400e65c879f">
      <Url>https://sharepoint.doemass.org/ese/webteam/cps/_layouts/DocIdRedir.aspx?ID=DESE-231-51926</Url>
      <Description>DESE-231-51926</Description>
    </_dlc_DocIdUrl>
  </documentManagement>
</p:properties>
</file>

<file path=customXml/itemProps1.xml><?xml version="1.0" encoding="utf-8"?>
<ds:datastoreItem xmlns:ds="http://schemas.openxmlformats.org/officeDocument/2006/customXml" ds:itemID="{558E6DB4-E633-4B3B-A1E6-3CDFCF740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EF293-BAEF-4EDC-9776-34CB7E95933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10A076-7A58-4244-8A33-151A6C141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09B43-E170-42F1-93A5-84B90B5B3AA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FC494 538 Workplace Education Planning Grant Part III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FC494 538 Workplace Education Planning Grant Part III</dc:title>
  <dc:subject/>
  <dc:creator>DESE</dc:creator>
  <cp:lastModifiedBy>Zou, Dong (EOE)</cp:lastModifiedBy>
  <cp:revision>7</cp:revision>
  <cp:lastPrinted>2016-03-31T21:16:00Z</cp:lastPrinted>
  <dcterms:created xsi:type="dcterms:W3CDTF">2019-03-21T14:29:00Z</dcterms:created>
  <dcterms:modified xsi:type="dcterms:W3CDTF">2019-06-06T15:08:00Z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6 2019</vt:lpwstr>
  </property>
</Properties>
</file>