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90" w:type="dxa"/>
        <w:tblInd w:w="18" w:type="dxa"/>
        <w:tblBorders>
          <w:top w:val="double" w:sz="4" w:space="0" w:color="auto"/>
          <w:left w:val="double" w:sz="4" w:space="0" w:color="auto"/>
          <w:bottom w:val="double" w:sz="4" w:space="0" w:color="auto"/>
          <w:right w:val="double" w:sz="4" w:space="0" w:color="auto"/>
          <w:insideH w:val="double" w:sz="4" w:space="0" w:color="auto"/>
        </w:tblBorders>
        <w:tblLayout w:type="fixed"/>
        <w:tblLook w:val="0000" w:firstRow="0" w:lastRow="0" w:firstColumn="0" w:lastColumn="0" w:noHBand="0" w:noVBand="0"/>
      </w:tblPr>
      <w:tblGrid>
        <w:gridCol w:w="8067"/>
        <w:gridCol w:w="1923"/>
      </w:tblGrid>
      <w:tr w:rsidR="00F1173B" w:rsidRPr="007E7DBE" w14:paraId="5A0C8644" w14:textId="77777777" w:rsidTr="00F1173B">
        <w:trPr>
          <w:trHeight w:val="771"/>
        </w:trPr>
        <w:tc>
          <w:tcPr>
            <w:tcW w:w="8067" w:type="dxa"/>
          </w:tcPr>
          <w:p w14:paraId="60D9D82B" w14:textId="316C1B2E" w:rsidR="00F1173B" w:rsidRPr="00F1173B" w:rsidRDefault="00F1173B" w:rsidP="00782947">
            <w:pPr>
              <w:spacing w:before="120" w:after="120"/>
              <w:rPr>
                <w:rFonts w:ascii="Arial" w:hAnsi="Arial" w:cs="Arial"/>
                <w:sz w:val="20"/>
                <w:szCs w:val="20"/>
                <w:highlight w:val="cyan"/>
              </w:rPr>
            </w:pPr>
            <w:bookmarkStart w:id="0" w:name="_GoBack"/>
            <w:bookmarkEnd w:id="0"/>
            <w:r w:rsidRPr="00F1173B">
              <w:rPr>
                <w:rFonts w:ascii="Arial" w:hAnsi="Arial" w:cs="Arial"/>
                <w:b/>
                <w:sz w:val="20"/>
                <w:szCs w:val="20"/>
              </w:rPr>
              <w:t xml:space="preserve">Name of Grant Program: </w:t>
            </w:r>
            <w:bookmarkStart w:id="1" w:name="OLE_LINK1"/>
            <w:bookmarkStart w:id="2" w:name="OLE_LINK2"/>
            <w:r w:rsidRPr="00F1173B">
              <w:rPr>
                <w:rFonts w:ascii="Arial" w:hAnsi="Arial" w:cs="Arial"/>
                <w:sz w:val="20"/>
                <w:szCs w:val="20"/>
              </w:rPr>
              <w:t>Massachusetts 21</w:t>
            </w:r>
            <w:r w:rsidRPr="00F1173B">
              <w:rPr>
                <w:rFonts w:ascii="Arial" w:hAnsi="Arial" w:cs="Arial"/>
                <w:sz w:val="20"/>
                <w:szCs w:val="20"/>
                <w:vertAlign w:val="superscript"/>
              </w:rPr>
              <w:t>st</w:t>
            </w:r>
            <w:r w:rsidRPr="00F1173B">
              <w:rPr>
                <w:rFonts w:ascii="Arial" w:hAnsi="Arial" w:cs="Arial"/>
                <w:sz w:val="20"/>
                <w:szCs w:val="20"/>
              </w:rPr>
              <w:t xml:space="preserve"> Century Community Learning Centers</w:t>
            </w:r>
            <w:bookmarkEnd w:id="1"/>
            <w:bookmarkEnd w:id="2"/>
            <w:r w:rsidR="009C5968">
              <w:rPr>
                <w:rFonts w:ascii="Arial" w:hAnsi="Arial" w:cs="Arial"/>
                <w:sz w:val="20"/>
                <w:szCs w:val="20"/>
              </w:rPr>
              <w:t xml:space="preserve"> </w:t>
            </w:r>
            <w:r w:rsidRPr="00F1173B">
              <w:rPr>
                <w:rFonts w:ascii="Arial" w:hAnsi="Arial" w:cs="Arial"/>
                <w:sz w:val="20"/>
                <w:szCs w:val="20"/>
              </w:rPr>
              <w:t>Supporting Additional Learning Time (for new sites)</w:t>
            </w:r>
            <w:r w:rsidR="009C5968">
              <w:rPr>
                <w:rFonts w:ascii="Arial" w:hAnsi="Arial" w:cs="Arial"/>
                <w:sz w:val="20"/>
                <w:szCs w:val="20"/>
              </w:rPr>
              <w:t xml:space="preserve">   </w:t>
            </w:r>
          </w:p>
        </w:tc>
        <w:tc>
          <w:tcPr>
            <w:tcW w:w="1923" w:type="dxa"/>
          </w:tcPr>
          <w:p w14:paraId="2046E003" w14:textId="77777777" w:rsidR="00F1173B" w:rsidRPr="00F1173B" w:rsidRDefault="00F1173B" w:rsidP="00782947">
            <w:pPr>
              <w:spacing w:before="120" w:after="120"/>
              <w:rPr>
                <w:rFonts w:ascii="Arial" w:hAnsi="Arial" w:cs="Arial"/>
                <w:sz w:val="20"/>
                <w:szCs w:val="20"/>
                <w:highlight w:val="cyan"/>
              </w:rPr>
            </w:pPr>
            <w:r w:rsidRPr="00F1173B">
              <w:rPr>
                <w:rFonts w:ascii="Arial" w:hAnsi="Arial" w:cs="Arial"/>
                <w:b/>
                <w:bCs/>
                <w:sz w:val="20"/>
                <w:szCs w:val="20"/>
              </w:rPr>
              <w:t>F</w:t>
            </w:r>
            <w:r w:rsidRPr="00F1173B">
              <w:rPr>
                <w:rFonts w:ascii="Arial" w:hAnsi="Arial" w:cs="Arial"/>
                <w:b/>
                <w:sz w:val="20"/>
                <w:szCs w:val="20"/>
              </w:rPr>
              <w:t>und Code:</w:t>
            </w:r>
            <w:r w:rsidRPr="00F1173B">
              <w:rPr>
                <w:rFonts w:ascii="Arial" w:hAnsi="Arial" w:cs="Arial"/>
                <w:sz w:val="20"/>
                <w:szCs w:val="20"/>
              </w:rPr>
              <w:t xml:space="preserve">  647 </w:t>
            </w:r>
            <w:r w:rsidRPr="00F1173B">
              <w:rPr>
                <w:rFonts w:ascii="Arial" w:hAnsi="Arial" w:cs="Arial"/>
                <w:sz w:val="20"/>
                <w:szCs w:val="20"/>
              </w:rPr>
              <w:br/>
            </w:r>
          </w:p>
        </w:tc>
      </w:tr>
    </w:tbl>
    <w:p w14:paraId="688D228A" w14:textId="77777777" w:rsidR="00F1173B" w:rsidRDefault="00F1173B" w:rsidP="0034683A">
      <w:pPr>
        <w:jc w:val="center"/>
        <w:rPr>
          <w:rFonts w:ascii="Arial" w:hAnsi="Arial" w:cs="Arial"/>
          <w:b/>
          <w:sz w:val="22"/>
          <w:szCs w:val="22"/>
        </w:rPr>
      </w:pPr>
    </w:p>
    <w:p w14:paraId="4C810CD7" w14:textId="19082556" w:rsidR="00DD0EB4" w:rsidRPr="009C5968" w:rsidRDefault="00575ECF" w:rsidP="009C5968">
      <w:pPr>
        <w:pStyle w:val="Title"/>
      </w:pPr>
      <w:r w:rsidRPr="009C5968">
        <w:t>Addendum</w:t>
      </w:r>
      <w:r w:rsidR="001C5AC4" w:rsidRPr="009C5968">
        <w:t xml:space="preserve"> D</w:t>
      </w:r>
      <w:r w:rsidRPr="009C5968">
        <w:t xml:space="preserve"> </w:t>
      </w:r>
      <w:r w:rsidR="0040131E" w:rsidRPr="009C5968">
        <w:t xml:space="preserve">- </w:t>
      </w:r>
      <w:r w:rsidR="009A4A53" w:rsidRPr="009C5968">
        <w:t>FY</w:t>
      </w:r>
      <w:r w:rsidRPr="009C5968">
        <w:t>20</w:t>
      </w:r>
      <w:r w:rsidR="009A4A53" w:rsidRPr="009C5968">
        <w:t xml:space="preserve"> FC 64</w:t>
      </w:r>
      <w:r w:rsidRPr="009C5968">
        <w:t>7</w:t>
      </w:r>
      <w:r w:rsidR="0040131E" w:rsidRPr="009C5968">
        <w:t xml:space="preserve"> </w:t>
      </w:r>
      <w:r w:rsidR="009A4A53" w:rsidRPr="009C5968">
        <w:t>S</w:t>
      </w:r>
      <w:r w:rsidR="00DD0EB4" w:rsidRPr="009C5968">
        <w:t>AYO Outcomes Selection and APT Information</w:t>
      </w:r>
    </w:p>
    <w:p w14:paraId="0DD6760A" w14:textId="77777777" w:rsidR="00575ECF" w:rsidRPr="00D15A30" w:rsidRDefault="00575ECF" w:rsidP="00575ECF">
      <w:pPr>
        <w:jc w:val="both"/>
        <w:rPr>
          <w:rFonts w:ascii="Arial" w:hAnsi="Arial" w:cs="Arial"/>
          <w:b/>
          <w:u w:val="single"/>
        </w:rPr>
      </w:pPr>
    </w:p>
    <w:p w14:paraId="777B209E" w14:textId="77777777" w:rsidR="00A0311C" w:rsidRPr="00575ECF" w:rsidRDefault="005525F4" w:rsidP="009C5968">
      <w:pPr>
        <w:pStyle w:val="NoSpacing"/>
        <w:rPr>
          <w:rFonts w:ascii="Arial" w:hAnsi="Arial" w:cs="Arial"/>
          <w:b/>
          <w:i/>
          <w:sz w:val="20"/>
          <w:szCs w:val="20"/>
        </w:rPr>
      </w:pPr>
      <w:r w:rsidRPr="009C5968">
        <w:br/>
      </w:r>
      <w:r w:rsidR="00A0311C" w:rsidRPr="00575ECF">
        <w:rPr>
          <w:rFonts w:ascii="Arial" w:hAnsi="Arial" w:cs="Arial"/>
          <w:sz w:val="20"/>
          <w:szCs w:val="20"/>
        </w:rPr>
        <w:t>All funded p</w:t>
      </w:r>
      <w:r w:rsidR="005E7D93" w:rsidRPr="00575ECF">
        <w:rPr>
          <w:rFonts w:ascii="Arial" w:hAnsi="Arial" w:cs="Arial"/>
          <w:sz w:val="20"/>
          <w:szCs w:val="20"/>
        </w:rPr>
        <w:t xml:space="preserve">rograms are </w:t>
      </w:r>
      <w:r w:rsidR="00124A13" w:rsidRPr="00575ECF">
        <w:rPr>
          <w:rFonts w:ascii="Arial" w:hAnsi="Arial" w:cs="Arial"/>
          <w:sz w:val="20"/>
          <w:szCs w:val="20"/>
        </w:rPr>
        <w:t>required</w:t>
      </w:r>
      <w:r w:rsidR="005E7D93" w:rsidRPr="00575ECF">
        <w:rPr>
          <w:rFonts w:ascii="Arial" w:hAnsi="Arial" w:cs="Arial"/>
          <w:sz w:val="20"/>
          <w:szCs w:val="20"/>
        </w:rPr>
        <w:t xml:space="preserve"> to measure the effect of the instruction and/or support provided to students enrolled in programs funded through the 21</w:t>
      </w:r>
      <w:r w:rsidR="005E7D93" w:rsidRPr="00575ECF">
        <w:rPr>
          <w:rFonts w:ascii="Arial" w:hAnsi="Arial" w:cs="Arial"/>
          <w:sz w:val="20"/>
          <w:szCs w:val="20"/>
          <w:vertAlign w:val="superscript"/>
        </w:rPr>
        <w:t>st</w:t>
      </w:r>
      <w:r w:rsidR="005E7D93" w:rsidRPr="00575ECF">
        <w:rPr>
          <w:rFonts w:ascii="Arial" w:hAnsi="Arial" w:cs="Arial"/>
          <w:sz w:val="20"/>
          <w:szCs w:val="20"/>
        </w:rPr>
        <w:t xml:space="preserve"> Century Community Learning Centers (CCLC) grant. </w:t>
      </w:r>
      <w:r w:rsidR="00A0311C" w:rsidRPr="00575ECF">
        <w:rPr>
          <w:rFonts w:ascii="Arial" w:hAnsi="Arial" w:cs="Arial"/>
          <w:b/>
          <w:i/>
          <w:sz w:val="20"/>
          <w:szCs w:val="20"/>
        </w:rPr>
        <w:t xml:space="preserve"> </w:t>
      </w:r>
      <w:r w:rsidR="00A0311C" w:rsidRPr="00575ECF">
        <w:rPr>
          <w:rFonts w:ascii="Arial" w:hAnsi="Arial" w:cs="Arial"/>
          <w:sz w:val="20"/>
          <w:szCs w:val="20"/>
        </w:rPr>
        <w:t xml:space="preserve">Programs are expected to utilize the field tested research based APAS suite of tools (A Program Assessment System) to </w:t>
      </w:r>
      <w:r w:rsidR="00A0311C" w:rsidRPr="00575ECF">
        <w:rPr>
          <w:rFonts w:ascii="Arial" w:hAnsi="Arial" w:cs="Arial"/>
          <w:snapToGrid w:val="0"/>
          <w:sz w:val="20"/>
          <w:szCs w:val="20"/>
        </w:rPr>
        <w:t>assess how participation in 21</w:t>
      </w:r>
      <w:r w:rsidR="00A0311C" w:rsidRPr="00575ECF">
        <w:rPr>
          <w:rFonts w:ascii="Arial" w:hAnsi="Arial" w:cs="Arial"/>
          <w:snapToGrid w:val="0"/>
          <w:sz w:val="20"/>
          <w:szCs w:val="20"/>
          <w:vertAlign w:val="superscript"/>
        </w:rPr>
        <w:t>st</w:t>
      </w:r>
      <w:r w:rsidR="00A0311C" w:rsidRPr="00575ECF">
        <w:rPr>
          <w:rFonts w:ascii="Arial" w:hAnsi="Arial" w:cs="Arial"/>
          <w:snapToGrid w:val="0"/>
          <w:sz w:val="20"/>
          <w:szCs w:val="20"/>
        </w:rPr>
        <w:t xml:space="preserve"> CCLC programs support </w:t>
      </w:r>
      <w:r w:rsidR="00A0311C" w:rsidRPr="00575ECF">
        <w:rPr>
          <w:rFonts w:ascii="Arial" w:eastAsia="Times New Roman" w:hAnsi="Arial" w:cs="Arial"/>
          <w:color w:val="000000"/>
          <w:sz w:val="20"/>
          <w:szCs w:val="20"/>
        </w:rPr>
        <w:t xml:space="preserve">students' </w:t>
      </w:r>
      <w:r w:rsidR="00A0311C" w:rsidRPr="00575ECF">
        <w:rPr>
          <w:rFonts w:ascii="Arial" w:hAnsi="Arial" w:cs="Arial"/>
          <w:snapToGrid w:val="0"/>
          <w:sz w:val="20"/>
          <w:szCs w:val="20"/>
        </w:rPr>
        <w:t>academic and social emotional learning (SEL) experiences.</w:t>
      </w:r>
      <w:r w:rsidR="0040131E">
        <w:rPr>
          <w:rFonts w:ascii="Arial" w:hAnsi="Arial" w:cs="Arial"/>
          <w:snapToGrid w:val="0"/>
          <w:sz w:val="20"/>
          <w:szCs w:val="20"/>
        </w:rPr>
        <w:t xml:space="preserve"> The</w:t>
      </w:r>
      <w:r w:rsidR="00A0311C" w:rsidRPr="00575ECF">
        <w:rPr>
          <w:rFonts w:ascii="Arial" w:hAnsi="Arial" w:cs="Arial"/>
          <w:snapToGrid w:val="0"/>
          <w:sz w:val="20"/>
          <w:szCs w:val="20"/>
        </w:rPr>
        <w:t xml:space="preserve"> </w:t>
      </w:r>
      <w:r w:rsidR="00A0311C" w:rsidRPr="00575ECF">
        <w:rPr>
          <w:rFonts w:ascii="Arial" w:hAnsi="Arial" w:cs="Arial"/>
          <w:sz w:val="20"/>
          <w:szCs w:val="20"/>
        </w:rPr>
        <w:t>APAS includes the SAYO – Teacher (T), Staff (S) and Youth Surveys (Y) and Assessment of Program Practices observation tool (APT). The SAYO is a research based program outcome evaluation tool developed by the Department of Elementary and Secondary Education and the National Institute on Out-of-School Time.</w:t>
      </w:r>
    </w:p>
    <w:p w14:paraId="499F3613" w14:textId="46BBA765" w:rsidR="00A0311C" w:rsidRPr="00575ECF" w:rsidRDefault="00A0311C" w:rsidP="008331B2">
      <w:pPr>
        <w:pStyle w:val="Heading1"/>
      </w:pPr>
      <w:r w:rsidRPr="00575ECF">
        <w:t>SAYO</w:t>
      </w:r>
      <w:r w:rsidR="0040131E">
        <w:t xml:space="preserve"> </w:t>
      </w:r>
      <w:r w:rsidRPr="00575ECF">
        <w:t>- T</w:t>
      </w:r>
      <w:r w:rsidR="0040131E">
        <w:t xml:space="preserve"> and </w:t>
      </w:r>
      <w:r w:rsidRPr="00575ECF">
        <w:t>S</w:t>
      </w:r>
    </w:p>
    <w:p w14:paraId="7BEA474C" w14:textId="77777777" w:rsidR="00A0311C" w:rsidRPr="00575ECF" w:rsidRDefault="00A0311C" w:rsidP="00A0311C">
      <w:pPr>
        <w:spacing w:after="240"/>
        <w:rPr>
          <w:rFonts w:ascii="Arial" w:hAnsi="Arial" w:cs="Arial"/>
          <w:sz w:val="20"/>
          <w:szCs w:val="20"/>
        </w:rPr>
      </w:pPr>
      <w:r w:rsidRPr="00575ECF">
        <w:rPr>
          <w:rFonts w:ascii="Arial" w:hAnsi="Arial" w:cs="Arial"/>
          <w:sz w:val="20"/>
          <w:szCs w:val="20"/>
        </w:rPr>
        <w:t>The SAYO is designed to measure the effect of the instruction and support provided to students enrolled in 21</w:t>
      </w:r>
      <w:r w:rsidRPr="00575ECF">
        <w:rPr>
          <w:rFonts w:ascii="Arial" w:hAnsi="Arial" w:cs="Arial"/>
          <w:sz w:val="20"/>
          <w:szCs w:val="20"/>
          <w:vertAlign w:val="superscript"/>
        </w:rPr>
        <w:t>st</w:t>
      </w:r>
      <w:r w:rsidRPr="00575ECF">
        <w:rPr>
          <w:rFonts w:ascii="Arial" w:hAnsi="Arial" w:cs="Arial"/>
          <w:sz w:val="20"/>
          <w:szCs w:val="20"/>
        </w:rPr>
        <w:t xml:space="preserve"> CCLC funded programs. The SAYO-T is completed by the </w:t>
      </w:r>
      <w:r w:rsidRPr="00575ECF">
        <w:rPr>
          <w:rFonts w:ascii="Arial" w:hAnsi="Arial" w:cs="Arial"/>
          <w:snapToGrid w:val="0"/>
          <w:sz w:val="20"/>
          <w:szCs w:val="20"/>
        </w:rPr>
        <w:t xml:space="preserve">school day teachers of the students served by the program and the SAYO-S is completed by the program staff/academic enrichment providers. </w:t>
      </w:r>
    </w:p>
    <w:p w14:paraId="65BE2AFD" w14:textId="77777777" w:rsidR="00A0311C" w:rsidRPr="00B65F7C" w:rsidRDefault="00A0311C" w:rsidP="00B65F7C">
      <w:pPr>
        <w:pStyle w:val="Heading1"/>
      </w:pPr>
      <w:r w:rsidRPr="00B65F7C">
        <w:t>SAYO</w:t>
      </w:r>
      <w:r w:rsidR="0040131E" w:rsidRPr="00B65F7C">
        <w:t xml:space="preserve"> </w:t>
      </w:r>
      <w:r w:rsidR="00540A8C" w:rsidRPr="00B65F7C">
        <w:t>-</w:t>
      </w:r>
      <w:r w:rsidRPr="00B65F7C">
        <w:t xml:space="preserve"> Youth (SAYO-Y) Survey </w:t>
      </w:r>
    </w:p>
    <w:p w14:paraId="4B8419D4" w14:textId="4926B4A3" w:rsidR="00A0311C" w:rsidRPr="00575ECF" w:rsidRDefault="00A0311C" w:rsidP="00A0311C">
      <w:pPr>
        <w:autoSpaceDE w:val="0"/>
        <w:autoSpaceDN w:val="0"/>
        <w:adjustRightInd w:val="0"/>
        <w:rPr>
          <w:rFonts w:ascii="Arial" w:hAnsi="Arial" w:cs="Arial"/>
          <w:color w:val="000000"/>
          <w:sz w:val="20"/>
          <w:szCs w:val="20"/>
        </w:rPr>
      </w:pPr>
      <w:r w:rsidRPr="00575ECF">
        <w:rPr>
          <w:rFonts w:ascii="Arial" w:hAnsi="Arial" w:cs="Arial"/>
          <w:color w:val="000000"/>
          <w:sz w:val="20"/>
          <w:szCs w:val="20"/>
        </w:rPr>
        <w:t xml:space="preserve">The SAYO-Y, completed by youth, measures their experiences in the 21st CCLC program, </w:t>
      </w:r>
      <w:r w:rsidR="0040131E">
        <w:rPr>
          <w:rFonts w:ascii="Arial" w:hAnsi="Arial" w:cs="Arial"/>
          <w:color w:val="000000"/>
          <w:sz w:val="20"/>
          <w:szCs w:val="20"/>
        </w:rPr>
        <w:t>their</w:t>
      </w:r>
      <w:r w:rsidR="0040131E" w:rsidRPr="00575ECF">
        <w:rPr>
          <w:rFonts w:ascii="Arial" w:hAnsi="Arial" w:cs="Arial"/>
          <w:color w:val="000000"/>
          <w:sz w:val="20"/>
          <w:szCs w:val="20"/>
        </w:rPr>
        <w:t xml:space="preserve"> </w:t>
      </w:r>
      <w:r w:rsidRPr="00575ECF">
        <w:rPr>
          <w:rFonts w:ascii="Arial" w:hAnsi="Arial" w:cs="Arial"/>
          <w:color w:val="000000"/>
          <w:sz w:val="20"/>
          <w:szCs w:val="20"/>
        </w:rPr>
        <w:t xml:space="preserve">sense of competence, and </w:t>
      </w:r>
      <w:r w:rsidR="0040131E">
        <w:rPr>
          <w:rFonts w:ascii="Arial" w:hAnsi="Arial" w:cs="Arial"/>
          <w:color w:val="000000"/>
          <w:sz w:val="20"/>
          <w:szCs w:val="20"/>
        </w:rPr>
        <w:t>their</w:t>
      </w:r>
      <w:r w:rsidR="0040131E" w:rsidRPr="00575ECF">
        <w:rPr>
          <w:rFonts w:ascii="Arial" w:hAnsi="Arial" w:cs="Arial"/>
          <w:color w:val="000000"/>
          <w:sz w:val="20"/>
          <w:szCs w:val="20"/>
        </w:rPr>
        <w:t xml:space="preserve"> </w:t>
      </w:r>
      <w:r w:rsidRPr="00575ECF">
        <w:rPr>
          <w:rFonts w:ascii="Arial" w:hAnsi="Arial" w:cs="Arial"/>
          <w:color w:val="000000"/>
          <w:sz w:val="20"/>
          <w:szCs w:val="20"/>
        </w:rPr>
        <w:t xml:space="preserve">future aspirations. The SAYO-Y is designed to supplement areas measured by the SAYO-Staff and SAYO-Teacher surveys and is an opportunity to hear directly from youth and learn more about their experiences, attitudes, perceptions, and beliefs. </w:t>
      </w:r>
    </w:p>
    <w:p w14:paraId="25DFC5C4" w14:textId="77777777" w:rsidR="00A0311C" w:rsidRPr="00575ECF" w:rsidRDefault="00A0311C" w:rsidP="00A0311C">
      <w:pPr>
        <w:autoSpaceDE w:val="0"/>
        <w:autoSpaceDN w:val="0"/>
        <w:adjustRightInd w:val="0"/>
        <w:rPr>
          <w:rFonts w:ascii="Arial" w:hAnsi="Arial" w:cs="Arial"/>
          <w:color w:val="000000"/>
          <w:sz w:val="20"/>
          <w:szCs w:val="20"/>
        </w:rPr>
      </w:pPr>
    </w:p>
    <w:p w14:paraId="14B2AB53" w14:textId="77777777" w:rsidR="00A0311C" w:rsidRPr="00575ECF" w:rsidRDefault="00A0311C" w:rsidP="00B65F7C">
      <w:pPr>
        <w:pStyle w:val="Heading1"/>
      </w:pPr>
      <w:r w:rsidRPr="00575ECF">
        <w:t xml:space="preserve">Assessment of Program Practices (APT) </w:t>
      </w:r>
    </w:p>
    <w:p w14:paraId="25634EB2" w14:textId="77777777" w:rsidR="00A0311C" w:rsidRPr="00575ECF" w:rsidRDefault="00A0311C" w:rsidP="00A0311C">
      <w:pPr>
        <w:autoSpaceDE w:val="0"/>
        <w:autoSpaceDN w:val="0"/>
        <w:adjustRightInd w:val="0"/>
        <w:rPr>
          <w:rFonts w:ascii="Arial" w:hAnsi="Arial" w:cs="Arial"/>
          <w:sz w:val="20"/>
          <w:szCs w:val="20"/>
        </w:rPr>
      </w:pPr>
      <w:r w:rsidRPr="00575ECF">
        <w:rPr>
          <w:rFonts w:ascii="Arial" w:hAnsi="Arial" w:cs="Arial"/>
          <w:color w:val="000000"/>
          <w:sz w:val="20"/>
          <w:szCs w:val="20"/>
        </w:rPr>
        <w:t xml:space="preserve">The APT includes those program practices that research suggests are related to the outcomes measured by the SAYO.  The goal of the APT is to assess the extent to which 21st CCLC programs are implementing practices congruent with their desired SAYO outcomes.  The APT is intended to be a tool that assists with continuous program improvement and with identifying areas for professional development. The APT consists of the Observation Tool (APT-O) </w:t>
      </w:r>
      <w:r w:rsidRPr="00575ECF">
        <w:rPr>
          <w:rFonts w:ascii="Arial" w:hAnsi="Arial" w:cs="Arial"/>
          <w:color w:val="000000" w:themeColor="text1"/>
          <w:kern w:val="24"/>
          <w:sz w:val="20"/>
          <w:szCs w:val="20"/>
        </w:rPr>
        <w:t>which is designed to provide a “snap shot” of your program’s quality in areas linked to SAYO outcome areas</w:t>
      </w:r>
      <w:r w:rsidRPr="00575ECF">
        <w:rPr>
          <w:rFonts w:ascii="Arial" w:hAnsi="Arial" w:cs="Arial"/>
          <w:color w:val="000000"/>
          <w:sz w:val="20"/>
          <w:szCs w:val="20"/>
        </w:rPr>
        <w:t xml:space="preserve"> and a companion Questionnaire (APT-Q) that reflects on structural aspects of the program</w:t>
      </w:r>
      <w:r w:rsidRPr="00575ECF">
        <w:rPr>
          <w:rFonts w:ascii="Arial" w:hAnsi="Arial" w:cs="Arial"/>
          <w:color w:val="000000" w:themeColor="text1"/>
          <w:kern w:val="24"/>
          <w:sz w:val="20"/>
          <w:szCs w:val="20"/>
        </w:rPr>
        <w:t xml:space="preserve"> not easily observable. </w:t>
      </w:r>
    </w:p>
    <w:p w14:paraId="6DCEB756" w14:textId="77777777" w:rsidR="00A0311C" w:rsidRPr="00575ECF" w:rsidRDefault="00A0311C" w:rsidP="00A0311C">
      <w:pPr>
        <w:spacing w:before="240" w:after="120"/>
        <w:rPr>
          <w:rFonts w:ascii="Arial" w:hAnsi="Arial" w:cs="Arial"/>
          <w:b/>
          <w:sz w:val="20"/>
          <w:szCs w:val="20"/>
        </w:rPr>
      </w:pPr>
      <w:r w:rsidRPr="00575ECF">
        <w:rPr>
          <w:rFonts w:ascii="Arial" w:hAnsi="Arial" w:cs="Arial"/>
          <w:b/>
          <w:sz w:val="20"/>
          <w:szCs w:val="20"/>
        </w:rPr>
        <w:t>Requirements</w:t>
      </w:r>
    </w:p>
    <w:p w14:paraId="2E5C52AF" w14:textId="77777777" w:rsidR="00A0311C" w:rsidRPr="00575ECF" w:rsidRDefault="00A0311C" w:rsidP="00A0311C">
      <w:pPr>
        <w:spacing w:after="120"/>
        <w:rPr>
          <w:rFonts w:ascii="Arial" w:hAnsi="Arial" w:cs="Arial"/>
          <w:b/>
          <w:sz w:val="20"/>
          <w:szCs w:val="20"/>
        </w:rPr>
      </w:pPr>
      <w:r w:rsidRPr="00575ECF">
        <w:rPr>
          <w:rFonts w:ascii="Arial" w:hAnsi="Arial" w:cs="Arial"/>
          <w:b/>
          <w:sz w:val="20"/>
          <w:szCs w:val="20"/>
          <w:highlight w:val="yellow"/>
        </w:rPr>
        <w:t>All sites are required to:</w:t>
      </w:r>
    </w:p>
    <w:p w14:paraId="26DCC18B" w14:textId="77777777" w:rsidR="00A0311C" w:rsidRPr="00575ECF" w:rsidRDefault="00A0311C" w:rsidP="00E61192">
      <w:pPr>
        <w:pStyle w:val="ListParagraph"/>
        <w:numPr>
          <w:ilvl w:val="0"/>
          <w:numId w:val="5"/>
        </w:numPr>
        <w:spacing w:before="120"/>
        <w:rPr>
          <w:rFonts w:ascii="Arial" w:hAnsi="Arial" w:cs="Arial"/>
          <w:sz w:val="20"/>
          <w:szCs w:val="20"/>
        </w:rPr>
      </w:pPr>
      <w:r w:rsidRPr="00575ECF">
        <w:rPr>
          <w:rFonts w:ascii="Arial" w:hAnsi="Arial" w:cs="Arial"/>
          <w:sz w:val="20"/>
          <w:szCs w:val="20"/>
        </w:rPr>
        <w:t xml:space="preserve">Implement the SAYO-T, S and Y </w:t>
      </w:r>
    </w:p>
    <w:p w14:paraId="7DF9AD49" w14:textId="77777777" w:rsidR="00A0311C" w:rsidRPr="00575ECF" w:rsidRDefault="00A0311C" w:rsidP="00E61192">
      <w:pPr>
        <w:pStyle w:val="ListParagraph"/>
        <w:numPr>
          <w:ilvl w:val="0"/>
          <w:numId w:val="5"/>
        </w:numPr>
        <w:spacing w:before="120"/>
        <w:rPr>
          <w:rFonts w:ascii="Arial" w:hAnsi="Arial" w:cs="Arial"/>
          <w:sz w:val="20"/>
          <w:szCs w:val="20"/>
        </w:rPr>
      </w:pPr>
      <w:r w:rsidRPr="00575ECF">
        <w:rPr>
          <w:rFonts w:ascii="Arial" w:hAnsi="Arial" w:cs="Arial"/>
          <w:sz w:val="20"/>
          <w:szCs w:val="20"/>
        </w:rPr>
        <w:t xml:space="preserve">Collect a representative sample of a </w:t>
      </w:r>
      <w:r w:rsidRPr="00575ECF">
        <w:rPr>
          <w:rFonts w:ascii="Arial" w:hAnsi="Arial" w:cs="Arial"/>
          <w:b/>
          <w:bCs/>
          <w:sz w:val="20"/>
          <w:szCs w:val="20"/>
        </w:rPr>
        <w:t>minimum of 50 students</w:t>
      </w:r>
      <w:r w:rsidRPr="00575ECF">
        <w:rPr>
          <w:rFonts w:ascii="Arial" w:hAnsi="Arial" w:cs="Arial"/>
          <w:sz w:val="20"/>
          <w:szCs w:val="20"/>
        </w:rPr>
        <w:t xml:space="preserve"> engaged in 21</w:t>
      </w:r>
      <w:r w:rsidRPr="00575ECF">
        <w:rPr>
          <w:rFonts w:ascii="Arial" w:hAnsi="Arial" w:cs="Arial"/>
          <w:sz w:val="20"/>
          <w:szCs w:val="20"/>
          <w:vertAlign w:val="superscript"/>
        </w:rPr>
        <w:t>st</w:t>
      </w:r>
      <w:r w:rsidRPr="00575ECF">
        <w:rPr>
          <w:rFonts w:ascii="Arial" w:hAnsi="Arial" w:cs="Arial"/>
          <w:sz w:val="20"/>
          <w:szCs w:val="20"/>
        </w:rPr>
        <w:t xml:space="preserve"> CCLC grant-funded activities pre/post. If a site serves less than 50 students, then it must sample everyone enrolled in the program. </w:t>
      </w:r>
    </w:p>
    <w:p w14:paraId="6E79C7C5" w14:textId="77777777" w:rsidR="00A0311C" w:rsidRPr="00575ECF" w:rsidRDefault="00A0311C" w:rsidP="00E61192">
      <w:pPr>
        <w:pStyle w:val="ListParagraph"/>
        <w:numPr>
          <w:ilvl w:val="0"/>
          <w:numId w:val="5"/>
        </w:numPr>
        <w:spacing w:before="120"/>
        <w:rPr>
          <w:rFonts w:ascii="Arial" w:hAnsi="Arial" w:cs="Arial"/>
          <w:sz w:val="20"/>
          <w:szCs w:val="20"/>
        </w:rPr>
      </w:pPr>
      <w:r w:rsidRPr="00575ECF">
        <w:rPr>
          <w:rFonts w:ascii="Arial" w:hAnsi="Arial" w:cs="Arial"/>
          <w:sz w:val="20"/>
          <w:szCs w:val="20"/>
        </w:rPr>
        <w:t xml:space="preserve">Implement the Assessment of Program Practices Observation Tool (APT Q &amp; O). </w:t>
      </w:r>
    </w:p>
    <w:p w14:paraId="50F1D351" w14:textId="77777777" w:rsidR="00575ECF" w:rsidRPr="00575ECF" w:rsidRDefault="00575ECF" w:rsidP="00540A8C">
      <w:pPr>
        <w:pStyle w:val="ListParagraph"/>
        <w:numPr>
          <w:ilvl w:val="0"/>
          <w:numId w:val="6"/>
        </w:numPr>
        <w:tabs>
          <w:tab w:val="left" w:pos="720"/>
        </w:tabs>
        <w:spacing w:after="120"/>
        <w:ind w:left="720"/>
        <w:jc w:val="both"/>
        <w:rPr>
          <w:rFonts w:ascii="Arial" w:hAnsi="Arial" w:cs="Arial"/>
          <w:sz w:val="20"/>
          <w:szCs w:val="20"/>
        </w:rPr>
      </w:pPr>
      <w:r w:rsidRPr="00575ECF">
        <w:rPr>
          <w:rFonts w:ascii="Arial" w:hAnsi="Arial" w:cs="Arial"/>
          <w:snapToGrid w:val="0"/>
          <w:sz w:val="20"/>
          <w:szCs w:val="20"/>
        </w:rPr>
        <w:t>S</w:t>
      </w:r>
      <w:r w:rsidR="00A0311C" w:rsidRPr="00575ECF">
        <w:rPr>
          <w:rFonts w:ascii="Arial" w:hAnsi="Arial" w:cs="Arial"/>
          <w:snapToGrid w:val="0"/>
          <w:sz w:val="20"/>
          <w:szCs w:val="20"/>
        </w:rPr>
        <w:t xml:space="preserve">elect a </w:t>
      </w:r>
      <w:r w:rsidR="00A0311C" w:rsidRPr="0034683A">
        <w:rPr>
          <w:rFonts w:ascii="Arial" w:hAnsi="Arial" w:cs="Arial"/>
          <w:i/>
          <w:snapToGrid w:val="0"/>
          <w:sz w:val="20"/>
          <w:szCs w:val="20"/>
        </w:rPr>
        <w:t>primary</w:t>
      </w:r>
      <w:r w:rsidR="00A0311C" w:rsidRPr="00575ECF">
        <w:rPr>
          <w:rFonts w:ascii="Arial" w:hAnsi="Arial" w:cs="Arial"/>
          <w:snapToGrid w:val="0"/>
          <w:sz w:val="20"/>
          <w:szCs w:val="20"/>
        </w:rPr>
        <w:t xml:space="preserve"> Academic focus from section A</w:t>
      </w:r>
      <w:r w:rsidR="00A0311C" w:rsidRPr="00575ECF">
        <w:rPr>
          <w:rFonts w:ascii="Arial" w:hAnsi="Arial" w:cs="Arial"/>
          <w:sz w:val="20"/>
          <w:szCs w:val="20"/>
        </w:rPr>
        <w:t xml:space="preserve"> and </w:t>
      </w:r>
      <w:r w:rsidR="00A0311C" w:rsidRPr="0034683A">
        <w:rPr>
          <w:rFonts w:ascii="Arial" w:hAnsi="Arial" w:cs="Arial"/>
          <w:i/>
          <w:sz w:val="20"/>
          <w:szCs w:val="20"/>
        </w:rPr>
        <w:t>three</w:t>
      </w:r>
      <w:r w:rsidR="00A0311C" w:rsidRPr="00575ECF">
        <w:rPr>
          <w:rFonts w:ascii="Arial" w:hAnsi="Arial" w:cs="Arial"/>
          <w:sz w:val="20"/>
          <w:szCs w:val="20"/>
        </w:rPr>
        <w:t xml:space="preserve"> (3) Social Emotional Learning (SEL) outcomes form section C.  </w:t>
      </w:r>
    </w:p>
    <w:p w14:paraId="6844A2EA" w14:textId="77777777" w:rsidR="00A0311C" w:rsidRPr="00575ECF" w:rsidRDefault="00A0311C" w:rsidP="00540A8C">
      <w:pPr>
        <w:pStyle w:val="ListParagraph"/>
        <w:numPr>
          <w:ilvl w:val="0"/>
          <w:numId w:val="6"/>
        </w:numPr>
        <w:tabs>
          <w:tab w:val="left" w:pos="720"/>
        </w:tabs>
        <w:spacing w:after="120"/>
        <w:ind w:left="720"/>
        <w:jc w:val="both"/>
        <w:rPr>
          <w:rFonts w:ascii="Arial" w:hAnsi="Arial" w:cs="Arial"/>
          <w:sz w:val="20"/>
          <w:szCs w:val="20"/>
        </w:rPr>
      </w:pPr>
      <w:r w:rsidRPr="00575ECF">
        <w:rPr>
          <w:rFonts w:ascii="Arial" w:hAnsi="Arial" w:cs="Arial"/>
          <w:sz w:val="20"/>
          <w:szCs w:val="20"/>
        </w:rPr>
        <w:t xml:space="preserve">Sites should select the outcomes that best match the expected results of the program activities. The district and school curricular priorities, school improvement plan, and student level data/need should guide the outcome selection. </w:t>
      </w:r>
    </w:p>
    <w:p w14:paraId="2C2AD8B4" w14:textId="77777777" w:rsidR="00E61192" w:rsidRPr="00575ECF" w:rsidRDefault="00E61192" w:rsidP="00540A8C">
      <w:pPr>
        <w:pStyle w:val="ListParagraph"/>
        <w:numPr>
          <w:ilvl w:val="0"/>
          <w:numId w:val="6"/>
        </w:numPr>
        <w:tabs>
          <w:tab w:val="left" w:pos="720"/>
        </w:tabs>
        <w:spacing w:after="120"/>
        <w:ind w:left="720"/>
        <w:jc w:val="both"/>
        <w:rPr>
          <w:rFonts w:ascii="Arial" w:hAnsi="Arial" w:cs="Arial"/>
          <w:sz w:val="20"/>
          <w:szCs w:val="20"/>
        </w:rPr>
      </w:pPr>
      <w:r w:rsidRPr="00575ECF">
        <w:rPr>
          <w:rFonts w:ascii="Arial" w:hAnsi="Arial" w:cs="Arial"/>
          <w:sz w:val="20"/>
          <w:szCs w:val="20"/>
        </w:rPr>
        <w:t>Utilize student level data to assess academic outcome</w:t>
      </w:r>
      <w:r w:rsidR="00CC070D" w:rsidRPr="00575ECF">
        <w:rPr>
          <w:rFonts w:ascii="Arial" w:hAnsi="Arial" w:cs="Arial"/>
          <w:sz w:val="20"/>
          <w:szCs w:val="20"/>
        </w:rPr>
        <w:t xml:space="preserve"> focus.  </w:t>
      </w:r>
    </w:p>
    <w:p w14:paraId="02C8483D" w14:textId="77777777" w:rsidR="00575ECF" w:rsidRPr="00575ECF" w:rsidRDefault="00575ECF" w:rsidP="00575ECF">
      <w:pPr>
        <w:pStyle w:val="ListParagraph"/>
        <w:numPr>
          <w:ilvl w:val="0"/>
          <w:numId w:val="6"/>
        </w:numPr>
        <w:spacing w:before="60" w:line="276" w:lineRule="auto"/>
        <w:ind w:left="720"/>
        <w:rPr>
          <w:rFonts w:ascii="Arial" w:hAnsi="Arial" w:cs="Arial"/>
          <w:sz w:val="20"/>
          <w:szCs w:val="20"/>
        </w:rPr>
      </w:pPr>
      <w:r w:rsidRPr="00575ECF">
        <w:rPr>
          <w:rFonts w:ascii="Arial" w:hAnsi="Arial" w:cs="Arial"/>
          <w:sz w:val="20"/>
          <w:szCs w:val="20"/>
        </w:rPr>
        <w:t>SAYO-Teacher: To be completed by a core content classroom teacher.</w:t>
      </w:r>
    </w:p>
    <w:p w14:paraId="5887ED47" w14:textId="77777777" w:rsidR="00575ECF" w:rsidRPr="00575ECF" w:rsidRDefault="00575ECF" w:rsidP="00575ECF">
      <w:pPr>
        <w:pStyle w:val="ListParagraph"/>
        <w:numPr>
          <w:ilvl w:val="0"/>
          <w:numId w:val="6"/>
        </w:numPr>
        <w:spacing w:before="60" w:line="276" w:lineRule="auto"/>
        <w:ind w:left="720"/>
        <w:rPr>
          <w:rFonts w:ascii="Arial" w:hAnsi="Arial" w:cs="Arial"/>
          <w:sz w:val="20"/>
          <w:szCs w:val="20"/>
        </w:rPr>
      </w:pPr>
      <w:r w:rsidRPr="00575ECF">
        <w:rPr>
          <w:rFonts w:ascii="Arial" w:hAnsi="Arial" w:cs="Arial"/>
          <w:sz w:val="20"/>
          <w:szCs w:val="20"/>
        </w:rPr>
        <w:t>SAYO-Staff: To be completed by the educator/provider implementing the grant-funded activities.</w:t>
      </w:r>
    </w:p>
    <w:p w14:paraId="71A6A192" w14:textId="77777777" w:rsidR="00A0311C" w:rsidRPr="00575ECF" w:rsidRDefault="00A0311C" w:rsidP="00A0311C">
      <w:pPr>
        <w:pStyle w:val="ListParagraph"/>
        <w:tabs>
          <w:tab w:val="left" w:pos="540"/>
        </w:tabs>
        <w:spacing w:after="120"/>
        <w:ind w:left="540"/>
        <w:jc w:val="both"/>
        <w:rPr>
          <w:rFonts w:ascii="Arial" w:hAnsi="Arial" w:cs="Arial"/>
          <w:sz w:val="20"/>
          <w:szCs w:val="20"/>
        </w:rPr>
      </w:pPr>
    </w:p>
    <w:p w14:paraId="20915AA6" w14:textId="77777777" w:rsidR="00575ECF" w:rsidRPr="00575ECF" w:rsidRDefault="00575ECF" w:rsidP="00575ECF">
      <w:pPr>
        <w:tabs>
          <w:tab w:val="left" w:pos="720"/>
        </w:tabs>
        <w:spacing w:after="120"/>
        <w:ind w:left="360"/>
        <w:jc w:val="both"/>
        <w:rPr>
          <w:rFonts w:ascii="Arial" w:hAnsi="Arial" w:cs="Arial"/>
          <w:b/>
          <w:sz w:val="20"/>
          <w:szCs w:val="20"/>
        </w:rPr>
      </w:pPr>
      <w:r w:rsidRPr="00575ECF">
        <w:rPr>
          <w:rFonts w:ascii="Arial" w:hAnsi="Arial" w:cs="Arial"/>
          <w:b/>
          <w:sz w:val="20"/>
          <w:szCs w:val="20"/>
          <w:highlight w:val="cyan"/>
        </w:rPr>
        <w:t>[OST]</w:t>
      </w:r>
      <w:r w:rsidRPr="00575ECF">
        <w:rPr>
          <w:rFonts w:ascii="Arial" w:hAnsi="Arial" w:cs="Arial"/>
          <w:b/>
          <w:sz w:val="20"/>
          <w:szCs w:val="20"/>
        </w:rPr>
        <w:t xml:space="preserve"> </w:t>
      </w:r>
    </w:p>
    <w:p w14:paraId="034F487B" w14:textId="77777777" w:rsidR="00575ECF" w:rsidRPr="00575ECF" w:rsidRDefault="00575ECF" w:rsidP="00575ECF">
      <w:pPr>
        <w:pStyle w:val="ListParagraph"/>
        <w:numPr>
          <w:ilvl w:val="0"/>
          <w:numId w:val="7"/>
        </w:numPr>
        <w:tabs>
          <w:tab w:val="left" w:pos="720"/>
        </w:tabs>
        <w:spacing w:after="120"/>
        <w:jc w:val="both"/>
        <w:rPr>
          <w:rFonts w:ascii="Arial" w:hAnsi="Arial" w:cs="Arial"/>
          <w:sz w:val="20"/>
          <w:szCs w:val="20"/>
        </w:rPr>
      </w:pPr>
      <w:r w:rsidRPr="00575ECF">
        <w:rPr>
          <w:rFonts w:ascii="Arial" w:hAnsi="Arial" w:cs="Arial"/>
          <w:sz w:val="20"/>
          <w:szCs w:val="20"/>
        </w:rPr>
        <w:t xml:space="preserve">Homework (B) is a required outcome if homework support is provided. </w:t>
      </w:r>
    </w:p>
    <w:p w14:paraId="139C56AD" w14:textId="77777777" w:rsidR="00575ECF" w:rsidRPr="00575ECF" w:rsidRDefault="00575ECF" w:rsidP="00A0311C">
      <w:pPr>
        <w:pStyle w:val="ListParagraph"/>
        <w:tabs>
          <w:tab w:val="left" w:pos="540"/>
        </w:tabs>
        <w:spacing w:after="120"/>
        <w:ind w:left="547" w:hanging="547"/>
        <w:contextualSpacing w:val="0"/>
        <w:jc w:val="both"/>
        <w:rPr>
          <w:rFonts w:ascii="Arial" w:hAnsi="Arial" w:cs="Arial"/>
          <w:b/>
          <w:sz w:val="20"/>
          <w:szCs w:val="20"/>
          <w:highlight w:val="green"/>
        </w:rPr>
      </w:pPr>
    </w:p>
    <w:p w14:paraId="6FB5E2F8" w14:textId="77777777" w:rsidR="00A0311C" w:rsidRPr="00575ECF" w:rsidRDefault="0040131E" w:rsidP="00575ECF">
      <w:pPr>
        <w:pStyle w:val="ListParagraph"/>
        <w:tabs>
          <w:tab w:val="left" w:pos="540"/>
        </w:tabs>
        <w:spacing w:after="120"/>
        <w:ind w:left="547" w:hanging="187"/>
        <w:contextualSpacing w:val="0"/>
        <w:jc w:val="both"/>
        <w:rPr>
          <w:rFonts w:ascii="Arial" w:hAnsi="Arial" w:cs="Arial"/>
          <w:sz w:val="20"/>
          <w:szCs w:val="20"/>
        </w:rPr>
      </w:pPr>
      <w:r>
        <w:rPr>
          <w:rFonts w:ascii="Arial" w:hAnsi="Arial" w:cs="Arial"/>
          <w:b/>
          <w:sz w:val="20"/>
          <w:szCs w:val="20"/>
          <w:highlight w:val="green"/>
        </w:rPr>
        <w:t>[</w:t>
      </w:r>
      <w:r w:rsidR="00575ECF" w:rsidRPr="00575ECF">
        <w:rPr>
          <w:rFonts w:ascii="Arial" w:hAnsi="Arial" w:cs="Arial"/>
          <w:b/>
          <w:sz w:val="20"/>
          <w:szCs w:val="20"/>
          <w:highlight w:val="green"/>
        </w:rPr>
        <w:t>ELT</w:t>
      </w:r>
      <w:r>
        <w:rPr>
          <w:rFonts w:ascii="Arial" w:hAnsi="Arial" w:cs="Arial"/>
          <w:b/>
          <w:sz w:val="20"/>
          <w:szCs w:val="20"/>
          <w:highlight w:val="green"/>
        </w:rPr>
        <w:t>]</w:t>
      </w:r>
      <w:r w:rsidR="00575ECF" w:rsidRPr="00575ECF">
        <w:rPr>
          <w:rFonts w:ascii="Arial" w:hAnsi="Arial" w:cs="Arial"/>
          <w:b/>
          <w:sz w:val="20"/>
          <w:szCs w:val="20"/>
          <w:highlight w:val="green"/>
        </w:rPr>
        <w:t xml:space="preserve"> </w:t>
      </w:r>
    </w:p>
    <w:p w14:paraId="2FD136CF" w14:textId="636FB936" w:rsidR="00575ECF" w:rsidRPr="00575ECF" w:rsidRDefault="00575ECF" w:rsidP="00575ECF">
      <w:pPr>
        <w:pStyle w:val="ListParagraph"/>
        <w:numPr>
          <w:ilvl w:val="0"/>
          <w:numId w:val="4"/>
        </w:numPr>
        <w:tabs>
          <w:tab w:val="left" w:pos="720"/>
        </w:tabs>
        <w:spacing w:after="120"/>
        <w:jc w:val="both"/>
        <w:rPr>
          <w:rFonts w:ascii="Arial" w:hAnsi="Arial" w:cs="Arial"/>
          <w:sz w:val="20"/>
          <w:szCs w:val="20"/>
        </w:rPr>
      </w:pPr>
      <w:r w:rsidRPr="00575ECF">
        <w:rPr>
          <w:rFonts w:ascii="Arial" w:hAnsi="Arial" w:cs="Arial"/>
          <w:sz w:val="20"/>
          <w:szCs w:val="20"/>
        </w:rPr>
        <w:t>Should select the academic outcome that best match the expected results of the enrichment programming. The school curricular priorities, school improvement plan, and student level data/need should guide the outcome selection.</w:t>
      </w:r>
    </w:p>
    <w:p w14:paraId="083080A3" w14:textId="77777777" w:rsidR="00D15A30" w:rsidRDefault="00D15A30" w:rsidP="00A0311C">
      <w:pPr>
        <w:jc w:val="center"/>
        <w:outlineLvl w:val="0"/>
        <w:rPr>
          <w:rFonts w:ascii="Arial" w:hAnsi="Arial" w:cs="Arial"/>
          <w:b/>
          <w:sz w:val="20"/>
          <w:szCs w:val="20"/>
        </w:rPr>
      </w:pPr>
    </w:p>
    <w:p w14:paraId="47C3B419" w14:textId="77777777" w:rsidR="00D15A30" w:rsidRDefault="00D15A30" w:rsidP="009C5968"/>
    <w:p w14:paraId="39E0F67A" w14:textId="77777777" w:rsidR="00D15A30" w:rsidRDefault="00D15A30" w:rsidP="009C5968"/>
    <w:p w14:paraId="280B9AC6" w14:textId="77777777" w:rsidR="00A0311C" w:rsidRDefault="00A0311C" w:rsidP="00A0311C">
      <w:pPr>
        <w:jc w:val="center"/>
        <w:outlineLvl w:val="0"/>
        <w:rPr>
          <w:rFonts w:ascii="Arial" w:hAnsi="Arial" w:cs="Arial"/>
          <w:b/>
          <w:sz w:val="20"/>
          <w:szCs w:val="20"/>
        </w:rPr>
      </w:pPr>
      <w:r w:rsidRPr="00DD0EB4">
        <w:rPr>
          <w:rFonts w:ascii="Arial" w:hAnsi="Arial" w:cs="Arial"/>
          <w:b/>
          <w:sz w:val="20"/>
          <w:szCs w:val="20"/>
        </w:rPr>
        <w:t>S</w:t>
      </w:r>
      <w:r>
        <w:rPr>
          <w:rFonts w:ascii="Arial" w:hAnsi="Arial" w:cs="Arial"/>
          <w:b/>
          <w:sz w:val="20"/>
          <w:szCs w:val="20"/>
        </w:rPr>
        <w:t>urvey of Academic &amp; Youth Outcomes (SAYO) Selection Form</w:t>
      </w:r>
      <w:r w:rsidR="00E61192">
        <w:rPr>
          <w:rFonts w:ascii="Arial" w:hAnsi="Arial" w:cs="Arial"/>
          <w:b/>
          <w:sz w:val="20"/>
          <w:szCs w:val="20"/>
        </w:rPr>
        <w:t xml:space="preserve"> </w:t>
      </w:r>
    </w:p>
    <w:p w14:paraId="603D65A2" w14:textId="77777777" w:rsidR="00A0311C" w:rsidRPr="00386A4A" w:rsidRDefault="00A0311C" w:rsidP="00A0311C">
      <w:pPr>
        <w:spacing w:before="120" w:after="120"/>
        <w:rPr>
          <w:rFonts w:ascii="Arial" w:hAnsi="Arial" w:cs="Arial"/>
          <w:b/>
          <w:i/>
          <w:sz w:val="20"/>
          <w:szCs w:val="20"/>
        </w:rPr>
      </w:pPr>
      <w:r w:rsidRPr="00386A4A">
        <w:rPr>
          <w:rFonts w:ascii="Arial" w:hAnsi="Arial" w:cs="Arial"/>
          <w:b/>
          <w:i/>
          <w:sz w:val="20"/>
          <w:szCs w:val="20"/>
        </w:rPr>
        <w:t>If the outcome selection will vary across sites please complete a separate form for each of those sites. Sites that have the same outcomes may be included on one form</w:t>
      </w:r>
      <w:r w:rsidR="00087EE9">
        <w:rPr>
          <w:rFonts w:ascii="Arial" w:hAnsi="Arial" w:cs="Arial"/>
          <w:b/>
          <w:i/>
          <w:sz w:val="20"/>
          <w:szCs w:val="20"/>
        </w:rPr>
        <w:t>.</w:t>
      </w:r>
    </w:p>
    <w:tbl>
      <w:tblPr>
        <w:tblW w:w="0" w:type="auto"/>
        <w:tblInd w:w="468" w:type="dxa"/>
        <w:tblCellMar>
          <w:left w:w="0" w:type="dxa"/>
          <w:right w:w="0" w:type="dxa"/>
        </w:tblCellMar>
        <w:tblLook w:val="04A0" w:firstRow="1" w:lastRow="0" w:firstColumn="1" w:lastColumn="0" w:noHBand="0" w:noVBand="1"/>
      </w:tblPr>
      <w:tblGrid>
        <w:gridCol w:w="1784"/>
        <w:gridCol w:w="8538"/>
      </w:tblGrid>
      <w:tr w:rsidR="00A0311C" w14:paraId="7CC7C23B" w14:textId="77777777" w:rsidTr="00087EE9">
        <w:tc>
          <w:tcPr>
            <w:tcW w:w="1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70F189" w14:textId="77777777" w:rsidR="00A0311C" w:rsidRDefault="00A0311C" w:rsidP="005B64FD">
            <w:pPr>
              <w:jc w:val="center"/>
              <w:rPr>
                <w:rFonts w:ascii="Arial" w:eastAsiaTheme="minorHAnsi" w:hAnsi="Arial" w:cs="Arial"/>
                <w:b/>
                <w:bCs/>
                <w:sz w:val="20"/>
                <w:szCs w:val="20"/>
              </w:rPr>
            </w:pPr>
            <w:r>
              <w:rPr>
                <w:rFonts w:ascii="Arial" w:hAnsi="Arial" w:cs="Arial"/>
                <w:b/>
                <w:bCs/>
                <w:sz w:val="20"/>
                <w:szCs w:val="20"/>
              </w:rPr>
              <w:t>District/Program</w:t>
            </w:r>
          </w:p>
        </w:tc>
        <w:tc>
          <w:tcPr>
            <w:tcW w:w="8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EEE02" w14:textId="77777777" w:rsidR="00A0311C" w:rsidRDefault="00A0311C" w:rsidP="005B64FD">
            <w:pPr>
              <w:jc w:val="center"/>
              <w:rPr>
                <w:rFonts w:ascii="Arial" w:eastAsiaTheme="minorHAnsi" w:hAnsi="Arial" w:cs="Arial"/>
                <w:b/>
                <w:bCs/>
                <w:sz w:val="20"/>
                <w:szCs w:val="20"/>
              </w:rPr>
            </w:pPr>
          </w:p>
          <w:p w14:paraId="122DA962" w14:textId="77777777" w:rsidR="00A0311C" w:rsidRDefault="00A0311C" w:rsidP="005B64FD">
            <w:pPr>
              <w:jc w:val="center"/>
              <w:rPr>
                <w:rFonts w:ascii="Arial" w:eastAsiaTheme="minorHAnsi" w:hAnsi="Arial" w:cs="Arial"/>
                <w:b/>
                <w:bCs/>
                <w:sz w:val="20"/>
                <w:szCs w:val="20"/>
              </w:rPr>
            </w:pPr>
          </w:p>
        </w:tc>
      </w:tr>
      <w:tr w:rsidR="00A0311C" w14:paraId="486D143E" w14:textId="77777777" w:rsidTr="00E61192">
        <w:tc>
          <w:tcPr>
            <w:tcW w:w="1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734307" w14:textId="77777777" w:rsidR="00A0311C" w:rsidRDefault="00A0311C" w:rsidP="005B64FD">
            <w:pPr>
              <w:jc w:val="center"/>
              <w:rPr>
                <w:rFonts w:ascii="Arial" w:eastAsiaTheme="minorHAnsi" w:hAnsi="Arial" w:cs="Arial"/>
                <w:b/>
                <w:bCs/>
                <w:sz w:val="20"/>
                <w:szCs w:val="20"/>
              </w:rPr>
            </w:pPr>
            <w:r>
              <w:rPr>
                <w:rFonts w:ascii="Arial" w:hAnsi="Arial" w:cs="Arial"/>
                <w:b/>
                <w:bCs/>
                <w:sz w:val="20"/>
                <w:szCs w:val="20"/>
              </w:rPr>
              <w:t>ELT Site(s)</w:t>
            </w:r>
          </w:p>
        </w:tc>
        <w:tc>
          <w:tcPr>
            <w:tcW w:w="8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F251B" w14:textId="77777777" w:rsidR="00A0311C" w:rsidRDefault="00A0311C" w:rsidP="005B64FD">
            <w:pPr>
              <w:jc w:val="center"/>
              <w:rPr>
                <w:rFonts w:ascii="Arial" w:eastAsiaTheme="minorHAnsi" w:hAnsi="Arial" w:cs="Arial"/>
                <w:b/>
                <w:bCs/>
                <w:sz w:val="20"/>
                <w:szCs w:val="20"/>
              </w:rPr>
            </w:pPr>
          </w:p>
          <w:p w14:paraId="319F542D" w14:textId="77777777" w:rsidR="00A0311C" w:rsidRDefault="00A0311C" w:rsidP="005B64FD">
            <w:pPr>
              <w:jc w:val="center"/>
              <w:rPr>
                <w:rFonts w:ascii="Arial" w:eastAsiaTheme="minorHAnsi" w:hAnsi="Arial" w:cs="Arial"/>
                <w:b/>
                <w:bCs/>
                <w:sz w:val="20"/>
                <w:szCs w:val="20"/>
              </w:rPr>
            </w:pPr>
          </w:p>
        </w:tc>
      </w:tr>
      <w:tr w:rsidR="00A0311C" w14:paraId="072674C7" w14:textId="77777777" w:rsidTr="00E61192">
        <w:tc>
          <w:tcPr>
            <w:tcW w:w="1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AE7CD2" w14:textId="77777777" w:rsidR="00A0311C" w:rsidRDefault="00A0311C" w:rsidP="005B64FD">
            <w:pPr>
              <w:jc w:val="center"/>
              <w:rPr>
                <w:rFonts w:ascii="Arial" w:hAnsi="Arial" w:cs="Arial"/>
                <w:b/>
                <w:bCs/>
                <w:sz w:val="20"/>
                <w:szCs w:val="20"/>
              </w:rPr>
            </w:pPr>
            <w:r>
              <w:rPr>
                <w:rFonts w:ascii="Arial" w:hAnsi="Arial" w:cs="Arial"/>
                <w:b/>
                <w:bCs/>
                <w:sz w:val="20"/>
                <w:szCs w:val="20"/>
              </w:rPr>
              <w:t>OST Site(s)</w:t>
            </w:r>
          </w:p>
        </w:tc>
        <w:tc>
          <w:tcPr>
            <w:tcW w:w="8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74627" w14:textId="77777777" w:rsidR="00A0311C" w:rsidRDefault="00A0311C" w:rsidP="005B64FD">
            <w:pPr>
              <w:jc w:val="center"/>
              <w:rPr>
                <w:rFonts w:ascii="Arial" w:eastAsiaTheme="minorHAnsi" w:hAnsi="Arial" w:cs="Arial"/>
                <w:b/>
                <w:bCs/>
                <w:sz w:val="20"/>
                <w:szCs w:val="20"/>
              </w:rPr>
            </w:pPr>
          </w:p>
          <w:p w14:paraId="1C4B130C" w14:textId="77777777" w:rsidR="00A0311C" w:rsidRDefault="00A0311C" w:rsidP="005B64FD">
            <w:pPr>
              <w:jc w:val="center"/>
              <w:rPr>
                <w:rFonts w:ascii="Arial" w:eastAsiaTheme="minorHAnsi" w:hAnsi="Arial" w:cs="Arial"/>
                <w:b/>
                <w:bCs/>
                <w:sz w:val="20"/>
                <w:szCs w:val="20"/>
              </w:rPr>
            </w:pPr>
          </w:p>
        </w:tc>
      </w:tr>
    </w:tbl>
    <w:p w14:paraId="695A995B" w14:textId="77777777" w:rsidR="00A0311C" w:rsidRDefault="00A0311C" w:rsidP="00A0311C">
      <w:pPr>
        <w:rPr>
          <w:rFonts w:ascii="Calibri" w:eastAsiaTheme="minorHAnsi" w:hAnsi="Calibri"/>
          <w:i/>
          <w:iCs/>
          <w:color w:val="1F497D"/>
          <w:sz w:val="22"/>
          <w:szCs w:val="22"/>
        </w:rPr>
      </w:pPr>
    </w:p>
    <w:p w14:paraId="53BA388F" w14:textId="77777777" w:rsidR="00A0311C" w:rsidRDefault="00A0311C" w:rsidP="00A0311C">
      <w:pPr>
        <w:shd w:val="clear" w:color="auto" w:fill="000000" w:themeFill="text1"/>
        <w:spacing w:before="120"/>
        <w:jc w:val="center"/>
        <w:outlineLvl w:val="0"/>
        <w:rPr>
          <w:rFonts w:ascii="Arial" w:hAnsi="Arial" w:cs="Arial"/>
          <w:b/>
          <w:sz w:val="20"/>
          <w:szCs w:val="20"/>
        </w:rPr>
      </w:pPr>
    </w:p>
    <w:p w14:paraId="2A18B37F" w14:textId="77777777" w:rsidR="00A0311C" w:rsidRPr="00DD0EB4" w:rsidRDefault="00A0311C" w:rsidP="008331B2">
      <w:pPr>
        <w:pStyle w:val="Heading1"/>
      </w:pPr>
      <w:r w:rsidRPr="00DD0EB4">
        <w:t>SCHOOL-DAY TEACHER SURVEY TOOL (SAYO-T)</w:t>
      </w:r>
      <w:r>
        <w:t xml:space="preserve"> </w:t>
      </w:r>
    </w:p>
    <w:p w14:paraId="10AAD80C" w14:textId="77777777" w:rsidR="00A0311C" w:rsidRPr="00991AED" w:rsidRDefault="00A0311C" w:rsidP="00991AED">
      <w:pPr>
        <w:ind w:left="360"/>
        <w:rPr>
          <w:rFonts w:ascii="Arial" w:hAnsi="Arial" w:cs="Arial"/>
          <w:i/>
          <w:sz w:val="20"/>
          <w:szCs w:val="20"/>
        </w:rPr>
      </w:pPr>
      <w:r w:rsidRPr="00991AED">
        <w:rPr>
          <w:rFonts w:ascii="Arial" w:hAnsi="Arial" w:cs="Arial"/>
          <w:b/>
          <w:sz w:val="20"/>
          <w:szCs w:val="20"/>
        </w:rPr>
        <w:t xml:space="preserve">A.  Primary Academic Focus for SAYO-T - </w:t>
      </w:r>
      <w:r w:rsidRPr="00991AED">
        <w:rPr>
          <w:rFonts w:ascii="Arial" w:hAnsi="Arial" w:cs="Arial"/>
          <w:i/>
          <w:sz w:val="20"/>
          <w:szCs w:val="20"/>
        </w:rPr>
        <w:t>Required select one (1)</w:t>
      </w:r>
    </w:p>
    <w:tbl>
      <w:tblPr>
        <w:tblStyle w:val="TableGrid"/>
        <w:tblW w:w="0" w:type="auto"/>
        <w:tblInd w:w="468" w:type="dxa"/>
        <w:tblLook w:val="04A0" w:firstRow="1" w:lastRow="0" w:firstColumn="1" w:lastColumn="0" w:noHBand="0" w:noVBand="1"/>
      </w:tblPr>
      <w:tblGrid>
        <w:gridCol w:w="520"/>
        <w:gridCol w:w="9802"/>
      </w:tblGrid>
      <w:tr w:rsidR="00AF2A78" w14:paraId="04364AA9" w14:textId="77777777" w:rsidTr="00575ECF">
        <w:tc>
          <w:tcPr>
            <w:tcW w:w="520" w:type="dxa"/>
          </w:tcPr>
          <w:p w14:paraId="052EEDB9" w14:textId="77777777" w:rsidR="00AF2A78" w:rsidRDefault="00AF2A78" w:rsidP="00561065">
            <w:pPr>
              <w:spacing w:after="60"/>
              <w:rPr>
                <w:rFonts w:ascii="Arial" w:hAnsi="Arial"/>
                <w:b/>
                <w:sz w:val="20"/>
                <w:szCs w:val="20"/>
              </w:rPr>
            </w:pPr>
          </w:p>
        </w:tc>
        <w:tc>
          <w:tcPr>
            <w:tcW w:w="9802" w:type="dxa"/>
            <w:shd w:val="clear" w:color="auto" w:fill="D9D9D9" w:themeFill="background1" w:themeFillShade="D9"/>
          </w:tcPr>
          <w:p w14:paraId="74628FDF" w14:textId="77777777" w:rsidR="00AF2A78" w:rsidRDefault="00AF2A78" w:rsidP="00561065">
            <w:pPr>
              <w:spacing w:before="120" w:after="60"/>
              <w:rPr>
                <w:rFonts w:ascii="Arial" w:hAnsi="Arial"/>
                <w:b/>
                <w:sz w:val="20"/>
                <w:szCs w:val="20"/>
              </w:rPr>
            </w:pPr>
            <w:r w:rsidRPr="002D4544">
              <w:rPr>
                <w:rFonts w:ascii="Arial" w:hAnsi="Arial" w:cs="Arial"/>
                <w:b/>
                <w:smallCaps/>
                <w:sz w:val="20"/>
                <w:szCs w:val="20"/>
              </w:rPr>
              <w:t>Mathematics</w:t>
            </w:r>
            <w:r>
              <w:rPr>
                <w:rFonts w:ascii="Arial" w:hAnsi="Arial" w:cs="Arial"/>
                <w:sz w:val="20"/>
                <w:szCs w:val="20"/>
              </w:rPr>
              <w:t xml:space="preserve"> </w:t>
            </w:r>
            <w:r w:rsidRPr="00BD1393">
              <w:rPr>
                <w:rFonts w:ascii="Arial" w:hAnsi="Arial" w:cs="Arial"/>
                <w:sz w:val="20"/>
                <w:szCs w:val="20"/>
              </w:rPr>
              <w:t>(</w:t>
            </w:r>
            <w:r>
              <w:rPr>
                <w:rFonts w:ascii="Arial" w:hAnsi="Arial" w:cs="Arial"/>
                <w:sz w:val="20"/>
                <w:szCs w:val="20"/>
              </w:rPr>
              <w:t xml:space="preserve">Includes: Communication, </w:t>
            </w:r>
            <w:r w:rsidRPr="00BD1393">
              <w:rPr>
                <w:rFonts w:ascii="Arial" w:hAnsi="Arial" w:cs="Arial"/>
                <w:sz w:val="20"/>
                <w:szCs w:val="20"/>
              </w:rPr>
              <w:t xml:space="preserve">Reasoning </w:t>
            </w:r>
            <w:r>
              <w:rPr>
                <w:rFonts w:ascii="Arial" w:hAnsi="Arial" w:cs="Arial"/>
                <w:sz w:val="20"/>
                <w:szCs w:val="20"/>
              </w:rPr>
              <w:t xml:space="preserve">&amp; </w:t>
            </w:r>
            <w:r w:rsidRPr="00BD1393">
              <w:rPr>
                <w:rFonts w:ascii="Arial" w:hAnsi="Arial" w:cs="Arial"/>
                <w:sz w:val="20"/>
                <w:szCs w:val="20"/>
              </w:rPr>
              <w:t>Problem</w:t>
            </w:r>
            <w:r>
              <w:rPr>
                <w:rFonts w:ascii="Arial" w:hAnsi="Arial" w:cs="Arial"/>
                <w:sz w:val="20"/>
                <w:szCs w:val="20"/>
              </w:rPr>
              <w:t>-</w:t>
            </w:r>
            <w:r w:rsidRPr="00BD1393">
              <w:rPr>
                <w:rFonts w:ascii="Arial" w:hAnsi="Arial" w:cs="Arial"/>
                <w:sz w:val="20"/>
                <w:szCs w:val="20"/>
              </w:rPr>
              <w:t>Solving</w:t>
            </w:r>
            <w:r>
              <w:rPr>
                <w:rFonts w:ascii="Arial" w:hAnsi="Arial" w:cs="Arial"/>
                <w:sz w:val="20"/>
                <w:szCs w:val="20"/>
              </w:rPr>
              <w:t>) [may also include Science/STEM]</w:t>
            </w:r>
          </w:p>
        </w:tc>
      </w:tr>
      <w:tr w:rsidR="00AF2A78" w14:paraId="1FEC1989" w14:textId="77777777" w:rsidTr="00575ECF">
        <w:tc>
          <w:tcPr>
            <w:tcW w:w="520" w:type="dxa"/>
          </w:tcPr>
          <w:p w14:paraId="31DAF78F" w14:textId="77777777" w:rsidR="00AF2A78" w:rsidRDefault="00AF2A78" w:rsidP="00561065">
            <w:pPr>
              <w:spacing w:after="60"/>
              <w:rPr>
                <w:rFonts w:ascii="Arial" w:hAnsi="Arial"/>
                <w:b/>
                <w:sz w:val="20"/>
                <w:szCs w:val="20"/>
              </w:rPr>
            </w:pPr>
          </w:p>
        </w:tc>
        <w:tc>
          <w:tcPr>
            <w:tcW w:w="9802" w:type="dxa"/>
            <w:shd w:val="clear" w:color="auto" w:fill="D9D9D9" w:themeFill="background1" w:themeFillShade="D9"/>
          </w:tcPr>
          <w:p w14:paraId="3857EB56" w14:textId="77777777" w:rsidR="00AF2A78" w:rsidRDefault="00AF2A78" w:rsidP="00561065">
            <w:pPr>
              <w:spacing w:before="120" w:after="60"/>
              <w:rPr>
                <w:rFonts w:ascii="Arial" w:hAnsi="Arial"/>
                <w:b/>
                <w:sz w:val="20"/>
                <w:szCs w:val="20"/>
              </w:rPr>
            </w:pPr>
            <w:r w:rsidRPr="002D4544">
              <w:rPr>
                <w:rFonts w:ascii="Arial" w:hAnsi="Arial" w:cs="Arial"/>
                <w:b/>
                <w:smallCaps/>
                <w:sz w:val="20"/>
                <w:szCs w:val="20"/>
              </w:rPr>
              <w:t>English Language Arts</w:t>
            </w:r>
            <w:r>
              <w:rPr>
                <w:rFonts w:ascii="Arial" w:hAnsi="Arial" w:cs="Arial"/>
                <w:sz w:val="20"/>
                <w:szCs w:val="20"/>
              </w:rPr>
              <w:t xml:space="preserve"> </w:t>
            </w:r>
            <w:r w:rsidRPr="0084472F">
              <w:rPr>
                <w:rFonts w:ascii="Arial" w:hAnsi="Arial" w:cs="Arial"/>
                <w:sz w:val="20"/>
                <w:szCs w:val="20"/>
              </w:rPr>
              <w:t xml:space="preserve">(Includes </w:t>
            </w:r>
            <w:r>
              <w:rPr>
                <w:rFonts w:ascii="Arial" w:hAnsi="Arial" w:cs="Arial"/>
                <w:sz w:val="20"/>
              </w:rPr>
              <w:t>Reading, Verbal Communication, and</w:t>
            </w:r>
            <w:r w:rsidRPr="0084472F">
              <w:rPr>
                <w:rFonts w:ascii="Arial" w:hAnsi="Arial" w:cs="Arial"/>
                <w:sz w:val="20"/>
              </w:rPr>
              <w:t xml:space="preserve"> Written Communication</w:t>
            </w:r>
            <w:r>
              <w:rPr>
                <w:rFonts w:ascii="Arial" w:hAnsi="Arial" w:cs="Arial"/>
                <w:sz w:val="20"/>
              </w:rPr>
              <w:t>) [may also include Social Science]</w:t>
            </w:r>
          </w:p>
        </w:tc>
      </w:tr>
    </w:tbl>
    <w:p w14:paraId="3F9C67B3" w14:textId="77777777" w:rsidR="00A0311C" w:rsidRDefault="00A0311C" w:rsidP="00540A8C">
      <w:pPr>
        <w:shd w:val="clear" w:color="auto" w:fill="FFFFFF" w:themeFill="background1"/>
        <w:tabs>
          <w:tab w:val="left" w:pos="630"/>
          <w:tab w:val="left" w:pos="720"/>
        </w:tabs>
        <w:spacing w:before="240" w:after="80"/>
        <w:ind w:left="360"/>
        <w:rPr>
          <w:rFonts w:ascii="Arial" w:hAnsi="Arial" w:cs="Arial"/>
          <w:b/>
          <w:sz w:val="20"/>
          <w:szCs w:val="20"/>
        </w:rPr>
      </w:pPr>
      <w:r w:rsidRPr="00C8012C">
        <w:rPr>
          <w:rFonts w:ascii="Arial" w:hAnsi="Arial" w:cs="Arial"/>
          <w:b/>
          <w:sz w:val="20"/>
          <w:szCs w:val="20"/>
          <w:shd w:val="clear" w:color="auto" w:fill="FFFFFF" w:themeFill="background1"/>
        </w:rPr>
        <w:t>B</w:t>
      </w:r>
      <w:r w:rsidRPr="00575ECF">
        <w:rPr>
          <w:rFonts w:ascii="Arial" w:hAnsi="Arial" w:cs="Arial"/>
          <w:b/>
          <w:sz w:val="20"/>
          <w:szCs w:val="20"/>
          <w:shd w:val="clear" w:color="auto" w:fill="FFFFFF" w:themeFill="background1"/>
        </w:rPr>
        <w:t>.</w:t>
      </w:r>
      <w:r w:rsidRPr="00575ECF">
        <w:rPr>
          <w:rFonts w:ascii="Arial" w:hAnsi="Arial" w:cs="Arial"/>
          <w:sz w:val="20"/>
          <w:szCs w:val="20"/>
          <w:shd w:val="clear" w:color="auto" w:fill="FFFFFF" w:themeFill="background1"/>
        </w:rPr>
        <w:t xml:space="preserve"> </w:t>
      </w:r>
      <w:r w:rsidR="00575ECF" w:rsidRPr="00575ECF">
        <w:rPr>
          <w:rFonts w:ascii="Arial" w:hAnsi="Arial" w:cs="Arial"/>
          <w:b/>
          <w:sz w:val="20"/>
          <w:szCs w:val="20"/>
          <w:highlight w:val="cyan"/>
          <w:shd w:val="clear" w:color="auto" w:fill="FFFFFF" w:themeFill="background1"/>
        </w:rPr>
        <w:t>[OST Only]</w:t>
      </w:r>
      <w:r w:rsidR="00575ECF">
        <w:rPr>
          <w:rFonts w:ascii="Arial" w:hAnsi="Arial" w:cs="Arial"/>
          <w:sz w:val="20"/>
          <w:szCs w:val="20"/>
          <w:shd w:val="clear" w:color="auto" w:fill="FFFFFF" w:themeFill="background1"/>
        </w:rPr>
        <w:t xml:space="preserve"> </w:t>
      </w:r>
      <w:r w:rsidRPr="00C8012C">
        <w:rPr>
          <w:rFonts w:ascii="Arial" w:hAnsi="Arial" w:cs="Arial"/>
          <w:b/>
          <w:sz w:val="20"/>
          <w:szCs w:val="20"/>
          <w:shd w:val="clear" w:color="auto" w:fill="FFFFFF" w:themeFill="background1"/>
        </w:rPr>
        <w:t xml:space="preserve">Homework Support </w:t>
      </w:r>
      <w:r w:rsidRPr="00C8012C">
        <w:rPr>
          <w:rFonts w:ascii="Arial" w:hAnsi="Arial" w:cs="Arial"/>
          <w:b/>
          <w:i/>
          <w:sz w:val="20"/>
          <w:szCs w:val="20"/>
          <w:shd w:val="clear" w:color="auto" w:fill="FFFFFF" w:themeFill="background1"/>
        </w:rPr>
        <w:t>(Must select</w:t>
      </w:r>
      <w:r w:rsidRPr="000E7199">
        <w:rPr>
          <w:rFonts w:ascii="Arial" w:hAnsi="Arial" w:cs="Arial"/>
          <w:b/>
          <w:i/>
          <w:sz w:val="20"/>
          <w:szCs w:val="20"/>
        </w:rPr>
        <w:t xml:space="preserve"> if provided)</w:t>
      </w:r>
      <w:r>
        <w:rPr>
          <w:rFonts w:ascii="Arial" w:hAnsi="Arial" w:cs="Arial"/>
          <w:b/>
          <w:i/>
          <w:sz w:val="20"/>
          <w:szCs w:val="20"/>
        </w:rPr>
        <w:t xml:space="preserve"> </w:t>
      </w:r>
    </w:p>
    <w:tbl>
      <w:tblPr>
        <w:tblStyle w:val="TableGrid"/>
        <w:tblW w:w="0" w:type="auto"/>
        <w:tblInd w:w="468" w:type="dxa"/>
        <w:tblLook w:val="04A0" w:firstRow="1" w:lastRow="0" w:firstColumn="1" w:lastColumn="0" w:noHBand="0" w:noVBand="1"/>
      </w:tblPr>
      <w:tblGrid>
        <w:gridCol w:w="444"/>
        <w:gridCol w:w="9878"/>
      </w:tblGrid>
      <w:tr w:rsidR="00A0311C" w14:paraId="53271472" w14:textId="77777777" w:rsidTr="005B64FD">
        <w:tc>
          <w:tcPr>
            <w:tcW w:w="450" w:type="dxa"/>
          </w:tcPr>
          <w:p w14:paraId="6E430A14" w14:textId="77777777" w:rsidR="00A0311C" w:rsidRDefault="00A0311C" w:rsidP="005B64FD">
            <w:pPr>
              <w:spacing w:before="120" w:after="80"/>
              <w:rPr>
                <w:rFonts w:ascii="Arial" w:hAnsi="Arial" w:cs="Arial"/>
                <w:sz w:val="20"/>
                <w:szCs w:val="20"/>
              </w:rPr>
            </w:pPr>
          </w:p>
        </w:tc>
        <w:tc>
          <w:tcPr>
            <w:tcW w:w="10098" w:type="dxa"/>
            <w:shd w:val="clear" w:color="auto" w:fill="D9D9D9" w:themeFill="background1" w:themeFillShade="D9"/>
          </w:tcPr>
          <w:p w14:paraId="1CE6891E" w14:textId="77777777" w:rsidR="00A0311C" w:rsidRDefault="00A0311C" w:rsidP="005B64FD">
            <w:pPr>
              <w:spacing w:before="120" w:after="80"/>
              <w:rPr>
                <w:rFonts w:ascii="Arial" w:hAnsi="Arial" w:cs="Arial"/>
                <w:sz w:val="20"/>
                <w:szCs w:val="20"/>
              </w:rPr>
            </w:pPr>
            <w:r w:rsidRPr="002D4544">
              <w:rPr>
                <w:rFonts w:ascii="Arial" w:hAnsi="Arial" w:cs="Arial"/>
                <w:b/>
                <w:smallCaps/>
                <w:sz w:val="20"/>
                <w:szCs w:val="20"/>
              </w:rPr>
              <w:t>Homework</w:t>
            </w:r>
            <w:r>
              <w:rPr>
                <w:rFonts w:ascii="Arial" w:hAnsi="Arial" w:cs="Arial"/>
                <w:sz w:val="20"/>
                <w:szCs w:val="20"/>
              </w:rPr>
              <w:t xml:space="preserve"> </w:t>
            </w:r>
            <w:r w:rsidRPr="00BD1393">
              <w:rPr>
                <w:rFonts w:ascii="Arial" w:hAnsi="Arial" w:cs="Arial"/>
                <w:sz w:val="20"/>
                <w:szCs w:val="20"/>
              </w:rPr>
              <w:t xml:space="preserve">(must be a structured </w:t>
            </w:r>
            <w:r>
              <w:rPr>
                <w:rFonts w:ascii="Arial" w:hAnsi="Arial" w:cs="Arial"/>
                <w:sz w:val="20"/>
                <w:szCs w:val="20"/>
              </w:rPr>
              <w:t>homework support program)</w:t>
            </w:r>
          </w:p>
        </w:tc>
      </w:tr>
    </w:tbl>
    <w:p w14:paraId="1D483D5F" w14:textId="77777777" w:rsidR="00A0311C" w:rsidRPr="00991AED" w:rsidRDefault="00087EE9" w:rsidP="00991AED">
      <w:pPr>
        <w:spacing w:before="240"/>
        <w:ind w:left="360"/>
        <w:rPr>
          <w:rFonts w:ascii="Arial" w:hAnsi="Arial" w:cs="Arial"/>
          <w:b/>
          <w:sz w:val="20"/>
          <w:szCs w:val="20"/>
        </w:rPr>
      </w:pPr>
      <w:r w:rsidRPr="00991AED">
        <w:rPr>
          <w:rFonts w:ascii="Arial" w:hAnsi="Arial" w:cs="Arial"/>
          <w:b/>
          <w:sz w:val="20"/>
          <w:szCs w:val="20"/>
        </w:rPr>
        <w:t>C</w:t>
      </w:r>
      <w:r w:rsidR="00CC070D" w:rsidRPr="00991AED">
        <w:rPr>
          <w:rFonts w:ascii="Arial" w:hAnsi="Arial" w:cs="Arial"/>
          <w:b/>
          <w:sz w:val="20"/>
          <w:szCs w:val="20"/>
        </w:rPr>
        <w:t xml:space="preserve">. </w:t>
      </w:r>
      <w:r w:rsidR="00A0311C" w:rsidRPr="00991AED">
        <w:rPr>
          <w:rFonts w:ascii="Arial" w:hAnsi="Arial" w:cs="Arial"/>
          <w:b/>
          <w:sz w:val="20"/>
          <w:szCs w:val="20"/>
        </w:rPr>
        <w:t>SEL Outcomes for SAYO-T and SAYO-S - Select a minimum of three (3). Note: You MUST collect data on the same SEL outcomes for both SAYO-T and SAYO-S.</w:t>
      </w:r>
    </w:p>
    <w:tbl>
      <w:tblPr>
        <w:tblStyle w:val="TableGrid"/>
        <w:tblW w:w="10620" w:type="dxa"/>
        <w:tblInd w:w="468" w:type="dxa"/>
        <w:tblLook w:val="04A0" w:firstRow="1" w:lastRow="0" w:firstColumn="1" w:lastColumn="0" w:noHBand="0" w:noVBand="1"/>
      </w:tblPr>
      <w:tblGrid>
        <w:gridCol w:w="450"/>
        <w:gridCol w:w="10170"/>
      </w:tblGrid>
      <w:tr w:rsidR="00A0311C" w14:paraId="58724F3E" w14:textId="77777777" w:rsidTr="005B64FD">
        <w:tc>
          <w:tcPr>
            <w:tcW w:w="450" w:type="dxa"/>
          </w:tcPr>
          <w:p w14:paraId="776724D3" w14:textId="77777777" w:rsidR="00A0311C" w:rsidRDefault="00A0311C" w:rsidP="005B64FD"/>
        </w:tc>
        <w:tc>
          <w:tcPr>
            <w:tcW w:w="10170" w:type="dxa"/>
            <w:shd w:val="clear" w:color="auto" w:fill="D9D9D9" w:themeFill="background1" w:themeFillShade="D9"/>
          </w:tcPr>
          <w:p w14:paraId="4AFC9F26" w14:textId="77777777" w:rsidR="00A0311C" w:rsidRPr="00A06624" w:rsidRDefault="00A0311C" w:rsidP="005B64FD">
            <w:pPr>
              <w:rPr>
                <w:rFonts w:ascii="Times New Roman" w:hAnsi="Times New Roman"/>
              </w:rPr>
            </w:pPr>
            <w:r w:rsidRPr="002D4544">
              <w:rPr>
                <w:rFonts w:ascii="Arial" w:hAnsi="Arial" w:cs="Arial"/>
                <w:b/>
                <w:smallCaps/>
                <w:color w:val="000000" w:themeColor="text1"/>
                <w:sz w:val="20"/>
                <w:szCs w:val="20"/>
              </w:rPr>
              <w:t xml:space="preserve">Critical Thinking </w:t>
            </w:r>
            <w:r w:rsidRPr="00C8012C">
              <w:rPr>
                <w:rFonts w:ascii="Arial" w:hAnsi="Arial" w:cs="Arial"/>
                <w:smallCaps/>
                <w:color w:val="000000" w:themeColor="text1"/>
                <w:sz w:val="16"/>
                <w:szCs w:val="16"/>
              </w:rPr>
              <w:t>(</w:t>
            </w:r>
            <w:r w:rsidRPr="00C8012C">
              <w:rPr>
                <w:rFonts w:ascii="Arial" w:hAnsi="Arial" w:cs="Arial"/>
                <w:color w:val="000000" w:themeColor="text1"/>
                <w:sz w:val="16"/>
                <w:szCs w:val="16"/>
              </w:rPr>
              <w:t>Includes</w:t>
            </w:r>
            <w:r w:rsidR="00533654">
              <w:rPr>
                <w:rFonts w:ascii="Arial" w:hAnsi="Arial" w:cs="Arial"/>
                <w:color w:val="000000" w:themeColor="text1"/>
                <w:sz w:val="16"/>
                <w:szCs w:val="16"/>
              </w:rPr>
              <w:t>:</w:t>
            </w:r>
            <w:r w:rsidRPr="00C8012C">
              <w:rPr>
                <w:rFonts w:ascii="Arial" w:hAnsi="Arial" w:cs="Arial"/>
                <w:color w:val="000000" w:themeColor="text1"/>
                <w:sz w:val="16"/>
                <w:szCs w:val="16"/>
              </w:rPr>
              <w:t xml:space="preserve"> i</w:t>
            </w:r>
            <w:r w:rsidRPr="00C8012C">
              <w:rPr>
                <w:rFonts w:ascii="Arial" w:hAnsi="Arial" w:cs="Arial"/>
                <w:sz w:val="16"/>
                <w:szCs w:val="16"/>
              </w:rPr>
              <w:t>nterpret and explain new information, identify relationships between ideas, evaluate validity of arguments and claims / information effectively, draw conclusions or hypotheses, explain conclusion and how it was reached, articulate own position or bias, &amp; identify alternative perspectives)</w:t>
            </w:r>
          </w:p>
        </w:tc>
      </w:tr>
      <w:tr w:rsidR="007B244A" w14:paraId="063B2E73" w14:textId="77777777" w:rsidTr="00CC070D">
        <w:trPr>
          <w:trHeight w:val="440"/>
        </w:trPr>
        <w:tc>
          <w:tcPr>
            <w:tcW w:w="450" w:type="dxa"/>
          </w:tcPr>
          <w:p w14:paraId="3456E094" w14:textId="77777777" w:rsidR="007B244A" w:rsidRDefault="007B244A" w:rsidP="005B64FD"/>
        </w:tc>
        <w:tc>
          <w:tcPr>
            <w:tcW w:w="10170" w:type="dxa"/>
            <w:shd w:val="clear" w:color="auto" w:fill="D9D9D9" w:themeFill="background1" w:themeFillShade="D9"/>
          </w:tcPr>
          <w:p w14:paraId="03F26C8E" w14:textId="77777777" w:rsidR="007B244A" w:rsidRPr="007B244A" w:rsidRDefault="007B244A" w:rsidP="007B244A">
            <w:pPr>
              <w:rPr>
                <w:rFonts w:ascii="Arial" w:hAnsi="Arial" w:cs="Arial"/>
                <w:b/>
                <w:smallCaps/>
                <w:sz w:val="20"/>
                <w:szCs w:val="20"/>
              </w:rPr>
            </w:pPr>
            <w:r>
              <w:rPr>
                <w:rFonts w:ascii="Arial" w:hAnsi="Arial" w:cs="Arial"/>
                <w:b/>
                <w:smallCaps/>
                <w:color w:val="000000" w:themeColor="text1"/>
                <w:sz w:val="20"/>
                <w:szCs w:val="20"/>
              </w:rPr>
              <w:t xml:space="preserve">Communication Skills- </w:t>
            </w:r>
            <w:r>
              <w:rPr>
                <w:rFonts w:ascii="Arial" w:hAnsi="Arial" w:cs="Arial"/>
                <w:sz w:val="16"/>
                <w:szCs w:val="16"/>
              </w:rPr>
              <w:t>(Includes volunteers to ask questions or answer, communicate ideas or other information, speaking clearly, demonstrates active listening skills, and contributes to discussions</w:t>
            </w:r>
            <w:r w:rsidRPr="00C8012C">
              <w:rPr>
                <w:rFonts w:ascii="Arial" w:hAnsi="Arial" w:cs="Arial"/>
                <w:sz w:val="16"/>
                <w:szCs w:val="16"/>
              </w:rPr>
              <w:t>)</w:t>
            </w:r>
          </w:p>
        </w:tc>
      </w:tr>
      <w:tr w:rsidR="00A0311C" w14:paraId="5F41C798" w14:textId="77777777" w:rsidTr="00CC070D">
        <w:trPr>
          <w:trHeight w:val="440"/>
        </w:trPr>
        <w:tc>
          <w:tcPr>
            <w:tcW w:w="450" w:type="dxa"/>
          </w:tcPr>
          <w:p w14:paraId="2771A15C" w14:textId="77777777" w:rsidR="00A0311C" w:rsidRDefault="00A0311C" w:rsidP="005B64FD"/>
        </w:tc>
        <w:tc>
          <w:tcPr>
            <w:tcW w:w="10170" w:type="dxa"/>
            <w:shd w:val="clear" w:color="auto" w:fill="D9D9D9" w:themeFill="background1" w:themeFillShade="D9"/>
          </w:tcPr>
          <w:p w14:paraId="4D480702" w14:textId="77777777" w:rsidR="00A0311C" w:rsidRDefault="00A0311C" w:rsidP="00533654">
            <w:r w:rsidRPr="002D4544">
              <w:rPr>
                <w:rFonts w:ascii="Arial" w:hAnsi="Arial" w:cs="Arial"/>
                <w:b/>
                <w:smallCaps/>
                <w:sz w:val="20"/>
                <w:szCs w:val="20"/>
              </w:rPr>
              <w:t>Engagement in Learning</w:t>
            </w:r>
            <w:r w:rsidRPr="00BD1393">
              <w:rPr>
                <w:rFonts w:ascii="Arial" w:hAnsi="Arial" w:cs="Arial"/>
                <w:sz w:val="20"/>
                <w:szCs w:val="20"/>
              </w:rPr>
              <w:t xml:space="preserve"> </w:t>
            </w:r>
            <w:r w:rsidRPr="00C8012C">
              <w:rPr>
                <w:rFonts w:ascii="Arial" w:hAnsi="Arial" w:cs="Arial"/>
                <w:sz w:val="16"/>
                <w:szCs w:val="16"/>
              </w:rPr>
              <w:t>(</w:t>
            </w:r>
            <w:r w:rsidR="00533654">
              <w:rPr>
                <w:rFonts w:ascii="Arial" w:hAnsi="Arial" w:cs="Arial"/>
                <w:sz w:val="16"/>
                <w:szCs w:val="16"/>
              </w:rPr>
              <w:t>I</w:t>
            </w:r>
            <w:r w:rsidR="00533654" w:rsidRPr="00C8012C">
              <w:rPr>
                <w:rFonts w:ascii="Arial" w:hAnsi="Arial" w:cs="Arial"/>
                <w:sz w:val="16"/>
                <w:szCs w:val="16"/>
              </w:rPr>
              <w:t>ncludes</w:t>
            </w:r>
            <w:r w:rsidR="00533654">
              <w:rPr>
                <w:rFonts w:ascii="Arial" w:hAnsi="Arial" w:cs="Arial"/>
                <w:sz w:val="16"/>
                <w:szCs w:val="16"/>
              </w:rPr>
              <w:t>:</w:t>
            </w:r>
            <w:r w:rsidRPr="00C8012C">
              <w:rPr>
                <w:rFonts w:ascii="Arial" w:hAnsi="Arial" w:cs="Arial"/>
                <w:sz w:val="16"/>
                <w:szCs w:val="16"/>
              </w:rPr>
              <w:t xml:space="preserve"> staying on task, interested in learning new things, &amp; participates in classroom activities)</w:t>
            </w:r>
          </w:p>
        </w:tc>
      </w:tr>
      <w:tr w:rsidR="00A0311C" w14:paraId="7556171E" w14:textId="77777777" w:rsidTr="005B64FD">
        <w:tc>
          <w:tcPr>
            <w:tcW w:w="450" w:type="dxa"/>
          </w:tcPr>
          <w:p w14:paraId="7992F353" w14:textId="77777777" w:rsidR="00A0311C" w:rsidRDefault="00A0311C" w:rsidP="005B64FD"/>
        </w:tc>
        <w:tc>
          <w:tcPr>
            <w:tcW w:w="10170" w:type="dxa"/>
            <w:shd w:val="clear" w:color="auto" w:fill="D9D9D9" w:themeFill="background1" w:themeFillShade="D9"/>
          </w:tcPr>
          <w:p w14:paraId="158DA094" w14:textId="77777777" w:rsidR="00A0311C" w:rsidRPr="00A06624" w:rsidRDefault="00A0311C" w:rsidP="00533654">
            <w:pPr>
              <w:ind w:hanging="18"/>
              <w:rPr>
                <w:rFonts w:ascii="Times New Roman" w:hAnsi="Times New Roman"/>
              </w:rPr>
            </w:pPr>
            <w:r w:rsidRPr="002D4544">
              <w:rPr>
                <w:rFonts w:ascii="Arial" w:hAnsi="Arial" w:cs="Arial"/>
                <w:b/>
                <w:smallCaps/>
                <w:sz w:val="20"/>
                <w:szCs w:val="20"/>
              </w:rPr>
              <w:t>Leadership</w:t>
            </w:r>
            <w:r w:rsidRPr="00A06624">
              <w:rPr>
                <w:rFonts w:ascii="Arial" w:hAnsi="Arial" w:cs="Arial"/>
                <w:sz w:val="20"/>
                <w:szCs w:val="20"/>
              </w:rPr>
              <w:t xml:space="preserve"> </w:t>
            </w:r>
            <w:r w:rsidRPr="00C8012C">
              <w:rPr>
                <w:rFonts w:ascii="Arial" w:hAnsi="Arial" w:cs="Arial"/>
                <w:sz w:val="16"/>
                <w:szCs w:val="16"/>
              </w:rPr>
              <w:t>(</w:t>
            </w:r>
            <w:r w:rsidR="00533654">
              <w:rPr>
                <w:rFonts w:ascii="Arial" w:hAnsi="Arial" w:cs="Arial"/>
                <w:sz w:val="16"/>
                <w:szCs w:val="16"/>
              </w:rPr>
              <w:t>I</w:t>
            </w:r>
            <w:r w:rsidRPr="00C8012C">
              <w:rPr>
                <w:rFonts w:ascii="Arial" w:hAnsi="Arial" w:cs="Arial"/>
                <w:sz w:val="16"/>
                <w:szCs w:val="16"/>
              </w:rPr>
              <w:t>ncludes</w:t>
            </w:r>
            <w:r w:rsidR="00533654">
              <w:rPr>
                <w:rFonts w:ascii="Arial" w:hAnsi="Arial" w:cs="Arial"/>
                <w:sz w:val="16"/>
                <w:szCs w:val="16"/>
              </w:rPr>
              <w:t>:</w:t>
            </w:r>
            <w:r w:rsidRPr="00C8012C">
              <w:rPr>
                <w:rFonts w:ascii="Arial" w:hAnsi="Arial" w:cs="Arial"/>
                <w:sz w:val="16"/>
                <w:szCs w:val="16"/>
              </w:rPr>
              <w:t xml:space="preserve"> </w:t>
            </w:r>
            <w:r w:rsidR="00533654">
              <w:rPr>
                <w:rFonts w:ascii="Arial" w:hAnsi="Arial" w:cs="Arial"/>
                <w:sz w:val="16"/>
                <w:szCs w:val="16"/>
              </w:rPr>
              <w:t>i</w:t>
            </w:r>
            <w:r w:rsidR="00533654" w:rsidRPr="00C8012C">
              <w:rPr>
                <w:rFonts w:ascii="Arial" w:hAnsi="Arial" w:cs="Arial"/>
                <w:sz w:val="16"/>
                <w:szCs w:val="16"/>
              </w:rPr>
              <w:t xml:space="preserve">nterpret </w:t>
            </w:r>
            <w:r w:rsidRPr="00C8012C">
              <w:rPr>
                <w:rFonts w:ascii="Arial" w:hAnsi="Arial" w:cs="Arial"/>
                <w:sz w:val="16"/>
                <w:szCs w:val="16"/>
              </w:rPr>
              <w:t>and explain new information, motivated to learn, identifies ways in which she/he is a leader, comfortable speaking in front of others, able to accomplish tasks, able to be organized,&amp; displays ethical consideration in decision making</w:t>
            </w:r>
          </w:p>
        </w:tc>
      </w:tr>
      <w:tr w:rsidR="00A0311C" w14:paraId="02FEECC4" w14:textId="77777777" w:rsidTr="005B64FD">
        <w:tc>
          <w:tcPr>
            <w:tcW w:w="450" w:type="dxa"/>
          </w:tcPr>
          <w:p w14:paraId="02C1D370" w14:textId="77777777" w:rsidR="00A0311C" w:rsidRDefault="00A0311C" w:rsidP="005B64FD"/>
        </w:tc>
        <w:tc>
          <w:tcPr>
            <w:tcW w:w="10170" w:type="dxa"/>
            <w:shd w:val="clear" w:color="auto" w:fill="D9D9D9" w:themeFill="background1" w:themeFillShade="D9"/>
          </w:tcPr>
          <w:p w14:paraId="60D914C6" w14:textId="77777777" w:rsidR="00A0311C" w:rsidRPr="00A06624" w:rsidRDefault="00A0311C" w:rsidP="00533654">
            <w:pPr>
              <w:rPr>
                <w:rFonts w:ascii="Arial" w:hAnsi="Arial" w:cs="Arial"/>
                <w:sz w:val="20"/>
                <w:szCs w:val="20"/>
              </w:rPr>
            </w:pPr>
            <w:r w:rsidRPr="002D4544">
              <w:rPr>
                <w:rFonts w:ascii="Arial" w:hAnsi="Arial" w:cs="Arial"/>
                <w:b/>
                <w:smallCaps/>
                <w:sz w:val="20"/>
                <w:szCs w:val="20"/>
              </w:rPr>
              <w:t>Perseverance</w:t>
            </w:r>
            <w:r w:rsidRPr="00A06624">
              <w:rPr>
                <w:rFonts w:ascii="Arial" w:hAnsi="Arial" w:cs="Arial"/>
                <w:sz w:val="20"/>
                <w:szCs w:val="20"/>
              </w:rPr>
              <w:t xml:space="preserve"> </w:t>
            </w:r>
            <w:r w:rsidRPr="00C8012C">
              <w:rPr>
                <w:rFonts w:ascii="Arial" w:hAnsi="Arial" w:cs="Arial"/>
                <w:sz w:val="16"/>
                <w:szCs w:val="16"/>
              </w:rPr>
              <w:t>(</w:t>
            </w:r>
            <w:r w:rsidR="00533654">
              <w:rPr>
                <w:rFonts w:ascii="Arial" w:hAnsi="Arial" w:cs="Arial"/>
                <w:sz w:val="16"/>
                <w:szCs w:val="16"/>
              </w:rPr>
              <w:t>I</w:t>
            </w:r>
            <w:r w:rsidR="00533654" w:rsidRPr="00C8012C">
              <w:rPr>
                <w:rFonts w:ascii="Arial" w:hAnsi="Arial" w:cs="Arial"/>
                <w:sz w:val="16"/>
                <w:szCs w:val="16"/>
              </w:rPr>
              <w:t>ncludes</w:t>
            </w:r>
            <w:r w:rsidR="00533654">
              <w:rPr>
                <w:rFonts w:ascii="Arial" w:hAnsi="Arial" w:cs="Arial"/>
                <w:sz w:val="16"/>
                <w:szCs w:val="16"/>
              </w:rPr>
              <w:t>:</w:t>
            </w:r>
            <w:r w:rsidRPr="00C8012C">
              <w:rPr>
                <w:rFonts w:ascii="Arial" w:hAnsi="Arial" w:cs="Arial"/>
                <w:sz w:val="16"/>
                <w:szCs w:val="16"/>
              </w:rPr>
              <w:t xml:space="preserve"> goal setting, identifies manageable steps to achieving goals, sticks to a plan to complete a task, makes continued attempts to complete a task identifies connections between current task and future goals, &amp; able to understand that at times there is value in knowing when to quit)</w:t>
            </w:r>
          </w:p>
        </w:tc>
      </w:tr>
      <w:tr w:rsidR="00A0311C" w14:paraId="3ECF7691" w14:textId="77777777" w:rsidTr="005B64FD">
        <w:trPr>
          <w:trHeight w:val="485"/>
        </w:trPr>
        <w:tc>
          <w:tcPr>
            <w:tcW w:w="450" w:type="dxa"/>
          </w:tcPr>
          <w:p w14:paraId="08CDD6DA" w14:textId="77777777" w:rsidR="00A0311C" w:rsidRDefault="00A0311C" w:rsidP="005B64FD"/>
        </w:tc>
        <w:tc>
          <w:tcPr>
            <w:tcW w:w="10170" w:type="dxa"/>
            <w:shd w:val="clear" w:color="auto" w:fill="D9D9D9" w:themeFill="background1" w:themeFillShade="D9"/>
          </w:tcPr>
          <w:p w14:paraId="5BB80CCA" w14:textId="77777777" w:rsidR="00A0311C" w:rsidRPr="00D72E07" w:rsidRDefault="00A0311C" w:rsidP="00533654">
            <w:r w:rsidRPr="002D4544">
              <w:rPr>
                <w:rFonts w:ascii="Arial Bold" w:hAnsi="Arial Bold" w:cs="Arial"/>
                <w:b/>
                <w:smallCaps/>
                <w:sz w:val="20"/>
                <w:szCs w:val="20"/>
              </w:rPr>
              <w:t>Self Regulation</w:t>
            </w:r>
            <w:r>
              <w:rPr>
                <w:rFonts w:ascii="Arial" w:hAnsi="Arial" w:cs="Arial"/>
                <w:sz w:val="20"/>
                <w:szCs w:val="20"/>
              </w:rPr>
              <w:t xml:space="preserve"> </w:t>
            </w:r>
            <w:r w:rsidRPr="00C8012C">
              <w:rPr>
                <w:rFonts w:ascii="Arial" w:hAnsi="Arial" w:cs="Arial"/>
                <w:sz w:val="16"/>
                <w:szCs w:val="16"/>
              </w:rPr>
              <w:t>(</w:t>
            </w:r>
            <w:r w:rsidR="00533654">
              <w:rPr>
                <w:rFonts w:ascii="Arial" w:hAnsi="Arial" w:cs="Arial"/>
                <w:sz w:val="16"/>
                <w:szCs w:val="16"/>
              </w:rPr>
              <w:t>I</w:t>
            </w:r>
            <w:r w:rsidR="00533654" w:rsidRPr="00C8012C">
              <w:rPr>
                <w:rFonts w:ascii="Arial" w:hAnsi="Arial" w:cs="Arial"/>
                <w:sz w:val="16"/>
                <w:szCs w:val="16"/>
              </w:rPr>
              <w:t>ncludes</w:t>
            </w:r>
            <w:r w:rsidR="00533654">
              <w:rPr>
                <w:rFonts w:ascii="Arial" w:hAnsi="Arial" w:cs="Arial"/>
                <w:sz w:val="16"/>
                <w:szCs w:val="16"/>
              </w:rPr>
              <w:t>:</w:t>
            </w:r>
            <w:r w:rsidRPr="00C8012C">
              <w:rPr>
                <w:rFonts w:ascii="Arial" w:hAnsi="Arial" w:cs="Arial"/>
                <w:sz w:val="16"/>
                <w:szCs w:val="16"/>
              </w:rPr>
              <w:t xml:space="preserve"> able to work independently, Is able to regain control of behavior or adjust behavior when given warning, able to focus and remain on task)</w:t>
            </w:r>
          </w:p>
        </w:tc>
      </w:tr>
      <w:tr w:rsidR="00A0311C" w14:paraId="1E3ACD69" w14:textId="77777777" w:rsidTr="00CC070D">
        <w:trPr>
          <w:trHeight w:val="350"/>
        </w:trPr>
        <w:tc>
          <w:tcPr>
            <w:tcW w:w="450" w:type="dxa"/>
          </w:tcPr>
          <w:p w14:paraId="38047763" w14:textId="77777777" w:rsidR="00A0311C" w:rsidRDefault="00A0311C" w:rsidP="005B64FD"/>
        </w:tc>
        <w:tc>
          <w:tcPr>
            <w:tcW w:w="10170" w:type="dxa"/>
            <w:shd w:val="clear" w:color="auto" w:fill="D9D9D9" w:themeFill="background1" w:themeFillShade="D9"/>
          </w:tcPr>
          <w:p w14:paraId="1E64DB39" w14:textId="77777777" w:rsidR="00A0311C" w:rsidRDefault="00A0311C" w:rsidP="00533654">
            <w:r w:rsidRPr="002D4544">
              <w:rPr>
                <w:rFonts w:ascii="Arial" w:hAnsi="Arial" w:cs="Arial"/>
                <w:b/>
                <w:smallCaps/>
                <w:sz w:val="20"/>
                <w:szCs w:val="20"/>
              </w:rPr>
              <w:t>Relations with Adults</w:t>
            </w:r>
            <w:r w:rsidRPr="00BD1393">
              <w:rPr>
                <w:rFonts w:ascii="Arial" w:hAnsi="Arial" w:cs="Arial"/>
                <w:sz w:val="20"/>
                <w:szCs w:val="20"/>
              </w:rPr>
              <w:t xml:space="preserve"> </w:t>
            </w:r>
            <w:r w:rsidRPr="00C8012C">
              <w:rPr>
                <w:rFonts w:ascii="Arial" w:hAnsi="Arial" w:cs="Arial"/>
                <w:sz w:val="16"/>
                <w:szCs w:val="16"/>
              </w:rPr>
              <w:t>(</w:t>
            </w:r>
            <w:r w:rsidR="00533654">
              <w:rPr>
                <w:rFonts w:ascii="Arial" w:hAnsi="Arial" w:cs="Arial"/>
                <w:sz w:val="16"/>
                <w:szCs w:val="16"/>
              </w:rPr>
              <w:t>I</w:t>
            </w:r>
            <w:r w:rsidR="00533654" w:rsidRPr="00C8012C">
              <w:rPr>
                <w:rFonts w:ascii="Arial" w:hAnsi="Arial" w:cs="Arial"/>
                <w:sz w:val="16"/>
                <w:szCs w:val="16"/>
              </w:rPr>
              <w:t>ncludes</w:t>
            </w:r>
            <w:r w:rsidR="00533654">
              <w:rPr>
                <w:rFonts w:ascii="Arial" w:hAnsi="Arial" w:cs="Arial"/>
                <w:sz w:val="16"/>
                <w:szCs w:val="16"/>
              </w:rPr>
              <w:t>:</w:t>
            </w:r>
            <w:r w:rsidRPr="00C8012C">
              <w:rPr>
                <w:rFonts w:ascii="Arial" w:hAnsi="Arial" w:cs="Arial"/>
                <w:sz w:val="16"/>
                <w:szCs w:val="16"/>
              </w:rPr>
              <w:t xml:space="preserve"> discussing interests or ideas, showing respect, and seeking assistance)</w:t>
            </w:r>
          </w:p>
        </w:tc>
      </w:tr>
      <w:tr w:rsidR="00A0311C" w14:paraId="3941E621" w14:textId="77777777" w:rsidTr="005B64FD">
        <w:tc>
          <w:tcPr>
            <w:tcW w:w="450" w:type="dxa"/>
          </w:tcPr>
          <w:p w14:paraId="50E6F55B" w14:textId="77777777" w:rsidR="00A0311C" w:rsidRDefault="00A0311C" w:rsidP="005B64FD"/>
        </w:tc>
        <w:tc>
          <w:tcPr>
            <w:tcW w:w="10170" w:type="dxa"/>
            <w:shd w:val="clear" w:color="auto" w:fill="D9D9D9" w:themeFill="background1" w:themeFillShade="D9"/>
          </w:tcPr>
          <w:p w14:paraId="475F9773" w14:textId="6CECB0AC" w:rsidR="00A0311C" w:rsidRPr="00FA1425" w:rsidRDefault="00A0311C" w:rsidP="00533654">
            <w:pPr>
              <w:rPr>
                <w:rFonts w:ascii="Arial Bold" w:hAnsi="Arial Bold" w:cs="Arial"/>
                <w:smallCaps/>
                <w:sz w:val="20"/>
                <w:szCs w:val="20"/>
              </w:rPr>
            </w:pPr>
            <w:r w:rsidRPr="002D4544">
              <w:rPr>
                <w:rFonts w:ascii="Arial Bold" w:hAnsi="Arial Bold" w:cs="Arial"/>
                <w:b/>
                <w:smallCaps/>
                <w:sz w:val="20"/>
                <w:szCs w:val="20"/>
              </w:rPr>
              <w:t>Relations with Peers</w:t>
            </w:r>
            <w:r>
              <w:rPr>
                <w:rFonts w:ascii="Arial Bold" w:hAnsi="Arial Bold" w:cs="Arial"/>
                <w:b/>
                <w:smallCaps/>
                <w:sz w:val="20"/>
                <w:szCs w:val="20"/>
              </w:rPr>
              <w:t xml:space="preserve"> </w:t>
            </w:r>
            <w:r w:rsidRPr="00C8012C">
              <w:rPr>
                <w:rFonts w:ascii="Arial" w:hAnsi="Arial" w:cs="Arial"/>
                <w:sz w:val="16"/>
                <w:szCs w:val="16"/>
              </w:rPr>
              <w:t>(</w:t>
            </w:r>
            <w:r w:rsidR="00533654">
              <w:rPr>
                <w:rFonts w:ascii="Arial" w:hAnsi="Arial" w:cs="Arial"/>
                <w:sz w:val="16"/>
                <w:szCs w:val="16"/>
              </w:rPr>
              <w:t>I</w:t>
            </w:r>
            <w:r w:rsidR="00533654" w:rsidRPr="00C8012C">
              <w:rPr>
                <w:rFonts w:ascii="Arial" w:hAnsi="Arial" w:cs="Arial"/>
                <w:sz w:val="16"/>
                <w:szCs w:val="16"/>
              </w:rPr>
              <w:t>ncludes</w:t>
            </w:r>
            <w:r w:rsidR="00533654">
              <w:rPr>
                <w:rFonts w:ascii="Arial" w:hAnsi="Arial" w:cs="Arial"/>
                <w:sz w:val="16"/>
                <w:szCs w:val="16"/>
              </w:rPr>
              <w:t>:</w:t>
            </w:r>
            <w:r w:rsidRPr="00C8012C">
              <w:rPr>
                <w:rFonts w:ascii="Arial" w:hAnsi="Arial" w:cs="Arial"/>
                <w:smallCaps/>
                <w:sz w:val="16"/>
                <w:szCs w:val="16"/>
              </w:rPr>
              <w:t xml:space="preserve"> w</w:t>
            </w:r>
            <w:r w:rsidRPr="00C8012C">
              <w:rPr>
                <w:rFonts w:ascii="Arial" w:hAnsi="Arial" w:cs="Arial"/>
                <w:sz w:val="16"/>
                <w:szCs w:val="16"/>
              </w:rPr>
              <w:t xml:space="preserve">orks well on cooperative tasks, </w:t>
            </w:r>
            <w:r w:rsidRPr="00C8012C">
              <w:rPr>
                <w:rFonts w:ascii="Arial" w:hAnsi="Arial" w:cs="Arial"/>
                <w:spacing w:val="-10"/>
                <w:sz w:val="16"/>
                <w:szCs w:val="16"/>
              </w:rPr>
              <w:t xml:space="preserve">able to compromise with peers during times of disagreement or conflict., </w:t>
            </w:r>
            <w:r w:rsidR="0040131E">
              <w:rPr>
                <w:rFonts w:ascii="Arial" w:hAnsi="Arial" w:cs="Arial"/>
                <w:spacing w:val="-10"/>
                <w:sz w:val="16"/>
                <w:szCs w:val="16"/>
              </w:rPr>
              <w:t>and</w:t>
            </w:r>
            <w:r w:rsidRPr="00C8012C">
              <w:rPr>
                <w:rFonts w:ascii="Arial" w:hAnsi="Arial" w:cs="Arial"/>
                <w:spacing w:val="-10"/>
                <w:sz w:val="16"/>
                <w:szCs w:val="16"/>
              </w:rPr>
              <w:t xml:space="preserve"> makes friends)</w:t>
            </w:r>
          </w:p>
        </w:tc>
      </w:tr>
    </w:tbl>
    <w:p w14:paraId="3026412D" w14:textId="77777777" w:rsidR="00DD0EB4" w:rsidRDefault="00DD0EB4" w:rsidP="00E61192">
      <w:pPr>
        <w:pStyle w:val="Heading4"/>
        <w:spacing w:before="96" w:after="80"/>
        <w:rPr>
          <w:rFonts w:ascii="Arial" w:hAnsi="Arial" w:cs="Arial"/>
          <w:sz w:val="20"/>
          <w:szCs w:val="20"/>
        </w:rPr>
      </w:pPr>
    </w:p>
    <w:sectPr w:rsidR="00DD0EB4" w:rsidSect="00551EC3">
      <w:footerReference w:type="default" r:id="rId12"/>
      <w:pgSz w:w="12240" w:h="15840"/>
      <w:pgMar w:top="360" w:right="720" w:bottom="432" w:left="720" w:header="180" w:footer="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37E8E" w14:textId="77777777" w:rsidR="00F24E2B" w:rsidRDefault="00F24E2B" w:rsidP="00E61192">
      <w:r>
        <w:separator/>
      </w:r>
    </w:p>
  </w:endnote>
  <w:endnote w:type="continuationSeparator" w:id="0">
    <w:p w14:paraId="2D0924D6" w14:textId="77777777" w:rsidR="00F24E2B" w:rsidRDefault="00F24E2B" w:rsidP="00E61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5401595"/>
      <w:docPartObj>
        <w:docPartGallery w:val="Page Numbers (Bottom of Page)"/>
        <w:docPartUnique/>
      </w:docPartObj>
    </w:sdtPr>
    <w:sdtEndPr/>
    <w:sdtContent>
      <w:sdt>
        <w:sdtPr>
          <w:id w:val="-1316034449"/>
          <w:docPartObj>
            <w:docPartGallery w:val="Page Numbers (Top of Page)"/>
            <w:docPartUnique/>
          </w:docPartObj>
        </w:sdtPr>
        <w:sdtEndPr/>
        <w:sdtContent>
          <w:p w14:paraId="62813A56" w14:textId="5F68A99D" w:rsidR="00E61192" w:rsidRDefault="00E61192">
            <w:pPr>
              <w:pStyle w:val="Footer"/>
              <w:jc w:val="right"/>
            </w:pPr>
            <w:r>
              <w:t xml:space="preserve">Page </w:t>
            </w:r>
            <w:r w:rsidR="00A45CDB">
              <w:rPr>
                <w:b/>
                <w:szCs w:val="24"/>
              </w:rPr>
              <w:fldChar w:fldCharType="begin"/>
            </w:r>
            <w:r>
              <w:rPr>
                <w:b/>
              </w:rPr>
              <w:instrText xml:space="preserve"> PAGE </w:instrText>
            </w:r>
            <w:r w:rsidR="00A45CDB">
              <w:rPr>
                <w:b/>
                <w:szCs w:val="24"/>
              </w:rPr>
              <w:fldChar w:fldCharType="separate"/>
            </w:r>
            <w:r w:rsidR="00F1173B">
              <w:rPr>
                <w:b/>
                <w:noProof/>
              </w:rPr>
              <w:t>1</w:t>
            </w:r>
            <w:r w:rsidR="00A45CDB">
              <w:rPr>
                <w:b/>
                <w:szCs w:val="24"/>
              </w:rPr>
              <w:fldChar w:fldCharType="end"/>
            </w:r>
            <w:r>
              <w:t xml:space="preserve"> of </w:t>
            </w:r>
            <w:r w:rsidR="00A45CDB">
              <w:rPr>
                <w:b/>
                <w:szCs w:val="24"/>
              </w:rPr>
              <w:fldChar w:fldCharType="begin"/>
            </w:r>
            <w:r>
              <w:rPr>
                <w:b/>
              </w:rPr>
              <w:instrText xml:space="preserve"> NUMPAGES  </w:instrText>
            </w:r>
            <w:r w:rsidR="00A45CDB">
              <w:rPr>
                <w:b/>
                <w:szCs w:val="24"/>
              </w:rPr>
              <w:fldChar w:fldCharType="separate"/>
            </w:r>
            <w:r w:rsidR="00F1173B">
              <w:rPr>
                <w:b/>
                <w:noProof/>
              </w:rPr>
              <w:t>1</w:t>
            </w:r>
            <w:r w:rsidR="00A45CDB">
              <w:rPr>
                <w:b/>
                <w:szCs w:val="24"/>
              </w:rPr>
              <w:fldChar w:fldCharType="end"/>
            </w:r>
          </w:p>
        </w:sdtContent>
      </w:sdt>
    </w:sdtContent>
  </w:sdt>
  <w:p w14:paraId="12A7E9C2" w14:textId="77777777" w:rsidR="00E61192" w:rsidRDefault="00E61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51E41" w14:textId="77777777" w:rsidR="00F24E2B" w:rsidRDefault="00F24E2B" w:rsidP="00E61192">
      <w:r>
        <w:separator/>
      </w:r>
    </w:p>
  </w:footnote>
  <w:footnote w:type="continuationSeparator" w:id="0">
    <w:p w14:paraId="16223A3F" w14:textId="77777777" w:rsidR="00F24E2B" w:rsidRDefault="00F24E2B" w:rsidP="00E61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6090B"/>
    <w:multiLevelType w:val="hybridMultilevel"/>
    <w:tmpl w:val="1D42E5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2D7204D"/>
    <w:multiLevelType w:val="hybridMultilevel"/>
    <w:tmpl w:val="B28E9E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F24C29"/>
    <w:multiLevelType w:val="hybridMultilevel"/>
    <w:tmpl w:val="9572BA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50F0E6B"/>
    <w:multiLevelType w:val="hybridMultilevel"/>
    <w:tmpl w:val="B7A82EAE"/>
    <w:lvl w:ilvl="0" w:tplc="F7AC44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B14B23"/>
    <w:multiLevelType w:val="hybridMultilevel"/>
    <w:tmpl w:val="2772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A179C6"/>
    <w:multiLevelType w:val="singleLevel"/>
    <w:tmpl w:val="04090013"/>
    <w:lvl w:ilvl="0">
      <w:start w:val="2"/>
      <w:numFmt w:val="upperRoman"/>
      <w:lvlText w:val="%1."/>
      <w:lvlJc w:val="left"/>
      <w:pPr>
        <w:tabs>
          <w:tab w:val="num" w:pos="720"/>
        </w:tabs>
        <w:ind w:left="720" w:hanging="720"/>
      </w:pPr>
      <w:rPr>
        <w:rFonts w:hint="default"/>
      </w:rPr>
    </w:lvl>
  </w:abstractNum>
  <w:abstractNum w:abstractNumId="6" w15:restartNumberingAfterBreak="0">
    <w:nsid w:val="6BAC0334"/>
    <w:multiLevelType w:val="hybridMultilevel"/>
    <w:tmpl w:val="4D8A17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num>
  <w:num w:numId="2">
    <w:abstractNumId w:val="3"/>
  </w:num>
  <w:num w:numId="3">
    <w:abstractNumId w:val="1"/>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A62"/>
    <w:rsid w:val="00031CF5"/>
    <w:rsid w:val="00034596"/>
    <w:rsid w:val="000679D5"/>
    <w:rsid w:val="00087EE9"/>
    <w:rsid w:val="000A71AA"/>
    <w:rsid w:val="000B3565"/>
    <w:rsid w:val="000B6226"/>
    <w:rsid w:val="000C3B7B"/>
    <w:rsid w:val="000C5822"/>
    <w:rsid w:val="000D617C"/>
    <w:rsid w:val="00124A13"/>
    <w:rsid w:val="001749D2"/>
    <w:rsid w:val="00183328"/>
    <w:rsid w:val="001C5AC4"/>
    <w:rsid w:val="001C7B55"/>
    <w:rsid w:val="001D0712"/>
    <w:rsid w:val="001D0C30"/>
    <w:rsid w:val="001F4B0D"/>
    <w:rsid w:val="00204685"/>
    <w:rsid w:val="00217073"/>
    <w:rsid w:val="00265574"/>
    <w:rsid w:val="00265EA1"/>
    <w:rsid w:val="00284593"/>
    <w:rsid w:val="002960C3"/>
    <w:rsid w:val="00321F24"/>
    <w:rsid w:val="003261F0"/>
    <w:rsid w:val="00330874"/>
    <w:rsid w:val="0033305A"/>
    <w:rsid w:val="0034683A"/>
    <w:rsid w:val="003526AC"/>
    <w:rsid w:val="00393333"/>
    <w:rsid w:val="003A60C6"/>
    <w:rsid w:val="003A6707"/>
    <w:rsid w:val="003C28C2"/>
    <w:rsid w:val="003E73E2"/>
    <w:rsid w:val="0040131E"/>
    <w:rsid w:val="004630E3"/>
    <w:rsid w:val="004709A0"/>
    <w:rsid w:val="004B658D"/>
    <w:rsid w:val="004E4C78"/>
    <w:rsid w:val="00514382"/>
    <w:rsid w:val="00533654"/>
    <w:rsid w:val="00540A8C"/>
    <w:rsid w:val="00546751"/>
    <w:rsid w:val="005469DC"/>
    <w:rsid w:val="00551EC3"/>
    <w:rsid w:val="005525F4"/>
    <w:rsid w:val="005650D7"/>
    <w:rsid w:val="00575ECF"/>
    <w:rsid w:val="00580627"/>
    <w:rsid w:val="005905B1"/>
    <w:rsid w:val="005A4FF7"/>
    <w:rsid w:val="005B4732"/>
    <w:rsid w:val="005D662A"/>
    <w:rsid w:val="005E09D8"/>
    <w:rsid w:val="005E1530"/>
    <w:rsid w:val="005E70C8"/>
    <w:rsid w:val="005E7D93"/>
    <w:rsid w:val="0060114E"/>
    <w:rsid w:val="00611ACE"/>
    <w:rsid w:val="006222A6"/>
    <w:rsid w:val="00651A1F"/>
    <w:rsid w:val="00696443"/>
    <w:rsid w:val="006B0666"/>
    <w:rsid w:val="006B7E39"/>
    <w:rsid w:val="006C78A4"/>
    <w:rsid w:val="006D006B"/>
    <w:rsid w:val="006E4A62"/>
    <w:rsid w:val="00707E44"/>
    <w:rsid w:val="00721DA9"/>
    <w:rsid w:val="00740D91"/>
    <w:rsid w:val="00760928"/>
    <w:rsid w:val="007A36F5"/>
    <w:rsid w:val="007A6A40"/>
    <w:rsid w:val="007B244A"/>
    <w:rsid w:val="007C4B69"/>
    <w:rsid w:val="0080678B"/>
    <w:rsid w:val="00824C88"/>
    <w:rsid w:val="008331B2"/>
    <w:rsid w:val="0084472F"/>
    <w:rsid w:val="008529D0"/>
    <w:rsid w:val="0087742A"/>
    <w:rsid w:val="008804EB"/>
    <w:rsid w:val="00882D44"/>
    <w:rsid w:val="00891E55"/>
    <w:rsid w:val="00914CD3"/>
    <w:rsid w:val="009533C2"/>
    <w:rsid w:val="00962D56"/>
    <w:rsid w:val="00964154"/>
    <w:rsid w:val="00971B04"/>
    <w:rsid w:val="00991AED"/>
    <w:rsid w:val="009A4A53"/>
    <w:rsid w:val="009B6A92"/>
    <w:rsid w:val="009C5968"/>
    <w:rsid w:val="00A0311C"/>
    <w:rsid w:val="00A2490D"/>
    <w:rsid w:val="00A45CDB"/>
    <w:rsid w:val="00A45F6B"/>
    <w:rsid w:val="00A516E2"/>
    <w:rsid w:val="00A8785D"/>
    <w:rsid w:val="00AA19B6"/>
    <w:rsid w:val="00AF2A78"/>
    <w:rsid w:val="00B2221C"/>
    <w:rsid w:val="00B25C82"/>
    <w:rsid w:val="00B412AC"/>
    <w:rsid w:val="00B620CE"/>
    <w:rsid w:val="00B65F7C"/>
    <w:rsid w:val="00B66457"/>
    <w:rsid w:val="00B671B3"/>
    <w:rsid w:val="00B775DD"/>
    <w:rsid w:val="00BD3649"/>
    <w:rsid w:val="00BD3E68"/>
    <w:rsid w:val="00BF4049"/>
    <w:rsid w:val="00C0628C"/>
    <w:rsid w:val="00C165B1"/>
    <w:rsid w:val="00C476DB"/>
    <w:rsid w:val="00C47CC4"/>
    <w:rsid w:val="00C517B2"/>
    <w:rsid w:val="00CC070D"/>
    <w:rsid w:val="00D05978"/>
    <w:rsid w:val="00D15A30"/>
    <w:rsid w:val="00D404BA"/>
    <w:rsid w:val="00D621E6"/>
    <w:rsid w:val="00D762E2"/>
    <w:rsid w:val="00D76849"/>
    <w:rsid w:val="00D81EDA"/>
    <w:rsid w:val="00D92E69"/>
    <w:rsid w:val="00DD0EB4"/>
    <w:rsid w:val="00DE60A2"/>
    <w:rsid w:val="00E210DC"/>
    <w:rsid w:val="00E61192"/>
    <w:rsid w:val="00E6318B"/>
    <w:rsid w:val="00EA2DB5"/>
    <w:rsid w:val="00EA520F"/>
    <w:rsid w:val="00EA6D42"/>
    <w:rsid w:val="00EB4A46"/>
    <w:rsid w:val="00EC5E99"/>
    <w:rsid w:val="00F06A1A"/>
    <w:rsid w:val="00F1173B"/>
    <w:rsid w:val="00F24E2B"/>
    <w:rsid w:val="00F4112A"/>
    <w:rsid w:val="00F70221"/>
    <w:rsid w:val="00F818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452224"/>
  <w15:docId w15:val="{3BD41182-EB27-4E52-8D85-15F3635D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91AED"/>
    <w:pPr>
      <w:spacing w:after="0" w:line="240" w:lineRule="auto"/>
    </w:pPr>
    <w:rPr>
      <w:sz w:val="24"/>
      <w:szCs w:val="24"/>
    </w:rPr>
  </w:style>
  <w:style w:type="paragraph" w:styleId="Heading1">
    <w:name w:val="heading 1"/>
    <w:basedOn w:val="Heading4"/>
    <w:next w:val="Normal"/>
    <w:link w:val="Heading1Char"/>
    <w:uiPriority w:val="9"/>
    <w:qFormat/>
    <w:rsid w:val="00B65F7C"/>
    <w:pPr>
      <w:spacing w:before="120" w:after="120"/>
      <w:outlineLvl w:val="0"/>
    </w:pPr>
    <w:rPr>
      <w:rFonts w:ascii="Arial" w:eastAsiaTheme="majorEastAsia" w:hAnsi="Arial" w:cs="Arial"/>
      <w:kern w:val="32"/>
      <w:sz w:val="20"/>
      <w:szCs w:val="20"/>
    </w:rPr>
  </w:style>
  <w:style w:type="paragraph" w:styleId="Heading2">
    <w:name w:val="heading 2"/>
    <w:basedOn w:val="Normal"/>
    <w:next w:val="Normal"/>
    <w:link w:val="Heading2Char"/>
    <w:uiPriority w:val="9"/>
    <w:semiHidden/>
    <w:unhideWhenUsed/>
    <w:qFormat/>
    <w:rsid w:val="005E7D9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5E7D9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5E7D9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5E7D9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E7D9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E7D9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5E7D93"/>
    <w:pPr>
      <w:spacing w:before="240" w:after="60"/>
      <w:outlineLvl w:val="7"/>
    </w:pPr>
    <w:rPr>
      <w:i/>
      <w:iCs/>
    </w:rPr>
  </w:style>
  <w:style w:type="paragraph" w:styleId="Heading9">
    <w:name w:val="heading 9"/>
    <w:basedOn w:val="Normal"/>
    <w:next w:val="Normal"/>
    <w:link w:val="Heading9Char"/>
    <w:uiPriority w:val="9"/>
    <w:semiHidden/>
    <w:unhideWhenUsed/>
    <w:qFormat/>
    <w:rsid w:val="005E7D9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customStyle="1" w:styleId="Heading3Char">
    <w:name w:val="Heading 3 Char"/>
    <w:basedOn w:val="DefaultParagraphFont"/>
    <w:link w:val="Heading3"/>
    <w:uiPriority w:val="9"/>
    <w:rsid w:val="005E7D9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5E7D93"/>
    <w:rPr>
      <w:rFonts w:cstheme="majorBidi"/>
      <w:b/>
      <w:bCs/>
      <w:sz w:val="28"/>
      <w:szCs w:val="28"/>
    </w:rPr>
  </w:style>
  <w:style w:type="character" w:customStyle="1" w:styleId="Heading7Char">
    <w:name w:val="Heading 7 Char"/>
    <w:basedOn w:val="DefaultParagraphFont"/>
    <w:link w:val="Heading7"/>
    <w:uiPriority w:val="9"/>
    <w:semiHidden/>
    <w:rsid w:val="005E7D93"/>
    <w:rPr>
      <w:rFonts w:cstheme="majorBidi"/>
      <w:sz w:val="24"/>
      <w:szCs w:val="24"/>
    </w:rPr>
  </w:style>
  <w:style w:type="paragraph" w:styleId="BodyText3">
    <w:name w:val="Body Text 3"/>
    <w:basedOn w:val="Normal"/>
    <w:link w:val="BodyText3Char"/>
    <w:rsid w:val="005E7D93"/>
    <w:pPr>
      <w:spacing w:after="80"/>
      <w:jc w:val="both"/>
    </w:pPr>
    <w:rPr>
      <w:snapToGrid w:val="0"/>
      <w:sz w:val="22"/>
      <w:szCs w:val="20"/>
    </w:rPr>
  </w:style>
  <w:style w:type="character" w:customStyle="1" w:styleId="BodyText3Char">
    <w:name w:val="Body Text 3 Char"/>
    <w:basedOn w:val="DefaultParagraphFont"/>
    <w:link w:val="BodyText3"/>
    <w:rsid w:val="005E7D93"/>
    <w:rPr>
      <w:snapToGrid w:val="0"/>
      <w:sz w:val="22"/>
    </w:rPr>
  </w:style>
  <w:style w:type="paragraph" w:styleId="Footer">
    <w:name w:val="footer"/>
    <w:basedOn w:val="Normal"/>
    <w:link w:val="FooterChar"/>
    <w:uiPriority w:val="99"/>
    <w:rsid w:val="005E7D93"/>
    <w:pPr>
      <w:tabs>
        <w:tab w:val="center" w:pos="4320"/>
        <w:tab w:val="right" w:pos="8640"/>
      </w:tabs>
    </w:pPr>
    <w:rPr>
      <w:rFonts w:ascii="Arial" w:hAnsi="Arial"/>
      <w:szCs w:val="20"/>
    </w:rPr>
  </w:style>
  <w:style w:type="character" w:customStyle="1" w:styleId="FooterChar">
    <w:name w:val="Footer Char"/>
    <w:basedOn w:val="DefaultParagraphFont"/>
    <w:link w:val="Footer"/>
    <w:uiPriority w:val="99"/>
    <w:rsid w:val="005E7D93"/>
    <w:rPr>
      <w:rFonts w:ascii="Arial" w:hAnsi="Arial"/>
      <w:sz w:val="24"/>
    </w:rPr>
  </w:style>
  <w:style w:type="character" w:customStyle="1" w:styleId="Heading1Char">
    <w:name w:val="Heading 1 Char"/>
    <w:basedOn w:val="DefaultParagraphFont"/>
    <w:link w:val="Heading1"/>
    <w:uiPriority w:val="9"/>
    <w:rsid w:val="00B65F7C"/>
    <w:rPr>
      <w:rFonts w:ascii="Arial" w:eastAsiaTheme="majorEastAsia" w:hAnsi="Arial" w:cs="Arial"/>
      <w:b/>
      <w:bCs/>
      <w:kern w:val="32"/>
      <w:sz w:val="20"/>
      <w:szCs w:val="20"/>
    </w:rPr>
  </w:style>
  <w:style w:type="character" w:customStyle="1" w:styleId="Heading2Char">
    <w:name w:val="Heading 2 Char"/>
    <w:basedOn w:val="DefaultParagraphFont"/>
    <w:link w:val="Heading2"/>
    <w:uiPriority w:val="9"/>
    <w:semiHidden/>
    <w:rsid w:val="005E7D93"/>
    <w:rPr>
      <w:rFonts w:asciiTheme="majorHAnsi" w:eastAsiaTheme="majorEastAsia" w:hAnsiTheme="majorHAnsi"/>
      <w:b/>
      <w:bCs/>
      <w:i/>
      <w:iCs/>
      <w:sz w:val="28"/>
      <w:szCs w:val="28"/>
    </w:rPr>
  </w:style>
  <w:style w:type="character" w:customStyle="1" w:styleId="Heading5Char">
    <w:name w:val="Heading 5 Char"/>
    <w:basedOn w:val="DefaultParagraphFont"/>
    <w:link w:val="Heading5"/>
    <w:uiPriority w:val="9"/>
    <w:semiHidden/>
    <w:rsid w:val="005E7D93"/>
    <w:rPr>
      <w:b/>
      <w:bCs/>
      <w:i/>
      <w:iCs/>
      <w:sz w:val="26"/>
      <w:szCs w:val="26"/>
    </w:rPr>
  </w:style>
  <w:style w:type="character" w:customStyle="1" w:styleId="Heading6Char">
    <w:name w:val="Heading 6 Char"/>
    <w:basedOn w:val="DefaultParagraphFont"/>
    <w:link w:val="Heading6"/>
    <w:uiPriority w:val="9"/>
    <w:semiHidden/>
    <w:rsid w:val="005E7D93"/>
    <w:rPr>
      <w:b/>
      <w:bCs/>
    </w:rPr>
  </w:style>
  <w:style w:type="character" w:customStyle="1" w:styleId="Heading8Char">
    <w:name w:val="Heading 8 Char"/>
    <w:basedOn w:val="DefaultParagraphFont"/>
    <w:link w:val="Heading8"/>
    <w:uiPriority w:val="9"/>
    <w:semiHidden/>
    <w:rsid w:val="005E7D93"/>
    <w:rPr>
      <w:i/>
      <w:iCs/>
      <w:sz w:val="24"/>
      <w:szCs w:val="24"/>
    </w:rPr>
  </w:style>
  <w:style w:type="character" w:customStyle="1" w:styleId="Heading9Char">
    <w:name w:val="Heading 9 Char"/>
    <w:basedOn w:val="DefaultParagraphFont"/>
    <w:link w:val="Heading9"/>
    <w:uiPriority w:val="9"/>
    <w:semiHidden/>
    <w:rsid w:val="005E7D93"/>
    <w:rPr>
      <w:rFonts w:asciiTheme="majorHAnsi" w:eastAsiaTheme="majorEastAsia" w:hAnsiTheme="majorHAnsi"/>
    </w:rPr>
  </w:style>
  <w:style w:type="paragraph" w:styleId="Title">
    <w:name w:val="Title"/>
    <w:basedOn w:val="Normal"/>
    <w:next w:val="Normal"/>
    <w:link w:val="TitleChar"/>
    <w:uiPriority w:val="10"/>
    <w:qFormat/>
    <w:rsid w:val="009C5968"/>
    <w:pPr>
      <w:jc w:val="center"/>
    </w:pPr>
    <w:rPr>
      <w:rFonts w:ascii="Arial" w:hAnsi="Arial" w:cs="Arial"/>
      <w:b/>
      <w:sz w:val="22"/>
      <w:szCs w:val="22"/>
    </w:rPr>
  </w:style>
  <w:style w:type="character" w:customStyle="1" w:styleId="TitleChar">
    <w:name w:val="Title Char"/>
    <w:basedOn w:val="DefaultParagraphFont"/>
    <w:link w:val="Title"/>
    <w:uiPriority w:val="10"/>
    <w:rsid w:val="009C5968"/>
    <w:rPr>
      <w:rFonts w:ascii="Arial" w:hAnsi="Arial" w:cs="Arial"/>
      <w:b/>
    </w:rPr>
  </w:style>
  <w:style w:type="paragraph" w:styleId="Subtitle">
    <w:name w:val="Subtitle"/>
    <w:basedOn w:val="Normal"/>
    <w:next w:val="Normal"/>
    <w:link w:val="SubtitleChar"/>
    <w:uiPriority w:val="11"/>
    <w:qFormat/>
    <w:rsid w:val="005E7D9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E7D93"/>
    <w:rPr>
      <w:rFonts w:asciiTheme="majorHAnsi" w:eastAsiaTheme="majorEastAsia" w:hAnsiTheme="majorHAnsi"/>
      <w:sz w:val="24"/>
      <w:szCs w:val="24"/>
    </w:rPr>
  </w:style>
  <w:style w:type="character" w:styleId="Strong">
    <w:name w:val="Strong"/>
    <w:basedOn w:val="DefaultParagraphFont"/>
    <w:uiPriority w:val="22"/>
    <w:qFormat/>
    <w:rsid w:val="005E7D93"/>
    <w:rPr>
      <w:b/>
      <w:bCs/>
    </w:rPr>
  </w:style>
  <w:style w:type="character" w:styleId="Emphasis">
    <w:name w:val="Emphasis"/>
    <w:basedOn w:val="DefaultParagraphFont"/>
    <w:uiPriority w:val="20"/>
    <w:qFormat/>
    <w:rsid w:val="005E7D93"/>
    <w:rPr>
      <w:rFonts w:asciiTheme="minorHAnsi" w:hAnsiTheme="minorHAnsi"/>
      <w:b/>
      <w:i/>
      <w:iCs/>
    </w:rPr>
  </w:style>
  <w:style w:type="paragraph" w:styleId="NoSpacing">
    <w:name w:val="No Spacing"/>
    <w:basedOn w:val="Normal"/>
    <w:uiPriority w:val="1"/>
    <w:qFormat/>
    <w:rsid w:val="005E7D93"/>
    <w:rPr>
      <w:szCs w:val="32"/>
    </w:rPr>
  </w:style>
  <w:style w:type="paragraph" w:styleId="ListParagraph">
    <w:name w:val="List Paragraph"/>
    <w:basedOn w:val="Normal"/>
    <w:uiPriority w:val="34"/>
    <w:qFormat/>
    <w:rsid w:val="005E7D93"/>
    <w:pPr>
      <w:ind w:left="720"/>
      <w:contextualSpacing/>
    </w:pPr>
  </w:style>
  <w:style w:type="paragraph" w:styleId="Quote">
    <w:name w:val="Quote"/>
    <w:basedOn w:val="Normal"/>
    <w:next w:val="Normal"/>
    <w:link w:val="QuoteChar"/>
    <w:uiPriority w:val="29"/>
    <w:qFormat/>
    <w:rsid w:val="005E7D93"/>
    <w:rPr>
      <w:i/>
    </w:rPr>
  </w:style>
  <w:style w:type="character" w:customStyle="1" w:styleId="QuoteChar">
    <w:name w:val="Quote Char"/>
    <w:basedOn w:val="DefaultParagraphFont"/>
    <w:link w:val="Quote"/>
    <w:uiPriority w:val="29"/>
    <w:rsid w:val="005E7D93"/>
    <w:rPr>
      <w:i/>
      <w:sz w:val="24"/>
      <w:szCs w:val="24"/>
    </w:rPr>
  </w:style>
  <w:style w:type="paragraph" w:styleId="IntenseQuote">
    <w:name w:val="Intense Quote"/>
    <w:basedOn w:val="Normal"/>
    <w:next w:val="Normal"/>
    <w:link w:val="IntenseQuoteChar"/>
    <w:uiPriority w:val="30"/>
    <w:qFormat/>
    <w:rsid w:val="005E7D93"/>
    <w:pPr>
      <w:ind w:left="720" w:right="720"/>
    </w:pPr>
    <w:rPr>
      <w:b/>
      <w:i/>
      <w:szCs w:val="22"/>
    </w:rPr>
  </w:style>
  <w:style w:type="character" w:customStyle="1" w:styleId="IntenseQuoteChar">
    <w:name w:val="Intense Quote Char"/>
    <w:basedOn w:val="DefaultParagraphFont"/>
    <w:link w:val="IntenseQuote"/>
    <w:uiPriority w:val="30"/>
    <w:rsid w:val="005E7D93"/>
    <w:rPr>
      <w:b/>
      <w:i/>
      <w:sz w:val="24"/>
    </w:rPr>
  </w:style>
  <w:style w:type="character" w:styleId="SubtleEmphasis">
    <w:name w:val="Subtle Emphasis"/>
    <w:uiPriority w:val="19"/>
    <w:qFormat/>
    <w:rsid w:val="005E7D93"/>
    <w:rPr>
      <w:i/>
      <w:color w:val="5A5A5A" w:themeColor="text1" w:themeTint="A5"/>
    </w:rPr>
  </w:style>
  <w:style w:type="character" w:styleId="IntenseEmphasis">
    <w:name w:val="Intense Emphasis"/>
    <w:basedOn w:val="DefaultParagraphFont"/>
    <w:uiPriority w:val="21"/>
    <w:qFormat/>
    <w:rsid w:val="005E7D93"/>
    <w:rPr>
      <w:b/>
      <w:i/>
      <w:sz w:val="24"/>
      <w:szCs w:val="24"/>
      <w:u w:val="single"/>
    </w:rPr>
  </w:style>
  <w:style w:type="character" w:styleId="SubtleReference">
    <w:name w:val="Subtle Reference"/>
    <w:basedOn w:val="DefaultParagraphFont"/>
    <w:uiPriority w:val="31"/>
    <w:qFormat/>
    <w:rsid w:val="005E7D93"/>
    <w:rPr>
      <w:sz w:val="24"/>
      <w:szCs w:val="24"/>
      <w:u w:val="single"/>
    </w:rPr>
  </w:style>
  <w:style w:type="character" w:styleId="IntenseReference">
    <w:name w:val="Intense Reference"/>
    <w:basedOn w:val="DefaultParagraphFont"/>
    <w:uiPriority w:val="32"/>
    <w:qFormat/>
    <w:rsid w:val="005E7D93"/>
    <w:rPr>
      <w:b/>
      <w:sz w:val="24"/>
      <w:u w:val="single"/>
    </w:rPr>
  </w:style>
  <w:style w:type="character" w:styleId="BookTitle">
    <w:name w:val="Book Title"/>
    <w:basedOn w:val="DefaultParagraphFont"/>
    <w:uiPriority w:val="33"/>
    <w:qFormat/>
    <w:rsid w:val="005E7D9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E7D93"/>
    <w:pPr>
      <w:outlineLvl w:val="9"/>
    </w:pPr>
  </w:style>
  <w:style w:type="character" w:styleId="CommentReference">
    <w:name w:val="annotation reference"/>
    <w:basedOn w:val="DefaultParagraphFont"/>
    <w:rsid w:val="00B25C82"/>
    <w:rPr>
      <w:sz w:val="16"/>
      <w:szCs w:val="16"/>
    </w:rPr>
  </w:style>
  <w:style w:type="paragraph" w:styleId="CommentText">
    <w:name w:val="annotation text"/>
    <w:basedOn w:val="Normal"/>
    <w:link w:val="CommentTextChar"/>
    <w:rsid w:val="00B25C82"/>
    <w:rPr>
      <w:sz w:val="20"/>
      <w:szCs w:val="20"/>
    </w:rPr>
  </w:style>
  <w:style w:type="character" w:customStyle="1" w:styleId="CommentTextChar">
    <w:name w:val="Comment Text Char"/>
    <w:basedOn w:val="DefaultParagraphFont"/>
    <w:link w:val="CommentText"/>
    <w:rsid w:val="00B25C82"/>
    <w:rPr>
      <w:sz w:val="20"/>
      <w:szCs w:val="20"/>
    </w:rPr>
  </w:style>
  <w:style w:type="paragraph" w:styleId="CommentSubject">
    <w:name w:val="annotation subject"/>
    <w:basedOn w:val="CommentText"/>
    <w:next w:val="CommentText"/>
    <w:link w:val="CommentSubjectChar"/>
    <w:rsid w:val="00B25C82"/>
    <w:rPr>
      <w:b/>
      <w:bCs/>
    </w:rPr>
  </w:style>
  <w:style w:type="character" w:customStyle="1" w:styleId="CommentSubjectChar">
    <w:name w:val="Comment Subject Char"/>
    <w:basedOn w:val="CommentTextChar"/>
    <w:link w:val="CommentSubject"/>
    <w:rsid w:val="00B25C82"/>
    <w:rPr>
      <w:b/>
      <w:bCs/>
      <w:sz w:val="20"/>
      <w:szCs w:val="20"/>
    </w:rPr>
  </w:style>
  <w:style w:type="table" w:styleId="TableGrid">
    <w:name w:val="Table Grid"/>
    <w:basedOn w:val="TableNormal"/>
    <w:rsid w:val="00A03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0311C"/>
    <w:rPr>
      <w:color w:val="0000FF" w:themeColor="hyperlink"/>
      <w:u w:val="single"/>
    </w:rPr>
  </w:style>
  <w:style w:type="paragraph" w:styleId="Header">
    <w:name w:val="header"/>
    <w:basedOn w:val="Normal"/>
    <w:link w:val="HeaderChar"/>
    <w:rsid w:val="00E61192"/>
    <w:pPr>
      <w:tabs>
        <w:tab w:val="center" w:pos="4680"/>
        <w:tab w:val="right" w:pos="9360"/>
      </w:tabs>
    </w:pPr>
  </w:style>
  <w:style w:type="character" w:customStyle="1" w:styleId="HeaderChar">
    <w:name w:val="Header Char"/>
    <w:basedOn w:val="DefaultParagraphFont"/>
    <w:link w:val="Header"/>
    <w:rsid w:val="00E61192"/>
    <w:rPr>
      <w:sz w:val="24"/>
      <w:szCs w:val="24"/>
    </w:rPr>
  </w:style>
  <w:style w:type="paragraph" w:customStyle="1" w:styleId="Style1">
    <w:name w:val="Style1"/>
    <w:basedOn w:val="Heading3"/>
    <w:link w:val="Style1Char"/>
    <w:qFormat/>
    <w:rsid w:val="00991AED"/>
    <w:pPr>
      <w:spacing w:after="120"/>
      <w:ind w:left="994" w:hanging="634"/>
    </w:pPr>
    <w:rPr>
      <w:rFonts w:ascii="Arial" w:hAnsi="Arial" w:cs="Arial"/>
      <w:sz w:val="20"/>
    </w:rPr>
  </w:style>
  <w:style w:type="character" w:customStyle="1" w:styleId="Style1Char">
    <w:name w:val="Style1 Char"/>
    <w:basedOn w:val="Heading3Char"/>
    <w:link w:val="Style1"/>
    <w:rsid w:val="00991AED"/>
    <w:rPr>
      <w:rFonts w:ascii="Arial" w:eastAsiaTheme="majorEastAsia" w:hAnsi="Arial" w:cs="Arial"/>
      <w:b/>
      <w:bCs/>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080439">
      <w:bodyDiv w:val="1"/>
      <w:marLeft w:val="0"/>
      <w:marRight w:val="0"/>
      <w:marTop w:val="0"/>
      <w:marBottom w:val="0"/>
      <w:divBdr>
        <w:top w:val="none" w:sz="0" w:space="0" w:color="auto"/>
        <w:left w:val="none" w:sz="0" w:space="0" w:color="auto"/>
        <w:bottom w:val="none" w:sz="0" w:space="0" w:color="auto"/>
        <w:right w:val="none" w:sz="0" w:space="0" w:color="auto"/>
      </w:divBdr>
    </w:div>
    <w:div w:id="90321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DESE-231-50651</_dlc_DocId>
    <_dlc_DocIdUrl xmlns="733efe1c-5bbe-4968-87dc-d400e65c879f">
      <Url>https://sharepoint.doemass.org/ese/webteam/cps/_layouts/DocIdRedir.aspx?ID=DESE-231-50651</Url>
      <Description>DESE-231-50651</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A4FAFE-F075-4041-9D84-E272C47BB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508E31-8457-4A25-811D-685CDC091FE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42F1EFD7-FCC5-45EB-AD23-962D7C69C1D9}">
  <ds:schemaRefs>
    <ds:schemaRef ds:uri="http://schemas.microsoft.com/sharepoint/v3/contenttype/forms"/>
  </ds:schemaRefs>
</ds:datastoreItem>
</file>

<file path=customXml/itemProps4.xml><?xml version="1.0" encoding="utf-8"?>
<ds:datastoreItem xmlns:ds="http://schemas.openxmlformats.org/officeDocument/2006/customXml" ds:itemID="{B7001C10-9C7C-45C0-A8D6-0737967296F8}">
  <ds:schemaRefs>
    <ds:schemaRef ds:uri="http://schemas.microsoft.com/sharepoint/events"/>
  </ds:schemaRefs>
</ds:datastoreItem>
</file>

<file path=customXml/itemProps5.xml><?xml version="1.0" encoding="utf-8"?>
<ds:datastoreItem xmlns:ds="http://schemas.openxmlformats.org/officeDocument/2006/customXml" ds:itemID="{A9CCE72C-68CB-475A-982B-8A19D68F2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914</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FY20 FC647 MA 21st CCLC Supporting Additional Learning Time Addendum D</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FC647 MA 21st CCLC Supporting Additional Learning Time Addendum D</dc:title>
  <dc:creator>DESE</dc:creator>
  <cp:lastModifiedBy>Zou, Dong (EOE)</cp:lastModifiedBy>
  <cp:revision>8</cp:revision>
  <cp:lastPrinted>2017-06-15T20:44:00Z</cp:lastPrinted>
  <dcterms:created xsi:type="dcterms:W3CDTF">2019-04-08T18:00:00Z</dcterms:created>
  <dcterms:modified xsi:type="dcterms:W3CDTF">2019-04-30T15:12:00Z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30 2019</vt:lpwstr>
  </property>
</Properties>
</file>