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346"/>
      </w:tblGrid>
      <w:tr w:rsidR="002960C3" w14:paraId="22DD3E73" w14:textId="77777777" w:rsidTr="574161D8">
        <w:tc>
          <w:tcPr>
            <w:tcW w:w="7230" w:type="dxa"/>
            <w:tcBorders>
              <w:top w:val="double" w:sz="4" w:space="0" w:color="auto"/>
              <w:left w:val="double" w:sz="4" w:space="0" w:color="auto"/>
              <w:bottom w:val="double" w:sz="4" w:space="0" w:color="auto"/>
              <w:right w:val="nil"/>
            </w:tcBorders>
          </w:tcPr>
          <w:p w14:paraId="5F2DF8F3" w14:textId="77777777" w:rsidR="002960C3" w:rsidRDefault="002960C3">
            <w:pPr>
              <w:jc w:val="both"/>
              <w:rPr>
                <w:rFonts w:ascii="Arial" w:hAnsi="Arial" w:cs="Arial"/>
                <w:sz w:val="20"/>
              </w:rPr>
            </w:pPr>
          </w:p>
          <w:p w14:paraId="01B46B08" w14:textId="1E3E6260" w:rsidR="002960C3" w:rsidRDefault="002960C3" w:rsidP="574161D8">
            <w:pPr>
              <w:tabs>
                <w:tab w:val="left" w:pos="2700"/>
              </w:tabs>
              <w:jc w:val="both"/>
              <w:rPr>
                <w:rFonts w:ascii="Arial" w:hAnsi="Arial" w:cs="Arial"/>
                <w:sz w:val="20"/>
                <w:szCs w:val="20"/>
              </w:rPr>
            </w:pPr>
            <w:r w:rsidRPr="574161D8">
              <w:rPr>
                <w:rFonts w:ascii="Arial" w:hAnsi="Arial" w:cs="Arial"/>
                <w:b/>
                <w:bCs/>
                <w:sz w:val="20"/>
                <w:szCs w:val="20"/>
              </w:rPr>
              <w:t>Name of Grant Program:</w:t>
            </w:r>
            <w:r w:rsidRPr="574161D8">
              <w:rPr>
                <w:rFonts w:ascii="Arial" w:hAnsi="Arial" w:cs="Arial"/>
                <w:sz w:val="20"/>
                <w:szCs w:val="20"/>
              </w:rPr>
              <w:t xml:space="preserve">      </w:t>
            </w:r>
            <w:r w:rsidR="574161D8" w:rsidRPr="574161D8">
              <w:rPr>
                <w:rFonts w:ascii="Arial" w:eastAsia="Arial" w:hAnsi="Arial" w:cs="Arial"/>
                <w:sz w:val="22"/>
                <w:szCs w:val="22"/>
              </w:rPr>
              <w:t>Kaleidoscope Cohort School Funds</w:t>
            </w:r>
            <w:r>
              <w:rPr>
                <w:rFonts w:ascii="Arial" w:hAnsi="Arial" w:cs="Arial"/>
                <w:sz w:val="20"/>
              </w:rPr>
              <w:tab/>
            </w:r>
          </w:p>
        </w:tc>
        <w:tc>
          <w:tcPr>
            <w:tcW w:w="2346" w:type="dxa"/>
            <w:tcBorders>
              <w:top w:val="double" w:sz="4" w:space="0" w:color="auto"/>
              <w:left w:val="nil"/>
              <w:bottom w:val="double" w:sz="4" w:space="0" w:color="auto"/>
              <w:right w:val="double" w:sz="4" w:space="0" w:color="auto"/>
            </w:tcBorders>
          </w:tcPr>
          <w:p w14:paraId="017AC2D7" w14:textId="77777777" w:rsidR="002960C3" w:rsidRDefault="002960C3">
            <w:pPr>
              <w:jc w:val="both"/>
              <w:rPr>
                <w:rFonts w:ascii="Arial" w:hAnsi="Arial" w:cs="Arial"/>
                <w:sz w:val="20"/>
              </w:rPr>
            </w:pPr>
          </w:p>
          <w:p w14:paraId="5D9156AC" w14:textId="2AF8DF5A" w:rsidR="002960C3" w:rsidRDefault="574161D8" w:rsidP="574161D8">
            <w:pPr>
              <w:tabs>
                <w:tab w:val="left" w:pos="1332"/>
              </w:tabs>
              <w:jc w:val="both"/>
              <w:rPr>
                <w:rFonts w:ascii="Arial" w:hAnsi="Arial" w:cs="Arial"/>
                <w:sz w:val="20"/>
                <w:szCs w:val="20"/>
              </w:rPr>
            </w:pPr>
            <w:r w:rsidRPr="574161D8">
              <w:rPr>
                <w:rFonts w:ascii="Arial" w:hAnsi="Arial" w:cs="Arial"/>
                <w:b/>
                <w:bCs/>
                <w:sz w:val="20"/>
                <w:szCs w:val="20"/>
              </w:rPr>
              <w:t>Fund Code:</w:t>
            </w:r>
            <w:r w:rsidRPr="574161D8">
              <w:rPr>
                <w:rFonts w:ascii="Arial" w:hAnsi="Arial" w:cs="Arial"/>
                <w:sz w:val="20"/>
                <w:szCs w:val="20"/>
              </w:rPr>
              <w:t xml:space="preserve">  </w:t>
            </w:r>
            <w:r w:rsidR="000644EC">
              <w:rPr>
                <w:rFonts w:ascii="Arial" w:hAnsi="Arial" w:cs="Arial"/>
                <w:sz w:val="20"/>
                <w:szCs w:val="20"/>
              </w:rPr>
              <w:t>103</w:t>
            </w:r>
            <w:bookmarkStart w:id="0" w:name="_GoBack"/>
            <w:bookmarkEnd w:id="0"/>
            <w:r w:rsidRPr="574161D8">
              <w:rPr>
                <w:rFonts w:ascii="Arial" w:hAnsi="Arial" w:cs="Arial"/>
                <w:sz w:val="20"/>
                <w:szCs w:val="20"/>
              </w:rPr>
              <w:t xml:space="preserve">      </w:t>
            </w:r>
            <w:r w:rsidRPr="574161D8">
              <w:rPr>
                <w:rFonts w:ascii="Arial" w:hAnsi="Arial" w:cs="Arial"/>
                <w:b/>
                <w:bCs/>
                <w:sz w:val="20"/>
                <w:szCs w:val="20"/>
              </w:rPr>
              <w:t xml:space="preserve">  </w:t>
            </w:r>
          </w:p>
          <w:p w14:paraId="2BB6E789" w14:textId="77777777" w:rsidR="002960C3" w:rsidRDefault="002960C3">
            <w:pPr>
              <w:jc w:val="both"/>
              <w:rPr>
                <w:rFonts w:ascii="Arial" w:hAnsi="Arial" w:cs="Arial"/>
                <w:sz w:val="20"/>
              </w:rPr>
            </w:pPr>
          </w:p>
        </w:tc>
      </w:tr>
    </w:tbl>
    <w:p w14:paraId="1CB186CA" w14:textId="77777777" w:rsidR="002960C3" w:rsidRDefault="002960C3">
      <w:pPr>
        <w:jc w:val="both"/>
        <w:rPr>
          <w:rFonts w:ascii="Arial" w:hAnsi="Arial" w:cs="Arial"/>
          <w:sz w:val="20"/>
        </w:rPr>
      </w:pPr>
    </w:p>
    <w:p w14:paraId="618CB205"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3D939D51" w14:textId="77777777">
        <w:tc>
          <w:tcPr>
            <w:tcW w:w="9576" w:type="dxa"/>
          </w:tcPr>
          <w:p w14:paraId="6D966452"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63070C42" w14:textId="77777777" w:rsidR="002960C3" w:rsidRDefault="002960C3">
      <w:pPr>
        <w:jc w:val="both"/>
        <w:rPr>
          <w:rFonts w:ascii="Arial" w:hAnsi="Arial" w:cs="Arial"/>
          <w:sz w:val="20"/>
        </w:rPr>
      </w:pPr>
    </w:p>
    <w:p w14:paraId="206E2608" w14:textId="77777777" w:rsidR="002960C3" w:rsidRDefault="574161D8" w:rsidP="574161D8">
      <w:pPr>
        <w:rPr>
          <w:rFonts w:ascii="Arial" w:eastAsia="Arial" w:hAnsi="Arial" w:cs="Arial"/>
          <w:sz w:val="22"/>
          <w:szCs w:val="22"/>
        </w:rPr>
      </w:pPr>
      <w:r w:rsidRPr="574161D8">
        <w:rPr>
          <w:rFonts w:ascii="Arial" w:eastAsia="Arial" w:hAnsi="Arial" w:cs="Arial"/>
          <w:sz w:val="22"/>
          <w:szCs w:val="22"/>
        </w:rPr>
        <w:t>IMPORTANT NOTES PRIOR TO COMPLETING PART III:</w:t>
      </w:r>
    </w:p>
    <w:p w14:paraId="3CB5C385" w14:textId="77777777" w:rsidR="00365D2E" w:rsidRDefault="00365D2E" w:rsidP="574161D8">
      <w:pPr>
        <w:rPr>
          <w:rFonts w:ascii="Arial" w:eastAsia="Arial" w:hAnsi="Arial" w:cs="Arial"/>
          <w:sz w:val="22"/>
          <w:szCs w:val="22"/>
        </w:rPr>
      </w:pPr>
    </w:p>
    <w:p w14:paraId="241A8B27" w14:textId="77777777" w:rsidR="00365D2E" w:rsidRDefault="574161D8" w:rsidP="574161D8">
      <w:pPr>
        <w:rPr>
          <w:rFonts w:ascii="Arial" w:eastAsia="Arial" w:hAnsi="Arial" w:cs="Arial"/>
          <w:sz w:val="22"/>
          <w:szCs w:val="22"/>
        </w:rPr>
      </w:pPr>
      <w:r w:rsidRPr="574161D8">
        <w:rPr>
          <w:rFonts w:ascii="Arial" w:eastAsia="Arial" w:hAnsi="Arial" w:cs="Arial"/>
          <w:sz w:val="22"/>
          <w:szCs w:val="22"/>
        </w:rPr>
        <w:t>Kaleidoscope School Teams</w:t>
      </w:r>
    </w:p>
    <w:p w14:paraId="295915BC" w14:textId="77777777" w:rsidR="00365D2E" w:rsidRDefault="00365D2E" w:rsidP="574161D8">
      <w:pPr>
        <w:rPr>
          <w:rFonts w:ascii="Arial" w:eastAsia="Arial" w:hAnsi="Arial" w:cs="Arial"/>
          <w:sz w:val="22"/>
          <w:szCs w:val="22"/>
        </w:rPr>
      </w:pPr>
    </w:p>
    <w:p w14:paraId="59A39A79" w14:textId="75A3101C" w:rsidR="00365D2E" w:rsidRDefault="574161D8" w:rsidP="574161D8">
      <w:pPr>
        <w:numPr>
          <w:ilvl w:val="0"/>
          <w:numId w:val="8"/>
        </w:numPr>
        <w:rPr>
          <w:sz w:val="22"/>
          <w:szCs w:val="22"/>
        </w:rPr>
      </w:pPr>
      <w:r w:rsidRPr="574161D8">
        <w:rPr>
          <w:rFonts w:ascii="Arial" w:eastAsia="Arial" w:hAnsi="Arial" w:cs="Arial"/>
          <w:sz w:val="22"/>
          <w:szCs w:val="22"/>
        </w:rPr>
        <w:t xml:space="preserve">Every school in the Kaleidoscope cohort must have a Kaleidoscope team comprised of at least three members, including at least one instructional leader and at least two teachers. </w:t>
      </w:r>
    </w:p>
    <w:p w14:paraId="7469F13D" w14:textId="77777777" w:rsidR="00365D2E" w:rsidRDefault="00365D2E" w:rsidP="574161D8">
      <w:pPr>
        <w:rPr>
          <w:rFonts w:ascii="Arial" w:eastAsia="Arial" w:hAnsi="Arial" w:cs="Arial"/>
          <w:sz w:val="22"/>
          <w:szCs w:val="22"/>
        </w:rPr>
      </w:pPr>
    </w:p>
    <w:p w14:paraId="1F58B6D6" w14:textId="3BCFE558" w:rsidR="00365D2E" w:rsidRDefault="574161D8" w:rsidP="574161D8">
      <w:pPr>
        <w:rPr>
          <w:rFonts w:ascii="Arial" w:eastAsia="Arial" w:hAnsi="Arial" w:cs="Arial"/>
          <w:sz w:val="22"/>
          <w:szCs w:val="22"/>
        </w:rPr>
      </w:pPr>
      <w:r w:rsidRPr="574161D8">
        <w:rPr>
          <w:rFonts w:ascii="Arial" w:eastAsia="Arial" w:hAnsi="Arial" w:cs="Arial"/>
          <w:sz w:val="22"/>
          <w:szCs w:val="22"/>
        </w:rPr>
        <w:t>Kaleidoscope Convenings, On-</w:t>
      </w:r>
      <w:r w:rsidR="0043543C">
        <w:rPr>
          <w:rFonts w:ascii="Arial" w:eastAsia="Arial" w:hAnsi="Arial" w:cs="Arial"/>
          <w:sz w:val="22"/>
          <w:szCs w:val="22"/>
        </w:rPr>
        <w:t>Si</w:t>
      </w:r>
      <w:r w:rsidRPr="574161D8">
        <w:rPr>
          <w:rFonts w:ascii="Arial" w:eastAsia="Arial" w:hAnsi="Arial" w:cs="Arial"/>
          <w:sz w:val="22"/>
          <w:szCs w:val="22"/>
        </w:rPr>
        <w:t xml:space="preserve">te Training, and </w:t>
      </w:r>
      <w:r w:rsidR="0043543C">
        <w:rPr>
          <w:rFonts w:ascii="Arial" w:eastAsia="Arial" w:hAnsi="Arial" w:cs="Arial"/>
          <w:sz w:val="22"/>
          <w:szCs w:val="22"/>
        </w:rPr>
        <w:t>Video Recording</w:t>
      </w:r>
    </w:p>
    <w:p w14:paraId="296AE505" w14:textId="77777777" w:rsidR="00365D2E" w:rsidRDefault="00365D2E" w:rsidP="574161D8">
      <w:pPr>
        <w:rPr>
          <w:rFonts w:ascii="Arial" w:eastAsia="Arial" w:hAnsi="Arial" w:cs="Arial"/>
          <w:sz w:val="22"/>
          <w:szCs w:val="22"/>
        </w:rPr>
      </w:pPr>
    </w:p>
    <w:p w14:paraId="04E0A9EA" w14:textId="4A07B7E7" w:rsidR="00365D2E" w:rsidRDefault="7490A796" w:rsidP="574161D8">
      <w:pPr>
        <w:numPr>
          <w:ilvl w:val="0"/>
          <w:numId w:val="8"/>
        </w:numPr>
        <w:rPr>
          <w:sz w:val="22"/>
          <w:szCs w:val="22"/>
        </w:rPr>
      </w:pPr>
      <w:r w:rsidRPr="7490A796">
        <w:rPr>
          <w:rFonts w:ascii="Arial" w:eastAsia="Arial" w:hAnsi="Arial" w:cs="Arial"/>
          <w:sz w:val="22"/>
          <w:szCs w:val="22"/>
        </w:rPr>
        <w:t xml:space="preserve">During the 2020-21 school year, the Kaleidoscope Collective for Learning will run </w:t>
      </w:r>
      <w:r w:rsidRPr="7490A796">
        <w:rPr>
          <w:rFonts w:ascii="Arial" w:eastAsia="Arial" w:hAnsi="Arial" w:cs="Arial"/>
          <w:b/>
          <w:bCs/>
          <w:sz w:val="22"/>
          <w:szCs w:val="22"/>
        </w:rPr>
        <w:t>four</w:t>
      </w:r>
      <w:r w:rsidRPr="7490A796">
        <w:rPr>
          <w:rFonts w:ascii="Arial" w:eastAsia="Arial" w:hAnsi="Arial" w:cs="Arial"/>
          <w:sz w:val="22"/>
          <w:szCs w:val="22"/>
        </w:rPr>
        <w:t xml:space="preserve"> </w:t>
      </w:r>
      <w:r w:rsidRPr="7490A796">
        <w:rPr>
          <w:rFonts w:ascii="Arial" w:eastAsia="Arial" w:hAnsi="Arial" w:cs="Arial"/>
          <w:b/>
          <w:bCs/>
          <w:sz w:val="22"/>
          <w:szCs w:val="22"/>
        </w:rPr>
        <w:t>required convenings</w:t>
      </w:r>
      <w:r w:rsidRPr="7490A796">
        <w:rPr>
          <w:rFonts w:ascii="Arial" w:eastAsia="Arial" w:hAnsi="Arial" w:cs="Arial"/>
          <w:sz w:val="22"/>
          <w:szCs w:val="22"/>
        </w:rPr>
        <w:t xml:space="preserve"> for Kaleidoscope team members.  Active participation in the </w:t>
      </w:r>
      <w:r w:rsidRPr="7490A796">
        <w:rPr>
          <w:rFonts w:ascii="Arial" w:eastAsia="Arial" w:hAnsi="Arial" w:cs="Arial"/>
          <w:b/>
          <w:bCs/>
          <w:sz w:val="22"/>
          <w:szCs w:val="22"/>
        </w:rPr>
        <w:t xml:space="preserve">two required convenings during </w:t>
      </w:r>
      <w:r w:rsidRPr="7490A796">
        <w:rPr>
          <w:rFonts w:ascii="Arial" w:eastAsia="Arial" w:hAnsi="Arial" w:cs="Arial"/>
          <w:sz w:val="22"/>
          <w:szCs w:val="22"/>
        </w:rPr>
        <w:t xml:space="preserve">Spring 2020 and in the </w:t>
      </w:r>
      <w:r w:rsidRPr="7490A796">
        <w:rPr>
          <w:rFonts w:ascii="Arial" w:eastAsia="Arial" w:hAnsi="Arial" w:cs="Arial"/>
          <w:b/>
          <w:bCs/>
          <w:sz w:val="22"/>
          <w:szCs w:val="22"/>
        </w:rPr>
        <w:t xml:space="preserve">four required convenings </w:t>
      </w:r>
      <w:r w:rsidRPr="7490A796">
        <w:rPr>
          <w:rFonts w:ascii="Arial" w:eastAsia="Arial" w:hAnsi="Arial" w:cs="Arial"/>
          <w:sz w:val="22"/>
          <w:szCs w:val="22"/>
        </w:rPr>
        <w:t>during school year 2020-21 is expected for Kaleidoscope team members.</w:t>
      </w:r>
    </w:p>
    <w:p w14:paraId="39E33938" w14:textId="77777777" w:rsidR="00365D2E" w:rsidRDefault="574161D8" w:rsidP="574161D8">
      <w:pPr>
        <w:numPr>
          <w:ilvl w:val="0"/>
          <w:numId w:val="8"/>
        </w:numPr>
        <w:rPr>
          <w:sz w:val="22"/>
          <w:szCs w:val="22"/>
        </w:rPr>
      </w:pPr>
      <w:r w:rsidRPr="574161D8">
        <w:rPr>
          <w:rFonts w:ascii="Arial" w:eastAsia="Arial" w:hAnsi="Arial" w:cs="Arial"/>
          <w:sz w:val="22"/>
          <w:szCs w:val="22"/>
        </w:rPr>
        <w:t>DESE staff and/or a partnering organization will provide 2-5 on-site visits to help facilitate local team meetings and planning activities, as well as to inform the state vision of effective and equitable deeper learning and the necessary conditions for implementing effective and equitable deeper learning at scale.</w:t>
      </w:r>
    </w:p>
    <w:p w14:paraId="714552DE" w14:textId="4DBD38A1" w:rsidR="75D029F6" w:rsidRDefault="574161D8" w:rsidP="574161D8">
      <w:pPr>
        <w:pStyle w:val="ListParagraph"/>
        <w:numPr>
          <w:ilvl w:val="0"/>
          <w:numId w:val="8"/>
        </w:numPr>
        <w:spacing w:line="259" w:lineRule="auto"/>
        <w:rPr>
          <w:sz w:val="22"/>
          <w:szCs w:val="22"/>
        </w:rPr>
      </w:pPr>
      <w:r w:rsidRPr="574161D8">
        <w:rPr>
          <w:rFonts w:ascii="Arial" w:eastAsia="Arial" w:hAnsi="Arial" w:cs="Arial"/>
          <w:sz w:val="22"/>
          <w:szCs w:val="22"/>
        </w:rPr>
        <w:t xml:space="preserve">At times, school teams may be required to video record both classrooms implementing deeper learning tasks and preparation protocol sessions focused on teaching deeper learning tasks to submit to DESE while participating in this grant opportunity. These videos will be both to serve as coaching opportunities and to provide examples of deeper learning across the Commonwealth.  </w:t>
      </w:r>
    </w:p>
    <w:p w14:paraId="54178846" w14:textId="77777777" w:rsidR="00365D2E" w:rsidRDefault="00365D2E" w:rsidP="574161D8">
      <w:pPr>
        <w:rPr>
          <w:rFonts w:ascii="Arial" w:eastAsia="Arial" w:hAnsi="Arial" w:cs="Arial"/>
          <w:sz w:val="22"/>
          <w:szCs w:val="22"/>
        </w:rPr>
      </w:pPr>
    </w:p>
    <w:p w14:paraId="25D3B59B" w14:textId="77777777" w:rsidR="00365D2E" w:rsidRDefault="574161D8" w:rsidP="574161D8">
      <w:pPr>
        <w:rPr>
          <w:rFonts w:ascii="Arial" w:eastAsia="Arial" w:hAnsi="Arial" w:cs="Arial"/>
          <w:sz w:val="22"/>
          <w:szCs w:val="22"/>
        </w:rPr>
      </w:pPr>
      <w:r w:rsidRPr="574161D8">
        <w:rPr>
          <w:rFonts w:ascii="Arial" w:eastAsia="Arial" w:hAnsi="Arial" w:cs="Arial"/>
          <w:sz w:val="22"/>
          <w:szCs w:val="22"/>
        </w:rPr>
        <w:t>School-Based Strategic Planning Process</w:t>
      </w:r>
    </w:p>
    <w:p w14:paraId="45EABC6C" w14:textId="77777777" w:rsidR="00365D2E" w:rsidRDefault="00365D2E" w:rsidP="574161D8">
      <w:pPr>
        <w:rPr>
          <w:rFonts w:ascii="Arial" w:eastAsia="Arial" w:hAnsi="Arial" w:cs="Arial"/>
          <w:sz w:val="22"/>
          <w:szCs w:val="22"/>
        </w:rPr>
      </w:pPr>
    </w:p>
    <w:p w14:paraId="594B4F27" w14:textId="6020064E" w:rsidR="00365D2E" w:rsidRDefault="574161D8" w:rsidP="574161D8">
      <w:pPr>
        <w:numPr>
          <w:ilvl w:val="0"/>
          <w:numId w:val="8"/>
        </w:numPr>
        <w:spacing w:line="259" w:lineRule="auto"/>
        <w:rPr>
          <w:sz w:val="22"/>
          <w:szCs w:val="22"/>
        </w:rPr>
      </w:pPr>
      <w:r w:rsidRPr="574161D8">
        <w:rPr>
          <w:rFonts w:ascii="Arial" w:eastAsia="Arial" w:hAnsi="Arial" w:cs="Arial"/>
          <w:sz w:val="22"/>
          <w:szCs w:val="22"/>
        </w:rPr>
        <w:t xml:space="preserve">Schools will be expected to complete a strategic plan and incorporate feedback on the document from DESE in their mission to accomplish goals to support deeper learning. </w:t>
      </w:r>
    </w:p>
    <w:p w14:paraId="392875CB" w14:textId="217CAE96" w:rsidR="00365D2E" w:rsidRDefault="574161D8" w:rsidP="574161D8">
      <w:pPr>
        <w:numPr>
          <w:ilvl w:val="0"/>
          <w:numId w:val="8"/>
        </w:numPr>
        <w:rPr>
          <w:sz w:val="22"/>
          <w:szCs w:val="22"/>
        </w:rPr>
      </w:pPr>
      <w:r w:rsidRPr="574161D8">
        <w:rPr>
          <w:rFonts w:ascii="Arial" w:eastAsia="Arial" w:hAnsi="Arial" w:cs="Arial"/>
          <w:sz w:val="22"/>
          <w:szCs w:val="22"/>
        </w:rPr>
        <w:t>Throughout the year, schools will be expected to reflect and create action plans to identify progress and determine next steps as they implement their strategic plan.</w:t>
      </w:r>
    </w:p>
    <w:p w14:paraId="603BB26E" w14:textId="77777777" w:rsidR="00365D2E" w:rsidRDefault="00365D2E" w:rsidP="574161D8">
      <w:pPr>
        <w:rPr>
          <w:rFonts w:ascii="Arial" w:eastAsia="Arial" w:hAnsi="Arial" w:cs="Arial"/>
          <w:sz w:val="22"/>
          <w:szCs w:val="22"/>
        </w:rPr>
      </w:pPr>
    </w:p>
    <w:p w14:paraId="6D38FCF3" w14:textId="3D50FE90" w:rsidR="00365D2E" w:rsidRDefault="574161D8" w:rsidP="574161D8">
      <w:pPr>
        <w:rPr>
          <w:rFonts w:ascii="Arial" w:eastAsia="Arial" w:hAnsi="Arial" w:cs="Arial"/>
          <w:sz w:val="22"/>
          <w:szCs w:val="22"/>
        </w:rPr>
      </w:pPr>
      <w:r w:rsidRPr="574161D8">
        <w:rPr>
          <w:rFonts w:ascii="Arial" w:eastAsia="Arial" w:hAnsi="Arial" w:cs="Arial"/>
          <w:sz w:val="22"/>
          <w:szCs w:val="22"/>
        </w:rPr>
        <w:t xml:space="preserve">Schools must meet the requirements above throughout the course of the year to maintain active status in this grant opportunity. </w:t>
      </w:r>
    </w:p>
    <w:p w14:paraId="3E4CF20F" w14:textId="77777777" w:rsidR="00BA0D56" w:rsidRDefault="00BA0D56" w:rsidP="00365D2E">
      <w:pPr>
        <w:rPr>
          <w:sz w:val="20"/>
        </w:rPr>
      </w:pPr>
    </w:p>
    <w:p w14:paraId="28EF05FD" w14:textId="77777777" w:rsidR="00BA0D56" w:rsidRDefault="00BA0D56" w:rsidP="00365D2E">
      <w:pPr>
        <w:rPr>
          <w:sz w:val="20"/>
        </w:rPr>
      </w:pPr>
    </w:p>
    <w:p w14:paraId="74C57AE5" w14:textId="77777777" w:rsidR="00BA0D56" w:rsidRDefault="00BA0D56" w:rsidP="00365D2E">
      <w:pPr>
        <w:rPr>
          <w:sz w:val="20"/>
        </w:rPr>
      </w:pPr>
    </w:p>
    <w:p w14:paraId="5708A80A" w14:textId="77777777" w:rsidR="00BA0D56" w:rsidRDefault="00BA0D56" w:rsidP="00365D2E">
      <w:pPr>
        <w:rPr>
          <w:sz w:val="20"/>
        </w:rPr>
      </w:pPr>
    </w:p>
    <w:p w14:paraId="0223636D" w14:textId="77777777" w:rsidR="00BA0D56" w:rsidRDefault="00BA0D56" w:rsidP="00365D2E">
      <w:pPr>
        <w:rPr>
          <w:sz w:val="20"/>
        </w:rPr>
      </w:pPr>
    </w:p>
    <w:p w14:paraId="22A9ED45" w14:textId="77777777" w:rsidR="00BA0D56" w:rsidRDefault="00BA0D56" w:rsidP="00365D2E">
      <w:pPr>
        <w:rPr>
          <w:sz w:val="20"/>
        </w:rPr>
      </w:pPr>
    </w:p>
    <w:p w14:paraId="412EECF9" w14:textId="4A594F1C" w:rsidR="00BA0D56" w:rsidRDefault="00BA0D56" w:rsidP="574161D8">
      <w:pPr>
        <w:rPr>
          <w:sz w:val="20"/>
          <w:szCs w:val="20"/>
        </w:rPr>
      </w:pPr>
    </w:p>
    <w:p w14:paraId="58B0EC5D" w14:textId="3BAAF7EB" w:rsidR="574161D8" w:rsidRDefault="574161D8" w:rsidP="574161D8">
      <w:pPr>
        <w:rPr>
          <w:sz w:val="20"/>
          <w:szCs w:val="20"/>
        </w:rPr>
      </w:pPr>
    </w:p>
    <w:p w14:paraId="077A101C" w14:textId="2EBF90F9" w:rsidR="574161D8" w:rsidRDefault="574161D8" w:rsidP="574161D8">
      <w:pPr>
        <w:rPr>
          <w:sz w:val="20"/>
          <w:szCs w:val="20"/>
        </w:rPr>
      </w:pPr>
    </w:p>
    <w:p w14:paraId="5B937DB4" w14:textId="6F1D3CA9" w:rsidR="574161D8" w:rsidRDefault="574161D8" w:rsidP="574161D8">
      <w:pPr>
        <w:rPr>
          <w:sz w:val="20"/>
          <w:szCs w:val="20"/>
        </w:rPr>
      </w:pPr>
    </w:p>
    <w:p w14:paraId="18B27BC0" w14:textId="2E3BDAB1" w:rsidR="574161D8" w:rsidRDefault="574161D8" w:rsidP="574161D8">
      <w:pPr>
        <w:rPr>
          <w:sz w:val="20"/>
          <w:szCs w:val="20"/>
        </w:rPr>
      </w:pPr>
    </w:p>
    <w:p w14:paraId="0DF6D9B6" w14:textId="6832A2C2" w:rsidR="574161D8" w:rsidRDefault="574161D8" w:rsidP="574161D8">
      <w:pPr>
        <w:rPr>
          <w:sz w:val="20"/>
          <w:szCs w:val="20"/>
        </w:rPr>
      </w:pPr>
    </w:p>
    <w:p w14:paraId="1B7A8E80" w14:textId="56AB31C7" w:rsidR="574161D8" w:rsidRDefault="574161D8" w:rsidP="574161D8">
      <w:pPr>
        <w:rPr>
          <w:sz w:val="20"/>
          <w:szCs w:val="20"/>
        </w:rPr>
      </w:pPr>
    </w:p>
    <w:p w14:paraId="4DD5C8DF" w14:textId="79EA537A" w:rsidR="574161D8" w:rsidRDefault="574161D8" w:rsidP="574161D8">
      <w:pPr>
        <w:rPr>
          <w:sz w:val="20"/>
          <w:szCs w:val="20"/>
        </w:rPr>
      </w:pPr>
    </w:p>
    <w:p w14:paraId="37483F8D" w14:textId="11E44C2F" w:rsidR="574161D8" w:rsidRDefault="574161D8" w:rsidP="574161D8">
      <w:pPr>
        <w:rPr>
          <w:sz w:val="20"/>
          <w:szCs w:val="20"/>
        </w:rPr>
      </w:pPr>
    </w:p>
    <w:p w14:paraId="6DC6500A" w14:textId="2C58B461" w:rsidR="574161D8" w:rsidRDefault="574161D8" w:rsidP="574161D8">
      <w:pPr>
        <w:rPr>
          <w:sz w:val="20"/>
          <w:szCs w:val="20"/>
        </w:rPr>
      </w:pPr>
    </w:p>
    <w:p w14:paraId="3D157F63" w14:textId="59C30C0F" w:rsidR="574161D8" w:rsidRDefault="574161D8" w:rsidP="574161D8">
      <w:pPr>
        <w:rPr>
          <w:sz w:val="20"/>
          <w:szCs w:val="20"/>
        </w:rPr>
      </w:pPr>
    </w:p>
    <w:p w14:paraId="7230A82C" w14:textId="1E37E632" w:rsidR="574161D8" w:rsidRDefault="574161D8" w:rsidP="574161D8">
      <w:pPr>
        <w:rPr>
          <w:sz w:val="20"/>
          <w:szCs w:val="20"/>
        </w:rPr>
      </w:pPr>
    </w:p>
    <w:p w14:paraId="16CF101A" w14:textId="593ADE21" w:rsidR="574161D8" w:rsidRDefault="574161D8" w:rsidP="574161D8">
      <w:pPr>
        <w:rPr>
          <w:sz w:val="20"/>
          <w:szCs w:val="20"/>
        </w:rPr>
      </w:pPr>
    </w:p>
    <w:p w14:paraId="52466233" w14:textId="0F3255CC" w:rsidR="574161D8" w:rsidRDefault="574161D8" w:rsidP="574161D8">
      <w:pPr>
        <w:rPr>
          <w:sz w:val="20"/>
          <w:szCs w:val="20"/>
        </w:rPr>
      </w:pPr>
    </w:p>
    <w:p w14:paraId="321B6B5D" w14:textId="49B26435" w:rsidR="574161D8" w:rsidRDefault="574161D8" w:rsidP="574161D8">
      <w:pPr>
        <w:rPr>
          <w:sz w:val="20"/>
          <w:szCs w:val="20"/>
        </w:rPr>
      </w:pPr>
    </w:p>
    <w:p w14:paraId="4045D0C1" w14:textId="77777777" w:rsidR="00BA0D56" w:rsidRDefault="00BA0D56" w:rsidP="574161D8">
      <w:pPr>
        <w:rPr>
          <w:rFonts w:ascii="Arial" w:eastAsia="Arial" w:hAnsi="Arial" w:cs="Arial"/>
          <w:sz w:val="22"/>
          <w:szCs w:val="22"/>
        </w:rPr>
      </w:pPr>
    </w:p>
    <w:p w14:paraId="030E2D8A" w14:textId="4B636B9C" w:rsidR="36D442CB" w:rsidRDefault="574161D8" w:rsidP="574161D8">
      <w:pPr>
        <w:rPr>
          <w:rFonts w:ascii="Arial" w:eastAsia="Arial" w:hAnsi="Arial" w:cs="Arial"/>
          <w:sz w:val="22"/>
          <w:szCs w:val="22"/>
        </w:rPr>
      </w:pPr>
      <w:r w:rsidRPr="574161D8">
        <w:rPr>
          <w:rFonts w:ascii="Arial" w:eastAsia="Arial" w:hAnsi="Arial" w:cs="Arial"/>
          <w:sz w:val="22"/>
          <w:szCs w:val="22"/>
        </w:rPr>
        <w:t xml:space="preserve">Address all applicable areas of Part III. </w:t>
      </w:r>
    </w:p>
    <w:p w14:paraId="201C50AB" w14:textId="5C0F83F8" w:rsidR="574161D8" w:rsidRDefault="574161D8" w:rsidP="574161D8">
      <w:pPr>
        <w:rPr>
          <w:rFonts w:ascii="Arial" w:eastAsia="Arial" w:hAnsi="Arial" w:cs="Arial"/>
          <w:sz w:val="22"/>
          <w:szCs w:val="22"/>
        </w:rPr>
      </w:pPr>
    </w:p>
    <w:p w14:paraId="5A75B6FE" w14:textId="6F044104" w:rsidR="574161D8" w:rsidRDefault="574161D8" w:rsidP="574161D8">
      <w:pPr>
        <w:pStyle w:val="ListParagraph"/>
        <w:numPr>
          <w:ilvl w:val="0"/>
          <w:numId w:val="13"/>
        </w:numPr>
        <w:rPr>
          <w:color w:val="333333"/>
          <w:sz w:val="22"/>
          <w:szCs w:val="22"/>
        </w:rPr>
      </w:pPr>
      <w:r w:rsidRPr="574161D8">
        <w:rPr>
          <w:rFonts w:ascii="Arial" w:eastAsia="Arial" w:hAnsi="Arial" w:cs="Arial"/>
          <w:sz w:val="22"/>
          <w:szCs w:val="22"/>
        </w:rPr>
        <w:t xml:space="preserve">As per the RFP, all grant application documents, including this Part III and any supplemental information, </w:t>
      </w:r>
      <w:r w:rsidRPr="0043543C">
        <w:rPr>
          <w:rFonts w:ascii="Arial" w:eastAsia="Arial" w:hAnsi="Arial" w:cs="Arial"/>
          <w:color w:val="000000" w:themeColor="text1"/>
          <w:sz w:val="22"/>
          <w:szCs w:val="22"/>
        </w:rPr>
        <w:t xml:space="preserve">must be submitted through </w:t>
      </w:r>
      <w:r w:rsidRPr="574161D8">
        <w:rPr>
          <w:rFonts w:ascii="Arial" w:eastAsia="Arial" w:hAnsi="Arial" w:cs="Arial"/>
          <w:color w:val="0368D4"/>
          <w:sz w:val="22"/>
          <w:szCs w:val="22"/>
        </w:rPr>
        <w:t>EdGrants</w:t>
      </w:r>
      <w:r w:rsidRPr="574161D8">
        <w:rPr>
          <w:rFonts w:ascii="Arial" w:eastAsia="Arial" w:hAnsi="Arial" w:cs="Arial"/>
          <w:color w:val="333333"/>
          <w:sz w:val="22"/>
          <w:szCs w:val="22"/>
        </w:rPr>
        <w:t>.</w:t>
      </w:r>
    </w:p>
    <w:p w14:paraId="395BDC88" w14:textId="1728C2AD" w:rsidR="36D442CB" w:rsidRDefault="574161D8" w:rsidP="574161D8">
      <w:pPr>
        <w:rPr>
          <w:rFonts w:ascii="Arial" w:eastAsia="Arial" w:hAnsi="Arial" w:cs="Arial"/>
          <w:sz w:val="22"/>
          <w:szCs w:val="22"/>
        </w:rPr>
      </w:pPr>
      <w:r w:rsidRPr="574161D8">
        <w:rPr>
          <w:rFonts w:ascii="Arial" w:eastAsia="Arial" w:hAnsi="Arial" w:cs="Arial"/>
          <w:sz w:val="22"/>
          <w:szCs w:val="22"/>
        </w:rPr>
        <w:t xml:space="preserve"> </w:t>
      </w:r>
    </w:p>
    <w:p w14:paraId="66A2CB91" w14:textId="6E77712B" w:rsidR="574161D8" w:rsidRDefault="574161D8" w:rsidP="574161D8">
      <w:pPr>
        <w:spacing w:line="257" w:lineRule="auto"/>
        <w:rPr>
          <w:rFonts w:ascii="Arial" w:eastAsia="Arial" w:hAnsi="Arial" w:cs="Arial"/>
          <w:b/>
          <w:bCs/>
          <w:sz w:val="22"/>
          <w:szCs w:val="22"/>
          <w:u w:val="single"/>
        </w:rPr>
      </w:pPr>
      <w:r w:rsidRPr="574161D8">
        <w:rPr>
          <w:rFonts w:ascii="Arial" w:eastAsia="Arial" w:hAnsi="Arial" w:cs="Arial"/>
          <w:b/>
          <w:bCs/>
          <w:sz w:val="22"/>
          <w:szCs w:val="22"/>
          <w:u w:val="single"/>
        </w:rPr>
        <w:t>General information:</w:t>
      </w:r>
    </w:p>
    <w:tbl>
      <w:tblPr>
        <w:tblStyle w:val="TableGrid"/>
        <w:tblW w:w="0" w:type="auto"/>
        <w:tblLayout w:type="fixed"/>
        <w:tblLook w:val="04A0" w:firstRow="1" w:lastRow="0" w:firstColumn="1" w:lastColumn="0" w:noHBand="0" w:noVBand="1"/>
      </w:tblPr>
      <w:tblGrid>
        <w:gridCol w:w="4680"/>
        <w:gridCol w:w="4680"/>
      </w:tblGrid>
      <w:tr w:rsidR="36D442CB" w14:paraId="0FC80D51" w14:textId="77777777" w:rsidTr="574161D8">
        <w:tc>
          <w:tcPr>
            <w:tcW w:w="4680" w:type="dxa"/>
          </w:tcPr>
          <w:p w14:paraId="1EFF26D8" w14:textId="509C88F4"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School Name</w:t>
            </w:r>
          </w:p>
        </w:tc>
        <w:tc>
          <w:tcPr>
            <w:tcW w:w="4680" w:type="dxa"/>
          </w:tcPr>
          <w:p w14:paraId="2D2CDF51" w14:textId="1BECB4A0"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r>
      <w:tr w:rsidR="36D442CB" w14:paraId="2400F201" w14:textId="77777777" w:rsidTr="574161D8">
        <w:tc>
          <w:tcPr>
            <w:tcW w:w="4680" w:type="dxa"/>
          </w:tcPr>
          <w:p w14:paraId="7BE5AC35" w14:textId="16BA8E34" w:rsidR="36D442CB" w:rsidRDefault="36D442CB" w:rsidP="574161D8">
            <w:pPr>
              <w:spacing w:line="257" w:lineRule="auto"/>
              <w:rPr>
                <w:rFonts w:ascii="Arial" w:eastAsia="Arial" w:hAnsi="Arial" w:cs="Arial"/>
                <w:sz w:val="22"/>
                <w:szCs w:val="22"/>
              </w:rPr>
            </w:pPr>
          </w:p>
        </w:tc>
        <w:tc>
          <w:tcPr>
            <w:tcW w:w="4680" w:type="dxa"/>
          </w:tcPr>
          <w:p w14:paraId="01026AF9" w14:textId="056E12AB" w:rsidR="36D442CB" w:rsidRDefault="36D442CB" w:rsidP="574161D8">
            <w:pPr>
              <w:spacing w:line="257" w:lineRule="auto"/>
              <w:rPr>
                <w:rFonts w:ascii="Arial" w:eastAsia="Arial" w:hAnsi="Arial" w:cs="Arial"/>
                <w:b/>
                <w:bCs/>
                <w:sz w:val="22"/>
                <w:szCs w:val="22"/>
              </w:rPr>
            </w:pPr>
          </w:p>
        </w:tc>
      </w:tr>
      <w:tr w:rsidR="36D442CB" w14:paraId="7B11A130" w14:textId="77777777" w:rsidTr="574161D8">
        <w:tc>
          <w:tcPr>
            <w:tcW w:w="4680" w:type="dxa"/>
          </w:tcPr>
          <w:p w14:paraId="2081D381" w14:textId="4B7FB3FB" w:rsidR="36D442CB" w:rsidRDefault="574161D8" w:rsidP="574161D8">
            <w:pPr>
              <w:spacing w:line="257" w:lineRule="auto"/>
            </w:pPr>
            <w:r w:rsidRPr="574161D8">
              <w:rPr>
                <w:rFonts w:ascii="Arial" w:eastAsia="Arial" w:hAnsi="Arial" w:cs="Arial"/>
                <w:b/>
                <w:bCs/>
                <w:sz w:val="22"/>
                <w:szCs w:val="22"/>
              </w:rPr>
              <w:t>Primary Grant Contact</w:t>
            </w:r>
          </w:p>
        </w:tc>
        <w:tc>
          <w:tcPr>
            <w:tcW w:w="4680" w:type="dxa"/>
          </w:tcPr>
          <w:p w14:paraId="3990CE8D" w14:textId="2BE11081"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Name:</w:t>
            </w:r>
          </w:p>
        </w:tc>
      </w:tr>
      <w:tr w:rsidR="36D442CB" w14:paraId="58DC44EF" w14:textId="77777777" w:rsidTr="574161D8">
        <w:tc>
          <w:tcPr>
            <w:tcW w:w="4680" w:type="dxa"/>
          </w:tcPr>
          <w:p w14:paraId="0BF622F7" w14:textId="774DB53A"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c>
          <w:tcPr>
            <w:tcW w:w="4680" w:type="dxa"/>
          </w:tcPr>
          <w:p w14:paraId="0FAB575F" w14:textId="7DDE23C9"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Email:</w:t>
            </w:r>
          </w:p>
        </w:tc>
      </w:tr>
      <w:tr w:rsidR="36D442CB" w14:paraId="0D29AA5F" w14:textId="77777777" w:rsidTr="574161D8">
        <w:tc>
          <w:tcPr>
            <w:tcW w:w="4680" w:type="dxa"/>
          </w:tcPr>
          <w:p w14:paraId="3016B10F" w14:textId="14375813"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Team Lead Name (if different from above)</w:t>
            </w:r>
          </w:p>
        </w:tc>
        <w:tc>
          <w:tcPr>
            <w:tcW w:w="4680" w:type="dxa"/>
          </w:tcPr>
          <w:p w14:paraId="05738DEA" w14:textId="2B4946DC"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Name:</w:t>
            </w:r>
          </w:p>
        </w:tc>
      </w:tr>
      <w:tr w:rsidR="36D442CB" w14:paraId="2AC98B4C" w14:textId="77777777" w:rsidTr="574161D8">
        <w:tc>
          <w:tcPr>
            <w:tcW w:w="4680" w:type="dxa"/>
          </w:tcPr>
          <w:p w14:paraId="5C7A963A" w14:textId="1285C7E4" w:rsidR="36D442CB" w:rsidRDefault="36D442CB" w:rsidP="574161D8">
            <w:pPr>
              <w:spacing w:line="257" w:lineRule="auto"/>
              <w:rPr>
                <w:rFonts w:ascii="Arial" w:eastAsia="Arial" w:hAnsi="Arial" w:cs="Arial"/>
                <w:b/>
                <w:bCs/>
                <w:sz w:val="22"/>
                <w:szCs w:val="22"/>
              </w:rPr>
            </w:pPr>
          </w:p>
        </w:tc>
        <w:tc>
          <w:tcPr>
            <w:tcW w:w="4680" w:type="dxa"/>
          </w:tcPr>
          <w:p w14:paraId="216C99DD" w14:textId="7173F906" w:rsidR="36D442CB" w:rsidRDefault="574161D8" w:rsidP="574161D8">
            <w:pPr>
              <w:spacing w:line="257" w:lineRule="auto"/>
              <w:rPr>
                <w:rFonts w:ascii="Arial" w:eastAsia="Arial" w:hAnsi="Arial" w:cs="Arial"/>
                <w:sz w:val="22"/>
                <w:szCs w:val="22"/>
                <w:u w:val="single"/>
              </w:rPr>
            </w:pPr>
            <w:r w:rsidRPr="574161D8">
              <w:rPr>
                <w:rFonts w:ascii="Arial" w:eastAsia="Arial" w:hAnsi="Arial" w:cs="Arial"/>
                <w:sz w:val="22"/>
                <w:szCs w:val="22"/>
              </w:rPr>
              <w:t>Email:</w:t>
            </w:r>
          </w:p>
        </w:tc>
      </w:tr>
      <w:tr w:rsidR="36D442CB" w14:paraId="374F1DC0" w14:textId="77777777" w:rsidTr="574161D8">
        <w:tc>
          <w:tcPr>
            <w:tcW w:w="4680" w:type="dxa"/>
          </w:tcPr>
          <w:p w14:paraId="5F6E429B" w14:textId="70164DC1"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School Address: </w:t>
            </w:r>
          </w:p>
        </w:tc>
        <w:tc>
          <w:tcPr>
            <w:tcW w:w="4680" w:type="dxa"/>
          </w:tcPr>
          <w:p w14:paraId="7E5CE2FA" w14:textId="2B70DF7E" w:rsidR="36D442CB" w:rsidRDefault="574161D8" w:rsidP="574161D8">
            <w:pPr>
              <w:spacing w:line="257" w:lineRule="auto"/>
              <w:rPr>
                <w:rFonts w:ascii="Arial" w:eastAsia="Arial" w:hAnsi="Arial" w:cs="Arial"/>
                <w:b/>
                <w:bCs/>
                <w:sz w:val="22"/>
                <w:szCs w:val="22"/>
              </w:rPr>
            </w:pPr>
            <w:r w:rsidRPr="574161D8">
              <w:rPr>
                <w:rFonts w:ascii="Arial" w:eastAsia="Arial" w:hAnsi="Arial" w:cs="Arial"/>
                <w:b/>
                <w:bCs/>
                <w:sz w:val="22"/>
                <w:szCs w:val="22"/>
              </w:rPr>
              <w:t xml:space="preserve"> </w:t>
            </w:r>
          </w:p>
        </w:tc>
      </w:tr>
    </w:tbl>
    <w:p w14:paraId="78C65C35" w14:textId="5CC00DE0" w:rsidR="574161D8" w:rsidRDefault="574161D8" w:rsidP="574161D8">
      <w:pPr>
        <w:spacing w:line="276" w:lineRule="auto"/>
        <w:ind w:left="360" w:hanging="360"/>
        <w:rPr>
          <w:rFonts w:ascii="Arial" w:eastAsia="Arial" w:hAnsi="Arial" w:cs="Arial"/>
          <w:sz w:val="22"/>
          <w:szCs w:val="22"/>
        </w:rPr>
      </w:pPr>
      <w:r w:rsidRPr="574161D8">
        <w:rPr>
          <w:rFonts w:ascii="Arial" w:eastAsia="Arial" w:hAnsi="Arial" w:cs="Arial"/>
          <w:b/>
          <w:bCs/>
          <w:sz w:val="22"/>
          <w:szCs w:val="22"/>
          <w:u w:val="single"/>
        </w:rPr>
        <w:t>Kaleidoscope Goals and Proposed Use of Funds:</w:t>
      </w:r>
    </w:p>
    <w:p w14:paraId="7B5F7FB9" w14:textId="11BB85CE" w:rsidR="574161D8" w:rsidRDefault="574161D8" w:rsidP="574161D8">
      <w:pPr>
        <w:spacing w:line="257" w:lineRule="auto"/>
        <w:rPr>
          <w:rFonts w:ascii="Arial" w:eastAsia="Arial" w:hAnsi="Arial" w:cs="Arial"/>
          <w:b/>
          <w:bCs/>
          <w:sz w:val="22"/>
          <w:szCs w:val="22"/>
          <w:u w:val="single"/>
        </w:rPr>
      </w:pPr>
    </w:p>
    <w:p w14:paraId="0AC65E49" w14:textId="1968582F" w:rsidR="574161D8" w:rsidRDefault="574161D8" w:rsidP="574161D8">
      <w:pPr>
        <w:spacing w:line="257" w:lineRule="auto"/>
        <w:rPr>
          <w:rFonts w:ascii="Arial" w:eastAsia="Arial" w:hAnsi="Arial" w:cs="Arial"/>
          <w:i/>
          <w:iCs/>
          <w:sz w:val="22"/>
          <w:szCs w:val="22"/>
        </w:rPr>
      </w:pPr>
      <w:r w:rsidRPr="574161D8">
        <w:rPr>
          <w:rFonts w:ascii="Arial" w:eastAsia="Arial" w:hAnsi="Arial" w:cs="Arial"/>
          <w:b/>
          <w:bCs/>
          <w:sz w:val="22"/>
          <w:szCs w:val="22"/>
          <w:u w:val="single"/>
        </w:rPr>
        <w:t>Outcomes:</w:t>
      </w:r>
      <w:r w:rsidRPr="574161D8">
        <w:rPr>
          <w:rFonts w:ascii="Arial" w:eastAsia="Arial" w:hAnsi="Arial" w:cs="Arial"/>
          <w:sz w:val="22"/>
          <w:szCs w:val="22"/>
        </w:rPr>
        <w:t xml:space="preserve"> How will this project have a meaningful and measurable impact on students in your school?  How will you know if you are successful?</w:t>
      </w:r>
    </w:p>
    <w:p w14:paraId="3490076D" w14:textId="3F0811F4" w:rsidR="574161D8" w:rsidRDefault="574161D8" w:rsidP="574161D8">
      <w:pPr>
        <w:spacing w:line="257" w:lineRule="auto"/>
        <w:rPr>
          <w:rFonts w:ascii="Arial" w:eastAsia="Arial" w:hAnsi="Arial" w:cs="Arial"/>
          <w:sz w:val="22"/>
          <w:szCs w:val="22"/>
        </w:rPr>
      </w:pPr>
    </w:p>
    <w:p w14:paraId="7D49088E" w14:textId="3155B6C3" w:rsidR="574161D8" w:rsidRDefault="7490A796" w:rsidP="574161D8">
      <w:pPr>
        <w:spacing w:line="257" w:lineRule="auto"/>
        <w:rPr>
          <w:rFonts w:ascii="Arial" w:eastAsia="Arial" w:hAnsi="Arial" w:cs="Arial"/>
          <w:i/>
          <w:iCs/>
          <w:sz w:val="22"/>
          <w:szCs w:val="22"/>
        </w:rPr>
      </w:pPr>
      <w:r w:rsidRPr="7490A796">
        <w:rPr>
          <w:rFonts w:ascii="Arial" w:eastAsia="Arial" w:hAnsi="Arial" w:cs="Arial"/>
          <w:sz w:val="22"/>
          <w:szCs w:val="22"/>
        </w:rPr>
        <w:t xml:space="preserve">Ensure your outcomes are </w:t>
      </w:r>
      <w:r w:rsidRPr="7490A796">
        <w:rPr>
          <w:rFonts w:ascii="Arial" w:eastAsia="Arial" w:hAnsi="Arial" w:cs="Arial"/>
          <w:b/>
          <w:bCs/>
          <w:sz w:val="22"/>
          <w:szCs w:val="22"/>
          <w:u w:val="single"/>
        </w:rPr>
        <w:t>SMARTIE</w:t>
      </w:r>
      <w:r w:rsidRPr="7490A796">
        <w:rPr>
          <w:rFonts w:ascii="Arial" w:eastAsia="Arial" w:hAnsi="Arial" w:cs="Arial"/>
          <w:b/>
          <w:bCs/>
          <w:sz w:val="22"/>
          <w:szCs w:val="22"/>
        </w:rPr>
        <w:t xml:space="preserve"> </w:t>
      </w:r>
      <w:r w:rsidRPr="7490A796">
        <w:rPr>
          <w:rFonts w:ascii="Arial" w:eastAsia="Arial" w:hAnsi="Arial" w:cs="Arial"/>
          <w:i/>
          <w:iCs/>
          <w:sz w:val="22"/>
          <w:szCs w:val="22"/>
        </w:rPr>
        <w:t>(</w:t>
      </w:r>
      <w:r w:rsidRPr="7490A796">
        <w:rPr>
          <w:rFonts w:ascii="Arial" w:eastAsia="Arial" w:hAnsi="Arial" w:cs="Arial"/>
          <w:b/>
          <w:bCs/>
          <w:i/>
          <w:iCs/>
          <w:sz w:val="22"/>
          <w:szCs w:val="22"/>
        </w:rPr>
        <w:t>Specific</w:t>
      </w:r>
      <w:r w:rsidRPr="7490A796">
        <w:rPr>
          <w:rFonts w:ascii="Arial" w:eastAsia="Arial" w:hAnsi="Arial" w:cs="Arial"/>
          <w:i/>
          <w:iCs/>
          <w:sz w:val="22"/>
          <w:szCs w:val="22"/>
        </w:rPr>
        <w:t xml:space="preserve">, </w:t>
      </w:r>
      <w:r w:rsidRPr="7490A796">
        <w:rPr>
          <w:rFonts w:ascii="Arial" w:eastAsia="Arial" w:hAnsi="Arial" w:cs="Arial"/>
          <w:b/>
          <w:bCs/>
          <w:i/>
          <w:iCs/>
          <w:sz w:val="22"/>
          <w:szCs w:val="22"/>
        </w:rPr>
        <w:t>Measurable</w:t>
      </w:r>
      <w:r w:rsidRPr="7490A796">
        <w:rPr>
          <w:rFonts w:ascii="Arial" w:eastAsia="Arial" w:hAnsi="Arial" w:cs="Arial"/>
          <w:i/>
          <w:iCs/>
          <w:sz w:val="22"/>
          <w:szCs w:val="22"/>
        </w:rPr>
        <w:t xml:space="preserve">, </w:t>
      </w:r>
      <w:r w:rsidRPr="7490A796">
        <w:rPr>
          <w:rFonts w:ascii="Arial" w:eastAsia="Arial" w:hAnsi="Arial" w:cs="Arial"/>
          <w:b/>
          <w:bCs/>
          <w:i/>
          <w:iCs/>
          <w:sz w:val="22"/>
          <w:szCs w:val="22"/>
        </w:rPr>
        <w:t>Ambitious</w:t>
      </w:r>
      <w:r w:rsidRPr="7490A796">
        <w:rPr>
          <w:rFonts w:ascii="Arial" w:eastAsia="Arial" w:hAnsi="Arial" w:cs="Arial"/>
          <w:i/>
          <w:iCs/>
          <w:sz w:val="22"/>
          <w:szCs w:val="22"/>
        </w:rPr>
        <w:t xml:space="preserve">, </w:t>
      </w:r>
      <w:r w:rsidRPr="7490A796">
        <w:rPr>
          <w:rFonts w:ascii="Arial" w:eastAsia="Arial" w:hAnsi="Arial" w:cs="Arial"/>
          <w:b/>
          <w:bCs/>
          <w:i/>
          <w:iCs/>
          <w:sz w:val="22"/>
          <w:szCs w:val="22"/>
        </w:rPr>
        <w:t>Realistic, Time-bound</w:t>
      </w:r>
      <w:r w:rsidRPr="7490A796">
        <w:rPr>
          <w:rFonts w:ascii="Arial" w:eastAsia="Arial" w:hAnsi="Arial" w:cs="Arial"/>
          <w:i/>
          <w:iCs/>
          <w:sz w:val="22"/>
          <w:szCs w:val="22"/>
        </w:rPr>
        <w:t xml:space="preserve">, </w:t>
      </w:r>
      <w:r w:rsidRPr="7490A796">
        <w:rPr>
          <w:rFonts w:ascii="Arial" w:eastAsia="Arial" w:hAnsi="Arial" w:cs="Arial"/>
          <w:b/>
          <w:bCs/>
          <w:i/>
          <w:iCs/>
          <w:sz w:val="22"/>
          <w:szCs w:val="22"/>
        </w:rPr>
        <w:t>Inclusive, Equitable)</w:t>
      </w:r>
      <w:r w:rsidRPr="7490A796">
        <w:rPr>
          <w:rFonts w:ascii="Arial" w:eastAsia="Arial" w:hAnsi="Arial" w:cs="Arial"/>
          <w:sz w:val="22"/>
          <w:szCs w:val="22"/>
        </w:rPr>
        <w:t xml:space="preserve"> </w:t>
      </w:r>
    </w:p>
    <w:p w14:paraId="5C922A72" w14:textId="645C57A8" w:rsidR="574161D8" w:rsidRDefault="7490A796" w:rsidP="7490A796">
      <w:pPr>
        <w:pStyle w:val="ListParagraph"/>
        <w:numPr>
          <w:ilvl w:val="0"/>
          <w:numId w:val="1"/>
        </w:numPr>
        <w:spacing w:line="257" w:lineRule="auto"/>
        <w:rPr>
          <w:i/>
          <w:iCs/>
          <w:sz w:val="22"/>
          <w:szCs w:val="22"/>
        </w:rPr>
      </w:pPr>
      <w:r w:rsidRPr="7490A796">
        <w:rPr>
          <w:rFonts w:ascii="Arial" w:eastAsia="Arial" w:hAnsi="Arial" w:cs="Arial"/>
          <w:i/>
          <w:iCs/>
          <w:sz w:val="22"/>
          <w:szCs w:val="22"/>
        </w:rPr>
        <w:t xml:space="preserve">Inclusive: </w:t>
      </w:r>
      <w:r w:rsidRPr="7490A796">
        <w:rPr>
          <w:rFonts w:ascii="Arial" w:eastAsia="Arial" w:hAnsi="Arial" w:cs="Arial"/>
          <w:sz w:val="22"/>
          <w:szCs w:val="22"/>
        </w:rPr>
        <w:t>brings traditionally marginalized people into processes, activities, and decision-making in a way that shares power</w:t>
      </w:r>
    </w:p>
    <w:p w14:paraId="3FE97F08" w14:textId="1A22DC0F" w:rsidR="574161D8" w:rsidRDefault="7490A796" w:rsidP="7490A796">
      <w:pPr>
        <w:pStyle w:val="ListParagraph"/>
        <w:numPr>
          <w:ilvl w:val="0"/>
          <w:numId w:val="1"/>
        </w:numPr>
        <w:spacing w:line="257" w:lineRule="auto"/>
        <w:rPr>
          <w:i/>
          <w:iCs/>
          <w:sz w:val="22"/>
          <w:szCs w:val="22"/>
        </w:rPr>
      </w:pPr>
      <w:r w:rsidRPr="7490A796">
        <w:rPr>
          <w:rFonts w:ascii="Arial" w:eastAsia="Arial" w:hAnsi="Arial" w:cs="Arial"/>
          <w:i/>
          <w:iCs/>
          <w:sz w:val="22"/>
          <w:szCs w:val="22"/>
        </w:rPr>
        <w:t>Equitable</w:t>
      </w:r>
      <w:r w:rsidRPr="7490A796">
        <w:rPr>
          <w:rFonts w:ascii="Arial" w:eastAsia="Arial" w:hAnsi="Arial" w:cs="Arial"/>
          <w:b/>
          <w:bCs/>
          <w:i/>
          <w:iCs/>
          <w:sz w:val="22"/>
          <w:szCs w:val="22"/>
        </w:rPr>
        <w:t xml:space="preserve">: </w:t>
      </w:r>
      <w:r w:rsidRPr="7490A796">
        <w:rPr>
          <w:rFonts w:ascii="Arial" w:eastAsia="Arial" w:hAnsi="Arial" w:cs="Arial"/>
          <w:sz w:val="22"/>
          <w:szCs w:val="22"/>
        </w:rPr>
        <w:t xml:space="preserve">indicates an element of fairness or justice that seeks to address systematic injustice, inequity, and oppression)  </w:t>
      </w:r>
    </w:p>
    <w:p w14:paraId="72122281" w14:textId="7AEC0B8E" w:rsidR="574161D8" w:rsidRDefault="574161D8" w:rsidP="574161D8">
      <w:pPr>
        <w:spacing w:line="257" w:lineRule="auto"/>
        <w:rPr>
          <w:rFonts w:ascii="Arial" w:eastAsia="Arial" w:hAnsi="Arial" w:cs="Arial"/>
          <w:i/>
          <w:iCs/>
          <w:sz w:val="22"/>
          <w:szCs w:val="22"/>
        </w:rPr>
      </w:pPr>
    </w:p>
    <w:tbl>
      <w:tblPr>
        <w:tblStyle w:val="TableGrid"/>
        <w:tblW w:w="0" w:type="auto"/>
        <w:tblLayout w:type="fixed"/>
        <w:tblLook w:val="06A0" w:firstRow="1" w:lastRow="0" w:firstColumn="1" w:lastColumn="0" w:noHBand="1" w:noVBand="1"/>
      </w:tblPr>
      <w:tblGrid>
        <w:gridCol w:w="9360"/>
      </w:tblGrid>
      <w:tr w:rsidR="574161D8" w14:paraId="45445BEB" w14:textId="77777777" w:rsidTr="7490A796">
        <w:tc>
          <w:tcPr>
            <w:tcW w:w="9360" w:type="dxa"/>
          </w:tcPr>
          <w:p w14:paraId="684E5092" w14:textId="738F44CA" w:rsidR="574161D8" w:rsidRDefault="7490A796" w:rsidP="574161D8">
            <w:pPr>
              <w:rPr>
                <w:rFonts w:ascii="Arial" w:eastAsia="Arial" w:hAnsi="Arial" w:cs="Arial"/>
                <w:sz w:val="22"/>
                <w:szCs w:val="22"/>
              </w:rPr>
            </w:pPr>
            <w:r w:rsidRPr="7490A796">
              <w:rPr>
                <w:rFonts w:ascii="Arial" w:eastAsia="Arial" w:hAnsi="Arial" w:cs="Arial"/>
                <w:sz w:val="22"/>
                <w:szCs w:val="22"/>
              </w:rPr>
              <w:t xml:space="preserve">  </w:t>
            </w:r>
          </w:p>
          <w:p w14:paraId="38FC39C6" w14:textId="35632BD6" w:rsidR="574161D8" w:rsidRDefault="574161D8" w:rsidP="574161D8">
            <w:pPr>
              <w:rPr>
                <w:rFonts w:ascii="Arial" w:eastAsia="Arial" w:hAnsi="Arial" w:cs="Arial"/>
                <w:sz w:val="22"/>
                <w:szCs w:val="22"/>
              </w:rPr>
            </w:pPr>
          </w:p>
          <w:p w14:paraId="68EC552F" w14:textId="1C2ED098" w:rsidR="574161D8" w:rsidRDefault="574161D8" w:rsidP="574161D8">
            <w:pPr>
              <w:rPr>
                <w:rFonts w:ascii="Arial" w:eastAsia="Arial" w:hAnsi="Arial" w:cs="Arial"/>
                <w:sz w:val="22"/>
                <w:szCs w:val="22"/>
              </w:rPr>
            </w:pPr>
          </w:p>
          <w:p w14:paraId="7FDD9E52" w14:textId="74F3BDE6" w:rsidR="574161D8" w:rsidRDefault="574161D8" w:rsidP="574161D8">
            <w:pPr>
              <w:rPr>
                <w:rFonts w:ascii="Arial" w:eastAsia="Arial" w:hAnsi="Arial" w:cs="Arial"/>
                <w:sz w:val="22"/>
                <w:szCs w:val="22"/>
              </w:rPr>
            </w:pPr>
          </w:p>
          <w:p w14:paraId="55F7A1D0" w14:textId="783CE419" w:rsidR="574161D8" w:rsidRDefault="574161D8" w:rsidP="574161D8">
            <w:pPr>
              <w:rPr>
                <w:rFonts w:ascii="Arial" w:eastAsia="Arial" w:hAnsi="Arial" w:cs="Arial"/>
                <w:sz w:val="22"/>
                <w:szCs w:val="22"/>
              </w:rPr>
            </w:pPr>
          </w:p>
        </w:tc>
      </w:tr>
    </w:tbl>
    <w:p w14:paraId="5D5BCCAC" w14:textId="24EBF9CD" w:rsidR="574161D8" w:rsidRDefault="574161D8" w:rsidP="574161D8">
      <w:pPr>
        <w:spacing w:line="257" w:lineRule="auto"/>
        <w:rPr>
          <w:rFonts w:ascii="Arial" w:eastAsia="Arial" w:hAnsi="Arial" w:cs="Arial"/>
          <w:i/>
          <w:iCs/>
          <w:sz w:val="22"/>
          <w:szCs w:val="22"/>
        </w:rPr>
      </w:pPr>
    </w:p>
    <w:p w14:paraId="3C01AFA8" w14:textId="0F4302D5" w:rsidR="36D442CB" w:rsidRDefault="574161D8" w:rsidP="574161D8">
      <w:pPr>
        <w:spacing w:line="259" w:lineRule="auto"/>
        <w:rPr>
          <w:rFonts w:ascii="Arial" w:eastAsia="Arial" w:hAnsi="Arial" w:cs="Arial"/>
          <w:b/>
          <w:bCs/>
          <w:sz w:val="22"/>
          <w:szCs w:val="22"/>
        </w:rPr>
      </w:pPr>
      <w:r w:rsidRPr="574161D8">
        <w:rPr>
          <w:rFonts w:ascii="Arial" w:eastAsia="Arial" w:hAnsi="Arial" w:cs="Arial"/>
          <w:b/>
          <w:bCs/>
          <w:sz w:val="22"/>
          <w:szCs w:val="22"/>
          <w:u w:val="single"/>
        </w:rPr>
        <w:t>Proposed Use of Funds:</w:t>
      </w:r>
      <w:r w:rsidRPr="574161D8">
        <w:rPr>
          <w:rFonts w:ascii="Arial" w:eastAsia="Arial" w:hAnsi="Arial" w:cs="Arial"/>
          <w:b/>
          <w:bCs/>
          <w:sz w:val="22"/>
          <w:szCs w:val="22"/>
        </w:rPr>
        <w:t xml:space="preserve"> </w:t>
      </w:r>
      <w:r w:rsidRPr="574161D8">
        <w:rPr>
          <w:rFonts w:ascii="Arial" w:eastAsia="Arial" w:hAnsi="Arial" w:cs="Arial"/>
          <w:sz w:val="22"/>
          <w:szCs w:val="22"/>
        </w:rPr>
        <w:t xml:space="preserve">Describe the proposed grant activities for which these funds are sought, including rationale and alignment to overall DESE and school-based deeper learning goals/strategic plan, as drafted in March 2020 convening. </w:t>
      </w:r>
    </w:p>
    <w:p w14:paraId="68A669FC" w14:textId="639E5FD3" w:rsidR="36D442CB" w:rsidRDefault="574161D8" w:rsidP="574161D8">
      <w:pPr>
        <w:spacing w:line="259" w:lineRule="auto"/>
        <w:ind w:left="360" w:hanging="360"/>
        <w:rPr>
          <w:rFonts w:ascii="Arial" w:eastAsia="Arial" w:hAnsi="Arial" w:cs="Arial"/>
          <w:b/>
          <w:bCs/>
          <w:sz w:val="22"/>
          <w:szCs w:val="22"/>
        </w:rPr>
      </w:pPr>
      <w:r w:rsidRPr="574161D8">
        <w:rPr>
          <w:rFonts w:ascii="Arial" w:eastAsia="Arial" w:hAnsi="Arial" w:cs="Arial"/>
          <w:b/>
          <w:bCs/>
          <w:sz w:val="22"/>
          <w:szCs w:val="22"/>
        </w:rPr>
        <w:t xml:space="preserve"> </w:t>
      </w:r>
    </w:p>
    <w:tbl>
      <w:tblPr>
        <w:tblStyle w:val="TableGrid"/>
        <w:tblW w:w="0" w:type="auto"/>
        <w:tblInd w:w="360" w:type="dxa"/>
        <w:tblLayout w:type="fixed"/>
        <w:tblLook w:val="06A0" w:firstRow="1" w:lastRow="0" w:firstColumn="1" w:lastColumn="0" w:noHBand="1" w:noVBand="1"/>
      </w:tblPr>
      <w:tblGrid>
        <w:gridCol w:w="1980"/>
        <w:gridCol w:w="2685"/>
        <w:gridCol w:w="4695"/>
      </w:tblGrid>
      <w:tr w:rsidR="574161D8" w14:paraId="746C72B8" w14:textId="77777777" w:rsidTr="7490A796">
        <w:tc>
          <w:tcPr>
            <w:tcW w:w="1980" w:type="dxa"/>
          </w:tcPr>
          <w:p w14:paraId="15EF5D7B" w14:textId="36BF87A9" w:rsidR="574161D8" w:rsidRDefault="7490A796" w:rsidP="574161D8">
            <w:pPr>
              <w:jc w:val="both"/>
              <w:rPr>
                <w:rFonts w:ascii="Arial" w:eastAsia="Arial" w:hAnsi="Arial" w:cs="Arial"/>
                <w:b/>
                <w:bCs/>
                <w:sz w:val="22"/>
                <w:szCs w:val="22"/>
              </w:rPr>
            </w:pPr>
            <w:r w:rsidRPr="7490A796">
              <w:rPr>
                <w:rFonts w:ascii="Arial" w:eastAsia="Arial" w:hAnsi="Arial" w:cs="Arial"/>
                <w:b/>
                <w:bCs/>
                <w:sz w:val="22"/>
                <w:szCs w:val="22"/>
              </w:rPr>
              <w:t xml:space="preserve">Amount </w:t>
            </w:r>
          </w:p>
        </w:tc>
        <w:tc>
          <w:tcPr>
            <w:tcW w:w="2685" w:type="dxa"/>
          </w:tcPr>
          <w:p w14:paraId="6F931A76" w14:textId="13522708" w:rsidR="574161D8" w:rsidRDefault="7490A796" w:rsidP="574161D8">
            <w:pPr>
              <w:rPr>
                <w:rFonts w:ascii="Arial" w:eastAsia="Arial" w:hAnsi="Arial" w:cs="Arial"/>
                <w:b/>
                <w:bCs/>
                <w:sz w:val="22"/>
                <w:szCs w:val="22"/>
              </w:rPr>
            </w:pPr>
            <w:r w:rsidRPr="7490A796">
              <w:rPr>
                <w:rFonts w:ascii="Arial" w:eastAsia="Arial" w:hAnsi="Arial" w:cs="Arial"/>
                <w:b/>
                <w:bCs/>
                <w:sz w:val="22"/>
                <w:szCs w:val="22"/>
              </w:rPr>
              <w:t>Description: What will the money be used for?</w:t>
            </w:r>
          </w:p>
        </w:tc>
        <w:tc>
          <w:tcPr>
            <w:tcW w:w="4695" w:type="dxa"/>
          </w:tcPr>
          <w:p w14:paraId="1B50A792" w14:textId="101EA5C8" w:rsidR="574161D8" w:rsidRDefault="7490A796" w:rsidP="574161D8">
            <w:pPr>
              <w:rPr>
                <w:rFonts w:ascii="Arial" w:eastAsia="Arial" w:hAnsi="Arial" w:cs="Arial"/>
                <w:b/>
                <w:bCs/>
                <w:sz w:val="22"/>
                <w:szCs w:val="22"/>
              </w:rPr>
            </w:pPr>
            <w:r w:rsidRPr="7490A796">
              <w:rPr>
                <w:rFonts w:ascii="Arial" w:eastAsia="Arial" w:hAnsi="Arial" w:cs="Arial"/>
                <w:b/>
                <w:bCs/>
                <w:sz w:val="22"/>
                <w:szCs w:val="22"/>
              </w:rPr>
              <w:t>Rationale: How will this money lead to the meaningful and measurable impact on your students as described above?</w:t>
            </w:r>
          </w:p>
        </w:tc>
      </w:tr>
      <w:tr w:rsidR="574161D8" w14:paraId="791FACB7" w14:textId="77777777" w:rsidTr="7490A796">
        <w:tc>
          <w:tcPr>
            <w:tcW w:w="1980" w:type="dxa"/>
          </w:tcPr>
          <w:p w14:paraId="54F96C82" w14:textId="5D0663E1" w:rsidR="574161D8" w:rsidRDefault="574161D8" w:rsidP="574161D8">
            <w:pPr>
              <w:rPr>
                <w:rFonts w:ascii="Arial" w:eastAsia="Arial" w:hAnsi="Arial" w:cs="Arial"/>
                <w:b/>
                <w:bCs/>
                <w:sz w:val="22"/>
                <w:szCs w:val="22"/>
              </w:rPr>
            </w:pPr>
          </w:p>
        </w:tc>
        <w:tc>
          <w:tcPr>
            <w:tcW w:w="2685" w:type="dxa"/>
          </w:tcPr>
          <w:p w14:paraId="0F6DB982" w14:textId="5D0663E1" w:rsidR="574161D8" w:rsidRDefault="574161D8" w:rsidP="574161D8">
            <w:pPr>
              <w:rPr>
                <w:rFonts w:ascii="Arial" w:eastAsia="Arial" w:hAnsi="Arial" w:cs="Arial"/>
                <w:b/>
                <w:bCs/>
                <w:sz w:val="22"/>
                <w:szCs w:val="22"/>
              </w:rPr>
            </w:pPr>
          </w:p>
        </w:tc>
        <w:tc>
          <w:tcPr>
            <w:tcW w:w="4695" w:type="dxa"/>
          </w:tcPr>
          <w:p w14:paraId="024269B4" w14:textId="5D0663E1" w:rsidR="574161D8" w:rsidRDefault="574161D8" w:rsidP="574161D8">
            <w:pPr>
              <w:rPr>
                <w:rFonts w:ascii="Arial" w:eastAsia="Arial" w:hAnsi="Arial" w:cs="Arial"/>
                <w:b/>
                <w:bCs/>
                <w:sz w:val="22"/>
                <w:szCs w:val="22"/>
              </w:rPr>
            </w:pPr>
          </w:p>
        </w:tc>
      </w:tr>
      <w:tr w:rsidR="574161D8" w14:paraId="23B0F25E" w14:textId="77777777" w:rsidTr="7490A796">
        <w:tc>
          <w:tcPr>
            <w:tcW w:w="1980" w:type="dxa"/>
          </w:tcPr>
          <w:p w14:paraId="7B8BB6ED" w14:textId="5D0663E1" w:rsidR="574161D8" w:rsidRDefault="574161D8" w:rsidP="574161D8">
            <w:pPr>
              <w:rPr>
                <w:rFonts w:ascii="Arial" w:eastAsia="Arial" w:hAnsi="Arial" w:cs="Arial"/>
                <w:b/>
                <w:bCs/>
                <w:sz w:val="22"/>
                <w:szCs w:val="22"/>
              </w:rPr>
            </w:pPr>
          </w:p>
        </w:tc>
        <w:tc>
          <w:tcPr>
            <w:tcW w:w="2685" w:type="dxa"/>
          </w:tcPr>
          <w:p w14:paraId="42900D77" w14:textId="5D0663E1" w:rsidR="574161D8" w:rsidRDefault="574161D8" w:rsidP="574161D8">
            <w:pPr>
              <w:rPr>
                <w:rFonts w:ascii="Arial" w:eastAsia="Arial" w:hAnsi="Arial" w:cs="Arial"/>
                <w:b/>
                <w:bCs/>
                <w:sz w:val="22"/>
                <w:szCs w:val="22"/>
              </w:rPr>
            </w:pPr>
          </w:p>
        </w:tc>
        <w:tc>
          <w:tcPr>
            <w:tcW w:w="4695" w:type="dxa"/>
          </w:tcPr>
          <w:p w14:paraId="718CA991" w14:textId="5D0663E1" w:rsidR="574161D8" w:rsidRDefault="574161D8" w:rsidP="574161D8">
            <w:pPr>
              <w:rPr>
                <w:rFonts w:ascii="Arial" w:eastAsia="Arial" w:hAnsi="Arial" w:cs="Arial"/>
                <w:b/>
                <w:bCs/>
                <w:sz w:val="22"/>
                <w:szCs w:val="22"/>
              </w:rPr>
            </w:pPr>
          </w:p>
        </w:tc>
      </w:tr>
      <w:tr w:rsidR="574161D8" w14:paraId="0BD881A3" w14:textId="77777777" w:rsidTr="7490A796">
        <w:tc>
          <w:tcPr>
            <w:tcW w:w="1980" w:type="dxa"/>
          </w:tcPr>
          <w:p w14:paraId="0627B56B" w14:textId="5D0663E1" w:rsidR="574161D8" w:rsidRDefault="574161D8" w:rsidP="574161D8">
            <w:pPr>
              <w:rPr>
                <w:rFonts w:ascii="Arial" w:eastAsia="Arial" w:hAnsi="Arial" w:cs="Arial"/>
                <w:b/>
                <w:bCs/>
                <w:sz w:val="22"/>
                <w:szCs w:val="22"/>
              </w:rPr>
            </w:pPr>
          </w:p>
        </w:tc>
        <w:tc>
          <w:tcPr>
            <w:tcW w:w="2685" w:type="dxa"/>
          </w:tcPr>
          <w:p w14:paraId="1AD9FCDB" w14:textId="5D0663E1" w:rsidR="574161D8" w:rsidRDefault="574161D8" w:rsidP="574161D8">
            <w:pPr>
              <w:rPr>
                <w:rFonts w:ascii="Arial" w:eastAsia="Arial" w:hAnsi="Arial" w:cs="Arial"/>
                <w:b/>
                <w:bCs/>
                <w:sz w:val="22"/>
                <w:szCs w:val="22"/>
              </w:rPr>
            </w:pPr>
          </w:p>
        </w:tc>
        <w:tc>
          <w:tcPr>
            <w:tcW w:w="4695" w:type="dxa"/>
          </w:tcPr>
          <w:p w14:paraId="602C59F9" w14:textId="5D0663E1" w:rsidR="574161D8" w:rsidRDefault="574161D8" w:rsidP="574161D8">
            <w:pPr>
              <w:rPr>
                <w:rFonts w:ascii="Arial" w:eastAsia="Arial" w:hAnsi="Arial" w:cs="Arial"/>
                <w:b/>
                <w:bCs/>
                <w:sz w:val="22"/>
                <w:szCs w:val="22"/>
              </w:rPr>
            </w:pPr>
          </w:p>
        </w:tc>
      </w:tr>
    </w:tbl>
    <w:p w14:paraId="1C5C83D7" w14:textId="24DB778D" w:rsidR="36D442CB" w:rsidRDefault="36D442CB" w:rsidP="574161D8">
      <w:pPr>
        <w:spacing w:line="257" w:lineRule="auto"/>
        <w:rPr>
          <w:rFonts w:ascii="Arial" w:eastAsia="Arial" w:hAnsi="Arial" w:cs="Arial"/>
          <w:sz w:val="22"/>
          <w:szCs w:val="22"/>
          <w:u w:val="single"/>
        </w:rPr>
      </w:pPr>
    </w:p>
    <w:p w14:paraId="131F5EE9" w14:textId="1A6CEA7D" w:rsidR="36D442CB" w:rsidRDefault="7490A796" w:rsidP="7490A796">
      <w:pPr>
        <w:spacing w:line="259" w:lineRule="auto"/>
        <w:rPr>
          <w:rFonts w:ascii="Arial" w:eastAsia="Arial" w:hAnsi="Arial" w:cs="Arial"/>
          <w:i/>
          <w:iCs/>
          <w:sz w:val="22"/>
          <w:szCs w:val="22"/>
        </w:rPr>
      </w:pPr>
      <w:r w:rsidRPr="7490A796">
        <w:rPr>
          <w:rFonts w:ascii="Arial" w:eastAsia="Arial" w:hAnsi="Arial" w:cs="Arial"/>
          <w:b/>
          <w:bCs/>
          <w:sz w:val="22"/>
          <w:szCs w:val="22"/>
          <w:u w:val="single"/>
        </w:rPr>
        <w:t>Action Items and Timelines:</w:t>
      </w:r>
      <w:r w:rsidRPr="7490A796">
        <w:rPr>
          <w:rFonts w:ascii="Arial" w:eastAsia="Arial" w:hAnsi="Arial" w:cs="Arial"/>
          <w:sz w:val="22"/>
          <w:szCs w:val="22"/>
        </w:rPr>
        <w:t xml:space="preserve"> List the specific </w:t>
      </w:r>
      <w:r w:rsidRPr="7490A796">
        <w:rPr>
          <w:rFonts w:ascii="Arial" w:eastAsia="Arial" w:hAnsi="Arial" w:cs="Arial"/>
          <w:i/>
          <w:iCs/>
          <w:sz w:val="22"/>
          <w:szCs w:val="22"/>
        </w:rPr>
        <w:t>Action Items</w:t>
      </w:r>
      <w:r w:rsidRPr="7490A796">
        <w:rPr>
          <w:rFonts w:ascii="Arial" w:eastAsia="Arial" w:hAnsi="Arial" w:cs="Arial"/>
          <w:sz w:val="22"/>
          <w:szCs w:val="22"/>
        </w:rPr>
        <w:t xml:space="preserve"> in which the school will engage in order to meet the goals and objectives of the project as described in the school-based deeper learning goals/strategic plan, as drafted in March 2020 convening. </w:t>
      </w:r>
      <w:r w:rsidRPr="7490A796">
        <w:rPr>
          <w:rFonts w:ascii="Arial" w:eastAsia="Arial" w:hAnsi="Arial" w:cs="Arial"/>
          <w:i/>
          <w:iCs/>
          <w:sz w:val="22"/>
          <w:szCs w:val="22"/>
        </w:rPr>
        <w:t xml:space="preserve">(Add more rows if necessary.)  </w:t>
      </w:r>
    </w:p>
    <w:p w14:paraId="45E0989D" w14:textId="1253A67B" w:rsidR="36D442CB" w:rsidRDefault="36D442CB" w:rsidP="574161D8">
      <w:pPr>
        <w:spacing w:line="257" w:lineRule="auto"/>
        <w:rPr>
          <w:rFonts w:ascii="Arial" w:eastAsia="Arial" w:hAnsi="Arial" w:cs="Arial"/>
          <w:i/>
          <w:iCs/>
          <w:sz w:val="22"/>
          <w:szCs w:val="22"/>
        </w:rPr>
      </w:pPr>
    </w:p>
    <w:tbl>
      <w:tblPr>
        <w:tblStyle w:val="TableGrid"/>
        <w:tblW w:w="0" w:type="auto"/>
        <w:tblLayout w:type="fixed"/>
        <w:tblLook w:val="06A0" w:firstRow="1" w:lastRow="0" w:firstColumn="1" w:lastColumn="0" w:noHBand="1" w:noVBand="1"/>
      </w:tblPr>
      <w:tblGrid>
        <w:gridCol w:w="6645"/>
        <w:gridCol w:w="3060"/>
      </w:tblGrid>
      <w:tr w:rsidR="574161D8" w14:paraId="577D153F" w14:textId="77777777" w:rsidTr="7490A796">
        <w:tc>
          <w:tcPr>
            <w:tcW w:w="6645" w:type="dxa"/>
          </w:tcPr>
          <w:p w14:paraId="55E69D6A" w14:textId="19CAA9C4"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Action Item</w:t>
            </w:r>
          </w:p>
          <w:p w14:paraId="46D5787F" w14:textId="6972829C" w:rsidR="574161D8" w:rsidRDefault="574161D8" w:rsidP="574161D8">
            <w:pPr>
              <w:rPr>
                <w:rFonts w:ascii="Arial" w:eastAsia="Arial" w:hAnsi="Arial" w:cs="Arial"/>
                <w:sz w:val="22"/>
                <w:szCs w:val="22"/>
              </w:rPr>
            </w:pPr>
          </w:p>
        </w:tc>
        <w:tc>
          <w:tcPr>
            <w:tcW w:w="3060" w:type="dxa"/>
          </w:tcPr>
          <w:p w14:paraId="5DE8F702" w14:textId="694BA5C1"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Anticipated Completion Date</w:t>
            </w:r>
          </w:p>
          <w:p w14:paraId="0CADE217" w14:textId="2C4EB19F" w:rsidR="574161D8" w:rsidRDefault="574161D8" w:rsidP="574161D8">
            <w:pPr>
              <w:rPr>
                <w:rFonts w:ascii="Arial" w:eastAsia="Arial" w:hAnsi="Arial" w:cs="Arial"/>
                <w:sz w:val="22"/>
                <w:szCs w:val="22"/>
              </w:rPr>
            </w:pPr>
          </w:p>
        </w:tc>
      </w:tr>
      <w:tr w:rsidR="574161D8" w14:paraId="0D08CB62" w14:textId="77777777" w:rsidTr="7490A796">
        <w:tc>
          <w:tcPr>
            <w:tcW w:w="6645" w:type="dxa"/>
          </w:tcPr>
          <w:p w14:paraId="287FBA8C" w14:textId="5B1CD4B0" w:rsidR="574161D8" w:rsidRDefault="574161D8" w:rsidP="574161D8">
            <w:pPr>
              <w:rPr>
                <w:rFonts w:ascii="Arial" w:eastAsia="Arial" w:hAnsi="Arial" w:cs="Arial"/>
                <w:sz w:val="22"/>
                <w:szCs w:val="22"/>
              </w:rPr>
            </w:pPr>
          </w:p>
        </w:tc>
        <w:tc>
          <w:tcPr>
            <w:tcW w:w="3060" w:type="dxa"/>
          </w:tcPr>
          <w:p w14:paraId="74C4E0CD" w14:textId="5B1CD4B0" w:rsidR="574161D8" w:rsidRDefault="574161D8" w:rsidP="574161D8">
            <w:pPr>
              <w:rPr>
                <w:rFonts w:ascii="Arial" w:eastAsia="Arial" w:hAnsi="Arial" w:cs="Arial"/>
                <w:sz w:val="22"/>
                <w:szCs w:val="22"/>
              </w:rPr>
            </w:pPr>
          </w:p>
        </w:tc>
      </w:tr>
      <w:tr w:rsidR="574161D8" w14:paraId="712DF106" w14:textId="77777777" w:rsidTr="7490A796">
        <w:tc>
          <w:tcPr>
            <w:tcW w:w="6645" w:type="dxa"/>
          </w:tcPr>
          <w:p w14:paraId="21006273" w14:textId="5B1CD4B0" w:rsidR="574161D8" w:rsidRDefault="574161D8" w:rsidP="574161D8">
            <w:pPr>
              <w:rPr>
                <w:rFonts w:ascii="Arial" w:eastAsia="Arial" w:hAnsi="Arial" w:cs="Arial"/>
                <w:sz w:val="22"/>
                <w:szCs w:val="22"/>
              </w:rPr>
            </w:pPr>
          </w:p>
        </w:tc>
        <w:tc>
          <w:tcPr>
            <w:tcW w:w="3060" w:type="dxa"/>
          </w:tcPr>
          <w:p w14:paraId="0C064199" w14:textId="5B1CD4B0" w:rsidR="574161D8" w:rsidRDefault="574161D8" w:rsidP="574161D8">
            <w:pPr>
              <w:rPr>
                <w:rFonts w:ascii="Arial" w:eastAsia="Arial" w:hAnsi="Arial" w:cs="Arial"/>
                <w:sz w:val="22"/>
                <w:szCs w:val="22"/>
              </w:rPr>
            </w:pPr>
          </w:p>
        </w:tc>
      </w:tr>
      <w:tr w:rsidR="574161D8" w14:paraId="0C0CA3C5" w14:textId="77777777" w:rsidTr="7490A796">
        <w:tc>
          <w:tcPr>
            <w:tcW w:w="6645" w:type="dxa"/>
          </w:tcPr>
          <w:p w14:paraId="3ABA97B4" w14:textId="5B1CD4B0" w:rsidR="574161D8" w:rsidRDefault="574161D8" w:rsidP="574161D8">
            <w:pPr>
              <w:rPr>
                <w:rFonts w:ascii="Arial" w:eastAsia="Arial" w:hAnsi="Arial" w:cs="Arial"/>
                <w:sz w:val="22"/>
                <w:szCs w:val="22"/>
              </w:rPr>
            </w:pPr>
          </w:p>
        </w:tc>
        <w:tc>
          <w:tcPr>
            <w:tcW w:w="3060" w:type="dxa"/>
          </w:tcPr>
          <w:p w14:paraId="1D11B301" w14:textId="5B1CD4B0" w:rsidR="574161D8" w:rsidRDefault="574161D8" w:rsidP="574161D8">
            <w:pPr>
              <w:rPr>
                <w:rFonts w:ascii="Arial" w:eastAsia="Arial" w:hAnsi="Arial" w:cs="Arial"/>
                <w:sz w:val="22"/>
                <w:szCs w:val="22"/>
              </w:rPr>
            </w:pPr>
          </w:p>
        </w:tc>
      </w:tr>
    </w:tbl>
    <w:p w14:paraId="37C77E72" w14:textId="1E892147" w:rsidR="36D442CB" w:rsidRDefault="7490A796" w:rsidP="574161D8">
      <w:pPr>
        <w:jc w:val="center"/>
        <w:rPr>
          <w:rFonts w:ascii="Arial" w:eastAsia="Arial" w:hAnsi="Arial" w:cs="Arial"/>
          <w:b/>
          <w:bCs/>
          <w:sz w:val="22"/>
          <w:szCs w:val="22"/>
        </w:rPr>
      </w:pPr>
      <w:r w:rsidRPr="7490A796">
        <w:rPr>
          <w:rFonts w:ascii="Arial" w:eastAsia="Arial" w:hAnsi="Arial" w:cs="Arial"/>
          <w:b/>
          <w:bCs/>
          <w:sz w:val="22"/>
          <w:szCs w:val="22"/>
        </w:rPr>
        <w:t xml:space="preserve"> </w:t>
      </w:r>
    </w:p>
    <w:p w14:paraId="301DA6F7" w14:textId="787F34A4" w:rsidR="36D442CB" w:rsidRDefault="574161D8" w:rsidP="574161D8">
      <w:pPr>
        <w:jc w:val="center"/>
        <w:rPr>
          <w:rFonts w:ascii="Arial" w:eastAsia="Arial" w:hAnsi="Arial" w:cs="Arial"/>
          <w:b/>
          <w:bCs/>
          <w:sz w:val="22"/>
          <w:szCs w:val="22"/>
        </w:rPr>
      </w:pPr>
      <w:r w:rsidRPr="574161D8">
        <w:rPr>
          <w:rFonts w:ascii="Arial" w:eastAsia="Arial" w:hAnsi="Arial" w:cs="Arial"/>
          <w:b/>
          <w:bCs/>
          <w:sz w:val="22"/>
          <w:szCs w:val="22"/>
        </w:rPr>
        <w:t xml:space="preserve"> </w:t>
      </w:r>
    </w:p>
    <w:p w14:paraId="7EE8D784" w14:textId="122DA6A9" w:rsidR="36D442CB" w:rsidRDefault="36D442CB" w:rsidP="574161D8">
      <w:pPr>
        <w:spacing w:line="257" w:lineRule="auto"/>
        <w:rPr>
          <w:rFonts w:ascii="Arial" w:eastAsia="Arial" w:hAnsi="Arial" w:cs="Arial"/>
          <w:b/>
          <w:bCs/>
          <w:sz w:val="22"/>
          <w:szCs w:val="22"/>
          <w:u w:val="single"/>
        </w:rPr>
      </w:pPr>
    </w:p>
    <w:p w14:paraId="5AD8F267" w14:textId="234B7219" w:rsidR="36D442CB" w:rsidRDefault="7490A796" w:rsidP="574161D8">
      <w:pPr>
        <w:spacing w:line="257" w:lineRule="auto"/>
        <w:rPr>
          <w:rFonts w:ascii="Arial" w:eastAsia="Arial" w:hAnsi="Arial" w:cs="Arial"/>
          <w:sz w:val="22"/>
          <w:szCs w:val="22"/>
        </w:rPr>
      </w:pPr>
      <w:r w:rsidRPr="7490A796">
        <w:rPr>
          <w:rFonts w:ascii="Arial" w:eastAsia="Arial" w:hAnsi="Arial" w:cs="Arial"/>
          <w:b/>
          <w:bCs/>
          <w:sz w:val="22"/>
          <w:szCs w:val="22"/>
          <w:u w:val="single"/>
        </w:rPr>
        <w:t>Contact Information</w:t>
      </w:r>
      <w:r w:rsidRPr="7490A796">
        <w:rPr>
          <w:rFonts w:ascii="Arial" w:eastAsia="Arial" w:hAnsi="Arial" w:cs="Arial"/>
          <w:sz w:val="22"/>
          <w:szCs w:val="22"/>
        </w:rPr>
        <w:t xml:space="preserve">: List the name(s) and position(s) of the primary contact and </w:t>
      </w:r>
      <w:r w:rsidRPr="7490A796">
        <w:rPr>
          <w:rFonts w:ascii="Arial" w:eastAsia="Arial" w:hAnsi="Arial" w:cs="Arial"/>
          <w:b/>
          <w:bCs/>
          <w:sz w:val="22"/>
          <w:szCs w:val="22"/>
        </w:rPr>
        <w:t>TWO</w:t>
      </w:r>
      <w:r w:rsidRPr="7490A796">
        <w:rPr>
          <w:rFonts w:ascii="Arial" w:eastAsia="Arial" w:hAnsi="Arial" w:cs="Arial"/>
          <w:sz w:val="22"/>
          <w:szCs w:val="22"/>
        </w:rPr>
        <w:t xml:space="preserve"> additional individual(s) who may be contacted regarding this proposal.</w:t>
      </w:r>
    </w:p>
    <w:p w14:paraId="4E27680C" w14:textId="71757DDE" w:rsidR="6F9F8774" w:rsidRDefault="6F9F8774" w:rsidP="574161D8">
      <w:pPr>
        <w:spacing w:line="257" w:lineRule="auto"/>
        <w:rPr>
          <w:rFonts w:ascii="Arial" w:eastAsia="Arial" w:hAnsi="Arial" w:cs="Arial"/>
          <w:sz w:val="22"/>
          <w:szCs w:val="22"/>
        </w:rPr>
      </w:pPr>
    </w:p>
    <w:tbl>
      <w:tblPr>
        <w:tblStyle w:val="TableGrid"/>
        <w:tblW w:w="0" w:type="auto"/>
        <w:tblLayout w:type="fixed"/>
        <w:tblLook w:val="06A0" w:firstRow="1" w:lastRow="0" w:firstColumn="1" w:lastColumn="0" w:noHBand="1" w:noVBand="1"/>
      </w:tblPr>
      <w:tblGrid>
        <w:gridCol w:w="2340"/>
        <w:gridCol w:w="2340"/>
        <w:gridCol w:w="2340"/>
        <w:gridCol w:w="2340"/>
      </w:tblGrid>
      <w:tr w:rsidR="574161D8" w14:paraId="2087D725" w14:textId="77777777" w:rsidTr="7490A796">
        <w:tc>
          <w:tcPr>
            <w:tcW w:w="2340" w:type="dxa"/>
          </w:tcPr>
          <w:p w14:paraId="0F344D95" w14:textId="5F21EAC0"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Name</w:t>
            </w:r>
          </w:p>
        </w:tc>
        <w:tc>
          <w:tcPr>
            <w:tcW w:w="2340" w:type="dxa"/>
          </w:tcPr>
          <w:p w14:paraId="613A815D" w14:textId="2EE25CAE"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Position</w:t>
            </w:r>
          </w:p>
        </w:tc>
        <w:tc>
          <w:tcPr>
            <w:tcW w:w="2340" w:type="dxa"/>
          </w:tcPr>
          <w:p w14:paraId="6A9D9FD5" w14:textId="5A42C62A" w:rsidR="574161D8" w:rsidRDefault="574161D8" w:rsidP="574161D8">
            <w:pPr>
              <w:rPr>
                <w:rFonts w:ascii="Arial" w:eastAsia="Arial" w:hAnsi="Arial" w:cs="Arial"/>
                <w:b/>
                <w:bCs/>
                <w:sz w:val="22"/>
                <w:szCs w:val="22"/>
              </w:rPr>
            </w:pPr>
            <w:r w:rsidRPr="574161D8">
              <w:rPr>
                <w:rFonts w:ascii="Arial" w:eastAsia="Arial" w:hAnsi="Arial" w:cs="Arial"/>
                <w:b/>
                <w:bCs/>
                <w:sz w:val="22"/>
                <w:szCs w:val="22"/>
              </w:rPr>
              <w:t>Email Address</w:t>
            </w:r>
          </w:p>
        </w:tc>
        <w:tc>
          <w:tcPr>
            <w:tcW w:w="2340" w:type="dxa"/>
          </w:tcPr>
          <w:p w14:paraId="44809D43" w14:textId="1E4B72AC" w:rsidR="574161D8" w:rsidRDefault="7490A796" w:rsidP="574161D8">
            <w:pPr>
              <w:rPr>
                <w:rFonts w:ascii="Arial" w:eastAsia="Arial" w:hAnsi="Arial" w:cs="Arial"/>
                <w:b/>
                <w:bCs/>
                <w:sz w:val="22"/>
                <w:szCs w:val="22"/>
              </w:rPr>
            </w:pPr>
            <w:r w:rsidRPr="7490A796">
              <w:rPr>
                <w:rFonts w:ascii="Arial" w:eastAsia="Arial" w:hAnsi="Arial" w:cs="Arial"/>
                <w:b/>
                <w:bCs/>
                <w:sz w:val="22"/>
                <w:szCs w:val="22"/>
              </w:rPr>
              <w:t>Phone Number</w:t>
            </w:r>
          </w:p>
        </w:tc>
      </w:tr>
      <w:tr w:rsidR="574161D8" w14:paraId="3F0E192E" w14:textId="77777777" w:rsidTr="7490A796">
        <w:tc>
          <w:tcPr>
            <w:tcW w:w="2340" w:type="dxa"/>
          </w:tcPr>
          <w:p w14:paraId="6F969D80" w14:textId="087D0E3F" w:rsidR="574161D8" w:rsidRDefault="574161D8" w:rsidP="574161D8">
            <w:pPr>
              <w:rPr>
                <w:rFonts w:ascii="Arial" w:eastAsia="Arial" w:hAnsi="Arial" w:cs="Arial"/>
                <w:sz w:val="22"/>
                <w:szCs w:val="22"/>
                <w:highlight w:val="yellow"/>
              </w:rPr>
            </w:pPr>
          </w:p>
        </w:tc>
        <w:tc>
          <w:tcPr>
            <w:tcW w:w="2340" w:type="dxa"/>
          </w:tcPr>
          <w:p w14:paraId="48BFEF89" w14:textId="087D0E3F" w:rsidR="574161D8" w:rsidRDefault="574161D8" w:rsidP="574161D8">
            <w:pPr>
              <w:rPr>
                <w:rFonts w:ascii="Arial" w:eastAsia="Arial" w:hAnsi="Arial" w:cs="Arial"/>
                <w:sz w:val="22"/>
                <w:szCs w:val="22"/>
                <w:highlight w:val="yellow"/>
              </w:rPr>
            </w:pPr>
          </w:p>
        </w:tc>
        <w:tc>
          <w:tcPr>
            <w:tcW w:w="2340" w:type="dxa"/>
          </w:tcPr>
          <w:p w14:paraId="26978D04" w14:textId="087D0E3F" w:rsidR="574161D8" w:rsidRDefault="574161D8" w:rsidP="574161D8">
            <w:pPr>
              <w:rPr>
                <w:rFonts w:ascii="Arial" w:eastAsia="Arial" w:hAnsi="Arial" w:cs="Arial"/>
                <w:sz w:val="22"/>
                <w:szCs w:val="22"/>
                <w:highlight w:val="yellow"/>
              </w:rPr>
            </w:pPr>
          </w:p>
        </w:tc>
        <w:tc>
          <w:tcPr>
            <w:tcW w:w="2340" w:type="dxa"/>
          </w:tcPr>
          <w:p w14:paraId="42A2CE59" w14:textId="087D0E3F" w:rsidR="574161D8" w:rsidRDefault="574161D8" w:rsidP="574161D8">
            <w:pPr>
              <w:rPr>
                <w:rFonts w:ascii="Arial" w:eastAsia="Arial" w:hAnsi="Arial" w:cs="Arial"/>
                <w:sz w:val="22"/>
                <w:szCs w:val="22"/>
                <w:highlight w:val="yellow"/>
              </w:rPr>
            </w:pPr>
          </w:p>
        </w:tc>
      </w:tr>
      <w:tr w:rsidR="574161D8" w14:paraId="42FB65A1" w14:textId="77777777" w:rsidTr="7490A796">
        <w:tc>
          <w:tcPr>
            <w:tcW w:w="2340" w:type="dxa"/>
          </w:tcPr>
          <w:p w14:paraId="4B0E2840" w14:textId="394C1062" w:rsidR="574161D8" w:rsidRDefault="574161D8" w:rsidP="574161D8">
            <w:pPr>
              <w:rPr>
                <w:rFonts w:ascii="Arial" w:eastAsia="Arial" w:hAnsi="Arial" w:cs="Arial"/>
                <w:sz w:val="22"/>
                <w:szCs w:val="22"/>
                <w:highlight w:val="yellow"/>
              </w:rPr>
            </w:pPr>
          </w:p>
        </w:tc>
        <w:tc>
          <w:tcPr>
            <w:tcW w:w="2340" w:type="dxa"/>
          </w:tcPr>
          <w:p w14:paraId="4B30D2AF" w14:textId="17939CF3" w:rsidR="574161D8" w:rsidRDefault="574161D8" w:rsidP="574161D8">
            <w:pPr>
              <w:rPr>
                <w:rFonts w:ascii="Arial" w:eastAsia="Arial" w:hAnsi="Arial" w:cs="Arial"/>
                <w:sz w:val="22"/>
                <w:szCs w:val="22"/>
                <w:highlight w:val="yellow"/>
              </w:rPr>
            </w:pPr>
          </w:p>
        </w:tc>
        <w:tc>
          <w:tcPr>
            <w:tcW w:w="2340" w:type="dxa"/>
          </w:tcPr>
          <w:p w14:paraId="52F34B69" w14:textId="23A88401" w:rsidR="574161D8" w:rsidRDefault="574161D8" w:rsidP="574161D8">
            <w:pPr>
              <w:rPr>
                <w:rFonts w:ascii="Arial" w:eastAsia="Arial" w:hAnsi="Arial" w:cs="Arial"/>
                <w:sz w:val="22"/>
                <w:szCs w:val="22"/>
                <w:highlight w:val="yellow"/>
              </w:rPr>
            </w:pPr>
          </w:p>
        </w:tc>
        <w:tc>
          <w:tcPr>
            <w:tcW w:w="2340" w:type="dxa"/>
          </w:tcPr>
          <w:p w14:paraId="33B64E9D" w14:textId="165792F8" w:rsidR="574161D8" w:rsidRDefault="574161D8" w:rsidP="574161D8">
            <w:pPr>
              <w:rPr>
                <w:rFonts w:ascii="Arial" w:eastAsia="Arial" w:hAnsi="Arial" w:cs="Arial"/>
                <w:sz w:val="22"/>
                <w:szCs w:val="22"/>
                <w:highlight w:val="yellow"/>
              </w:rPr>
            </w:pPr>
          </w:p>
        </w:tc>
      </w:tr>
      <w:tr w:rsidR="574161D8" w14:paraId="0FDBE30B" w14:textId="77777777" w:rsidTr="7490A796">
        <w:tc>
          <w:tcPr>
            <w:tcW w:w="2340" w:type="dxa"/>
          </w:tcPr>
          <w:p w14:paraId="7F3A34D9" w14:textId="47C5386E" w:rsidR="574161D8" w:rsidRDefault="574161D8" w:rsidP="574161D8">
            <w:pPr>
              <w:rPr>
                <w:rFonts w:ascii="Arial" w:eastAsia="Arial" w:hAnsi="Arial" w:cs="Arial"/>
                <w:sz w:val="22"/>
                <w:szCs w:val="22"/>
                <w:highlight w:val="yellow"/>
              </w:rPr>
            </w:pPr>
          </w:p>
        </w:tc>
        <w:tc>
          <w:tcPr>
            <w:tcW w:w="2340" w:type="dxa"/>
          </w:tcPr>
          <w:p w14:paraId="5482940C" w14:textId="6080CD42" w:rsidR="574161D8" w:rsidRDefault="574161D8" w:rsidP="574161D8">
            <w:pPr>
              <w:rPr>
                <w:rFonts w:ascii="Arial" w:eastAsia="Arial" w:hAnsi="Arial" w:cs="Arial"/>
                <w:sz w:val="22"/>
                <w:szCs w:val="22"/>
                <w:highlight w:val="yellow"/>
              </w:rPr>
            </w:pPr>
          </w:p>
        </w:tc>
        <w:tc>
          <w:tcPr>
            <w:tcW w:w="2340" w:type="dxa"/>
          </w:tcPr>
          <w:p w14:paraId="6A9B80FE" w14:textId="53894098" w:rsidR="574161D8" w:rsidRDefault="574161D8" w:rsidP="574161D8">
            <w:pPr>
              <w:rPr>
                <w:rFonts w:ascii="Arial" w:eastAsia="Arial" w:hAnsi="Arial" w:cs="Arial"/>
                <w:sz w:val="22"/>
                <w:szCs w:val="22"/>
                <w:highlight w:val="yellow"/>
              </w:rPr>
            </w:pPr>
          </w:p>
        </w:tc>
        <w:tc>
          <w:tcPr>
            <w:tcW w:w="2340" w:type="dxa"/>
          </w:tcPr>
          <w:p w14:paraId="54A400A4" w14:textId="29AEE858" w:rsidR="574161D8" w:rsidRDefault="574161D8" w:rsidP="574161D8">
            <w:pPr>
              <w:rPr>
                <w:rFonts w:ascii="Arial" w:eastAsia="Arial" w:hAnsi="Arial" w:cs="Arial"/>
                <w:sz w:val="22"/>
                <w:szCs w:val="22"/>
                <w:highlight w:val="yellow"/>
              </w:rPr>
            </w:pPr>
          </w:p>
        </w:tc>
      </w:tr>
    </w:tbl>
    <w:p w14:paraId="552FFA36" w14:textId="708C3246" w:rsidR="36D442CB" w:rsidRDefault="36D442CB" w:rsidP="574161D8">
      <w:pPr>
        <w:rPr>
          <w:rFonts w:ascii="Arial" w:eastAsia="Arial" w:hAnsi="Arial" w:cs="Arial"/>
          <w:sz w:val="22"/>
          <w:szCs w:val="22"/>
        </w:rPr>
      </w:pPr>
    </w:p>
    <w:p w14:paraId="6A7ED715" w14:textId="77777777" w:rsidR="00BA0D56" w:rsidRDefault="00BA0D56" w:rsidP="574161D8">
      <w:pPr>
        <w:rPr>
          <w:rFonts w:ascii="Arial" w:eastAsia="Arial" w:hAnsi="Arial" w:cs="Arial"/>
          <w:sz w:val="22"/>
          <w:szCs w:val="22"/>
        </w:rPr>
      </w:pPr>
    </w:p>
    <w:sectPr w:rsidR="00BA0D56">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5CA6"/>
    <w:multiLevelType w:val="hybridMultilevel"/>
    <w:tmpl w:val="FFFFFFFF"/>
    <w:lvl w:ilvl="0" w:tplc="FFFFFFFF">
      <w:start w:val="1"/>
      <w:numFmt w:val="bullet"/>
      <w:lvlText w:val=""/>
      <w:lvlJc w:val="left"/>
      <w:pPr>
        <w:ind w:left="720" w:hanging="360"/>
      </w:pPr>
      <w:rPr>
        <w:rFonts w:ascii="Symbol" w:hAnsi="Symbol" w:hint="default"/>
      </w:rPr>
    </w:lvl>
    <w:lvl w:ilvl="1" w:tplc="7736B5AA">
      <w:start w:val="1"/>
      <w:numFmt w:val="bullet"/>
      <w:lvlText w:val="o"/>
      <w:lvlJc w:val="left"/>
      <w:pPr>
        <w:ind w:left="1440" w:hanging="360"/>
      </w:pPr>
      <w:rPr>
        <w:rFonts w:ascii="Courier New" w:hAnsi="Courier New" w:hint="default"/>
      </w:rPr>
    </w:lvl>
    <w:lvl w:ilvl="2" w:tplc="A884760A">
      <w:start w:val="1"/>
      <w:numFmt w:val="bullet"/>
      <w:lvlText w:val=""/>
      <w:lvlJc w:val="left"/>
      <w:pPr>
        <w:ind w:left="2160" w:hanging="360"/>
      </w:pPr>
      <w:rPr>
        <w:rFonts w:ascii="Wingdings" w:hAnsi="Wingdings" w:hint="default"/>
      </w:rPr>
    </w:lvl>
    <w:lvl w:ilvl="3" w:tplc="B868E6B2">
      <w:start w:val="1"/>
      <w:numFmt w:val="bullet"/>
      <w:lvlText w:val=""/>
      <w:lvlJc w:val="left"/>
      <w:pPr>
        <w:ind w:left="2880" w:hanging="360"/>
      </w:pPr>
      <w:rPr>
        <w:rFonts w:ascii="Symbol" w:hAnsi="Symbol" w:hint="default"/>
      </w:rPr>
    </w:lvl>
    <w:lvl w:ilvl="4" w:tplc="DD246796">
      <w:start w:val="1"/>
      <w:numFmt w:val="bullet"/>
      <w:lvlText w:val="o"/>
      <w:lvlJc w:val="left"/>
      <w:pPr>
        <w:ind w:left="3600" w:hanging="360"/>
      </w:pPr>
      <w:rPr>
        <w:rFonts w:ascii="Courier New" w:hAnsi="Courier New" w:hint="default"/>
      </w:rPr>
    </w:lvl>
    <w:lvl w:ilvl="5" w:tplc="43DA5C10">
      <w:start w:val="1"/>
      <w:numFmt w:val="bullet"/>
      <w:lvlText w:val=""/>
      <w:lvlJc w:val="left"/>
      <w:pPr>
        <w:ind w:left="4320" w:hanging="360"/>
      </w:pPr>
      <w:rPr>
        <w:rFonts w:ascii="Wingdings" w:hAnsi="Wingdings" w:hint="default"/>
      </w:rPr>
    </w:lvl>
    <w:lvl w:ilvl="6" w:tplc="6824AD54">
      <w:start w:val="1"/>
      <w:numFmt w:val="bullet"/>
      <w:lvlText w:val=""/>
      <w:lvlJc w:val="left"/>
      <w:pPr>
        <w:ind w:left="5040" w:hanging="360"/>
      </w:pPr>
      <w:rPr>
        <w:rFonts w:ascii="Symbol" w:hAnsi="Symbol" w:hint="default"/>
      </w:rPr>
    </w:lvl>
    <w:lvl w:ilvl="7" w:tplc="FACE3F28">
      <w:start w:val="1"/>
      <w:numFmt w:val="bullet"/>
      <w:lvlText w:val="o"/>
      <w:lvlJc w:val="left"/>
      <w:pPr>
        <w:ind w:left="5760" w:hanging="360"/>
      </w:pPr>
      <w:rPr>
        <w:rFonts w:ascii="Courier New" w:hAnsi="Courier New" w:hint="default"/>
      </w:rPr>
    </w:lvl>
    <w:lvl w:ilvl="8" w:tplc="346EC80A">
      <w:start w:val="1"/>
      <w:numFmt w:val="bullet"/>
      <w:lvlText w:val=""/>
      <w:lvlJc w:val="left"/>
      <w:pPr>
        <w:ind w:left="6480" w:hanging="360"/>
      </w:pPr>
      <w:rPr>
        <w:rFonts w:ascii="Wingdings" w:hAnsi="Wingdings" w:hint="default"/>
      </w:rPr>
    </w:lvl>
  </w:abstractNum>
  <w:abstractNum w:abstractNumId="1" w15:restartNumberingAfterBreak="0">
    <w:nsid w:val="1256332C"/>
    <w:multiLevelType w:val="hybridMultilevel"/>
    <w:tmpl w:val="FFFFFFFF"/>
    <w:lvl w:ilvl="0" w:tplc="B2BC424C">
      <w:start w:val="1"/>
      <w:numFmt w:val="decimal"/>
      <w:lvlText w:val="%1."/>
      <w:lvlJc w:val="left"/>
      <w:pPr>
        <w:ind w:left="720" w:hanging="360"/>
      </w:pPr>
    </w:lvl>
    <w:lvl w:ilvl="1" w:tplc="BF3289CA">
      <w:start w:val="1"/>
      <w:numFmt w:val="decimal"/>
      <w:lvlText w:val="%2."/>
      <w:lvlJc w:val="left"/>
      <w:pPr>
        <w:ind w:left="1440" w:hanging="360"/>
      </w:pPr>
    </w:lvl>
    <w:lvl w:ilvl="2" w:tplc="A208A6F8">
      <w:start w:val="1"/>
      <w:numFmt w:val="lowerRoman"/>
      <w:lvlText w:val="%3."/>
      <w:lvlJc w:val="right"/>
      <w:pPr>
        <w:ind w:left="2160" w:hanging="180"/>
      </w:pPr>
    </w:lvl>
    <w:lvl w:ilvl="3" w:tplc="1E52B11A">
      <w:start w:val="1"/>
      <w:numFmt w:val="decimal"/>
      <w:lvlText w:val="%4."/>
      <w:lvlJc w:val="left"/>
      <w:pPr>
        <w:ind w:left="2880" w:hanging="360"/>
      </w:pPr>
    </w:lvl>
    <w:lvl w:ilvl="4" w:tplc="B9F2187C">
      <w:start w:val="1"/>
      <w:numFmt w:val="lowerLetter"/>
      <w:lvlText w:val="%5."/>
      <w:lvlJc w:val="left"/>
      <w:pPr>
        <w:ind w:left="3600" w:hanging="360"/>
      </w:pPr>
    </w:lvl>
    <w:lvl w:ilvl="5" w:tplc="A73414B4">
      <w:start w:val="1"/>
      <w:numFmt w:val="lowerRoman"/>
      <w:lvlText w:val="%6."/>
      <w:lvlJc w:val="right"/>
      <w:pPr>
        <w:ind w:left="4320" w:hanging="180"/>
      </w:pPr>
    </w:lvl>
    <w:lvl w:ilvl="6" w:tplc="B99ABA26">
      <w:start w:val="1"/>
      <w:numFmt w:val="decimal"/>
      <w:lvlText w:val="%7."/>
      <w:lvlJc w:val="left"/>
      <w:pPr>
        <w:ind w:left="5040" w:hanging="360"/>
      </w:pPr>
    </w:lvl>
    <w:lvl w:ilvl="7" w:tplc="CC78C882">
      <w:start w:val="1"/>
      <w:numFmt w:val="lowerLetter"/>
      <w:lvlText w:val="%8."/>
      <w:lvlJc w:val="left"/>
      <w:pPr>
        <w:ind w:left="5760" w:hanging="360"/>
      </w:pPr>
    </w:lvl>
    <w:lvl w:ilvl="8" w:tplc="B20E3076">
      <w:start w:val="1"/>
      <w:numFmt w:val="lowerRoman"/>
      <w:lvlText w:val="%9."/>
      <w:lvlJc w:val="right"/>
      <w:pPr>
        <w:ind w:left="6480" w:hanging="180"/>
      </w:pPr>
    </w:lvl>
  </w:abstractNum>
  <w:abstractNum w:abstractNumId="2" w15:restartNumberingAfterBreak="0">
    <w:nsid w:val="1A002C02"/>
    <w:multiLevelType w:val="hybridMultilevel"/>
    <w:tmpl w:val="2B80581C"/>
    <w:lvl w:ilvl="0" w:tplc="A784EF8A">
      <w:start w:val="1"/>
      <w:numFmt w:val="bullet"/>
      <w:lvlText w:val=""/>
      <w:lvlJc w:val="left"/>
      <w:pPr>
        <w:ind w:left="720" w:hanging="360"/>
      </w:pPr>
      <w:rPr>
        <w:rFonts w:ascii="Symbol" w:hAnsi="Symbol" w:hint="default"/>
      </w:rPr>
    </w:lvl>
    <w:lvl w:ilvl="1" w:tplc="1B0A9326">
      <w:start w:val="1"/>
      <w:numFmt w:val="bullet"/>
      <w:lvlText w:val=""/>
      <w:lvlJc w:val="left"/>
      <w:pPr>
        <w:ind w:left="1440" w:hanging="360"/>
      </w:pPr>
      <w:rPr>
        <w:rFonts w:ascii="Symbol" w:hAnsi="Symbol" w:hint="default"/>
      </w:rPr>
    </w:lvl>
    <w:lvl w:ilvl="2" w:tplc="A14087A6">
      <w:start w:val="1"/>
      <w:numFmt w:val="bullet"/>
      <w:lvlText w:val=""/>
      <w:lvlJc w:val="left"/>
      <w:pPr>
        <w:ind w:left="2160" w:hanging="360"/>
      </w:pPr>
      <w:rPr>
        <w:rFonts w:ascii="Wingdings" w:hAnsi="Wingdings" w:hint="default"/>
      </w:rPr>
    </w:lvl>
    <w:lvl w:ilvl="3" w:tplc="8A5ED53A">
      <w:start w:val="1"/>
      <w:numFmt w:val="bullet"/>
      <w:lvlText w:val=""/>
      <w:lvlJc w:val="left"/>
      <w:pPr>
        <w:ind w:left="2880" w:hanging="360"/>
      </w:pPr>
      <w:rPr>
        <w:rFonts w:ascii="Symbol" w:hAnsi="Symbol" w:hint="default"/>
      </w:rPr>
    </w:lvl>
    <w:lvl w:ilvl="4" w:tplc="B56EB142">
      <w:start w:val="1"/>
      <w:numFmt w:val="bullet"/>
      <w:lvlText w:val="o"/>
      <w:lvlJc w:val="left"/>
      <w:pPr>
        <w:ind w:left="3600" w:hanging="360"/>
      </w:pPr>
      <w:rPr>
        <w:rFonts w:ascii="Courier New" w:hAnsi="Courier New" w:hint="default"/>
      </w:rPr>
    </w:lvl>
    <w:lvl w:ilvl="5" w:tplc="A400312E">
      <w:start w:val="1"/>
      <w:numFmt w:val="bullet"/>
      <w:lvlText w:val=""/>
      <w:lvlJc w:val="left"/>
      <w:pPr>
        <w:ind w:left="4320" w:hanging="360"/>
      </w:pPr>
      <w:rPr>
        <w:rFonts w:ascii="Wingdings" w:hAnsi="Wingdings" w:hint="default"/>
      </w:rPr>
    </w:lvl>
    <w:lvl w:ilvl="6" w:tplc="033ECE5C">
      <w:start w:val="1"/>
      <w:numFmt w:val="bullet"/>
      <w:lvlText w:val=""/>
      <w:lvlJc w:val="left"/>
      <w:pPr>
        <w:ind w:left="5040" w:hanging="360"/>
      </w:pPr>
      <w:rPr>
        <w:rFonts w:ascii="Symbol" w:hAnsi="Symbol" w:hint="default"/>
      </w:rPr>
    </w:lvl>
    <w:lvl w:ilvl="7" w:tplc="4B6E3522">
      <w:start w:val="1"/>
      <w:numFmt w:val="bullet"/>
      <w:lvlText w:val="o"/>
      <w:lvlJc w:val="left"/>
      <w:pPr>
        <w:ind w:left="5760" w:hanging="360"/>
      </w:pPr>
      <w:rPr>
        <w:rFonts w:ascii="Courier New" w:hAnsi="Courier New" w:hint="default"/>
      </w:rPr>
    </w:lvl>
    <w:lvl w:ilvl="8" w:tplc="A4EEE088">
      <w:start w:val="1"/>
      <w:numFmt w:val="bullet"/>
      <w:lvlText w:val=""/>
      <w:lvlJc w:val="left"/>
      <w:pPr>
        <w:ind w:left="6480" w:hanging="360"/>
      </w:pPr>
      <w:rPr>
        <w:rFonts w:ascii="Wingdings" w:hAnsi="Wingdings" w:hint="default"/>
      </w:rPr>
    </w:lvl>
  </w:abstractNum>
  <w:abstractNum w:abstractNumId="3" w15:restartNumberingAfterBreak="0">
    <w:nsid w:val="32551625"/>
    <w:multiLevelType w:val="hybridMultilevel"/>
    <w:tmpl w:val="89F641FA"/>
    <w:lvl w:ilvl="0" w:tplc="9780A366">
      <w:start w:val="1"/>
      <w:numFmt w:val="bullet"/>
      <w:lvlText w:val=""/>
      <w:lvlJc w:val="left"/>
      <w:pPr>
        <w:ind w:left="720" w:hanging="360"/>
      </w:pPr>
      <w:rPr>
        <w:rFonts w:ascii="Symbol" w:hAnsi="Symbol" w:hint="default"/>
      </w:rPr>
    </w:lvl>
    <w:lvl w:ilvl="1" w:tplc="F8149B48">
      <w:start w:val="1"/>
      <w:numFmt w:val="bullet"/>
      <w:lvlText w:val="o"/>
      <w:lvlJc w:val="left"/>
      <w:pPr>
        <w:ind w:left="1440" w:hanging="360"/>
      </w:pPr>
      <w:rPr>
        <w:rFonts w:ascii="Courier New" w:hAnsi="Courier New" w:hint="default"/>
      </w:rPr>
    </w:lvl>
    <w:lvl w:ilvl="2" w:tplc="B1F48A00">
      <w:start w:val="1"/>
      <w:numFmt w:val="bullet"/>
      <w:lvlText w:val=""/>
      <w:lvlJc w:val="left"/>
      <w:pPr>
        <w:ind w:left="2160" w:hanging="360"/>
      </w:pPr>
      <w:rPr>
        <w:rFonts w:ascii="Wingdings" w:hAnsi="Wingdings" w:hint="default"/>
      </w:rPr>
    </w:lvl>
    <w:lvl w:ilvl="3" w:tplc="C79E9526">
      <w:start w:val="1"/>
      <w:numFmt w:val="bullet"/>
      <w:lvlText w:val=""/>
      <w:lvlJc w:val="left"/>
      <w:pPr>
        <w:ind w:left="2880" w:hanging="360"/>
      </w:pPr>
      <w:rPr>
        <w:rFonts w:ascii="Symbol" w:hAnsi="Symbol" w:hint="default"/>
      </w:rPr>
    </w:lvl>
    <w:lvl w:ilvl="4" w:tplc="64B288E4">
      <w:start w:val="1"/>
      <w:numFmt w:val="bullet"/>
      <w:lvlText w:val="o"/>
      <w:lvlJc w:val="left"/>
      <w:pPr>
        <w:ind w:left="3600" w:hanging="360"/>
      </w:pPr>
      <w:rPr>
        <w:rFonts w:ascii="Courier New" w:hAnsi="Courier New" w:hint="default"/>
      </w:rPr>
    </w:lvl>
    <w:lvl w:ilvl="5" w:tplc="F2D8D56C">
      <w:start w:val="1"/>
      <w:numFmt w:val="bullet"/>
      <w:lvlText w:val=""/>
      <w:lvlJc w:val="left"/>
      <w:pPr>
        <w:ind w:left="4320" w:hanging="360"/>
      </w:pPr>
      <w:rPr>
        <w:rFonts w:ascii="Wingdings" w:hAnsi="Wingdings" w:hint="default"/>
      </w:rPr>
    </w:lvl>
    <w:lvl w:ilvl="6" w:tplc="0EC4F59A">
      <w:start w:val="1"/>
      <w:numFmt w:val="bullet"/>
      <w:lvlText w:val=""/>
      <w:lvlJc w:val="left"/>
      <w:pPr>
        <w:ind w:left="5040" w:hanging="360"/>
      </w:pPr>
      <w:rPr>
        <w:rFonts w:ascii="Symbol" w:hAnsi="Symbol" w:hint="default"/>
      </w:rPr>
    </w:lvl>
    <w:lvl w:ilvl="7" w:tplc="AA1687F0">
      <w:start w:val="1"/>
      <w:numFmt w:val="bullet"/>
      <w:lvlText w:val="o"/>
      <w:lvlJc w:val="left"/>
      <w:pPr>
        <w:ind w:left="5760" w:hanging="360"/>
      </w:pPr>
      <w:rPr>
        <w:rFonts w:ascii="Courier New" w:hAnsi="Courier New" w:hint="default"/>
      </w:rPr>
    </w:lvl>
    <w:lvl w:ilvl="8" w:tplc="8CF8A8B6">
      <w:start w:val="1"/>
      <w:numFmt w:val="bullet"/>
      <w:lvlText w:val=""/>
      <w:lvlJc w:val="left"/>
      <w:pPr>
        <w:ind w:left="6480" w:hanging="360"/>
      </w:pPr>
      <w:rPr>
        <w:rFonts w:ascii="Wingdings" w:hAnsi="Wingdings" w:hint="default"/>
      </w:rPr>
    </w:lvl>
  </w:abstractNum>
  <w:abstractNum w:abstractNumId="4" w15:restartNumberingAfterBreak="0">
    <w:nsid w:val="326913CB"/>
    <w:multiLevelType w:val="hybridMultilevel"/>
    <w:tmpl w:val="FFFFFFFF"/>
    <w:lvl w:ilvl="0" w:tplc="2E4EE282">
      <w:start w:val="1"/>
      <w:numFmt w:val="bullet"/>
      <w:lvlText w:val=""/>
      <w:lvlJc w:val="left"/>
      <w:pPr>
        <w:ind w:left="720" w:hanging="360"/>
      </w:pPr>
      <w:rPr>
        <w:rFonts w:ascii="Symbol" w:hAnsi="Symbol" w:hint="default"/>
      </w:rPr>
    </w:lvl>
    <w:lvl w:ilvl="1" w:tplc="4BC2B930">
      <w:start w:val="1"/>
      <w:numFmt w:val="bullet"/>
      <w:lvlText w:val="o"/>
      <w:lvlJc w:val="left"/>
      <w:pPr>
        <w:ind w:left="1440" w:hanging="360"/>
      </w:pPr>
      <w:rPr>
        <w:rFonts w:ascii="Courier New" w:hAnsi="Courier New" w:hint="default"/>
      </w:rPr>
    </w:lvl>
    <w:lvl w:ilvl="2" w:tplc="04E2972E">
      <w:start w:val="1"/>
      <w:numFmt w:val="bullet"/>
      <w:lvlText w:val=""/>
      <w:lvlJc w:val="left"/>
      <w:pPr>
        <w:ind w:left="2160" w:hanging="360"/>
      </w:pPr>
      <w:rPr>
        <w:rFonts w:ascii="Wingdings" w:hAnsi="Wingdings" w:hint="default"/>
      </w:rPr>
    </w:lvl>
    <w:lvl w:ilvl="3" w:tplc="69740C24">
      <w:start w:val="1"/>
      <w:numFmt w:val="bullet"/>
      <w:lvlText w:val=""/>
      <w:lvlJc w:val="left"/>
      <w:pPr>
        <w:ind w:left="2880" w:hanging="360"/>
      </w:pPr>
      <w:rPr>
        <w:rFonts w:ascii="Symbol" w:hAnsi="Symbol" w:hint="default"/>
      </w:rPr>
    </w:lvl>
    <w:lvl w:ilvl="4" w:tplc="0066B524">
      <w:start w:val="1"/>
      <w:numFmt w:val="bullet"/>
      <w:lvlText w:val="o"/>
      <w:lvlJc w:val="left"/>
      <w:pPr>
        <w:ind w:left="3600" w:hanging="360"/>
      </w:pPr>
      <w:rPr>
        <w:rFonts w:ascii="Courier New" w:hAnsi="Courier New" w:hint="default"/>
      </w:rPr>
    </w:lvl>
    <w:lvl w:ilvl="5" w:tplc="A6E4096A">
      <w:start w:val="1"/>
      <w:numFmt w:val="bullet"/>
      <w:lvlText w:val=""/>
      <w:lvlJc w:val="left"/>
      <w:pPr>
        <w:ind w:left="4320" w:hanging="360"/>
      </w:pPr>
      <w:rPr>
        <w:rFonts w:ascii="Wingdings" w:hAnsi="Wingdings" w:hint="default"/>
      </w:rPr>
    </w:lvl>
    <w:lvl w:ilvl="6" w:tplc="A5BEF760">
      <w:start w:val="1"/>
      <w:numFmt w:val="bullet"/>
      <w:lvlText w:val=""/>
      <w:lvlJc w:val="left"/>
      <w:pPr>
        <w:ind w:left="5040" w:hanging="360"/>
      </w:pPr>
      <w:rPr>
        <w:rFonts w:ascii="Symbol" w:hAnsi="Symbol" w:hint="default"/>
      </w:rPr>
    </w:lvl>
    <w:lvl w:ilvl="7" w:tplc="B694C362">
      <w:start w:val="1"/>
      <w:numFmt w:val="bullet"/>
      <w:lvlText w:val="o"/>
      <w:lvlJc w:val="left"/>
      <w:pPr>
        <w:ind w:left="5760" w:hanging="360"/>
      </w:pPr>
      <w:rPr>
        <w:rFonts w:ascii="Courier New" w:hAnsi="Courier New" w:hint="default"/>
      </w:rPr>
    </w:lvl>
    <w:lvl w:ilvl="8" w:tplc="FE165D52">
      <w:start w:val="1"/>
      <w:numFmt w:val="bullet"/>
      <w:lvlText w:val=""/>
      <w:lvlJc w:val="left"/>
      <w:pPr>
        <w:ind w:left="6480" w:hanging="360"/>
      </w:pPr>
      <w:rPr>
        <w:rFonts w:ascii="Wingdings" w:hAnsi="Wingdings" w:hint="default"/>
      </w:rPr>
    </w:lvl>
  </w:abstractNum>
  <w:abstractNum w:abstractNumId="5" w15:restartNumberingAfterBreak="0">
    <w:nsid w:val="3DFE0521"/>
    <w:multiLevelType w:val="hybridMultilevel"/>
    <w:tmpl w:val="F5F67276"/>
    <w:lvl w:ilvl="0" w:tplc="86840558">
      <w:start w:val="1"/>
      <w:numFmt w:val="decimal"/>
      <w:lvlText w:val="%1."/>
      <w:lvlJc w:val="left"/>
      <w:pPr>
        <w:ind w:left="720" w:hanging="360"/>
      </w:pPr>
    </w:lvl>
    <w:lvl w:ilvl="1" w:tplc="5F8A9B2A">
      <w:start w:val="1"/>
      <w:numFmt w:val="decimal"/>
      <w:lvlText w:val="%2."/>
      <w:lvlJc w:val="left"/>
      <w:pPr>
        <w:ind w:left="1440" w:hanging="360"/>
      </w:pPr>
    </w:lvl>
    <w:lvl w:ilvl="2" w:tplc="333C00E8">
      <w:start w:val="1"/>
      <w:numFmt w:val="lowerRoman"/>
      <w:lvlText w:val="%3."/>
      <w:lvlJc w:val="right"/>
      <w:pPr>
        <w:ind w:left="2160" w:hanging="180"/>
      </w:pPr>
    </w:lvl>
    <w:lvl w:ilvl="3" w:tplc="3154D1D4">
      <w:start w:val="1"/>
      <w:numFmt w:val="decimal"/>
      <w:lvlText w:val="%4."/>
      <w:lvlJc w:val="left"/>
      <w:pPr>
        <w:ind w:left="2880" w:hanging="360"/>
      </w:pPr>
    </w:lvl>
    <w:lvl w:ilvl="4" w:tplc="38884104">
      <w:start w:val="1"/>
      <w:numFmt w:val="lowerLetter"/>
      <w:lvlText w:val="%5."/>
      <w:lvlJc w:val="left"/>
      <w:pPr>
        <w:ind w:left="3600" w:hanging="360"/>
      </w:pPr>
    </w:lvl>
    <w:lvl w:ilvl="5" w:tplc="A9AEFF22">
      <w:start w:val="1"/>
      <w:numFmt w:val="lowerRoman"/>
      <w:lvlText w:val="%6."/>
      <w:lvlJc w:val="right"/>
      <w:pPr>
        <w:ind w:left="4320" w:hanging="180"/>
      </w:pPr>
    </w:lvl>
    <w:lvl w:ilvl="6" w:tplc="7FF09256">
      <w:start w:val="1"/>
      <w:numFmt w:val="decimal"/>
      <w:lvlText w:val="%7."/>
      <w:lvlJc w:val="left"/>
      <w:pPr>
        <w:ind w:left="5040" w:hanging="360"/>
      </w:pPr>
    </w:lvl>
    <w:lvl w:ilvl="7" w:tplc="90A46D46">
      <w:start w:val="1"/>
      <w:numFmt w:val="lowerLetter"/>
      <w:lvlText w:val="%8."/>
      <w:lvlJc w:val="left"/>
      <w:pPr>
        <w:ind w:left="5760" w:hanging="360"/>
      </w:pPr>
    </w:lvl>
    <w:lvl w:ilvl="8" w:tplc="A746920E">
      <w:start w:val="1"/>
      <w:numFmt w:val="lowerRoman"/>
      <w:lvlText w:val="%9."/>
      <w:lvlJc w:val="right"/>
      <w:pPr>
        <w:ind w:left="6480" w:hanging="180"/>
      </w:pPr>
    </w:lvl>
  </w:abstractNum>
  <w:abstractNum w:abstractNumId="6" w15:restartNumberingAfterBreak="0">
    <w:nsid w:val="42196C6F"/>
    <w:multiLevelType w:val="hybridMultilevel"/>
    <w:tmpl w:val="FFFFFFFF"/>
    <w:lvl w:ilvl="0" w:tplc="3FAE6330">
      <w:start w:val="1"/>
      <w:numFmt w:val="bullet"/>
      <w:lvlText w:val=""/>
      <w:lvlJc w:val="left"/>
      <w:pPr>
        <w:ind w:left="720" w:hanging="360"/>
      </w:pPr>
      <w:rPr>
        <w:rFonts w:ascii="Symbol" w:hAnsi="Symbol" w:hint="default"/>
      </w:rPr>
    </w:lvl>
    <w:lvl w:ilvl="1" w:tplc="C8363682">
      <w:start w:val="1"/>
      <w:numFmt w:val="decimal"/>
      <w:lvlText w:val="%2."/>
      <w:lvlJc w:val="left"/>
      <w:pPr>
        <w:ind w:left="1440" w:hanging="360"/>
      </w:pPr>
    </w:lvl>
    <w:lvl w:ilvl="2" w:tplc="9990AD2E">
      <w:start w:val="1"/>
      <w:numFmt w:val="lowerLetter"/>
      <w:lvlText w:val="%3."/>
      <w:lvlJc w:val="left"/>
      <w:pPr>
        <w:ind w:left="2160" w:hanging="360"/>
      </w:pPr>
    </w:lvl>
    <w:lvl w:ilvl="3" w:tplc="338E5ABA">
      <w:start w:val="1"/>
      <w:numFmt w:val="bullet"/>
      <w:lvlText w:val=""/>
      <w:lvlJc w:val="left"/>
      <w:pPr>
        <w:ind w:left="2880" w:hanging="360"/>
      </w:pPr>
      <w:rPr>
        <w:rFonts w:ascii="Symbol" w:hAnsi="Symbol" w:hint="default"/>
      </w:rPr>
    </w:lvl>
    <w:lvl w:ilvl="4" w:tplc="E6DAF776">
      <w:start w:val="1"/>
      <w:numFmt w:val="bullet"/>
      <w:lvlText w:val="o"/>
      <w:lvlJc w:val="left"/>
      <w:pPr>
        <w:ind w:left="3600" w:hanging="360"/>
      </w:pPr>
      <w:rPr>
        <w:rFonts w:ascii="Courier New" w:hAnsi="Courier New" w:hint="default"/>
      </w:rPr>
    </w:lvl>
    <w:lvl w:ilvl="5" w:tplc="EAF2F33C">
      <w:start w:val="1"/>
      <w:numFmt w:val="bullet"/>
      <w:lvlText w:val=""/>
      <w:lvlJc w:val="left"/>
      <w:pPr>
        <w:ind w:left="4320" w:hanging="360"/>
      </w:pPr>
      <w:rPr>
        <w:rFonts w:ascii="Wingdings" w:hAnsi="Wingdings" w:hint="default"/>
      </w:rPr>
    </w:lvl>
    <w:lvl w:ilvl="6" w:tplc="CBC4A91A">
      <w:start w:val="1"/>
      <w:numFmt w:val="bullet"/>
      <w:lvlText w:val=""/>
      <w:lvlJc w:val="left"/>
      <w:pPr>
        <w:ind w:left="5040" w:hanging="360"/>
      </w:pPr>
      <w:rPr>
        <w:rFonts w:ascii="Symbol" w:hAnsi="Symbol" w:hint="default"/>
      </w:rPr>
    </w:lvl>
    <w:lvl w:ilvl="7" w:tplc="EE18A084">
      <w:start w:val="1"/>
      <w:numFmt w:val="bullet"/>
      <w:lvlText w:val="o"/>
      <w:lvlJc w:val="left"/>
      <w:pPr>
        <w:ind w:left="5760" w:hanging="360"/>
      </w:pPr>
      <w:rPr>
        <w:rFonts w:ascii="Courier New" w:hAnsi="Courier New" w:hint="default"/>
      </w:rPr>
    </w:lvl>
    <w:lvl w:ilvl="8" w:tplc="7F626234">
      <w:start w:val="1"/>
      <w:numFmt w:val="bullet"/>
      <w:lvlText w:val=""/>
      <w:lvlJc w:val="left"/>
      <w:pPr>
        <w:ind w:left="6480" w:hanging="360"/>
      </w:pPr>
      <w:rPr>
        <w:rFonts w:ascii="Wingdings" w:hAnsi="Wingdings" w:hint="default"/>
      </w:rPr>
    </w:lvl>
  </w:abstractNum>
  <w:abstractNum w:abstractNumId="7" w15:restartNumberingAfterBreak="0">
    <w:nsid w:val="45307EE6"/>
    <w:multiLevelType w:val="hybridMultilevel"/>
    <w:tmpl w:val="FFFFFFFF"/>
    <w:lvl w:ilvl="0" w:tplc="318C1DA4">
      <w:start w:val="1"/>
      <w:numFmt w:val="bullet"/>
      <w:lvlText w:val=""/>
      <w:lvlJc w:val="left"/>
      <w:pPr>
        <w:ind w:left="720" w:hanging="360"/>
      </w:pPr>
      <w:rPr>
        <w:rFonts w:ascii="Symbol" w:hAnsi="Symbol" w:hint="default"/>
      </w:rPr>
    </w:lvl>
    <w:lvl w:ilvl="1" w:tplc="63F8A8BA">
      <w:start w:val="1"/>
      <w:numFmt w:val="bullet"/>
      <w:lvlText w:val="o"/>
      <w:lvlJc w:val="left"/>
      <w:pPr>
        <w:ind w:left="1440" w:hanging="360"/>
      </w:pPr>
      <w:rPr>
        <w:rFonts w:ascii="Courier New" w:hAnsi="Courier New" w:hint="default"/>
      </w:rPr>
    </w:lvl>
    <w:lvl w:ilvl="2" w:tplc="92BE053C">
      <w:start w:val="1"/>
      <w:numFmt w:val="bullet"/>
      <w:lvlText w:val=""/>
      <w:lvlJc w:val="left"/>
      <w:pPr>
        <w:ind w:left="2160" w:hanging="360"/>
      </w:pPr>
      <w:rPr>
        <w:rFonts w:ascii="Wingdings" w:hAnsi="Wingdings" w:hint="default"/>
      </w:rPr>
    </w:lvl>
    <w:lvl w:ilvl="3" w:tplc="5088CF04">
      <w:start w:val="1"/>
      <w:numFmt w:val="bullet"/>
      <w:lvlText w:val=""/>
      <w:lvlJc w:val="left"/>
      <w:pPr>
        <w:ind w:left="2880" w:hanging="360"/>
      </w:pPr>
      <w:rPr>
        <w:rFonts w:ascii="Symbol" w:hAnsi="Symbol" w:hint="default"/>
      </w:rPr>
    </w:lvl>
    <w:lvl w:ilvl="4" w:tplc="618E174E">
      <w:start w:val="1"/>
      <w:numFmt w:val="bullet"/>
      <w:lvlText w:val="o"/>
      <w:lvlJc w:val="left"/>
      <w:pPr>
        <w:ind w:left="3600" w:hanging="360"/>
      </w:pPr>
      <w:rPr>
        <w:rFonts w:ascii="Courier New" w:hAnsi="Courier New" w:hint="default"/>
      </w:rPr>
    </w:lvl>
    <w:lvl w:ilvl="5" w:tplc="75523276">
      <w:start w:val="1"/>
      <w:numFmt w:val="bullet"/>
      <w:lvlText w:val=""/>
      <w:lvlJc w:val="left"/>
      <w:pPr>
        <w:ind w:left="4320" w:hanging="360"/>
      </w:pPr>
      <w:rPr>
        <w:rFonts w:ascii="Wingdings" w:hAnsi="Wingdings" w:hint="default"/>
      </w:rPr>
    </w:lvl>
    <w:lvl w:ilvl="6" w:tplc="682CD2C0">
      <w:start w:val="1"/>
      <w:numFmt w:val="bullet"/>
      <w:lvlText w:val=""/>
      <w:lvlJc w:val="left"/>
      <w:pPr>
        <w:ind w:left="5040" w:hanging="360"/>
      </w:pPr>
      <w:rPr>
        <w:rFonts w:ascii="Symbol" w:hAnsi="Symbol" w:hint="default"/>
      </w:rPr>
    </w:lvl>
    <w:lvl w:ilvl="7" w:tplc="BF56C17C">
      <w:start w:val="1"/>
      <w:numFmt w:val="bullet"/>
      <w:lvlText w:val="o"/>
      <w:lvlJc w:val="left"/>
      <w:pPr>
        <w:ind w:left="5760" w:hanging="360"/>
      </w:pPr>
      <w:rPr>
        <w:rFonts w:ascii="Courier New" w:hAnsi="Courier New" w:hint="default"/>
      </w:rPr>
    </w:lvl>
    <w:lvl w:ilvl="8" w:tplc="4E34746A">
      <w:start w:val="1"/>
      <w:numFmt w:val="bullet"/>
      <w:lvlText w:val=""/>
      <w:lvlJc w:val="left"/>
      <w:pPr>
        <w:ind w:left="6480" w:hanging="360"/>
      </w:pPr>
      <w:rPr>
        <w:rFonts w:ascii="Wingdings" w:hAnsi="Wingdings" w:hint="default"/>
      </w:rPr>
    </w:lvl>
  </w:abstractNum>
  <w:abstractNum w:abstractNumId="8" w15:restartNumberingAfterBreak="0">
    <w:nsid w:val="4EDA47AE"/>
    <w:multiLevelType w:val="hybridMultilevel"/>
    <w:tmpl w:val="569E5C82"/>
    <w:lvl w:ilvl="0" w:tplc="7A08E7DE">
      <w:start w:val="1"/>
      <w:numFmt w:val="bullet"/>
      <w:lvlText w:val=""/>
      <w:lvlJc w:val="left"/>
      <w:pPr>
        <w:ind w:left="720" w:hanging="360"/>
      </w:pPr>
      <w:rPr>
        <w:rFonts w:ascii="Symbol" w:hAnsi="Symbol" w:hint="default"/>
      </w:rPr>
    </w:lvl>
    <w:lvl w:ilvl="1" w:tplc="B7B2C5A8">
      <w:start w:val="1"/>
      <w:numFmt w:val="decimal"/>
      <w:lvlText w:val="%2."/>
      <w:lvlJc w:val="left"/>
      <w:pPr>
        <w:ind w:left="1440" w:hanging="360"/>
      </w:pPr>
    </w:lvl>
    <w:lvl w:ilvl="2" w:tplc="4F1A30CC">
      <w:start w:val="1"/>
      <w:numFmt w:val="lowerLetter"/>
      <w:lvlText w:val="%3."/>
      <w:lvlJc w:val="left"/>
      <w:pPr>
        <w:ind w:left="2160" w:hanging="360"/>
      </w:pPr>
    </w:lvl>
    <w:lvl w:ilvl="3" w:tplc="617EB9E8">
      <w:start w:val="1"/>
      <w:numFmt w:val="bullet"/>
      <w:lvlText w:val=""/>
      <w:lvlJc w:val="left"/>
      <w:pPr>
        <w:ind w:left="2880" w:hanging="360"/>
      </w:pPr>
      <w:rPr>
        <w:rFonts w:ascii="Symbol" w:hAnsi="Symbol" w:hint="default"/>
      </w:rPr>
    </w:lvl>
    <w:lvl w:ilvl="4" w:tplc="A6BCF21A">
      <w:start w:val="1"/>
      <w:numFmt w:val="bullet"/>
      <w:lvlText w:val="o"/>
      <w:lvlJc w:val="left"/>
      <w:pPr>
        <w:ind w:left="3600" w:hanging="360"/>
      </w:pPr>
      <w:rPr>
        <w:rFonts w:ascii="Courier New" w:hAnsi="Courier New" w:hint="default"/>
      </w:rPr>
    </w:lvl>
    <w:lvl w:ilvl="5" w:tplc="63DA2E46">
      <w:start w:val="1"/>
      <w:numFmt w:val="bullet"/>
      <w:lvlText w:val=""/>
      <w:lvlJc w:val="left"/>
      <w:pPr>
        <w:ind w:left="4320" w:hanging="360"/>
      </w:pPr>
      <w:rPr>
        <w:rFonts w:ascii="Wingdings" w:hAnsi="Wingdings" w:hint="default"/>
      </w:rPr>
    </w:lvl>
    <w:lvl w:ilvl="6" w:tplc="BB2C18FA">
      <w:start w:val="1"/>
      <w:numFmt w:val="bullet"/>
      <w:lvlText w:val=""/>
      <w:lvlJc w:val="left"/>
      <w:pPr>
        <w:ind w:left="5040" w:hanging="360"/>
      </w:pPr>
      <w:rPr>
        <w:rFonts w:ascii="Symbol" w:hAnsi="Symbol" w:hint="default"/>
      </w:rPr>
    </w:lvl>
    <w:lvl w:ilvl="7" w:tplc="8CC86F32">
      <w:start w:val="1"/>
      <w:numFmt w:val="bullet"/>
      <w:lvlText w:val="o"/>
      <w:lvlJc w:val="left"/>
      <w:pPr>
        <w:ind w:left="5760" w:hanging="360"/>
      </w:pPr>
      <w:rPr>
        <w:rFonts w:ascii="Courier New" w:hAnsi="Courier New" w:hint="default"/>
      </w:rPr>
    </w:lvl>
    <w:lvl w:ilvl="8" w:tplc="3CFE3960">
      <w:start w:val="1"/>
      <w:numFmt w:val="bullet"/>
      <w:lvlText w:val=""/>
      <w:lvlJc w:val="left"/>
      <w:pPr>
        <w:ind w:left="6480" w:hanging="360"/>
      </w:pPr>
      <w:rPr>
        <w:rFonts w:ascii="Wingdings" w:hAnsi="Wingdings" w:hint="default"/>
      </w:rPr>
    </w:lvl>
  </w:abstractNum>
  <w:abstractNum w:abstractNumId="9" w15:restartNumberingAfterBreak="0">
    <w:nsid w:val="54A80AF8"/>
    <w:multiLevelType w:val="hybridMultilevel"/>
    <w:tmpl w:val="1EA0637A"/>
    <w:lvl w:ilvl="0" w:tplc="C90E949C">
      <w:start w:val="1"/>
      <w:numFmt w:val="bullet"/>
      <w:lvlText w:val=""/>
      <w:lvlJc w:val="left"/>
      <w:pPr>
        <w:ind w:left="720" w:hanging="360"/>
      </w:pPr>
      <w:rPr>
        <w:rFonts w:ascii="Symbol" w:hAnsi="Symbol" w:hint="default"/>
      </w:rPr>
    </w:lvl>
    <w:lvl w:ilvl="1" w:tplc="94FAD084">
      <w:start w:val="1"/>
      <w:numFmt w:val="bullet"/>
      <w:lvlText w:val="o"/>
      <w:lvlJc w:val="left"/>
      <w:pPr>
        <w:ind w:left="1440" w:hanging="360"/>
      </w:pPr>
      <w:rPr>
        <w:rFonts w:ascii="Courier New" w:hAnsi="Courier New" w:hint="default"/>
      </w:rPr>
    </w:lvl>
    <w:lvl w:ilvl="2" w:tplc="D4CE6514">
      <w:start w:val="1"/>
      <w:numFmt w:val="bullet"/>
      <w:lvlText w:val=""/>
      <w:lvlJc w:val="left"/>
      <w:pPr>
        <w:ind w:left="2160" w:hanging="360"/>
      </w:pPr>
      <w:rPr>
        <w:rFonts w:ascii="Wingdings" w:hAnsi="Wingdings" w:hint="default"/>
      </w:rPr>
    </w:lvl>
    <w:lvl w:ilvl="3" w:tplc="3F761928">
      <w:start w:val="1"/>
      <w:numFmt w:val="bullet"/>
      <w:lvlText w:val=""/>
      <w:lvlJc w:val="left"/>
      <w:pPr>
        <w:ind w:left="2880" w:hanging="360"/>
      </w:pPr>
      <w:rPr>
        <w:rFonts w:ascii="Symbol" w:hAnsi="Symbol" w:hint="default"/>
      </w:rPr>
    </w:lvl>
    <w:lvl w:ilvl="4" w:tplc="55FAB77C">
      <w:start w:val="1"/>
      <w:numFmt w:val="bullet"/>
      <w:lvlText w:val="o"/>
      <w:lvlJc w:val="left"/>
      <w:pPr>
        <w:ind w:left="3600" w:hanging="360"/>
      </w:pPr>
      <w:rPr>
        <w:rFonts w:ascii="Courier New" w:hAnsi="Courier New" w:hint="default"/>
      </w:rPr>
    </w:lvl>
    <w:lvl w:ilvl="5" w:tplc="91586976">
      <w:start w:val="1"/>
      <w:numFmt w:val="bullet"/>
      <w:lvlText w:val=""/>
      <w:lvlJc w:val="left"/>
      <w:pPr>
        <w:ind w:left="4320" w:hanging="360"/>
      </w:pPr>
      <w:rPr>
        <w:rFonts w:ascii="Wingdings" w:hAnsi="Wingdings" w:hint="default"/>
      </w:rPr>
    </w:lvl>
    <w:lvl w:ilvl="6" w:tplc="5D8C4108">
      <w:start w:val="1"/>
      <w:numFmt w:val="bullet"/>
      <w:lvlText w:val=""/>
      <w:lvlJc w:val="left"/>
      <w:pPr>
        <w:ind w:left="5040" w:hanging="360"/>
      </w:pPr>
      <w:rPr>
        <w:rFonts w:ascii="Symbol" w:hAnsi="Symbol" w:hint="default"/>
      </w:rPr>
    </w:lvl>
    <w:lvl w:ilvl="7" w:tplc="61627D10">
      <w:start w:val="1"/>
      <w:numFmt w:val="bullet"/>
      <w:lvlText w:val="o"/>
      <w:lvlJc w:val="left"/>
      <w:pPr>
        <w:ind w:left="5760" w:hanging="360"/>
      </w:pPr>
      <w:rPr>
        <w:rFonts w:ascii="Courier New" w:hAnsi="Courier New" w:hint="default"/>
      </w:rPr>
    </w:lvl>
    <w:lvl w:ilvl="8" w:tplc="4EDCC446">
      <w:start w:val="1"/>
      <w:numFmt w:val="bullet"/>
      <w:lvlText w:val=""/>
      <w:lvlJc w:val="left"/>
      <w:pPr>
        <w:ind w:left="6480" w:hanging="360"/>
      </w:pPr>
      <w:rPr>
        <w:rFonts w:ascii="Wingdings" w:hAnsi="Wingdings" w:hint="default"/>
      </w:rPr>
    </w:lvl>
  </w:abstractNum>
  <w:abstractNum w:abstractNumId="10" w15:restartNumberingAfterBreak="0">
    <w:nsid w:val="5CD510F1"/>
    <w:multiLevelType w:val="hybridMultilevel"/>
    <w:tmpl w:val="FFFFFFFF"/>
    <w:lvl w:ilvl="0" w:tplc="5C92BFF8">
      <w:start w:val="1"/>
      <w:numFmt w:val="bullet"/>
      <w:lvlText w:val=""/>
      <w:lvlJc w:val="left"/>
      <w:pPr>
        <w:ind w:left="720" w:hanging="360"/>
      </w:pPr>
      <w:rPr>
        <w:rFonts w:ascii="Symbol" w:hAnsi="Symbol" w:hint="default"/>
      </w:rPr>
    </w:lvl>
    <w:lvl w:ilvl="1" w:tplc="28469106">
      <w:start w:val="1"/>
      <w:numFmt w:val="bullet"/>
      <w:lvlText w:val="o"/>
      <w:lvlJc w:val="left"/>
      <w:pPr>
        <w:ind w:left="1440" w:hanging="360"/>
      </w:pPr>
      <w:rPr>
        <w:rFonts w:ascii="Courier New" w:hAnsi="Courier New" w:hint="default"/>
      </w:rPr>
    </w:lvl>
    <w:lvl w:ilvl="2" w:tplc="2A1CF670">
      <w:start w:val="1"/>
      <w:numFmt w:val="bullet"/>
      <w:lvlText w:val=""/>
      <w:lvlJc w:val="left"/>
      <w:pPr>
        <w:ind w:left="2160" w:hanging="360"/>
      </w:pPr>
      <w:rPr>
        <w:rFonts w:ascii="Wingdings" w:hAnsi="Wingdings" w:hint="default"/>
      </w:rPr>
    </w:lvl>
    <w:lvl w:ilvl="3" w:tplc="B60C5A1E">
      <w:start w:val="1"/>
      <w:numFmt w:val="bullet"/>
      <w:lvlText w:val=""/>
      <w:lvlJc w:val="left"/>
      <w:pPr>
        <w:ind w:left="2880" w:hanging="360"/>
      </w:pPr>
      <w:rPr>
        <w:rFonts w:ascii="Symbol" w:hAnsi="Symbol" w:hint="default"/>
      </w:rPr>
    </w:lvl>
    <w:lvl w:ilvl="4" w:tplc="A5E0F9E8">
      <w:start w:val="1"/>
      <w:numFmt w:val="bullet"/>
      <w:lvlText w:val="o"/>
      <w:lvlJc w:val="left"/>
      <w:pPr>
        <w:ind w:left="3600" w:hanging="360"/>
      </w:pPr>
      <w:rPr>
        <w:rFonts w:ascii="Courier New" w:hAnsi="Courier New" w:hint="default"/>
      </w:rPr>
    </w:lvl>
    <w:lvl w:ilvl="5" w:tplc="DF0C5CEC">
      <w:start w:val="1"/>
      <w:numFmt w:val="bullet"/>
      <w:lvlText w:val=""/>
      <w:lvlJc w:val="left"/>
      <w:pPr>
        <w:ind w:left="4320" w:hanging="360"/>
      </w:pPr>
      <w:rPr>
        <w:rFonts w:ascii="Wingdings" w:hAnsi="Wingdings" w:hint="default"/>
      </w:rPr>
    </w:lvl>
    <w:lvl w:ilvl="6" w:tplc="42867274">
      <w:start w:val="1"/>
      <w:numFmt w:val="bullet"/>
      <w:lvlText w:val=""/>
      <w:lvlJc w:val="left"/>
      <w:pPr>
        <w:ind w:left="5040" w:hanging="360"/>
      </w:pPr>
      <w:rPr>
        <w:rFonts w:ascii="Symbol" w:hAnsi="Symbol" w:hint="default"/>
      </w:rPr>
    </w:lvl>
    <w:lvl w:ilvl="7" w:tplc="4E24334C">
      <w:start w:val="1"/>
      <w:numFmt w:val="bullet"/>
      <w:lvlText w:val="o"/>
      <w:lvlJc w:val="left"/>
      <w:pPr>
        <w:ind w:left="5760" w:hanging="360"/>
      </w:pPr>
      <w:rPr>
        <w:rFonts w:ascii="Courier New" w:hAnsi="Courier New" w:hint="default"/>
      </w:rPr>
    </w:lvl>
    <w:lvl w:ilvl="8" w:tplc="3A1A6C52">
      <w:start w:val="1"/>
      <w:numFmt w:val="bullet"/>
      <w:lvlText w:val=""/>
      <w:lvlJc w:val="left"/>
      <w:pPr>
        <w:ind w:left="6480" w:hanging="360"/>
      </w:pPr>
      <w:rPr>
        <w:rFonts w:ascii="Wingdings" w:hAnsi="Wingdings" w:hint="default"/>
      </w:rPr>
    </w:lvl>
  </w:abstractNum>
  <w:abstractNum w:abstractNumId="11" w15:restartNumberingAfterBreak="0">
    <w:nsid w:val="692877B1"/>
    <w:multiLevelType w:val="hybridMultilevel"/>
    <w:tmpl w:val="062063F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673DFF"/>
    <w:multiLevelType w:val="hybridMultilevel"/>
    <w:tmpl w:val="FFFFFFFF"/>
    <w:lvl w:ilvl="0" w:tplc="1DEC6ED0">
      <w:start w:val="1"/>
      <w:numFmt w:val="bullet"/>
      <w:lvlText w:val=""/>
      <w:lvlJc w:val="left"/>
      <w:pPr>
        <w:ind w:left="720" w:hanging="360"/>
      </w:pPr>
      <w:rPr>
        <w:rFonts w:ascii="Symbol" w:hAnsi="Symbol" w:hint="default"/>
      </w:rPr>
    </w:lvl>
    <w:lvl w:ilvl="1" w:tplc="BF7470EE">
      <w:start w:val="1"/>
      <w:numFmt w:val="bullet"/>
      <w:lvlText w:val=""/>
      <w:lvlJc w:val="left"/>
      <w:pPr>
        <w:ind w:left="1440" w:hanging="360"/>
      </w:pPr>
      <w:rPr>
        <w:rFonts w:ascii="Symbol" w:hAnsi="Symbol" w:hint="default"/>
      </w:rPr>
    </w:lvl>
    <w:lvl w:ilvl="2" w:tplc="F9782BC0">
      <w:start w:val="1"/>
      <w:numFmt w:val="bullet"/>
      <w:lvlText w:val=""/>
      <w:lvlJc w:val="left"/>
      <w:pPr>
        <w:ind w:left="2160" w:hanging="360"/>
      </w:pPr>
      <w:rPr>
        <w:rFonts w:ascii="Wingdings" w:hAnsi="Wingdings" w:hint="default"/>
      </w:rPr>
    </w:lvl>
    <w:lvl w:ilvl="3" w:tplc="E41462BA">
      <w:start w:val="1"/>
      <w:numFmt w:val="bullet"/>
      <w:lvlText w:val=""/>
      <w:lvlJc w:val="left"/>
      <w:pPr>
        <w:ind w:left="2880" w:hanging="360"/>
      </w:pPr>
      <w:rPr>
        <w:rFonts w:ascii="Symbol" w:hAnsi="Symbol" w:hint="default"/>
      </w:rPr>
    </w:lvl>
    <w:lvl w:ilvl="4" w:tplc="1720814C">
      <w:start w:val="1"/>
      <w:numFmt w:val="bullet"/>
      <w:lvlText w:val="o"/>
      <w:lvlJc w:val="left"/>
      <w:pPr>
        <w:ind w:left="3600" w:hanging="360"/>
      </w:pPr>
      <w:rPr>
        <w:rFonts w:ascii="Courier New" w:hAnsi="Courier New" w:hint="default"/>
      </w:rPr>
    </w:lvl>
    <w:lvl w:ilvl="5" w:tplc="CFB6F08C">
      <w:start w:val="1"/>
      <w:numFmt w:val="bullet"/>
      <w:lvlText w:val=""/>
      <w:lvlJc w:val="left"/>
      <w:pPr>
        <w:ind w:left="4320" w:hanging="360"/>
      </w:pPr>
      <w:rPr>
        <w:rFonts w:ascii="Wingdings" w:hAnsi="Wingdings" w:hint="default"/>
      </w:rPr>
    </w:lvl>
    <w:lvl w:ilvl="6" w:tplc="C8E0B2C8">
      <w:start w:val="1"/>
      <w:numFmt w:val="bullet"/>
      <w:lvlText w:val=""/>
      <w:lvlJc w:val="left"/>
      <w:pPr>
        <w:ind w:left="5040" w:hanging="360"/>
      </w:pPr>
      <w:rPr>
        <w:rFonts w:ascii="Symbol" w:hAnsi="Symbol" w:hint="default"/>
      </w:rPr>
    </w:lvl>
    <w:lvl w:ilvl="7" w:tplc="2FDC50A8">
      <w:start w:val="1"/>
      <w:numFmt w:val="bullet"/>
      <w:lvlText w:val="o"/>
      <w:lvlJc w:val="left"/>
      <w:pPr>
        <w:ind w:left="5760" w:hanging="360"/>
      </w:pPr>
      <w:rPr>
        <w:rFonts w:ascii="Courier New" w:hAnsi="Courier New" w:hint="default"/>
      </w:rPr>
    </w:lvl>
    <w:lvl w:ilvl="8" w:tplc="ADC4D41E">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8"/>
  </w:num>
  <w:num w:numId="5">
    <w:abstractNumId w:val="9"/>
  </w:num>
  <w:num w:numId="6">
    <w:abstractNumId w:val="2"/>
  </w:num>
  <w:num w:numId="7">
    <w:abstractNumId w:val="3"/>
  </w:num>
  <w:num w:numId="8">
    <w:abstractNumId w:val="11"/>
  </w:num>
  <w:num w:numId="9">
    <w:abstractNumId w:val="1"/>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5346D"/>
    <w:rsid w:val="000644EC"/>
    <w:rsid w:val="002960C3"/>
    <w:rsid w:val="00330874"/>
    <w:rsid w:val="00365D2E"/>
    <w:rsid w:val="003A3F18"/>
    <w:rsid w:val="0043543C"/>
    <w:rsid w:val="004428AF"/>
    <w:rsid w:val="005E09D8"/>
    <w:rsid w:val="00665B66"/>
    <w:rsid w:val="006B0666"/>
    <w:rsid w:val="006E4A62"/>
    <w:rsid w:val="007C6233"/>
    <w:rsid w:val="007E4E88"/>
    <w:rsid w:val="00815412"/>
    <w:rsid w:val="008804EB"/>
    <w:rsid w:val="00914CD3"/>
    <w:rsid w:val="00A824DF"/>
    <w:rsid w:val="00BA0D56"/>
    <w:rsid w:val="00BE5DF9"/>
    <w:rsid w:val="00C70340"/>
    <w:rsid w:val="00CA71D8"/>
    <w:rsid w:val="00D11854"/>
    <w:rsid w:val="00D70FBD"/>
    <w:rsid w:val="00D92E69"/>
    <w:rsid w:val="2875D2D0"/>
    <w:rsid w:val="36D442CB"/>
    <w:rsid w:val="46874F4A"/>
    <w:rsid w:val="574161D8"/>
    <w:rsid w:val="6F9F8774"/>
    <w:rsid w:val="7490A796"/>
    <w:rsid w:val="75D02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EFDA4"/>
  <w15:chartTrackingRefBased/>
  <w15:docId w15:val="{AFAFB4E6-87C7-43B4-8AA3-294E9C74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styleId="CommentReference">
    <w:name w:val="annotation reference"/>
    <w:rsid w:val="00BA0D56"/>
    <w:rPr>
      <w:sz w:val="16"/>
      <w:szCs w:val="16"/>
    </w:rPr>
  </w:style>
  <w:style w:type="paragraph" w:styleId="CommentText">
    <w:name w:val="annotation text"/>
    <w:basedOn w:val="Normal"/>
    <w:link w:val="CommentTextChar"/>
    <w:rsid w:val="00BA0D56"/>
    <w:rPr>
      <w:sz w:val="20"/>
      <w:szCs w:val="20"/>
    </w:rPr>
  </w:style>
  <w:style w:type="character" w:customStyle="1" w:styleId="CommentTextChar">
    <w:name w:val="Comment Text Char"/>
    <w:basedOn w:val="DefaultParagraphFont"/>
    <w:link w:val="CommentText"/>
    <w:rsid w:val="00BA0D56"/>
  </w:style>
  <w:style w:type="paragraph" w:styleId="CommentSubject">
    <w:name w:val="annotation subject"/>
    <w:basedOn w:val="CommentText"/>
    <w:next w:val="CommentText"/>
    <w:link w:val="CommentSubjectChar"/>
    <w:rsid w:val="00BA0D56"/>
    <w:rPr>
      <w:b/>
      <w:bCs/>
    </w:rPr>
  </w:style>
  <w:style w:type="character" w:customStyle="1" w:styleId="CommentSubjectChar">
    <w:name w:val="Comment Subject Char"/>
    <w:link w:val="CommentSubject"/>
    <w:rsid w:val="00BA0D56"/>
    <w:rPr>
      <w:b/>
      <w:bC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A824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741533">
      <w:bodyDiv w:val="1"/>
      <w:marLeft w:val="0"/>
      <w:marRight w:val="0"/>
      <w:marTop w:val="0"/>
      <w:marBottom w:val="0"/>
      <w:divBdr>
        <w:top w:val="none" w:sz="0" w:space="0" w:color="auto"/>
        <w:left w:val="none" w:sz="0" w:space="0" w:color="auto"/>
        <w:bottom w:val="none" w:sz="0" w:space="0" w:color="auto"/>
        <w:right w:val="none" w:sz="0" w:space="0" w:color="auto"/>
      </w:divBdr>
      <w:divsChild>
        <w:div w:id="1198160713">
          <w:marLeft w:val="0"/>
          <w:marRight w:val="0"/>
          <w:marTop w:val="0"/>
          <w:marBottom w:val="0"/>
          <w:divBdr>
            <w:top w:val="none" w:sz="0" w:space="0" w:color="auto"/>
            <w:left w:val="none" w:sz="0" w:space="0" w:color="auto"/>
            <w:bottom w:val="none" w:sz="0" w:space="0" w:color="auto"/>
            <w:right w:val="none" w:sz="0" w:space="0" w:color="auto"/>
          </w:divBdr>
        </w:div>
      </w:divsChild>
    </w:div>
    <w:div w:id="196545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DESE-231-58545</_dlc_DocId>
    <_dlc_DocIdUrl xmlns="733efe1c-5bbe-4968-87dc-d400e65c879f">
      <Url>https://sharepoint.doemass.org/ese/webteam/cps/_layouts/DocIdRedir.aspx?ID=DESE-231-58545</Url>
      <Description>DESE-231-58545</Description>
    </_dlc_DocIdUrl>
    <_vti_RoutingExistingProperties xmlns="0a4e05da-b9bc-4326-ad73-01ef31b95567" xsi:nil="true"/>
    <_dlc_DocIdPersistId xmlns="733efe1c-5bbe-4968-87dc-d400e65c879f">true</_dlc_DocIdPersistId>
  </documentManagement>
</p:properties>
</file>

<file path=customXml/itemProps1.xml><?xml version="1.0" encoding="utf-8"?>
<ds:datastoreItem xmlns:ds="http://schemas.openxmlformats.org/officeDocument/2006/customXml" ds:itemID="{E581606B-5DC7-467F-9EAE-D19D059A5F51}">
  <ds:schemaRefs>
    <ds:schemaRef ds:uri="http://schemas.microsoft.com/sharepoint/events"/>
  </ds:schemaRefs>
</ds:datastoreItem>
</file>

<file path=customXml/itemProps2.xml><?xml version="1.0" encoding="utf-8"?>
<ds:datastoreItem xmlns:ds="http://schemas.openxmlformats.org/officeDocument/2006/customXml" ds:itemID="{373BD126-2F66-4FA7-8949-6F2DEAC37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507F4-66F2-4C8E-940A-A618C7C9B817}">
  <ds:schemaRefs>
    <ds:schemaRef ds:uri="http://schemas.microsoft.com/office/2006/metadata/longProperties"/>
  </ds:schemaRefs>
</ds:datastoreItem>
</file>

<file path=customXml/itemProps4.xml><?xml version="1.0" encoding="utf-8"?>
<ds:datastoreItem xmlns:ds="http://schemas.openxmlformats.org/officeDocument/2006/customXml" ds:itemID="{46B93932-C950-4FB4-B35E-98973567FBA7}">
  <ds:schemaRefs>
    <ds:schemaRef ds:uri="http://schemas.microsoft.com/sharepoint/v3/contenttype/forms"/>
  </ds:schemaRefs>
</ds:datastoreItem>
</file>

<file path=customXml/itemProps5.xml><?xml version="1.0" encoding="utf-8"?>
<ds:datastoreItem xmlns:ds="http://schemas.openxmlformats.org/officeDocument/2006/customXml" ds:itemID="{13BFBA45-C5C0-4DCD-8218-F3B642095409}">
  <ds:schemaRefs>
    <ds:schemaRef ds:uri="http://purl.org/dc/terms/"/>
    <ds:schemaRef ds:uri="http://schemas.microsoft.com/office/2006/documentManagement/types"/>
    <ds:schemaRef ds:uri="http://purl.org/dc/dcmitype/"/>
    <ds:schemaRef ds:uri="733efe1c-5bbe-4968-87dc-d400e65c879f"/>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0a4e05da-b9bc-4326-ad73-01ef31b9556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550</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FY21 FC TBD Kaleidoscope Part III - Required Program Information</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FY21 FC 103 Kaleidoscope Part III - Required Program Information</dc:title>
  <dc:subject/>
  <dc:creator>DESE</dc:creator>
  <cp:keywords/>
  <cp:lastModifiedBy>Zou, Dong (EOE)</cp:lastModifiedBy>
  <cp:revision>4</cp:revision>
  <cp:lastPrinted>2009-08-15T01:17:00Z</cp:lastPrinted>
  <dcterms:created xsi:type="dcterms:W3CDTF">2020-03-03T18:24:00Z</dcterms:created>
  <dcterms:modified xsi:type="dcterms:W3CDTF">2020-04-09T21:43:00Z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2020</vt:lpwstr>
  </property>
</Properties>
</file>