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205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A0600B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3557FC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7D777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13202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2C62AF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6C71F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65C2DAD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9511AB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7BBD2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114114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9E7ACA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83D82E3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FFE56B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B52223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8F69EF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86458C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AD2FC6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B2AEA1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70D8406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F19B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479931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C8E8E68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3F9F66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6FFD6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EF0B0" w14:textId="77777777" w:rsidR="005F4959" w:rsidRDefault="005F4959">
            <w:pPr>
              <w:rPr>
                <w:sz w:val="18"/>
              </w:rPr>
            </w:pPr>
          </w:p>
          <w:p w14:paraId="561461F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5B237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FD1807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B2F6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0963CC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EA6D7F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7FC9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6303B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92D79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6611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B949B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4CD32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64D86C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38C46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D2A4B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705D46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3DACC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10ED3E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E3CF2F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E9013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48B0CF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6875EE">
              <w:rPr>
                <w:rFonts w:ascii="Arial" w:hAnsi="Arial" w:cs="Arial"/>
                <w:sz w:val="20"/>
              </w:rPr>
              <w:t>FEDERAL</w:t>
            </w:r>
            <w:r w:rsidR="006875EE" w:rsidRPr="006875EE">
              <w:rPr>
                <w:rFonts w:ascii="Arial" w:hAnsi="Arial" w:cs="Arial"/>
                <w:sz w:val="20"/>
              </w:rPr>
              <w:t xml:space="preserve"> - TARGETED</w:t>
            </w:r>
          </w:p>
          <w:p w14:paraId="47B3EA3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C2C8563" w14:textId="77777777" w:rsidR="005F4959" w:rsidRDefault="006875E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6875EE">
              <w:rPr>
                <w:rFonts w:ascii="Arial" w:hAnsi="Arial" w:cs="Arial"/>
                <w:sz w:val="20"/>
              </w:rPr>
              <w:t>Office of Strategic Transformation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305FF2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1A735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9C82B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274B2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17B56E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C1FB84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31654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BF35424" w14:textId="77777777" w:rsidR="005F4959" w:rsidRPr="006875EE" w:rsidRDefault="006875E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6875EE">
              <w:rPr>
                <w:rFonts w:ascii="Arial" w:hAnsi="Arial" w:cs="Arial"/>
                <w:bCs/>
                <w:sz w:val="20"/>
              </w:rPr>
              <w:t>108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0EFD8F3" w14:textId="77777777" w:rsidR="005F4959" w:rsidRPr="006875EE" w:rsidRDefault="006875EE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6875EE">
              <w:rPr>
                <w:rFonts w:ascii="Arial" w:hAnsi="Arial" w:cs="Arial"/>
                <w:b w:val="0"/>
                <w:bCs/>
              </w:rPr>
              <w:t>Supplemental Funding for Pooled Testing Services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C629D06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2EB23D" w14:textId="77777777" w:rsidR="005F4959" w:rsidRDefault="006875E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4/18/2021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078BDC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74247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AA2D30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387AE9C" w14:textId="4E61D76F" w:rsidR="005F4959" w:rsidRDefault="005F4959" w:rsidP="005012C6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012C6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012C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5012C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7A1CB05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4AD8AC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0B1DD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27F860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145A39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C8C852B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4F65FA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ABF4AA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7A0A89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97159B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5DDB6D6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8283C"/>
    <w:rsid w:val="004D2291"/>
    <w:rsid w:val="005012C6"/>
    <w:rsid w:val="005F4959"/>
    <w:rsid w:val="00664C0C"/>
    <w:rsid w:val="006875EE"/>
    <w:rsid w:val="006C11A4"/>
    <w:rsid w:val="0070511B"/>
    <w:rsid w:val="00795A6C"/>
    <w:rsid w:val="00B7021C"/>
    <w:rsid w:val="00B7161E"/>
    <w:rsid w:val="00BA2A00"/>
    <w:rsid w:val="00C352B6"/>
    <w:rsid w:val="00C465AC"/>
    <w:rsid w:val="00DE0BE3"/>
    <w:rsid w:val="00DE5E5D"/>
    <w:rsid w:val="00DF189C"/>
    <w:rsid w:val="00E11D6A"/>
    <w:rsid w:val="00E227EF"/>
    <w:rsid w:val="00E4159E"/>
    <w:rsid w:val="00E613D1"/>
    <w:rsid w:val="00EB48D3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42B2B"/>
  <w15:chartTrackingRefBased/>
  <w15:docId w15:val="{8367905A-BE52-49D3-A50F-6D4305DD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739B5970-9E6C-4D57-9BA0-04E35A5EE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75002-F7C7-4906-B8FE-EE5C0141232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D2EDB0-7BDD-4045-8378-CC459F1CF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A749B8-8DFC-4912-977A-18E23B7F4FB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6CE3FB-6210-40F5-94AD-A5D97E51CB54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FC108 Pooled Testing Part I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FC108 Pooled Testing Part I</dc:title>
  <dc:subject/>
  <dc:creator>DESE</dc:creator>
  <cp:keywords/>
  <cp:lastModifiedBy>Zou, Dong (EOE)</cp:lastModifiedBy>
  <cp:revision>3</cp:revision>
  <cp:lastPrinted>2009-08-14T19:19:00Z</cp:lastPrinted>
  <dcterms:created xsi:type="dcterms:W3CDTF">2021-03-09T21:49:00Z</dcterms:created>
  <dcterms:modified xsi:type="dcterms:W3CDTF">2021-03-09T21:50:00Z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9 2021</vt:lpwstr>
  </property>
</Properties>
</file>