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8AB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AF1443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4D261C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7C49E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FE9FF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44B537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CDF7C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0A7C80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FB10DC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6B75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7BF0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D5C3C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B9C7A9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D0C31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7CC3E3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7BF61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6218DC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D18C3F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A226F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9D6CC9E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871F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64901C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074BD9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99AFF6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BCF90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443A27" w14:textId="77777777" w:rsidR="005F4959" w:rsidRDefault="005F4959">
            <w:pPr>
              <w:rPr>
                <w:sz w:val="18"/>
              </w:rPr>
            </w:pPr>
          </w:p>
          <w:p w14:paraId="1677C50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A8AC3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4EAB6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78027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03E97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F218B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34E9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B54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854A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9568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CF73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9820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A139A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1059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3F65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62F2A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D75D0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885B5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8D4A3E" w14:textId="77777777" w:rsidR="000C6DEF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0C6DE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  <w:r w:rsidR="000C6DE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3662935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1479353" w14:textId="77777777" w:rsidR="005F4959" w:rsidRPr="00FC7BD9" w:rsidRDefault="005F4959" w:rsidP="00FC7BD9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1EB8C0E" w14:textId="77777777" w:rsidR="00FC7BD9" w:rsidRPr="00FC7BD9" w:rsidRDefault="00FC7BD9" w:rsidP="00FC7BD9">
            <w:pPr>
              <w:pStyle w:val="Heading1"/>
              <w:jc w:val="center"/>
              <w:rPr>
                <w:rFonts w:ascii="Arial" w:hAnsi="Arial" w:cs="Arial"/>
                <w:bCs/>
                <w:sz w:val="20"/>
              </w:rPr>
            </w:pPr>
            <w:r w:rsidRPr="00FC7BD9">
              <w:rPr>
                <w:rFonts w:ascii="Arial" w:hAnsi="Arial" w:cs="Arial"/>
                <w:bCs/>
                <w:sz w:val="20"/>
              </w:rPr>
              <w:t>FEDERAL TARGETED GRANT</w:t>
            </w:r>
          </w:p>
          <w:p w14:paraId="3468B1B5" w14:textId="77777777" w:rsidR="005F4959" w:rsidRPr="00FC7BD9" w:rsidRDefault="005F4959" w:rsidP="00FC7BD9">
            <w:pPr>
              <w:pStyle w:val="Heading1"/>
              <w:jc w:val="center"/>
              <w:rPr>
                <w:rFonts w:ascii="Arial" w:hAnsi="Arial" w:cs="Arial"/>
                <w:bCs/>
                <w:sz w:val="20"/>
              </w:rPr>
            </w:pPr>
            <w:r w:rsidRPr="00FC7BD9">
              <w:rPr>
                <w:rFonts w:ascii="Arial" w:hAnsi="Arial" w:cs="Arial"/>
                <w:bCs/>
                <w:sz w:val="20"/>
              </w:rPr>
              <w:t>administered by the</w:t>
            </w:r>
            <w:r w:rsidR="006A3FEE" w:rsidRPr="00FC7BD9">
              <w:rPr>
                <w:rFonts w:ascii="Arial" w:hAnsi="Arial" w:cs="Arial"/>
                <w:bCs/>
                <w:sz w:val="20"/>
              </w:rPr>
              <w:t xml:space="preserve"> </w:t>
            </w:r>
            <w:r w:rsidR="002913DD" w:rsidRPr="00FC7BD9">
              <w:rPr>
                <w:rFonts w:ascii="Arial" w:hAnsi="Arial" w:cs="Arial"/>
                <w:bCs/>
                <w:sz w:val="20"/>
              </w:rPr>
              <w:t>Special Education Planning and Policy Unit (SEPP)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F7629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2AE8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2FBD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80965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A1558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E208B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4793F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BD0F96A" w14:textId="77777777" w:rsidR="005F4959" w:rsidRPr="00FC7BD9" w:rsidRDefault="00FC7BD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C7BD9">
              <w:rPr>
                <w:rFonts w:ascii="Arial" w:hAnsi="Arial" w:cs="Arial"/>
                <w:bCs/>
                <w:sz w:val="20"/>
              </w:rPr>
              <w:t>258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AFD444E" w14:textId="77777777" w:rsidR="005F4959" w:rsidRPr="00FC7BD9" w:rsidRDefault="00FC7BD9" w:rsidP="00FC7BD9">
            <w:pPr>
              <w:tabs>
                <w:tab w:val="left" w:pos="2700"/>
              </w:tabs>
              <w:jc w:val="both"/>
              <w:rPr>
                <w:rFonts w:ascii="Arial Narrow" w:hAnsi="Arial Narrow"/>
                <w:kern w:val="36"/>
                <w:sz w:val="22"/>
                <w:szCs w:val="22"/>
              </w:rPr>
            </w:pPr>
            <w:r w:rsidRPr="00DB36CD">
              <w:rPr>
                <w:rFonts w:ascii="Arial Narrow" w:hAnsi="Arial Narrow"/>
                <w:kern w:val="36"/>
                <w:sz w:val="22"/>
                <w:szCs w:val="22"/>
              </w:rPr>
              <w:t>Individuals with Disabilities Education Act (IDEA) Targeted Federal Special Education Program Improvement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323449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E0CA718" w14:textId="77777777" w:rsidR="005F4959" w:rsidRDefault="004C054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672FDA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EED96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A8E1FB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9641104" w14:textId="1BDD8EE8" w:rsidR="005F4959" w:rsidRDefault="005F4959" w:rsidP="001E233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E233E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E23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E23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983690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BAA004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D8596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DEAF9E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A819D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84EE6C2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161EAB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4775E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27AE2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F5EF0F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5F76EC6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6DEF"/>
    <w:rsid w:val="001366FB"/>
    <w:rsid w:val="001A677A"/>
    <w:rsid w:val="001E233E"/>
    <w:rsid w:val="002112D0"/>
    <w:rsid w:val="002913DD"/>
    <w:rsid w:val="002D7CEA"/>
    <w:rsid w:val="00392274"/>
    <w:rsid w:val="0039280E"/>
    <w:rsid w:val="0048283C"/>
    <w:rsid w:val="004C0543"/>
    <w:rsid w:val="004D2291"/>
    <w:rsid w:val="005C0F93"/>
    <w:rsid w:val="005F4959"/>
    <w:rsid w:val="00664C0C"/>
    <w:rsid w:val="006A3FEE"/>
    <w:rsid w:val="006C11A4"/>
    <w:rsid w:val="0070511B"/>
    <w:rsid w:val="00795A6C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6CA7F5"/>
  <w15:chartTrackingRefBased/>
  <w15:docId w15:val="{B9A851CC-D61C-4968-B94F-60D0BA1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DDCF84F-1774-46EC-B453-28DBBF0A77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6C6865-CE91-4C1E-9EA5-EBB248468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B03CA-1F1E-4F53-97FA-FA1C5DC16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1CBFE-D9B3-43DC-A307-B3C9D1AD16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B23133-9BA6-4C9F-ADAE-C1DB73FC41D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FC258 IDEA Targeted Part I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FC258 IDEA Targeted Part I</dc:title>
  <dc:subject/>
  <dc:creator>DESE</dc:creator>
  <cp:keywords/>
  <cp:lastModifiedBy>Zou, Dong (EOE)</cp:lastModifiedBy>
  <cp:revision>2</cp:revision>
  <cp:lastPrinted>2009-08-14T19:19:00Z</cp:lastPrinted>
  <dcterms:created xsi:type="dcterms:W3CDTF">2021-01-28T18:14:00Z</dcterms:created>
  <dcterms:modified xsi:type="dcterms:W3CDTF">2021-01-28T18:14:00Z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28 2021</vt:lpwstr>
  </property>
</Properties>
</file>