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  <w:gridCol w:w="1965"/>
      </w:tblGrid>
      <w:tr w:rsidR="002960C3" w:rsidRPr="00E50B3E" w14:paraId="2311DA64" w14:textId="77777777" w:rsidTr="00D07966">
        <w:trPr>
          <w:trHeight w:val="420"/>
        </w:trPr>
        <w:tc>
          <w:tcPr>
            <w:tcW w:w="39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CD71CA4" w14:textId="51B555A5" w:rsidR="002960C3" w:rsidRPr="00E50B3E" w:rsidRDefault="002960C3" w:rsidP="00E50B3E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E50B3E">
              <w:rPr>
                <w:rFonts w:ascii="Arial" w:hAnsi="Arial" w:cs="Arial"/>
                <w:b/>
                <w:sz w:val="20"/>
              </w:rPr>
              <w:t>Name of Grant Program:</w:t>
            </w:r>
            <w:r w:rsidRPr="00E50B3E">
              <w:rPr>
                <w:rFonts w:ascii="Arial" w:hAnsi="Arial" w:cs="Arial"/>
                <w:sz w:val="20"/>
              </w:rPr>
              <w:t xml:space="preserve"> </w:t>
            </w:r>
            <w:r w:rsidR="00183906" w:rsidRPr="00E50B3E">
              <w:rPr>
                <w:rFonts w:ascii="Arial" w:hAnsi="Arial" w:cs="Arial"/>
                <w:sz w:val="20"/>
              </w:rPr>
              <w:t>Safe and Supportive Schools</w:t>
            </w:r>
            <w:r w:rsidR="00A55440" w:rsidRPr="00E50B3E">
              <w:rPr>
                <w:rFonts w:ascii="Arial" w:hAnsi="Arial" w:cs="Arial"/>
                <w:sz w:val="20"/>
              </w:rPr>
              <w:t xml:space="preserve"> </w:t>
            </w:r>
            <w:r w:rsidR="00C90BB6" w:rsidRPr="00E50B3E">
              <w:rPr>
                <w:rFonts w:ascii="Arial" w:hAnsi="Arial" w:cs="Arial"/>
                <w:sz w:val="20"/>
              </w:rPr>
              <w:t>Competitive</w:t>
            </w:r>
            <w:r w:rsidR="000D0E64" w:rsidRPr="00E50B3E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05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372B836" w14:textId="21ACCA9A" w:rsidR="002960C3" w:rsidRPr="00E50B3E" w:rsidRDefault="002960C3" w:rsidP="00E50B3E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E50B3E">
              <w:rPr>
                <w:rFonts w:ascii="Arial" w:hAnsi="Arial" w:cs="Arial"/>
                <w:sz w:val="20"/>
              </w:rPr>
              <w:t xml:space="preserve"> 335</w:t>
            </w:r>
          </w:p>
        </w:tc>
      </w:tr>
    </w:tbl>
    <w:p w14:paraId="7EF401F2" w14:textId="77777777" w:rsidR="002960C3" w:rsidRPr="00E50B3E" w:rsidRDefault="002960C3" w:rsidP="00E50B3E">
      <w:pPr>
        <w:jc w:val="both"/>
        <w:rPr>
          <w:rFonts w:ascii="Arial" w:hAnsi="Arial" w:cs="Arial"/>
          <w:sz w:val="20"/>
        </w:rPr>
      </w:pPr>
    </w:p>
    <w:p w14:paraId="71FB9606" w14:textId="77777777" w:rsidR="002960C3" w:rsidRPr="00E50B3E" w:rsidRDefault="002960C3" w:rsidP="00E50B3E">
      <w:pPr>
        <w:jc w:val="both"/>
        <w:rPr>
          <w:rFonts w:ascii="Arial" w:hAnsi="Arial" w:cs="Arial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960C3" w:rsidRPr="00E50B3E" w14:paraId="5FDBBCF0" w14:textId="77777777" w:rsidTr="006B255D">
        <w:tc>
          <w:tcPr>
            <w:tcW w:w="9355" w:type="dxa"/>
          </w:tcPr>
          <w:p w14:paraId="5BB760C9" w14:textId="7125C172" w:rsidR="00051093" w:rsidRPr="00E50B3E" w:rsidRDefault="002960C3" w:rsidP="00E50B3E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E50B3E">
              <w:rPr>
                <w:rFonts w:ascii="Arial" w:hAnsi="Arial" w:cs="Arial"/>
              </w:rPr>
              <w:t>PART III</w:t>
            </w:r>
            <w:r w:rsidR="00DE24B6">
              <w:rPr>
                <w:rFonts w:ascii="Arial" w:hAnsi="Arial" w:cs="Arial"/>
              </w:rPr>
              <w:t>A</w:t>
            </w:r>
            <w:r w:rsidRPr="00E50B3E">
              <w:rPr>
                <w:rFonts w:ascii="Arial" w:hAnsi="Arial" w:cs="Arial"/>
              </w:rPr>
              <w:t xml:space="preserve"> – REQUIRED PROGRAM INFORMATION</w:t>
            </w:r>
            <w:r w:rsidR="00051093" w:rsidRPr="00E50B3E">
              <w:rPr>
                <w:rFonts w:ascii="Arial" w:hAnsi="Arial" w:cs="Arial"/>
              </w:rPr>
              <w:t xml:space="preserve"> – </w:t>
            </w:r>
            <w:r w:rsidR="00DE24B6">
              <w:rPr>
                <w:rFonts w:ascii="Arial" w:hAnsi="Arial" w:cs="Arial"/>
              </w:rPr>
              <w:t>(FY2021)</w:t>
            </w:r>
          </w:p>
          <w:p w14:paraId="2508DB8F" w14:textId="06E7CF27" w:rsidR="00E630E6" w:rsidRPr="00E50B3E" w:rsidRDefault="00DA0718" w:rsidP="00E50B3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 ONE: </w:t>
            </w:r>
            <w:r w:rsidR="00E630E6" w:rsidRPr="00E50B3E">
              <w:rPr>
                <w:rFonts w:ascii="Arial" w:hAnsi="Arial" w:cs="Arial"/>
                <w:b/>
                <w:sz w:val="20"/>
                <w:szCs w:val="20"/>
              </w:rPr>
              <w:t>ACTION PLANNING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EC21AD" w14:textId="302541F5" w:rsidR="002B43D7" w:rsidRDefault="002B43D7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14:paraId="2060172C" w14:textId="0A11A378" w:rsidR="00DE24B6" w:rsidRDefault="00DE24B6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  <w:r w:rsidRPr="00D36753">
        <w:rPr>
          <w:rFonts w:ascii="Arial" w:hAnsi="Arial" w:cs="Arial"/>
          <w:b/>
          <w:bCs/>
          <w:sz w:val="20"/>
        </w:rPr>
        <w:t xml:space="preserve">NOTE: Only fill out this document if applying for OPTION ONE: ACTION PLANNING. </w:t>
      </w:r>
      <w:r w:rsidRPr="00D36753">
        <w:rPr>
          <w:rFonts w:ascii="Arial" w:hAnsi="Arial" w:cs="Arial"/>
          <w:i/>
          <w:iCs/>
          <w:sz w:val="20"/>
        </w:rPr>
        <w:t>If applying for OPTION TWO: Implementation and mentorship/support, please only fill out Part IIIB.</w:t>
      </w:r>
    </w:p>
    <w:p w14:paraId="7DEA8D9A" w14:textId="77777777" w:rsidR="00DE24B6" w:rsidRPr="00E50B3E" w:rsidRDefault="00DE24B6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1785"/>
        <w:gridCol w:w="1226"/>
        <w:gridCol w:w="819"/>
        <w:gridCol w:w="1320"/>
        <w:gridCol w:w="815"/>
        <w:gridCol w:w="142"/>
        <w:gridCol w:w="2149"/>
      </w:tblGrid>
      <w:tr w:rsidR="00BD7713" w:rsidRPr="00E50B3E" w14:paraId="286D67B6" w14:textId="77777777" w:rsidTr="006B255D">
        <w:trPr>
          <w:trHeight w:val="259"/>
        </w:trPr>
        <w:tc>
          <w:tcPr>
            <w:tcW w:w="1538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center"/>
          </w:tcPr>
          <w:p w14:paraId="7CD49F31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14:paraId="03EC2798" w14:textId="77777777" w:rsidR="00BD7713" w:rsidRPr="00E50B3E" w:rsidRDefault="00BD7713" w:rsidP="00E5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($20,000 maximum</w:t>
            </w:r>
            <w:r w:rsidR="003829A6"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per district</w:t>
            </w:r>
            <w:r w:rsidR="00AC742F"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, $</w:t>
            </w:r>
            <w:r w:rsidR="0082177A"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10</w:t>
            </w:r>
            <w:r w:rsidR="00DF1E8B"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,000</w:t>
            </w:r>
            <w:r w:rsidR="00AC742F"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maximum per school</w:t>
            </w:r>
            <w:r w:rsidRPr="004E3DBF">
              <w:rPr>
                <w:rFonts w:ascii="Arial" w:hAnsi="Arial" w:cs="Arial"/>
                <w:b/>
                <w:color w:val="FF0000"/>
                <w:sz w:val="16"/>
                <w:szCs w:val="16"/>
              </w:rPr>
              <w:t>):</w:t>
            </w:r>
          </w:p>
        </w:tc>
        <w:tc>
          <w:tcPr>
            <w:tcW w:w="1800" w:type="pct"/>
            <w:gridSpan w:val="3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15B7B163" w14:textId="2FF7D22B" w:rsidR="00BD7713" w:rsidRPr="00E50B3E" w:rsidRDefault="00BD7713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 xml:space="preserve"> (2020-2021)</w:t>
            </w:r>
          </w:p>
        </w:tc>
        <w:tc>
          <w:tcPr>
            <w:tcW w:w="1662" w:type="pct"/>
            <w:gridSpan w:val="3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1CDB29" w14:textId="63EE1092" w:rsidR="006A4EEE" w:rsidRPr="00E50B3E" w:rsidRDefault="00BD7713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DA07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DA0718"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  <w:p w14:paraId="45109693" w14:textId="77777777" w:rsidR="00BD7713" w:rsidRPr="00E50B3E" w:rsidRDefault="006A4EEE" w:rsidP="00E50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3E">
              <w:rPr>
                <w:rFonts w:ascii="Arial" w:hAnsi="Arial" w:cs="Arial"/>
                <w:b/>
                <w:sz w:val="16"/>
                <w:szCs w:val="16"/>
              </w:rPr>
              <w:t xml:space="preserve">(Funds </w:t>
            </w:r>
            <w:r w:rsidR="001958F9" w:rsidRPr="00E50B3E">
              <w:rPr>
                <w:rFonts w:ascii="Arial" w:hAnsi="Arial" w:cs="Arial"/>
                <w:b/>
                <w:sz w:val="16"/>
                <w:szCs w:val="16"/>
              </w:rPr>
              <w:t>should only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 xml:space="preserve"> be </w:t>
            </w:r>
            <w:r w:rsidR="001958F9" w:rsidRPr="00E50B3E">
              <w:rPr>
                <w:rFonts w:ascii="Arial" w:hAnsi="Arial" w:cs="Arial"/>
                <w:b/>
                <w:sz w:val="16"/>
                <w:szCs w:val="16"/>
              </w:rPr>
              <w:t xml:space="preserve">proposed to be 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>used to continue action planning</w:t>
            </w:r>
            <w:r w:rsidR="00E1333C" w:rsidRPr="00E50B3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E50B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D7713" w:rsidRPr="00E50B3E" w14:paraId="66B01302" w14:textId="77777777" w:rsidTr="006B255D">
        <w:trPr>
          <w:trHeight w:val="431"/>
        </w:trPr>
        <w:tc>
          <w:tcPr>
            <w:tcW w:w="1538" w:type="pct"/>
            <w:gridSpan w:val="2"/>
            <w:vMerge/>
            <w:shd w:val="clear" w:color="auto" w:fill="D9D9D9"/>
            <w:vAlign w:val="bottom"/>
          </w:tcPr>
          <w:p w14:paraId="08307096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vAlign w:val="bottom"/>
          </w:tcPr>
          <w:p w14:paraId="455BD833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662" w:type="pct"/>
            <w:gridSpan w:val="3"/>
            <w:tcBorders>
              <w:right w:val="single" w:sz="8" w:space="0" w:color="auto"/>
            </w:tcBorders>
            <w:vAlign w:val="bottom"/>
          </w:tcPr>
          <w:p w14:paraId="6F81EEB9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D7713" w:rsidRPr="00E50B3E" w14:paraId="1A3873CE" w14:textId="77777777" w:rsidTr="006B255D">
        <w:trPr>
          <w:trHeight w:val="518"/>
        </w:trPr>
        <w:tc>
          <w:tcPr>
            <w:tcW w:w="1538" w:type="pct"/>
            <w:gridSpan w:val="2"/>
            <w:shd w:val="clear" w:color="auto" w:fill="D9D9D9"/>
            <w:vAlign w:val="bottom"/>
          </w:tcPr>
          <w:p w14:paraId="0BD631D6" w14:textId="77777777" w:rsidR="00BD7713" w:rsidRPr="00E50B3E" w:rsidRDefault="00B0537D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BD7713" w:rsidRPr="00E50B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62" w:type="pct"/>
            <w:gridSpan w:val="6"/>
            <w:tcBorders>
              <w:right w:val="single" w:sz="8" w:space="0" w:color="auto"/>
            </w:tcBorders>
            <w:vAlign w:val="bottom"/>
          </w:tcPr>
          <w:p w14:paraId="334286C1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F617EF6" w14:textId="77777777" w:rsidTr="006B255D">
        <w:trPr>
          <w:trHeight w:val="518"/>
        </w:trPr>
        <w:tc>
          <w:tcPr>
            <w:tcW w:w="1538" w:type="pct"/>
            <w:gridSpan w:val="2"/>
            <w:shd w:val="clear" w:color="auto" w:fill="D9D9D9"/>
            <w:vAlign w:val="bottom"/>
          </w:tcPr>
          <w:p w14:paraId="02BF6993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62" w:type="pct"/>
            <w:gridSpan w:val="6"/>
            <w:tcBorders>
              <w:right w:val="single" w:sz="8" w:space="0" w:color="auto"/>
            </w:tcBorders>
            <w:vAlign w:val="bottom"/>
          </w:tcPr>
          <w:p w14:paraId="0441E7AD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01D3F5C2" w14:textId="77777777" w:rsidTr="006B255D">
        <w:trPr>
          <w:trHeight w:val="548"/>
        </w:trPr>
        <w:tc>
          <w:tcPr>
            <w:tcW w:w="1538" w:type="pct"/>
            <w:gridSpan w:val="2"/>
            <w:shd w:val="clear" w:color="auto" w:fill="D9D9D9"/>
            <w:vAlign w:val="bottom"/>
          </w:tcPr>
          <w:p w14:paraId="0A508D29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62" w:type="pct"/>
            <w:gridSpan w:val="6"/>
            <w:vAlign w:val="bottom"/>
          </w:tcPr>
          <w:p w14:paraId="4F441484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1C96D71" w14:textId="77777777" w:rsidTr="006B255D">
        <w:trPr>
          <w:trHeight w:val="518"/>
        </w:trPr>
        <w:tc>
          <w:tcPr>
            <w:tcW w:w="583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3B87B2DF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611" w:type="pct"/>
            <w:gridSpan w:val="2"/>
            <w:tcBorders>
              <w:bottom w:val="triple" w:sz="4" w:space="0" w:color="auto"/>
            </w:tcBorders>
            <w:vAlign w:val="bottom"/>
          </w:tcPr>
          <w:p w14:paraId="5FE5F2F9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13A722C3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368" w:type="pct"/>
            <w:gridSpan w:val="4"/>
            <w:tcBorders>
              <w:bottom w:val="triple" w:sz="4" w:space="0" w:color="auto"/>
            </w:tcBorders>
            <w:vAlign w:val="bottom"/>
          </w:tcPr>
          <w:p w14:paraId="0DED4053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E50B3E" w14:paraId="145DD8F0" w14:textId="77777777" w:rsidTr="006B255D">
        <w:trPr>
          <w:trHeight w:val="518"/>
        </w:trPr>
        <w:tc>
          <w:tcPr>
            <w:tcW w:w="1538" w:type="pct"/>
            <w:gridSpan w:val="2"/>
            <w:shd w:val="clear" w:color="auto" w:fill="D9D9D9"/>
            <w:vAlign w:val="bottom"/>
          </w:tcPr>
          <w:p w14:paraId="1D92F8C9" w14:textId="77777777" w:rsidR="008F6DB4" w:rsidRDefault="008F6DB4" w:rsidP="001E62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 Contact</w:t>
            </w:r>
          </w:p>
          <w:p w14:paraId="020956CD" w14:textId="72F324AC" w:rsidR="008F6DB4" w:rsidRPr="00E50B3E" w:rsidRDefault="008F6DB4" w:rsidP="001E62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</w:tc>
        <w:tc>
          <w:tcPr>
            <w:tcW w:w="3462" w:type="pct"/>
            <w:gridSpan w:val="6"/>
            <w:tcBorders>
              <w:right w:val="single" w:sz="8" w:space="0" w:color="auto"/>
            </w:tcBorders>
            <w:vAlign w:val="bottom"/>
          </w:tcPr>
          <w:p w14:paraId="3B53AE98" w14:textId="77777777" w:rsidR="008F6DB4" w:rsidRPr="00E50B3E" w:rsidRDefault="008F6DB4" w:rsidP="001E6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E50B3E" w14:paraId="6431C15E" w14:textId="77777777" w:rsidTr="006B255D">
        <w:trPr>
          <w:trHeight w:val="518"/>
        </w:trPr>
        <w:tc>
          <w:tcPr>
            <w:tcW w:w="583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9252FCB" w14:textId="470DBE79" w:rsidR="008F6DB4" w:rsidRPr="00E50B3E" w:rsidRDefault="008F6DB4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11" w:type="pct"/>
            <w:gridSpan w:val="2"/>
            <w:tcBorders>
              <w:bottom w:val="triple" w:sz="4" w:space="0" w:color="auto"/>
            </w:tcBorders>
            <w:vAlign w:val="bottom"/>
          </w:tcPr>
          <w:p w14:paraId="72A72183" w14:textId="77777777" w:rsidR="008F6DB4" w:rsidRPr="00E50B3E" w:rsidRDefault="008F6DB4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10BD8339" w14:textId="67F920AE" w:rsidR="008F6DB4" w:rsidRPr="00E50B3E" w:rsidRDefault="008F6DB4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368" w:type="pct"/>
            <w:gridSpan w:val="4"/>
            <w:tcBorders>
              <w:bottom w:val="triple" w:sz="4" w:space="0" w:color="auto"/>
            </w:tcBorders>
            <w:vAlign w:val="bottom"/>
          </w:tcPr>
          <w:p w14:paraId="515FD316" w14:textId="77777777" w:rsidR="008F6DB4" w:rsidRPr="00E50B3E" w:rsidRDefault="008F6DB4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E50B3E" w14:paraId="6DC8BFC3" w14:textId="77777777" w:rsidTr="006B255D">
        <w:trPr>
          <w:trHeight w:val="518"/>
        </w:trPr>
        <w:tc>
          <w:tcPr>
            <w:tcW w:w="1538" w:type="pct"/>
            <w:gridSpan w:val="2"/>
            <w:shd w:val="clear" w:color="auto" w:fill="D9D9D9"/>
            <w:vAlign w:val="bottom"/>
          </w:tcPr>
          <w:p w14:paraId="37369410" w14:textId="77777777" w:rsidR="008F6DB4" w:rsidRDefault="008F6DB4" w:rsidP="001E62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Superintendent/</w:t>
            </w:r>
          </w:p>
          <w:p w14:paraId="0A44F8E3" w14:textId="5A08A607" w:rsidR="008F6DB4" w:rsidRPr="00E50B3E" w:rsidRDefault="008F6DB4" w:rsidP="001E62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</w:tc>
        <w:tc>
          <w:tcPr>
            <w:tcW w:w="3462" w:type="pct"/>
            <w:gridSpan w:val="6"/>
            <w:tcBorders>
              <w:right w:val="single" w:sz="8" w:space="0" w:color="auto"/>
            </w:tcBorders>
            <w:vAlign w:val="bottom"/>
          </w:tcPr>
          <w:p w14:paraId="130CD15E" w14:textId="77777777" w:rsidR="008F6DB4" w:rsidRPr="00E50B3E" w:rsidRDefault="008F6DB4" w:rsidP="001E6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E50B3E" w14:paraId="3CDB39DC" w14:textId="77777777" w:rsidTr="006B255D">
        <w:trPr>
          <w:trHeight w:val="518"/>
        </w:trPr>
        <w:tc>
          <w:tcPr>
            <w:tcW w:w="583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6CBAF6A6" w14:textId="77777777" w:rsidR="008F6DB4" w:rsidRDefault="008F6DB4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pct"/>
            <w:gridSpan w:val="2"/>
            <w:tcBorders>
              <w:bottom w:val="triple" w:sz="4" w:space="0" w:color="auto"/>
            </w:tcBorders>
            <w:vAlign w:val="bottom"/>
          </w:tcPr>
          <w:p w14:paraId="5B9521A9" w14:textId="77777777" w:rsidR="008F6DB4" w:rsidRPr="00E50B3E" w:rsidRDefault="008F6DB4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33924D8" w14:textId="77777777" w:rsidR="008F6DB4" w:rsidRDefault="008F6DB4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pct"/>
            <w:gridSpan w:val="4"/>
            <w:tcBorders>
              <w:bottom w:val="triple" w:sz="4" w:space="0" w:color="auto"/>
            </w:tcBorders>
            <w:vAlign w:val="bottom"/>
          </w:tcPr>
          <w:p w14:paraId="42471AC8" w14:textId="77777777" w:rsidR="008F6DB4" w:rsidRPr="00E50B3E" w:rsidRDefault="008F6DB4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EB2004E" w14:textId="77777777" w:rsidTr="006B255D">
        <w:trPr>
          <w:trHeight w:val="256"/>
        </w:trPr>
        <w:tc>
          <w:tcPr>
            <w:tcW w:w="3850" w:type="pct"/>
            <w:gridSpan w:val="7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7787839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Total number of schools to participate in action planning by this grant:</w:t>
            </w:r>
          </w:p>
        </w:tc>
        <w:tc>
          <w:tcPr>
            <w:tcW w:w="1150" w:type="pct"/>
            <w:tcBorders>
              <w:top w:val="triple" w:sz="4" w:space="0" w:color="auto"/>
            </w:tcBorders>
            <w:vAlign w:val="bottom"/>
          </w:tcPr>
          <w:p w14:paraId="33A8D2F6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EB9A9F2" w14:textId="77777777" w:rsidTr="006B255D">
        <w:trPr>
          <w:trHeight w:val="269"/>
        </w:trPr>
        <w:tc>
          <w:tcPr>
            <w:tcW w:w="5000" w:type="pct"/>
            <w:gridSpan w:val="8"/>
            <w:vAlign w:val="center"/>
          </w:tcPr>
          <w:p w14:paraId="3DC2A17A" w14:textId="77777777" w:rsidR="00BD7713" w:rsidRPr="00E50B3E" w:rsidRDefault="00BD7713" w:rsidP="00DA07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that will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complete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the Tool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 xml:space="preserve">and develop an action plan </w:t>
            </w:r>
            <w:r w:rsidRPr="00E50B3E">
              <w:rPr>
                <w:rFonts w:ascii="Arial" w:hAnsi="Arial" w:cs="Arial"/>
                <w:sz w:val="20"/>
                <w:szCs w:val="20"/>
              </w:rPr>
              <w:t>through this grant: (</w:t>
            </w:r>
            <w:r w:rsidRPr="00E50B3E"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AD3BAE" w:rsidRPr="00E50B3E" w14:paraId="79E33C56" w14:textId="77777777" w:rsidTr="006B255D">
        <w:trPr>
          <w:trHeight w:val="234"/>
        </w:trPr>
        <w:tc>
          <w:tcPr>
            <w:tcW w:w="3774" w:type="pct"/>
            <w:gridSpan w:val="6"/>
            <w:shd w:val="clear" w:color="auto" w:fill="D9D9D9"/>
            <w:vAlign w:val="center"/>
          </w:tcPr>
          <w:p w14:paraId="63B9A6F1" w14:textId="77777777" w:rsidR="00AD3BAE" w:rsidRPr="00E50B3E" w:rsidRDefault="00AD3BAE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26" w:type="pct"/>
            <w:gridSpan w:val="2"/>
            <w:shd w:val="clear" w:color="auto" w:fill="D9D9D9"/>
            <w:vAlign w:val="center"/>
          </w:tcPr>
          <w:p w14:paraId="64465978" w14:textId="77777777" w:rsidR="00AD3BAE" w:rsidRPr="00E50B3E" w:rsidRDefault="00AD3BAE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AD3BAE" w:rsidRPr="00E50B3E" w14:paraId="72828819" w14:textId="77777777" w:rsidTr="006B255D">
        <w:trPr>
          <w:trHeight w:val="259"/>
        </w:trPr>
        <w:tc>
          <w:tcPr>
            <w:tcW w:w="3774" w:type="pct"/>
            <w:gridSpan w:val="6"/>
          </w:tcPr>
          <w:p w14:paraId="1D8EB717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0712ACF9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14:paraId="142A793E" w14:textId="77777777" w:rsidTr="006B255D">
        <w:trPr>
          <w:trHeight w:val="259"/>
        </w:trPr>
        <w:tc>
          <w:tcPr>
            <w:tcW w:w="3774" w:type="pct"/>
            <w:gridSpan w:val="6"/>
          </w:tcPr>
          <w:p w14:paraId="14AC1767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290A88AF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E50B3E" w14:paraId="3C255ECA" w14:textId="77777777" w:rsidTr="006B255D">
        <w:trPr>
          <w:trHeight w:val="259"/>
        </w:trPr>
        <w:tc>
          <w:tcPr>
            <w:tcW w:w="3774" w:type="pct"/>
            <w:gridSpan w:val="6"/>
            <w:tcBorders>
              <w:bottom w:val="triple" w:sz="4" w:space="0" w:color="auto"/>
            </w:tcBorders>
          </w:tcPr>
          <w:p w14:paraId="3C7A06EE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2"/>
            <w:tcBorders>
              <w:bottom w:val="triple" w:sz="4" w:space="0" w:color="auto"/>
            </w:tcBorders>
          </w:tcPr>
          <w:p w14:paraId="3068B646" w14:textId="77777777" w:rsidR="00AD3BAE" w:rsidRPr="00E50B3E" w:rsidRDefault="00AD3BAE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2508A" w14:textId="77777777" w:rsidR="00354091" w:rsidRDefault="00354091" w:rsidP="00A47FF9">
      <w:pPr>
        <w:rPr>
          <w:rFonts w:ascii="Arial" w:hAnsi="Arial" w:cs="Arial"/>
          <w:b/>
          <w:sz w:val="20"/>
        </w:rPr>
      </w:pPr>
    </w:p>
    <w:p w14:paraId="53C879DA" w14:textId="77777777" w:rsidR="00BD7713" w:rsidRPr="00354091" w:rsidRDefault="00A47FF9" w:rsidP="005560A0">
      <w:pPr>
        <w:pStyle w:val="ListParagraph"/>
        <w:numPr>
          <w:ilvl w:val="0"/>
          <w:numId w:val="22"/>
        </w:numPr>
        <w:spacing w:after="120"/>
        <w:ind w:left="360"/>
        <w:rPr>
          <w:rFonts w:ascii="Arial" w:hAnsi="Arial" w:cs="Arial"/>
          <w:b/>
        </w:rPr>
      </w:pPr>
      <w:r w:rsidRPr="00354091">
        <w:rPr>
          <w:rFonts w:ascii="Arial" w:hAnsi="Arial" w:cs="Arial"/>
          <w:b/>
        </w:rPr>
        <w:t>District Readiness and Rationale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648"/>
      </w:tblGrid>
      <w:tr w:rsidR="00F16B26" w14:paraId="71EF9629" w14:textId="77777777" w:rsidTr="00877553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CF7711E" w14:textId="0AC43745" w:rsidR="00F16B26" w:rsidRDefault="00F16B26" w:rsidP="00F16B2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following questions should be answered from the district’s perspective. </w:t>
            </w:r>
            <w:r w:rsidR="00833008">
              <w:rPr>
                <w:rFonts w:ascii="Arial" w:hAnsi="Arial" w:cs="Arial"/>
                <w:sz w:val="20"/>
              </w:rPr>
              <w:t>If the district is a one school district, you can make note of that here and skip this district readiness section</w:t>
            </w:r>
          </w:p>
          <w:p w14:paraId="4BBB77CB" w14:textId="371C7D60" w:rsidR="00F16B26" w:rsidRDefault="00F16B26" w:rsidP="00F16B26">
            <w:pPr>
              <w:spacing w:after="120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 xml:space="preserve">To ensure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support of 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schools engaging in this reflection and action planning process, districts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required </w:t>
            </w:r>
            <w:r w:rsidRPr="00E50B3E">
              <w:rPr>
                <w:rFonts w:ascii="Arial" w:hAnsi="Arial" w:cs="Arial"/>
                <w:sz w:val="20"/>
                <w:szCs w:val="20"/>
              </w:rPr>
              <w:t>to create a district</w:t>
            </w:r>
            <w:r w:rsidR="00407974">
              <w:rPr>
                <w:rFonts w:ascii="Arial" w:hAnsi="Arial" w:cs="Arial"/>
                <w:sz w:val="20"/>
                <w:szCs w:val="20"/>
              </w:rPr>
              <w:t>-</w:t>
            </w:r>
            <w:r w:rsidRPr="00E50B3E">
              <w:rPr>
                <w:rFonts w:ascii="Arial" w:hAnsi="Arial" w:cs="Arial"/>
                <w:sz w:val="20"/>
                <w:szCs w:val="20"/>
              </w:rPr>
              <w:t>based team that will enhance the process for schools. Supporting schools can include but is not limited to: participating in the school</w:t>
            </w:r>
            <w:r w:rsidR="00397B2E">
              <w:rPr>
                <w:rFonts w:ascii="Arial" w:hAnsi="Arial" w:cs="Arial"/>
                <w:sz w:val="20"/>
                <w:szCs w:val="20"/>
              </w:rPr>
              <w:t>-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based action planning process, </w:t>
            </w:r>
            <w:r w:rsidR="00833008">
              <w:rPr>
                <w:rFonts w:ascii="Arial" w:hAnsi="Arial" w:cs="Arial"/>
                <w:sz w:val="20"/>
                <w:szCs w:val="20"/>
              </w:rPr>
              <w:t>communicating</w:t>
            </w:r>
            <w:r w:rsidR="00833008" w:rsidRPr="00E5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B3E">
              <w:rPr>
                <w:rFonts w:ascii="Arial" w:hAnsi="Arial" w:cs="Arial"/>
                <w:sz w:val="20"/>
                <w:szCs w:val="20"/>
              </w:rPr>
              <w:t>with school</w:t>
            </w:r>
            <w:r w:rsidR="00397B2E">
              <w:rPr>
                <w:rFonts w:ascii="Arial" w:hAnsi="Arial" w:cs="Arial"/>
                <w:sz w:val="20"/>
                <w:szCs w:val="20"/>
              </w:rPr>
              <w:t>-</w:t>
            </w:r>
            <w:r w:rsidRPr="00E50B3E">
              <w:rPr>
                <w:rFonts w:ascii="Arial" w:hAnsi="Arial" w:cs="Arial"/>
                <w:sz w:val="20"/>
                <w:szCs w:val="20"/>
              </w:rPr>
              <w:t>based lead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s regularly to check in and provide assistance where needed, provide access to specific data </w:t>
            </w:r>
            <w:r w:rsidR="00397B2E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schools might need to complete the Tool, share which resources are available, and/or </w:t>
            </w:r>
            <w:r>
              <w:rPr>
                <w:rFonts w:ascii="Arial" w:hAnsi="Arial" w:cs="Arial"/>
                <w:sz w:val="20"/>
                <w:szCs w:val="20"/>
              </w:rPr>
              <w:t>work with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school team members to co-create a district</w:t>
            </w:r>
            <w:r w:rsidR="00397B2E">
              <w:rPr>
                <w:rFonts w:ascii="Arial" w:hAnsi="Arial" w:cs="Arial"/>
                <w:sz w:val="20"/>
                <w:szCs w:val="20"/>
              </w:rPr>
              <w:t>-</w:t>
            </w:r>
            <w:r w:rsidRPr="00E50B3E">
              <w:rPr>
                <w:rFonts w:ascii="Arial" w:hAnsi="Arial" w:cs="Arial"/>
                <w:sz w:val="20"/>
                <w:szCs w:val="20"/>
              </w:rPr>
              <w:t>based action plan that enhances school(s) action plans.</w:t>
            </w:r>
          </w:p>
        </w:tc>
      </w:tr>
      <w:tr w:rsidR="005560A0" w14:paraId="65D1E8AA" w14:textId="77777777" w:rsidTr="00F16B26">
        <w:tc>
          <w:tcPr>
            <w:tcW w:w="4788" w:type="dxa"/>
            <w:shd w:val="clear" w:color="auto" w:fill="D9D9D9" w:themeFill="background1" w:themeFillShade="D9"/>
          </w:tcPr>
          <w:p w14:paraId="0F60A6EC" w14:textId="5B02AB42" w:rsidR="005560A0" w:rsidRPr="005560A0" w:rsidRDefault="005560A0" w:rsidP="005560A0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5560A0">
              <w:rPr>
                <w:rFonts w:ascii="Arial" w:hAnsi="Arial" w:cs="Arial"/>
                <w:b/>
              </w:rPr>
              <w:t>Provide a brief description of current district</w:t>
            </w:r>
            <w:r w:rsidR="00833008">
              <w:rPr>
                <w:rFonts w:ascii="Arial" w:hAnsi="Arial" w:cs="Arial"/>
                <w:b/>
              </w:rPr>
              <w:t>-</w:t>
            </w:r>
            <w:r w:rsidRPr="005560A0">
              <w:rPr>
                <w:rFonts w:ascii="Arial" w:hAnsi="Arial" w:cs="Arial"/>
                <w:b/>
              </w:rPr>
              <w:t>wide initiatives that support or promote safe and supportive learning environments. (150 words maximum)</w:t>
            </w:r>
          </w:p>
        </w:tc>
        <w:tc>
          <w:tcPr>
            <w:tcW w:w="4788" w:type="dxa"/>
          </w:tcPr>
          <w:p w14:paraId="09F06150" w14:textId="77777777" w:rsidR="005560A0" w:rsidRDefault="005560A0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14:paraId="3F38521E" w14:textId="77777777" w:rsidTr="00F16B26">
        <w:tc>
          <w:tcPr>
            <w:tcW w:w="4788" w:type="dxa"/>
            <w:shd w:val="clear" w:color="auto" w:fill="D9D9D9" w:themeFill="background1" w:themeFillShade="D9"/>
          </w:tcPr>
          <w:p w14:paraId="40D7C136" w14:textId="160084C5" w:rsidR="005560A0" w:rsidRPr="005560A0" w:rsidRDefault="005560A0" w:rsidP="005560A0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5560A0">
              <w:rPr>
                <w:rFonts w:ascii="Arial" w:hAnsi="Arial" w:cs="Arial"/>
                <w:b/>
              </w:rPr>
              <w:lastRenderedPageBreak/>
              <w:t>Describe the ways the district will support individual schools to complete the self-assessment and action planning process. (150 words maximum)</w:t>
            </w:r>
          </w:p>
        </w:tc>
        <w:tc>
          <w:tcPr>
            <w:tcW w:w="4788" w:type="dxa"/>
          </w:tcPr>
          <w:p w14:paraId="301C0D55" w14:textId="77777777" w:rsidR="005560A0" w:rsidRDefault="005560A0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14:paraId="4EC090C2" w14:textId="77777777" w:rsidTr="00F16B26">
        <w:tc>
          <w:tcPr>
            <w:tcW w:w="4788" w:type="dxa"/>
            <w:shd w:val="clear" w:color="auto" w:fill="D9D9D9" w:themeFill="background1" w:themeFillShade="D9"/>
          </w:tcPr>
          <w:p w14:paraId="6EB31360" w14:textId="4F54884C" w:rsidR="005560A0" w:rsidRPr="005560A0" w:rsidRDefault="005560A0" w:rsidP="00F33809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5560A0">
              <w:rPr>
                <w:rFonts w:ascii="Arial" w:hAnsi="Arial" w:cs="Arial"/>
                <w:b/>
              </w:rPr>
              <w:t xml:space="preserve">Provide a brief description of the anticipated benefits to the district </w:t>
            </w:r>
            <w:r w:rsidR="00CA46A1">
              <w:rPr>
                <w:rFonts w:ascii="Arial" w:hAnsi="Arial" w:cs="Arial"/>
                <w:b/>
              </w:rPr>
              <w:t>as</w:t>
            </w:r>
            <w:r w:rsidR="004867F8">
              <w:rPr>
                <w:rFonts w:ascii="Arial" w:hAnsi="Arial" w:cs="Arial"/>
                <w:b/>
              </w:rPr>
              <w:t xml:space="preserve"> </w:t>
            </w:r>
            <w:r w:rsidRPr="005560A0">
              <w:rPr>
                <w:rFonts w:ascii="Arial" w:hAnsi="Arial" w:cs="Arial"/>
                <w:b/>
              </w:rPr>
              <w:t>the schools becom</w:t>
            </w:r>
            <w:r w:rsidR="00CA46A1">
              <w:rPr>
                <w:rFonts w:ascii="Arial" w:hAnsi="Arial" w:cs="Arial"/>
                <w:b/>
              </w:rPr>
              <w:t>e</w:t>
            </w:r>
            <w:r w:rsidRPr="005560A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5560A0">
              <w:rPr>
                <w:rFonts w:ascii="Arial" w:hAnsi="Arial" w:cs="Arial"/>
                <w:b/>
              </w:rPr>
              <w:t>more safe and supportive</w:t>
            </w:r>
            <w:proofErr w:type="gramEnd"/>
            <w:r w:rsidRPr="005560A0">
              <w:rPr>
                <w:rFonts w:ascii="Arial" w:hAnsi="Arial" w:cs="Arial"/>
                <w:b/>
              </w:rPr>
              <w:t>. (150 words maximum)</w:t>
            </w:r>
          </w:p>
        </w:tc>
        <w:tc>
          <w:tcPr>
            <w:tcW w:w="4788" w:type="dxa"/>
          </w:tcPr>
          <w:p w14:paraId="66FB38D7" w14:textId="77777777" w:rsidR="005560A0" w:rsidRDefault="005560A0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14:paraId="0994A65D" w14:textId="77777777" w:rsidTr="00F16B26">
        <w:tc>
          <w:tcPr>
            <w:tcW w:w="4788" w:type="dxa"/>
            <w:shd w:val="clear" w:color="auto" w:fill="D9D9D9" w:themeFill="background1" w:themeFillShade="D9"/>
          </w:tcPr>
          <w:p w14:paraId="4C7E3798" w14:textId="4C959F2E" w:rsidR="005560A0" w:rsidRPr="005560A0" w:rsidRDefault="005560A0" w:rsidP="005560A0">
            <w:pPr>
              <w:pStyle w:val="ListParagraph"/>
              <w:numPr>
                <w:ilvl w:val="0"/>
                <w:numId w:val="21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5560A0">
              <w:rPr>
                <w:rFonts w:ascii="Arial" w:hAnsi="Arial" w:cs="Arial"/>
                <w:b/>
              </w:rPr>
              <w:t xml:space="preserve">Describe any </w:t>
            </w:r>
            <w:r w:rsidR="0053566E">
              <w:rPr>
                <w:rFonts w:ascii="Arial" w:hAnsi="Arial" w:cs="Arial"/>
                <w:b/>
              </w:rPr>
              <w:t xml:space="preserve">district-wide </w:t>
            </w:r>
            <w:r w:rsidRPr="005560A0">
              <w:rPr>
                <w:rFonts w:ascii="Arial" w:hAnsi="Arial" w:cs="Arial"/>
                <w:b/>
              </w:rPr>
              <w:t>efforts</w:t>
            </w:r>
            <w:r w:rsidR="00F33809">
              <w:rPr>
                <w:rFonts w:ascii="Arial" w:hAnsi="Arial" w:cs="Arial"/>
                <w:b/>
              </w:rPr>
              <w:t>, including training and professional development,</w:t>
            </w:r>
            <w:r w:rsidRPr="005560A0">
              <w:rPr>
                <w:rFonts w:ascii="Arial" w:hAnsi="Arial" w:cs="Arial"/>
                <w:b/>
              </w:rPr>
              <w:t xml:space="preserve"> </w:t>
            </w:r>
            <w:r w:rsidR="00833008">
              <w:rPr>
                <w:rFonts w:ascii="Arial" w:hAnsi="Arial" w:cs="Arial"/>
                <w:b/>
              </w:rPr>
              <w:t xml:space="preserve">either planned or recently completely </w:t>
            </w:r>
            <w:r w:rsidRPr="005560A0">
              <w:rPr>
                <w:rFonts w:ascii="Arial" w:hAnsi="Arial" w:cs="Arial"/>
                <w:b/>
              </w:rPr>
              <w:t xml:space="preserve">to better understand </w:t>
            </w:r>
            <w:r w:rsidR="00F33809">
              <w:rPr>
                <w:rFonts w:ascii="Arial" w:hAnsi="Arial" w:cs="Arial"/>
                <w:b/>
              </w:rPr>
              <w:t xml:space="preserve">and reflect on the impact of </w:t>
            </w:r>
            <w:r w:rsidR="00833008">
              <w:rPr>
                <w:rFonts w:ascii="Arial" w:hAnsi="Arial" w:cs="Arial"/>
                <w:b/>
              </w:rPr>
              <w:t xml:space="preserve">equity including </w:t>
            </w:r>
            <w:r w:rsidR="00D3290F">
              <w:rPr>
                <w:rFonts w:ascii="Arial" w:hAnsi="Arial" w:cs="Arial"/>
                <w:b/>
              </w:rPr>
              <w:t xml:space="preserve">racial </w:t>
            </w:r>
            <w:r w:rsidRPr="005560A0">
              <w:rPr>
                <w:rFonts w:ascii="Arial" w:hAnsi="Arial" w:cs="Arial"/>
                <w:b/>
              </w:rPr>
              <w:t xml:space="preserve">equity, bias, </w:t>
            </w:r>
            <w:r w:rsidR="00F33809">
              <w:rPr>
                <w:rFonts w:ascii="Arial" w:hAnsi="Arial" w:cs="Arial"/>
                <w:b/>
              </w:rPr>
              <w:t>and/</w:t>
            </w:r>
            <w:r w:rsidRPr="005560A0">
              <w:rPr>
                <w:rFonts w:ascii="Arial" w:hAnsi="Arial" w:cs="Arial"/>
                <w:b/>
              </w:rPr>
              <w:t>or cultural competency</w:t>
            </w:r>
            <w:r w:rsidR="00F33809">
              <w:rPr>
                <w:rFonts w:ascii="Arial" w:hAnsi="Arial" w:cs="Arial"/>
                <w:b/>
              </w:rPr>
              <w:t xml:space="preserve"> on creating safe and supportive learning environments for students and their families</w:t>
            </w:r>
            <w:r w:rsidR="00407974">
              <w:rPr>
                <w:rFonts w:ascii="Arial" w:hAnsi="Arial" w:cs="Arial"/>
                <w:b/>
              </w:rPr>
              <w:t xml:space="preserve"> and for staff</w:t>
            </w:r>
            <w:r w:rsidRPr="005560A0">
              <w:rPr>
                <w:rFonts w:ascii="Arial" w:hAnsi="Arial" w:cs="Arial"/>
                <w:b/>
              </w:rPr>
              <w:t xml:space="preserve">. </w:t>
            </w:r>
            <w:r w:rsidR="004867F8">
              <w:rPr>
                <w:rFonts w:ascii="Arial" w:hAnsi="Arial" w:cs="Arial"/>
                <w:b/>
              </w:rPr>
              <w:t xml:space="preserve">Include any areas of growth or </w:t>
            </w:r>
            <w:r w:rsidR="00833008">
              <w:rPr>
                <w:rFonts w:ascii="Arial" w:hAnsi="Arial" w:cs="Arial"/>
                <w:b/>
              </w:rPr>
              <w:t xml:space="preserve">further </w:t>
            </w:r>
            <w:r w:rsidR="004867F8">
              <w:rPr>
                <w:rFonts w:ascii="Arial" w:hAnsi="Arial" w:cs="Arial"/>
                <w:b/>
              </w:rPr>
              <w:t xml:space="preserve">professional development that would enhance these efforts. </w:t>
            </w:r>
            <w:r w:rsidRPr="005560A0">
              <w:rPr>
                <w:rFonts w:ascii="Arial" w:hAnsi="Arial" w:cs="Arial"/>
                <w:b/>
              </w:rPr>
              <w:t>(300 words maximum)</w:t>
            </w:r>
          </w:p>
        </w:tc>
        <w:tc>
          <w:tcPr>
            <w:tcW w:w="4788" w:type="dxa"/>
          </w:tcPr>
          <w:p w14:paraId="2127A93F" w14:textId="77777777" w:rsidR="005560A0" w:rsidRDefault="005560A0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14:paraId="06B32395" w14:textId="77777777" w:rsidTr="00F16B26">
        <w:trPr>
          <w:trHeight w:val="1511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14:paraId="26BEF469" w14:textId="3545F330" w:rsidR="005560A0" w:rsidRPr="005560A0" w:rsidRDefault="005560A0" w:rsidP="005560A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</w:rPr>
            </w:pPr>
            <w:r w:rsidRPr="005560A0">
              <w:rPr>
                <w:rFonts w:ascii="Arial" w:hAnsi="Arial" w:cs="Arial"/>
                <w:b/>
              </w:rPr>
              <w:t>District Based Team:</w:t>
            </w:r>
            <w:r w:rsidRPr="005560A0">
              <w:rPr>
                <w:rFonts w:ascii="Arial" w:hAnsi="Arial" w:cs="Arial"/>
              </w:rPr>
              <w:t xml:space="preserve"> Below, provide the roles and names of the anticipated membership of </w:t>
            </w:r>
            <w:r w:rsidR="00F33809">
              <w:rPr>
                <w:rFonts w:ascii="Arial" w:hAnsi="Arial" w:cs="Arial"/>
              </w:rPr>
              <w:t xml:space="preserve">the </w:t>
            </w:r>
            <w:r w:rsidRPr="005560A0">
              <w:rPr>
                <w:rFonts w:ascii="Arial" w:hAnsi="Arial" w:cs="Arial"/>
              </w:rPr>
              <w:t>district</w:t>
            </w:r>
            <w:r w:rsidR="00F33809">
              <w:rPr>
                <w:rFonts w:ascii="Arial" w:hAnsi="Arial" w:cs="Arial"/>
              </w:rPr>
              <w:t>-</w:t>
            </w:r>
            <w:r w:rsidRPr="005560A0">
              <w:rPr>
                <w:rFonts w:ascii="Arial" w:hAnsi="Arial" w:cs="Arial"/>
              </w:rPr>
              <w:t xml:space="preserve">based team. </w:t>
            </w:r>
            <w:r w:rsidR="00304645">
              <w:rPr>
                <w:rFonts w:ascii="Arial" w:hAnsi="Arial" w:cs="Arial"/>
              </w:rPr>
              <w:t xml:space="preserve">If a team member would like to be added to our contact list (in addition to the grant coordinator) please list their email address with their name. </w:t>
            </w:r>
            <w:r w:rsidRPr="005560A0">
              <w:rPr>
                <w:rFonts w:ascii="Arial" w:hAnsi="Arial" w:cs="Arial"/>
              </w:rPr>
              <w:t>The d</w:t>
            </w:r>
            <w:r w:rsidRPr="005560A0">
              <w:rPr>
                <w:rFonts w:ascii="Arial" w:hAnsi="Arial" w:cs="Arial"/>
                <w:color w:val="000000"/>
              </w:rPr>
              <w:t>istrict</w:t>
            </w:r>
            <w:r w:rsidR="00F33809">
              <w:rPr>
                <w:rFonts w:ascii="Arial" w:hAnsi="Arial" w:cs="Arial"/>
                <w:color w:val="000000"/>
              </w:rPr>
              <w:t>-</w:t>
            </w:r>
            <w:r w:rsidRPr="005560A0">
              <w:rPr>
                <w:rFonts w:ascii="Arial" w:hAnsi="Arial" w:cs="Arial"/>
                <w:color w:val="000000"/>
              </w:rPr>
              <w:t>based team may include but is not limited to Superintendent or Assistant Superintendent</w:t>
            </w:r>
            <w:r w:rsidR="00F33809">
              <w:rPr>
                <w:rFonts w:ascii="Arial" w:hAnsi="Arial" w:cs="Arial"/>
                <w:color w:val="000000"/>
              </w:rPr>
              <w:t>(</w:t>
            </w:r>
            <w:r w:rsidRPr="005560A0">
              <w:rPr>
                <w:rFonts w:ascii="Arial" w:hAnsi="Arial" w:cs="Arial"/>
                <w:color w:val="000000"/>
              </w:rPr>
              <w:t>s</w:t>
            </w:r>
            <w:r w:rsidR="00F33809">
              <w:rPr>
                <w:rFonts w:ascii="Arial" w:hAnsi="Arial" w:cs="Arial"/>
                <w:color w:val="000000"/>
              </w:rPr>
              <w:t>)</w:t>
            </w:r>
            <w:r w:rsidRPr="005560A0">
              <w:rPr>
                <w:rFonts w:ascii="Arial" w:hAnsi="Arial" w:cs="Arial"/>
                <w:color w:val="000000"/>
              </w:rPr>
              <w:t>, Director</w:t>
            </w:r>
            <w:r w:rsidR="00F33809">
              <w:rPr>
                <w:rFonts w:ascii="Arial" w:hAnsi="Arial" w:cs="Arial"/>
                <w:color w:val="000000"/>
              </w:rPr>
              <w:t>(</w:t>
            </w:r>
            <w:r w:rsidRPr="005560A0">
              <w:rPr>
                <w:rFonts w:ascii="Arial" w:hAnsi="Arial" w:cs="Arial"/>
                <w:color w:val="000000"/>
              </w:rPr>
              <w:t>s</w:t>
            </w:r>
            <w:r w:rsidR="00F33809">
              <w:rPr>
                <w:rFonts w:ascii="Arial" w:hAnsi="Arial" w:cs="Arial"/>
                <w:color w:val="000000"/>
              </w:rPr>
              <w:t>)</w:t>
            </w:r>
            <w:r w:rsidRPr="005560A0">
              <w:rPr>
                <w:rFonts w:ascii="Arial" w:hAnsi="Arial" w:cs="Arial"/>
                <w:color w:val="000000"/>
              </w:rPr>
              <w:t xml:space="preserve"> of Student Services, Special Education, </w:t>
            </w:r>
            <w:r w:rsidR="00F33809">
              <w:rPr>
                <w:rFonts w:ascii="Arial" w:hAnsi="Arial" w:cs="Arial"/>
                <w:color w:val="000000"/>
              </w:rPr>
              <w:t xml:space="preserve">Family and </w:t>
            </w:r>
            <w:r w:rsidRPr="005560A0">
              <w:rPr>
                <w:rFonts w:ascii="Arial" w:hAnsi="Arial" w:cs="Arial"/>
                <w:color w:val="000000"/>
              </w:rPr>
              <w:t xml:space="preserve">Community Engagement, Curriculum, </w:t>
            </w:r>
            <w:r w:rsidR="00F33809">
              <w:rPr>
                <w:rFonts w:ascii="Arial" w:hAnsi="Arial" w:cs="Arial"/>
                <w:color w:val="000000"/>
              </w:rPr>
              <w:t>and/</w:t>
            </w:r>
            <w:r w:rsidRPr="005560A0">
              <w:rPr>
                <w:rFonts w:ascii="Arial" w:hAnsi="Arial" w:cs="Arial"/>
                <w:color w:val="000000"/>
              </w:rPr>
              <w:t xml:space="preserve">or Wellness, etc. </w:t>
            </w:r>
            <w:r w:rsidRPr="005560A0">
              <w:rPr>
                <w:rFonts w:ascii="Arial" w:hAnsi="Arial" w:cs="Arial"/>
              </w:rPr>
              <w:t>The titles or roles listed here are suggestions only. Not all teams need to include all of the roles listed but should include a diverse mix of participants</w:t>
            </w:r>
            <w:r w:rsidR="00833008">
              <w:rPr>
                <w:rFonts w:ascii="Arial" w:hAnsi="Arial" w:cs="Arial"/>
              </w:rPr>
              <w:t xml:space="preserve"> in terms of school/district role, race/ethnicity, etc. to the degree possible</w:t>
            </w:r>
            <w:r w:rsidRPr="005560A0">
              <w:rPr>
                <w:rFonts w:ascii="Arial" w:hAnsi="Arial" w:cs="Arial"/>
              </w:rPr>
              <w:t>. Add more lines if needed</w:t>
            </w:r>
            <w:r w:rsidR="00304645">
              <w:rPr>
                <w:rFonts w:ascii="Arial" w:hAnsi="Arial" w:cs="Arial"/>
              </w:rPr>
              <w:t>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846"/>
      </w:tblGrid>
      <w:tr w:rsidR="00421E38" w:rsidRPr="00E50B3E" w14:paraId="3D8C90E5" w14:textId="77777777" w:rsidTr="0053566E">
        <w:trPr>
          <w:trHeight w:val="368"/>
        </w:trPr>
        <w:tc>
          <w:tcPr>
            <w:tcW w:w="1874" w:type="pct"/>
            <w:shd w:val="clear" w:color="auto" w:fill="D9D9D9"/>
            <w:vAlign w:val="center"/>
          </w:tcPr>
          <w:p w14:paraId="2168D0E4" w14:textId="77777777" w:rsidR="00421E38" w:rsidRPr="00E50B3E" w:rsidRDefault="00421E38" w:rsidP="00556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</w:p>
        </w:tc>
        <w:tc>
          <w:tcPr>
            <w:tcW w:w="3126" w:type="pct"/>
            <w:shd w:val="clear" w:color="auto" w:fill="D9D9D9" w:themeFill="background1" w:themeFillShade="D9"/>
            <w:vAlign w:val="center"/>
          </w:tcPr>
          <w:p w14:paraId="4D22726D" w14:textId="04A99436" w:rsidR="00421E38" w:rsidRPr="00E50B3E" w:rsidRDefault="00421E38" w:rsidP="00556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3046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45">
              <w:rPr>
                <w:rFonts w:ascii="Arial" w:hAnsi="Arial" w:cs="Arial"/>
                <w:b/>
                <w:sz w:val="20"/>
                <w:szCs w:val="20"/>
              </w:rPr>
              <w:t>and Email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 xml:space="preserve"> to be added to DESE’s contact list)</w:t>
            </w:r>
          </w:p>
        </w:tc>
      </w:tr>
      <w:tr w:rsidR="00421E38" w:rsidRPr="00E50B3E" w14:paraId="212003AD" w14:textId="77777777" w:rsidTr="0053566E">
        <w:trPr>
          <w:trHeight w:val="288"/>
        </w:trPr>
        <w:tc>
          <w:tcPr>
            <w:tcW w:w="1874" w:type="pct"/>
          </w:tcPr>
          <w:p w14:paraId="549F7E1A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</w:tcPr>
          <w:p w14:paraId="05B58E48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E38" w:rsidRPr="00E50B3E" w14:paraId="132B7294" w14:textId="77777777" w:rsidTr="0053566E">
        <w:trPr>
          <w:trHeight w:val="288"/>
        </w:trPr>
        <w:tc>
          <w:tcPr>
            <w:tcW w:w="1874" w:type="pct"/>
          </w:tcPr>
          <w:p w14:paraId="6439BB11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</w:tcPr>
          <w:p w14:paraId="15CA765C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E38" w:rsidRPr="00E50B3E" w14:paraId="5ACEB22A" w14:textId="77777777" w:rsidTr="0053566E">
        <w:trPr>
          <w:trHeight w:val="288"/>
        </w:trPr>
        <w:tc>
          <w:tcPr>
            <w:tcW w:w="1874" w:type="pct"/>
          </w:tcPr>
          <w:p w14:paraId="04D7525D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</w:tcPr>
          <w:p w14:paraId="537F6EE9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E38" w:rsidRPr="00E50B3E" w14:paraId="3404F984" w14:textId="77777777" w:rsidTr="0053566E">
        <w:trPr>
          <w:trHeight w:val="288"/>
        </w:trPr>
        <w:tc>
          <w:tcPr>
            <w:tcW w:w="1874" w:type="pct"/>
          </w:tcPr>
          <w:p w14:paraId="4695E713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</w:tcPr>
          <w:p w14:paraId="7FCE9A5E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E38" w:rsidRPr="00E50B3E" w14:paraId="443B171A" w14:textId="77777777" w:rsidTr="0053566E">
        <w:trPr>
          <w:trHeight w:val="288"/>
        </w:trPr>
        <w:tc>
          <w:tcPr>
            <w:tcW w:w="1874" w:type="pct"/>
          </w:tcPr>
          <w:p w14:paraId="3DE5100D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pct"/>
          </w:tcPr>
          <w:p w14:paraId="17A5870F" w14:textId="77777777" w:rsidR="00421E38" w:rsidRPr="00E50B3E" w:rsidRDefault="00421E38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21351" w14:textId="77777777" w:rsidR="00421E38" w:rsidRDefault="00421E38" w:rsidP="005560A0">
      <w:pPr>
        <w:tabs>
          <w:tab w:val="left" w:pos="360"/>
        </w:tabs>
        <w:spacing w:after="120"/>
        <w:rPr>
          <w:rFonts w:ascii="Arial" w:hAnsi="Arial" w:cs="Arial"/>
          <w:sz w:val="20"/>
        </w:rPr>
      </w:pPr>
    </w:p>
    <w:p w14:paraId="46DBE038" w14:textId="77777777" w:rsidR="00183906" w:rsidRPr="00354091" w:rsidRDefault="00051093" w:rsidP="005560A0">
      <w:pPr>
        <w:pStyle w:val="ListParagraph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b/>
        </w:rPr>
      </w:pPr>
      <w:r w:rsidRPr="00354091">
        <w:rPr>
          <w:rFonts w:ascii="Arial" w:hAnsi="Arial" w:cs="Arial"/>
          <w:b/>
        </w:rPr>
        <w:t>School Readiness and Rationale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485"/>
      </w:tblGrid>
      <w:tr w:rsidR="00BC1021" w:rsidRPr="00E50B3E" w14:paraId="24C0E60E" w14:textId="77777777" w:rsidTr="009D5912">
        <w:trPr>
          <w:trHeight w:val="269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7C359D5B" w14:textId="21F8B96D" w:rsidR="00BC1021" w:rsidRPr="00E50B3E" w:rsidRDefault="006A4EEE" w:rsidP="005560A0">
            <w:pPr>
              <w:tabs>
                <w:tab w:val="left" w:pos="2055"/>
              </w:tabs>
              <w:spacing w:after="120"/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[COPY AND PASTE</w:t>
            </w:r>
            <w:r w:rsidR="00EC66E3">
              <w:rPr>
                <w:rFonts w:ascii="Arial" w:hAnsi="Arial" w:cs="Arial"/>
                <w:b/>
                <w:sz w:val="20"/>
                <w:szCs w:val="20"/>
              </w:rPr>
              <w:t xml:space="preserve"> THIS TABLE BELOW (QUESTIONS 1-</w:t>
            </w:r>
            <w:r w:rsidR="005560A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C66E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 FOR EACH SCHOOL </w:t>
            </w:r>
            <w:r w:rsidR="00E3015D" w:rsidRPr="00E50B3E">
              <w:rPr>
                <w:rFonts w:ascii="Arial" w:hAnsi="Arial" w:cs="Arial"/>
                <w:b/>
                <w:sz w:val="20"/>
                <w:szCs w:val="20"/>
              </w:rPr>
              <w:t>PROPOSED TO PARTICIPATE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 IN THE GRANT</w:t>
            </w:r>
            <w:r w:rsidR="00EC66E3">
              <w:rPr>
                <w:rFonts w:ascii="Arial" w:hAnsi="Arial" w:cs="Arial"/>
                <w:b/>
                <w:sz w:val="20"/>
                <w:szCs w:val="20"/>
              </w:rPr>
              <w:t>, AND THEN FILL IN THE RESPONSES FOR EACH SCHOOL.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  <w:p w14:paraId="2FE2A42C" w14:textId="17254BF5" w:rsidR="000E0252" w:rsidRPr="00E50B3E" w:rsidRDefault="00DA0718" w:rsidP="005560A0">
            <w:pPr>
              <w:tabs>
                <w:tab w:val="left" w:pos="2055"/>
              </w:tabs>
              <w:spacing w:after="120"/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C2A0E">
              <w:rPr>
                <w:rFonts w:ascii="Arial" w:hAnsi="Arial" w:cs="Arial"/>
                <w:b/>
                <w:sz w:val="20"/>
                <w:szCs w:val="20"/>
              </w:rPr>
              <w:t xml:space="preserve">Responses are </w:t>
            </w:r>
            <w:r w:rsidR="00B05C75">
              <w:rPr>
                <w:rFonts w:ascii="Arial" w:hAnsi="Arial" w:cs="Arial"/>
                <w:b/>
                <w:sz w:val="20"/>
                <w:szCs w:val="20"/>
              </w:rPr>
              <w:t xml:space="preserve">reviewed and scored based on their completeness. A minimum of 3-5 sentences should be considered standard to answer thoroughly. </w:t>
            </w:r>
          </w:p>
        </w:tc>
      </w:tr>
      <w:tr w:rsidR="00533A12" w:rsidRPr="00E50B3E" w14:paraId="057C84E8" w14:textId="77777777" w:rsidTr="009D5912">
        <w:trPr>
          <w:trHeight w:val="432"/>
        </w:trPr>
        <w:tc>
          <w:tcPr>
            <w:tcW w:w="93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467829" w14:textId="77777777" w:rsidR="00533A12" w:rsidRPr="00E50B3E" w:rsidRDefault="00533A12" w:rsidP="004E3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BD26E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</w:tr>
      <w:tr w:rsidR="00533A12" w:rsidRPr="00E50B3E" w14:paraId="3CBD4082" w14:textId="77777777" w:rsidTr="009D5912">
        <w:trPr>
          <w:trHeight w:val="432"/>
        </w:trPr>
        <w:tc>
          <w:tcPr>
            <w:tcW w:w="9350" w:type="dxa"/>
            <w:gridSpan w:val="2"/>
            <w:tcBorders>
              <w:left w:val="single" w:sz="4" w:space="0" w:color="auto"/>
            </w:tcBorders>
            <w:vAlign w:val="center"/>
          </w:tcPr>
          <w:p w14:paraId="15035AC0" w14:textId="77777777" w:rsidR="00533A12" w:rsidRPr="00E50B3E" w:rsidRDefault="00533A12" w:rsidP="004E3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DB4" w:rsidRPr="008F6DB4" w14:paraId="700ED196" w14:textId="77777777" w:rsidTr="009D5912">
        <w:trPr>
          <w:trHeight w:val="432"/>
        </w:trPr>
        <w:tc>
          <w:tcPr>
            <w:tcW w:w="9350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CE07D1" w14:textId="700DE8FA" w:rsidR="008F6DB4" w:rsidRPr="004E3DBF" w:rsidRDefault="008F6DB4" w:rsidP="004E3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DBF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8F6DB4" w:rsidRPr="00E50B3E" w14:paraId="63CD5FC7" w14:textId="77777777" w:rsidTr="009D5912">
        <w:trPr>
          <w:trHeight w:val="432"/>
        </w:trPr>
        <w:tc>
          <w:tcPr>
            <w:tcW w:w="9350" w:type="dxa"/>
            <w:gridSpan w:val="2"/>
            <w:tcBorders>
              <w:left w:val="single" w:sz="4" w:space="0" w:color="auto"/>
            </w:tcBorders>
            <w:vAlign w:val="center"/>
          </w:tcPr>
          <w:p w14:paraId="1507B592" w14:textId="77777777" w:rsidR="008F6DB4" w:rsidRPr="00E50B3E" w:rsidRDefault="008F6DB4" w:rsidP="004E3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:rsidRPr="00E50B3E" w14:paraId="511B5D51" w14:textId="77777777" w:rsidTr="009D5912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865" w:type="dxa"/>
            <w:shd w:val="clear" w:color="auto" w:fill="D9D9D9"/>
          </w:tcPr>
          <w:p w14:paraId="43607D04" w14:textId="3700D18E" w:rsidR="00BC1021" w:rsidRPr="00070579" w:rsidRDefault="00E03C6C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lastRenderedPageBreak/>
              <w:t>Describe the school</w:t>
            </w:r>
            <w:r w:rsidR="006D2B43" w:rsidRPr="00070579">
              <w:rPr>
                <w:rFonts w:ascii="Arial" w:hAnsi="Arial" w:cs="Arial"/>
                <w:bCs/>
              </w:rPr>
              <w:t>-</w:t>
            </w:r>
            <w:r w:rsidRPr="00070579">
              <w:rPr>
                <w:rFonts w:ascii="Arial" w:hAnsi="Arial" w:cs="Arial"/>
                <w:bCs/>
              </w:rPr>
              <w:t xml:space="preserve">wide initiatives that </w:t>
            </w:r>
            <w:r w:rsidR="00FF24E6" w:rsidRPr="00070579">
              <w:rPr>
                <w:rFonts w:ascii="Arial" w:hAnsi="Arial" w:cs="Arial"/>
                <w:b/>
              </w:rPr>
              <w:t xml:space="preserve">currently </w:t>
            </w:r>
            <w:r w:rsidRPr="00070579">
              <w:rPr>
                <w:rFonts w:ascii="Arial" w:hAnsi="Arial" w:cs="Arial"/>
                <w:b/>
              </w:rPr>
              <w:t>promote safe and supportive learning environments</w:t>
            </w:r>
            <w:r w:rsidR="0053566E" w:rsidRPr="00070579">
              <w:rPr>
                <w:rFonts w:ascii="Arial" w:hAnsi="Arial" w:cs="Arial"/>
                <w:bCs/>
              </w:rPr>
              <w:t xml:space="preserve">, that are </w:t>
            </w:r>
            <w:r w:rsidR="0053566E" w:rsidRPr="00070579">
              <w:rPr>
                <w:rFonts w:ascii="Arial" w:hAnsi="Arial" w:cs="Arial"/>
                <w:bCs/>
                <w:i/>
                <w:iCs/>
              </w:rPr>
              <w:t>in addition to the district-wide efforts described above</w:t>
            </w:r>
            <w:r w:rsidR="0053566E" w:rsidRPr="00070579">
              <w:rPr>
                <w:rFonts w:ascii="Arial" w:hAnsi="Arial" w:cs="Arial"/>
                <w:bCs/>
              </w:rPr>
              <w:t xml:space="preserve"> (or provide more details on school-specific implementation components if applicable)</w:t>
            </w:r>
            <w:r w:rsidR="008F6DB4" w:rsidRPr="0007057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85" w:type="dxa"/>
          </w:tcPr>
          <w:p w14:paraId="67A8C85C" w14:textId="77777777" w:rsidR="00BC1021" w:rsidRPr="00E50B3E" w:rsidRDefault="00BC1021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:rsidRPr="00E50B3E" w14:paraId="05928CC8" w14:textId="77777777" w:rsidTr="009D5912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865" w:type="dxa"/>
            <w:shd w:val="clear" w:color="auto" w:fill="D9D9D9"/>
          </w:tcPr>
          <w:p w14:paraId="21D7DBD9" w14:textId="4D0D7005" w:rsidR="00E03C6C" w:rsidRPr="00070579" w:rsidRDefault="00E1333C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t>Describe</w:t>
            </w:r>
            <w:r w:rsidR="00E03C6C" w:rsidRPr="00070579">
              <w:rPr>
                <w:rFonts w:ascii="Arial" w:hAnsi="Arial" w:cs="Arial"/>
                <w:bCs/>
              </w:rPr>
              <w:t xml:space="preserve"> </w:t>
            </w:r>
            <w:r w:rsidR="00FF24E6" w:rsidRPr="00070579">
              <w:rPr>
                <w:rFonts w:ascii="Arial" w:hAnsi="Arial" w:cs="Arial"/>
                <w:bCs/>
              </w:rPr>
              <w:t xml:space="preserve">the </w:t>
            </w:r>
            <w:r w:rsidR="006D2B43" w:rsidRPr="00070579">
              <w:rPr>
                <w:rFonts w:ascii="Arial" w:hAnsi="Arial" w:cs="Arial"/>
                <w:b/>
              </w:rPr>
              <w:t xml:space="preserve">current </w:t>
            </w:r>
            <w:r w:rsidR="00FF24E6" w:rsidRPr="00070579">
              <w:rPr>
                <w:rFonts w:ascii="Arial" w:hAnsi="Arial" w:cs="Arial"/>
                <w:b/>
              </w:rPr>
              <w:t>culture and climate</w:t>
            </w:r>
            <w:r w:rsidR="00FF24E6" w:rsidRPr="00070579">
              <w:rPr>
                <w:rFonts w:ascii="Arial" w:hAnsi="Arial" w:cs="Arial"/>
                <w:bCs/>
              </w:rPr>
              <w:t xml:space="preserve"> of the school</w:t>
            </w:r>
            <w:r w:rsidR="0053566E" w:rsidRPr="00070579">
              <w:rPr>
                <w:rFonts w:ascii="Arial" w:hAnsi="Arial" w:cs="Arial"/>
                <w:bCs/>
              </w:rPr>
              <w:t xml:space="preserve">, </w:t>
            </w:r>
            <w:r w:rsidR="004A00C9" w:rsidRPr="00070579">
              <w:rPr>
                <w:rFonts w:ascii="Arial" w:hAnsi="Arial" w:cs="Arial"/>
                <w:bCs/>
              </w:rPr>
              <w:t>for staff, students, and families.</w:t>
            </w:r>
          </w:p>
        </w:tc>
        <w:tc>
          <w:tcPr>
            <w:tcW w:w="5485" w:type="dxa"/>
          </w:tcPr>
          <w:p w14:paraId="7119CB20" w14:textId="77777777" w:rsidR="00E03C6C" w:rsidRPr="00E50B3E" w:rsidRDefault="00E03C6C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:rsidRPr="00E50B3E" w14:paraId="0F4220E8" w14:textId="77777777" w:rsidTr="009D5912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3865" w:type="dxa"/>
            <w:shd w:val="clear" w:color="auto" w:fill="D9D9D9"/>
          </w:tcPr>
          <w:p w14:paraId="622F7566" w14:textId="6DF2B03F" w:rsidR="001958F9" w:rsidRPr="00070579" w:rsidRDefault="000E0252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t xml:space="preserve">Describe </w:t>
            </w:r>
            <w:r w:rsidR="00061CAB" w:rsidRPr="00070579">
              <w:rPr>
                <w:rFonts w:ascii="Arial" w:hAnsi="Arial" w:cs="Arial"/>
                <w:bCs/>
              </w:rPr>
              <w:t xml:space="preserve">any </w:t>
            </w:r>
            <w:r w:rsidRPr="00070579">
              <w:rPr>
                <w:rFonts w:ascii="Arial" w:hAnsi="Arial" w:cs="Arial"/>
                <w:b/>
              </w:rPr>
              <w:t xml:space="preserve">data </w:t>
            </w:r>
            <w:r w:rsidR="00061CAB" w:rsidRPr="00070579">
              <w:rPr>
                <w:rFonts w:ascii="Arial" w:hAnsi="Arial" w:cs="Arial"/>
                <w:b/>
              </w:rPr>
              <w:t xml:space="preserve">currently used to </w:t>
            </w:r>
            <w:r w:rsidRPr="00070579">
              <w:rPr>
                <w:rFonts w:ascii="Arial" w:hAnsi="Arial" w:cs="Arial"/>
                <w:b/>
              </w:rPr>
              <w:t>inform and enhance the</w:t>
            </w:r>
            <w:r w:rsidR="001958F9" w:rsidRPr="00070579">
              <w:rPr>
                <w:rFonts w:ascii="Arial" w:hAnsi="Arial" w:cs="Arial"/>
                <w:b/>
              </w:rPr>
              <w:t xml:space="preserve"> school</w:t>
            </w:r>
            <w:r w:rsidRPr="00070579">
              <w:rPr>
                <w:rFonts w:ascii="Arial" w:hAnsi="Arial" w:cs="Arial"/>
                <w:b/>
              </w:rPr>
              <w:t>’s</w:t>
            </w:r>
            <w:r w:rsidR="001958F9" w:rsidRPr="00070579">
              <w:rPr>
                <w:rFonts w:ascii="Arial" w:hAnsi="Arial" w:cs="Arial"/>
                <w:b/>
              </w:rPr>
              <w:t xml:space="preserve"> </w:t>
            </w:r>
            <w:r w:rsidR="006D2B43" w:rsidRPr="00070579">
              <w:rPr>
                <w:rFonts w:ascii="Arial" w:hAnsi="Arial" w:cs="Arial"/>
                <w:b/>
              </w:rPr>
              <w:t xml:space="preserve">culture and </w:t>
            </w:r>
            <w:r w:rsidR="001958F9" w:rsidRPr="00070579">
              <w:rPr>
                <w:rFonts w:ascii="Arial" w:hAnsi="Arial" w:cs="Arial"/>
                <w:b/>
              </w:rPr>
              <w:t>climate</w:t>
            </w:r>
            <w:r w:rsidRPr="00070579">
              <w:rPr>
                <w:rFonts w:ascii="Arial" w:hAnsi="Arial" w:cs="Arial"/>
                <w:bCs/>
              </w:rPr>
              <w:t xml:space="preserve"> (e.g.</w:t>
            </w:r>
            <w:r w:rsidR="006D2B43" w:rsidRPr="00070579">
              <w:rPr>
                <w:rFonts w:ascii="Arial" w:hAnsi="Arial" w:cs="Arial"/>
                <w:bCs/>
              </w:rPr>
              <w:t>,</w:t>
            </w:r>
            <w:r w:rsidRPr="00070579">
              <w:rPr>
                <w:rFonts w:ascii="Arial" w:hAnsi="Arial" w:cs="Arial"/>
                <w:bCs/>
              </w:rPr>
              <w:t xml:space="preserve"> school discipline reports, nurse visits, attendance, student</w:t>
            </w:r>
            <w:r w:rsidR="00F33809" w:rsidRPr="00070579">
              <w:rPr>
                <w:rFonts w:ascii="Arial" w:hAnsi="Arial" w:cs="Arial"/>
                <w:bCs/>
              </w:rPr>
              <w:t>/</w:t>
            </w:r>
            <w:r w:rsidR="00B05C75" w:rsidRPr="00070579">
              <w:rPr>
                <w:rFonts w:ascii="Arial" w:hAnsi="Arial" w:cs="Arial"/>
                <w:bCs/>
              </w:rPr>
              <w:t xml:space="preserve"> </w:t>
            </w:r>
            <w:r w:rsidR="00F33809" w:rsidRPr="00070579">
              <w:rPr>
                <w:rFonts w:ascii="Arial" w:hAnsi="Arial" w:cs="Arial"/>
                <w:bCs/>
              </w:rPr>
              <w:t>family</w:t>
            </w:r>
            <w:r w:rsidR="00407974" w:rsidRPr="00070579">
              <w:rPr>
                <w:rFonts w:ascii="Arial" w:hAnsi="Arial" w:cs="Arial"/>
                <w:bCs/>
              </w:rPr>
              <w:t>/</w:t>
            </w:r>
            <w:r w:rsidR="00B05C75" w:rsidRPr="00070579">
              <w:rPr>
                <w:rFonts w:ascii="Arial" w:hAnsi="Arial" w:cs="Arial"/>
                <w:bCs/>
              </w:rPr>
              <w:t xml:space="preserve"> </w:t>
            </w:r>
            <w:r w:rsidR="00407974" w:rsidRPr="00070579">
              <w:rPr>
                <w:rFonts w:ascii="Arial" w:hAnsi="Arial" w:cs="Arial"/>
                <w:bCs/>
              </w:rPr>
              <w:t>staff</w:t>
            </w:r>
            <w:r w:rsidRPr="00070579">
              <w:rPr>
                <w:rFonts w:ascii="Arial" w:hAnsi="Arial" w:cs="Arial"/>
                <w:bCs/>
              </w:rPr>
              <w:t xml:space="preserve"> surveys</w:t>
            </w:r>
            <w:r w:rsidR="00EC66E3" w:rsidRPr="00070579">
              <w:rPr>
                <w:rFonts w:ascii="Arial" w:hAnsi="Arial" w:cs="Arial"/>
                <w:bCs/>
              </w:rPr>
              <w:t>, etc.</w:t>
            </w:r>
            <w:r w:rsidRPr="00070579">
              <w:rPr>
                <w:rFonts w:ascii="Arial" w:hAnsi="Arial" w:cs="Arial"/>
                <w:bCs/>
              </w:rPr>
              <w:t>)</w:t>
            </w:r>
            <w:r w:rsidR="001958F9" w:rsidRPr="0007057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485" w:type="dxa"/>
          </w:tcPr>
          <w:p w14:paraId="51B7B25B" w14:textId="77777777" w:rsidR="001958F9" w:rsidRPr="00E50B3E" w:rsidRDefault="001958F9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3566E" w:rsidRPr="00E50B3E" w14:paraId="7A6A968D" w14:textId="77777777" w:rsidTr="009D5912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3865" w:type="dxa"/>
            <w:shd w:val="clear" w:color="auto" w:fill="D9D9D9"/>
          </w:tcPr>
          <w:p w14:paraId="293BB06B" w14:textId="6E6F549B" w:rsidR="0053566E" w:rsidRPr="00070579" w:rsidRDefault="0053566E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t xml:space="preserve">Describe any </w:t>
            </w:r>
            <w:r w:rsidRPr="00070579">
              <w:rPr>
                <w:rFonts w:ascii="Arial" w:hAnsi="Arial" w:cs="Arial"/>
                <w:b/>
              </w:rPr>
              <w:t>efforts in the school</w:t>
            </w:r>
            <w:r w:rsidRPr="00070579">
              <w:rPr>
                <w:rFonts w:ascii="Arial" w:hAnsi="Arial" w:cs="Arial"/>
                <w:bCs/>
              </w:rPr>
              <w:t xml:space="preserve">, that are </w:t>
            </w:r>
            <w:r w:rsidRPr="00070579">
              <w:rPr>
                <w:rFonts w:ascii="Arial" w:hAnsi="Arial" w:cs="Arial"/>
                <w:bCs/>
                <w:i/>
                <w:iCs/>
              </w:rPr>
              <w:t>in addition to district-wide</w:t>
            </w:r>
            <w:r w:rsidRPr="00070579">
              <w:rPr>
                <w:rFonts w:ascii="Arial" w:hAnsi="Arial" w:cs="Arial"/>
                <w:bCs/>
              </w:rPr>
              <w:t xml:space="preserve"> efforts described above, including training and professional development, either planned or recently completely </w:t>
            </w:r>
            <w:r w:rsidRPr="00070579">
              <w:rPr>
                <w:rFonts w:ascii="Arial" w:hAnsi="Arial" w:cs="Arial"/>
                <w:b/>
              </w:rPr>
              <w:t>to better understand and reflect on the</w:t>
            </w:r>
            <w:r w:rsidRPr="00070579">
              <w:rPr>
                <w:rFonts w:ascii="Arial" w:hAnsi="Arial" w:cs="Arial"/>
                <w:bCs/>
              </w:rPr>
              <w:t xml:space="preserve"> </w:t>
            </w:r>
            <w:r w:rsidRPr="00070579">
              <w:rPr>
                <w:rFonts w:ascii="Arial" w:hAnsi="Arial" w:cs="Arial"/>
                <w:b/>
              </w:rPr>
              <w:t>impact of equity including racial equity, bias, and/or cultural competency on creating safe and supportive learning</w:t>
            </w:r>
            <w:r w:rsidRPr="00070579">
              <w:rPr>
                <w:rFonts w:ascii="Arial" w:hAnsi="Arial" w:cs="Arial"/>
                <w:bCs/>
              </w:rPr>
              <w:t xml:space="preserve"> environments for students and their families and for staff. Include any areas of growth or further professional development that would enhance these efforts.</w:t>
            </w:r>
          </w:p>
        </w:tc>
        <w:tc>
          <w:tcPr>
            <w:tcW w:w="5485" w:type="dxa"/>
          </w:tcPr>
          <w:p w14:paraId="71EBB423" w14:textId="77777777" w:rsidR="0053566E" w:rsidRPr="00E50B3E" w:rsidRDefault="0053566E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:rsidRPr="00E50B3E" w14:paraId="20949DF3" w14:textId="77777777" w:rsidTr="009D5912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865" w:type="dxa"/>
            <w:shd w:val="clear" w:color="auto" w:fill="D9D9D9"/>
          </w:tcPr>
          <w:p w14:paraId="76F52192" w14:textId="7FA85A0C" w:rsidR="00E03C6C" w:rsidRPr="00070579" w:rsidRDefault="001A53FD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t xml:space="preserve">Describe the </w:t>
            </w:r>
            <w:r w:rsidRPr="00070579">
              <w:rPr>
                <w:rFonts w:ascii="Arial" w:hAnsi="Arial" w:cs="Arial"/>
                <w:b/>
              </w:rPr>
              <w:t>anticipated benefit of using the Tool and creating an action plan for implementation</w:t>
            </w:r>
            <w:r w:rsidRPr="00070579">
              <w:rPr>
                <w:rFonts w:ascii="Arial" w:hAnsi="Arial" w:cs="Arial"/>
                <w:bCs/>
              </w:rPr>
              <w:t xml:space="preserve"> in this school. Include any </w:t>
            </w:r>
            <w:r w:rsidR="006D2B43" w:rsidRPr="00070579">
              <w:rPr>
                <w:rFonts w:ascii="Arial" w:hAnsi="Arial" w:cs="Arial"/>
                <w:bCs/>
              </w:rPr>
              <w:t xml:space="preserve">specific </w:t>
            </w:r>
            <w:r w:rsidR="0053566E" w:rsidRPr="00070579">
              <w:rPr>
                <w:rFonts w:ascii="Arial" w:hAnsi="Arial" w:cs="Arial"/>
                <w:bCs/>
              </w:rPr>
              <w:t xml:space="preserve">concerns, challenges, or </w:t>
            </w:r>
            <w:r w:rsidR="00FF24E6" w:rsidRPr="00070579">
              <w:rPr>
                <w:rFonts w:ascii="Arial" w:hAnsi="Arial" w:cs="Arial"/>
                <w:bCs/>
              </w:rPr>
              <w:t>need</w:t>
            </w:r>
            <w:r w:rsidR="006D2B43" w:rsidRPr="00070579">
              <w:rPr>
                <w:rFonts w:ascii="Arial" w:hAnsi="Arial" w:cs="Arial"/>
                <w:bCs/>
              </w:rPr>
              <w:t>s</w:t>
            </w:r>
            <w:r w:rsidR="00FF24E6" w:rsidRPr="00070579">
              <w:rPr>
                <w:rFonts w:ascii="Arial" w:hAnsi="Arial" w:cs="Arial"/>
                <w:bCs/>
              </w:rPr>
              <w:t xml:space="preserve"> </w:t>
            </w:r>
            <w:r w:rsidR="006D2B43" w:rsidRPr="00070579">
              <w:rPr>
                <w:rFonts w:ascii="Arial" w:hAnsi="Arial" w:cs="Arial"/>
                <w:bCs/>
              </w:rPr>
              <w:t xml:space="preserve">related </w:t>
            </w:r>
            <w:r w:rsidR="00FF24E6" w:rsidRPr="00070579">
              <w:rPr>
                <w:rFonts w:ascii="Arial" w:hAnsi="Arial" w:cs="Arial"/>
                <w:bCs/>
              </w:rPr>
              <w:t>to creat</w:t>
            </w:r>
            <w:r w:rsidR="006D2B43" w:rsidRPr="00070579">
              <w:rPr>
                <w:rFonts w:ascii="Arial" w:hAnsi="Arial" w:cs="Arial"/>
                <w:bCs/>
              </w:rPr>
              <w:t>ing</w:t>
            </w:r>
            <w:r w:rsidR="00FF24E6" w:rsidRPr="00070579">
              <w:rPr>
                <w:rFonts w:ascii="Arial" w:hAnsi="Arial" w:cs="Arial"/>
                <w:bCs/>
              </w:rPr>
              <w:t xml:space="preserve"> a safe and supportive lear</w:t>
            </w:r>
            <w:r w:rsidR="001958F9" w:rsidRPr="00070579">
              <w:rPr>
                <w:rFonts w:ascii="Arial" w:hAnsi="Arial" w:cs="Arial"/>
                <w:bCs/>
              </w:rPr>
              <w:t>ning environment for the school.</w:t>
            </w:r>
            <w:r w:rsidR="00061CAB" w:rsidRPr="00070579">
              <w:rPr>
                <w:rFonts w:ascii="Arial" w:hAnsi="Arial" w:cs="Arial"/>
                <w:bCs/>
              </w:rPr>
              <w:t xml:space="preserve"> This may be a specific event, pattern in data, or other “urgency” that is leading the school to want to complete the self</w:t>
            </w:r>
            <w:r w:rsidR="003847B4" w:rsidRPr="00070579">
              <w:rPr>
                <w:rFonts w:ascii="Arial" w:hAnsi="Arial" w:cs="Arial"/>
                <w:bCs/>
              </w:rPr>
              <w:t xml:space="preserve">-reflection </w:t>
            </w:r>
            <w:r w:rsidR="00061CAB" w:rsidRPr="00070579">
              <w:rPr>
                <w:rFonts w:ascii="Arial" w:hAnsi="Arial" w:cs="Arial"/>
                <w:bCs/>
              </w:rPr>
              <w:t xml:space="preserve">and action planning </w:t>
            </w:r>
            <w:r w:rsidR="0053566E" w:rsidRPr="00070579">
              <w:rPr>
                <w:rFonts w:ascii="Arial" w:hAnsi="Arial" w:cs="Arial"/>
                <w:bCs/>
              </w:rPr>
              <w:t xml:space="preserve">and implementation </w:t>
            </w:r>
            <w:r w:rsidR="00061CAB" w:rsidRPr="00070579">
              <w:rPr>
                <w:rFonts w:ascii="Arial" w:hAnsi="Arial" w:cs="Arial"/>
                <w:bCs/>
              </w:rPr>
              <w:t>process.</w:t>
            </w:r>
            <w:r w:rsidR="00D3290F" w:rsidRPr="00070579">
              <w:rPr>
                <w:rFonts w:ascii="Arial" w:hAnsi="Arial" w:cs="Arial"/>
                <w:bCs/>
              </w:rPr>
              <w:t xml:space="preserve"> If applicable, </w:t>
            </w:r>
            <w:r w:rsidR="00833008" w:rsidRPr="00070579">
              <w:rPr>
                <w:rFonts w:ascii="Arial" w:hAnsi="Arial" w:cs="Arial"/>
                <w:bCs/>
              </w:rPr>
              <w:t>explain how this</w:t>
            </w:r>
            <w:r w:rsidR="00D3290F" w:rsidRPr="00070579">
              <w:rPr>
                <w:rFonts w:ascii="Arial" w:hAnsi="Arial" w:cs="Arial"/>
                <w:bCs/>
              </w:rPr>
              <w:t xml:space="preserve"> urgency relate</w:t>
            </w:r>
            <w:r w:rsidR="00833008" w:rsidRPr="00070579">
              <w:rPr>
                <w:rFonts w:ascii="Arial" w:hAnsi="Arial" w:cs="Arial"/>
                <w:bCs/>
              </w:rPr>
              <w:t>s</w:t>
            </w:r>
            <w:r w:rsidR="00D3290F" w:rsidRPr="00070579">
              <w:rPr>
                <w:rFonts w:ascii="Arial" w:hAnsi="Arial" w:cs="Arial"/>
                <w:bCs/>
              </w:rPr>
              <w:t xml:space="preserve"> to school </w:t>
            </w:r>
            <w:r w:rsidR="00833008" w:rsidRPr="00070579">
              <w:rPr>
                <w:rFonts w:ascii="Arial" w:hAnsi="Arial" w:cs="Arial"/>
                <w:bCs/>
              </w:rPr>
              <w:t xml:space="preserve">re-opening </w:t>
            </w:r>
            <w:r w:rsidR="00D3290F" w:rsidRPr="00070579">
              <w:rPr>
                <w:rFonts w:ascii="Arial" w:hAnsi="Arial" w:cs="Arial"/>
                <w:bCs/>
              </w:rPr>
              <w:t>models for the COVID-19 pandemic</w:t>
            </w:r>
            <w:r w:rsidR="00833008" w:rsidRPr="00070579">
              <w:rPr>
                <w:rFonts w:ascii="Arial" w:hAnsi="Arial" w:cs="Arial"/>
                <w:bCs/>
              </w:rPr>
              <w:t>, or other challenges or concerns related to the impact of the pandemic including a disparate impact associated with race/ethnicity, neighborhood/community, housing stability, etc</w:t>
            </w:r>
            <w:r w:rsidR="00D3290F" w:rsidRPr="0007057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485" w:type="dxa"/>
          </w:tcPr>
          <w:p w14:paraId="3515CE35" w14:textId="77777777" w:rsidR="00E03C6C" w:rsidRPr="00E50B3E" w:rsidRDefault="00E03C6C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:rsidRPr="00E50B3E" w14:paraId="2565C61E" w14:textId="77777777" w:rsidTr="009D5912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65" w:type="dxa"/>
            <w:shd w:val="clear" w:color="auto" w:fill="D9D9D9"/>
          </w:tcPr>
          <w:p w14:paraId="5F193142" w14:textId="490E4975" w:rsidR="001958F9" w:rsidRPr="00070579" w:rsidRDefault="001958F9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t xml:space="preserve">Describe how the </w:t>
            </w:r>
            <w:r w:rsidRPr="00070579">
              <w:rPr>
                <w:rFonts w:ascii="Arial" w:hAnsi="Arial" w:cs="Arial"/>
                <w:b/>
              </w:rPr>
              <w:t xml:space="preserve">school leadership team </w:t>
            </w:r>
            <w:r w:rsidRPr="00070579">
              <w:rPr>
                <w:rFonts w:ascii="Arial" w:hAnsi="Arial" w:cs="Arial"/>
                <w:bCs/>
              </w:rPr>
              <w:t xml:space="preserve">(principal, assistant principal, etc.) is or </w:t>
            </w:r>
            <w:r w:rsidRPr="00070579">
              <w:rPr>
                <w:rFonts w:ascii="Arial" w:hAnsi="Arial" w:cs="Arial"/>
                <w:b/>
              </w:rPr>
              <w:t xml:space="preserve">will be </w:t>
            </w:r>
            <w:r w:rsidRPr="00070579">
              <w:rPr>
                <w:rFonts w:ascii="Arial" w:hAnsi="Arial" w:cs="Arial"/>
                <w:b/>
              </w:rPr>
              <w:lastRenderedPageBreak/>
              <w:t>involved</w:t>
            </w:r>
            <w:r w:rsidRPr="00070579">
              <w:rPr>
                <w:rFonts w:ascii="Arial" w:hAnsi="Arial" w:cs="Arial"/>
                <w:bCs/>
              </w:rPr>
              <w:t xml:space="preserve"> in the self-</w:t>
            </w:r>
            <w:r w:rsidR="003847B4" w:rsidRPr="00070579">
              <w:rPr>
                <w:rFonts w:ascii="Arial" w:hAnsi="Arial" w:cs="Arial"/>
                <w:bCs/>
              </w:rPr>
              <w:t xml:space="preserve">reflection </w:t>
            </w:r>
            <w:r w:rsidRPr="00070579">
              <w:rPr>
                <w:rFonts w:ascii="Arial" w:hAnsi="Arial" w:cs="Arial"/>
                <w:bCs/>
              </w:rPr>
              <w:t xml:space="preserve">and planning processes, and </w:t>
            </w:r>
            <w:r w:rsidR="00E3015D" w:rsidRPr="00070579">
              <w:rPr>
                <w:rFonts w:ascii="Arial" w:hAnsi="Arial" w:cs="Arial"/>
                <w:bCs/>
              </w:rPr>
              <w:t>the extent to which this work is a school priority.</w:t>
            </w:r>
          </w:p>
        </w:tc>
        <w:tc>
          <w:tcPr>
            <w:tcW w:w="5485" w:type="dxa"/>
          </w:tcPr>
          <w:p w14:paraId="64838A84" w14:textId="77777777" w:rsidR="001958F9" w:rsidRPr="00E50B3E" w:rsidRDefault="001958F9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560A0" w:rsidRPr="00E50B3E" w14:paraId="5CAF5CD9" w14:textId="77777777" w:rsidTr="009D5912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65" w:type="dxa"/>
            <w:shd w:val="clear" w:color="auto" w:fill="D9D9D9"/>
          </w:tcPr>
          <w:p w14:paraId="4C6E3069" w14:textId="4C288E71" w:rsidR="001958F9" w:rsidRPr="00070579" w:rsidRDefault="001958F9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Cs/>
              </w:rPr>
            </w:pPr>
            <w:r w:rsidRPr="00070579">
              <w:rPr>
                <w:rFonts w:ascii="Arial" w:hAnsi="Arial" w:cs="Arial"/>
                <w:bCs/>
              </w:rPr>
              <w:t xml:space="preserve">Describe </w:t>
            </w:r>
            <w:r w:rsidR="0052624D" w:rsidRPr="00070579">
              <w:rPr>
                <w:rFonts w:ascii="Arial" w:hAnsi="Arial" w:cs="Arial"/>
                <w:bCs/>
              </w:rPr>
              <w:t xml:space="preserve">the anticipated </w:t>
            </w:r>
            <w:r w:rsidRPr="00070579">
              <w:rPr>
                <w:rFonts w:ascii="Arial" w:hAnsi="Arial" w:cs="Arial"/>
                <w:bCs/>
              </w:rPr>
              <w:t>efforts</w:t>
            </w:r>
            <w:r w:rsidR="00CA46A1" w:rsidRPr="00070579">
              <w:rPr>
                <w:rFonts w:ascii="Arial" w:hAnsi="Arial" w:cs="Arial"/>
                <w:bCs/>
              </w:rPr>
              <w:t xml:space="preserve"> the team will take</w:t>
            </w:r>
            <w:r w:rsidRPr="00070579">
              <w:rPr>
                <w:rFonts w:ascii="Arial" w:hAnsi="Arial" w:cs="Arial"/>
                <w:bCs/>
              </w:rPr>
              <w:t xml:space="preserve"> to ensure </w:t>
            </w:r>
            <w:r w:rsidRPr="00070579">
              <w:rPr>
                <w:rFonts w:ascii="Arial" w:hAnsi="Arial" w:cs="Arial"/>
                <w:b/>
              </w:rPr>
              <w:t>staff, student, and family voices</w:t>
            </w:r>
            <w:r w:rsidRPr="00070579">
              <w:rPr>
                <w:rFonts w:ascii="Arial" w:hAnsi="Arial" w:cs="Arial"/>
                <w:bCs/>
              </w:rPr>
              <w:t xml:space="preserve"> are included in the self-</w:t>
            </w:r>
            <w:r w:rsidR="003847B4" w:rsidRPr="00070579">
              <w:rPr>
                <w:rFonts w:ascii="Arial" w:hAnsi="Arial" w:cs="Arial"/>
                <w:bCs/>
              </w:rPr>
              <w:t xml:space="preserve">reflection </w:t>
            </w:r>
            <w:r w:rsidRPr="00070579">
              <w:rPr>
                <w:rFonts w:ascii="Arial" w:hAnsi="Arial" w:cs="Arial"/>
                <w:bCs/>
              </w:rPr>
              <w:t>and planning processes.</w:t>
            </w:r>
            <w:r w:rsidR="00C90BB6" w:rsidRPr="00070579">
              <w:rPr>
                <w:rFonts w:ascii="Arial" w:hAnsi="Arial" w:cs="Arial"/>
                <w:bCs/>
              </w:rPr>
              <w:t xml:space="preserve"> </w:t>
            </w:r>
            <w:r w:rsidR="00CA46A1" w:rsidRPr="00070579">
              <w:rPr>
                <w:rFonts w:ascii="Arial" w:hAnsi="Arial" w:cs="Arial"/>
                <w:bCs/>
              </w:rPr>
              <w:t>Specifically, i</w:t>
            </w:r>
            <w:r w:rsidR="00C90BB6" w:rsidRPr="00070579">
              <w:rPr>
                <w:rFonts w:ascii="Arial" w:hAnsi="Arial" w:cs="Arial"/>
                <w:bCs/>
              </w:rPr>
              <w:t xml:space="preserve">nclude efforts that </w:t>
            </w:r>
            <w:r w:rsidR="00DA0718" w:rsidRPr="00070579">
              <w:rPr>
                <w:rFonts w:ascii="Arial" w:hAnsi="Arial" w:cs="Arial"/>
                <w:bCs/>
              </w:rPr>
              <w:t>e</w:t>
            </w:r>
            <w:r w:rsidR="00C90BB6" w:rsidRPr="00070579">
              <w:rPr>
                <w:rFonts w:ascii="Arial" w:hAnsi="Arial" w:cs="Arial"/>
                <w:bCs/>
              </w:rPr>
              <w:t xml:space="preserve">nsure that </w:t>
            </w:r>
            <w:r w:rsidR="0053566E" w:rsidRPr="00070579">
              <w:rPr>
                <w:rFonts w:ascii="Arial" w:hAnsi="Arial" w:cs="Arial"/>
                <w:bCs/>
              </w:rPr>
              <w:t xml:space="preserve">multiple </w:t>
            </w:r>
            <w:r w:rsidR="00C90BB6" w:rsidRPr="00070579">
              <w:rPr>
                <w:rFonts w:ascii="Arial" w:hAnsi="Arial" w:cs="Arial"/>
                <w:bCs/>
              </w:rPr>
              <w:t>points of view</w:t>
            </w:r>
            <w:r w:rsidR="00DA0718" w:rsidRPr="00070579">
              <w:rPr>
                <w:rFonts w:ascii="Arial" w:hAnsi="Arial" w:cs="Arial"/>
                <w:bCs/>
              </w:rPr>
              <w:t>,</w:t>
            </w:r>
            <w:r w:rsidR="00C90BB6" w:rsidRPr="00070579">
              <w:rPr>
                <w:rFonts w:ascii="Arial" w:hAnsi="Arial" w:cs="Arial"/>
                <w:bCs/>
              </w:rPr>
              <w:t xml:space="preserve"> as well as diverse racial</w:t>
            </w:r>
            <w:r w:rsidR="00F33809" w:rsidRPr="00070579">
              <w:rPr>
                <w:rFonts w:ascii="Arial" w:hAnsi="Arial" w:cs="Arial"/>
                <w:bCs/>
              </w:rPr>
              <w:t>,</w:t>
            </w:r>
            <w:r w:rsidR="00CA46A1" w:rsidRPr="00070579">
              <w:rPr>
                <w:rFonts w:ascii="Arial" w:hAnsi="Arial" w:cs="Arial"/>
                <w:bCs/>
              </w:rPr>
              <w:t xml:space="preserve"> </w:t>
            </w:r>
            <w:r w:rsidR="00C90BB6" w:rsidRPr="00070579">
              <w:rPr>
                <w:rFonts w:ascii="Arial" w:hAnsi="Arial" w:cs="Arial"/>
                <w:bCs/>
              </w:rPr>
              <w:t>ethnic</w:t>
            </w:r>
            <w:r w:rsidR="00F33809" w:rsidRPr="00070579">
              <w:rPr>
                <w:rFonts w:ascii="Arial" w:hAnsi="Arial" w:cs="Arial"/>
                <w:bCs/>
              </w:rPr>
              <w:t>, linguistic and socio-economic</w:t>
            </w:r>
            <w:r w:rsidR="00C90BB6" w:rsidRPr="00070579">
              <w:rPr>
                <w:rFonts w:ascii="Arial" w:hAnsi="Arial" w:cs="Arial"/>
                <w:bCs/>
              </w:rPr>
              <w:t xml:space="preserve"> </w:t>
            </w:r>
            <w:r w:rsidR="00EC66E3" w:rsidRPr="00070579">
              <w:rPr>
                <w:rFonts w:ascii="Arial" w:hAnsi="Arial" w:cs="Arial"/>
                <w:bCs/>
              </w:rPr>
              <w:t xml:space="preserve">perspectives </w:t>
            </w:r>
            <w:r w:rsidR="00C90BB6" w:rsidRPr="00070579">
              <w:rPr>
                <w:rFonts w:ascii="Arial" w:hAnsi="Arial" w:cs="Arial"/>
                <w:bCs/>
              </w:rPr>
              <w:t xml:space="preserve">are </w:t>
            </w:r>
            <w:r w:rsidR="0053566E" w:rsidRPr="00070579">
              <w:rPr>
                <w:rFonts w:ascii="Arial" w:hAnsi="Arial" w:cs="Arial"/>
                <w:bCs/>
              </w:rPr>
              <w:t>included</w:t>
            </w:r>
            <w:r w:rsidR="00C90BB6" w:rsidRPr="0007057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485" w:type="dxa"/>
          </w:tcPr>
          <w:p w14:paraId="3A43F8DF" w14:textId="77777777" w:rsidR="001958F9" w:rsidRPr="00E50B3E" w:rsidRDefault="001958F9" w:rsidP="005560A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61CAB" w:rsidRPr="00061CAB" w14:paraId="521AD2AC" w14:textId="77777777" w:rsidTr="009D5912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350" w:type="dxa"/>
            <w:gridSpan w:val="2"/>
            <w:shd w:val="clear" w:color="auto" w:fill="D9D9D9"/>
          </w:tcPr>
          <w:p w14:paraId="4E89E8DE" w14:textId="77777777" w:rsidR="00061CAB" w:rsidRPr="00061CAB" w:rsidRDefault="00061CAB" w:rsidP="00F16B26">
            <w:pPr>
              <w:pStyle w:val="ListParagraph"/>
              <w:numPr>
                <w:ilvl w:val="0"/>
                <w:numId w:val="28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061CAB">
              <w:rPr>
                <w:rFonts w:ascii="Arial" w:hAnsi="Arial" w:cs="Arial"/>
                <w:b/>
              </w:rPr>
              <w:t>School Based Team</w:t>
            </w:r>
          </w:p>
          <w:p w14:paraId="1BB7660A" w14:textId="4AED67CE" w:rsidR="00061CAB" w:rsidRPr="004867F8" w:rsidRDefault="00061CAB" w:rsidP="005560A0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1CAB">
              <w:rPr>
                <w:rFonts w:ascii="Arial" w:hAnsi="Arial" w:cs="Arial"/>
                <w:sz w:val="20"/>
                <w:szCs w:val="20"/>
              </w:rPr>
              <w:t>The Tool is designed to assist with self-reflection on current activities and strategies that the staff and programs in your school engage in to create a supportive school environment. This Tool is intended to assist with considering the degree to which students` behavioral health is supported at all intervention levels, ranging from creating supportive school environments through universal promotion and prevention efforts, to early interventions, to responding effectively to individual students wh</w:t>
            </w:r>
            <w:r w:rsidR="00982226">
              <w:rPr>
                <w:rFonts w:ascii="Arial" w:hAnsi="Arial" w:cs="Arial"/>
                <w:sz w:val="20"/>
                <w:szCs w:val="20"/>
              </w:rPr>
              <w:t>en they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 require more intensive services. It is crucial to include various stakeholders in completing the Tool as a team. For example, school</w:t>
            </w:r>
            <w:r w:rsidR="00F33809">
              <w:rPr>
                <w:rFonts w:ascii="Arial" w:hAnsi="Arial" w:cs="Arial"/>
                <w:sz w:val="20"/>
                <w:szCs w:val="20"/>
              </w:rPr>
              <w:t>-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based team roles may include but are not limited to teachers and other school personnel such as nurses, counselors, support staff, etc., as well as students, </w:t>
            </w:r>
            <w:r w:rsidR="00F33809">
              <w:rPr>
                <w:rFonts w:ascii="Arial" w:hAnsi="Arial" w:cs="Arial"/>
                <w:sz w:val="20"/>
                <w:szCs w:val="20"/>
              </w:rPr>
              <w:t>family members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, school council members, and representatives from community-based agencies and providers, etc. 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Note that the Tool has been created to be completed as a team and not individually </w:t>
            </w:r>
            <w:r w:rsidR="000E0C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0E0C17" w:rsidRPr="004867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does need someone to </w:t>
            </w:r>
            <w:r w:rsidR="00982226">
              <w:rPr>
                <w:rFonts w:ascii="Arial" w:hAnsi="Arial" w:cs="Arial"/>
                <w:b/>
                <w:sz w:val="20"/>
                <w:szCs w:val="20"/>
              </w:rPr>
              <w:t>coordinate/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>facilitate the completion process.</w:t>
            </w:r>
          </w:p>
          <w:p w14:paraId="65D25BDB" w14:textId="44BD70F1" w:rsidR="00061CAB" w:rsidRPr="00061CAB" w:rsidRDefault="00061CAB" w:rsidP="005560A0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1CAB">
              <w:rPr>
                <w:rFonts w:ascii="Arial" w:hAnsi="Arial" w:cs="Arial"/>
                <w:sz w:val="20"/>
                <w:szCs w:val="20"/>
              </w:rPr>
              <w:t xml:space="preserve">Below, provide the names of the anticipated members of each school’s team. </w:t>
            </w:r>
            <w:r w:rsidR="00304645" w:rsidRPr="00304645">
              <w:rPr>
                <w:rFonts w:ascii="Arial" w:hAnsi="Arial" w:cs="Arial"/>
                <w:sz w:val="20"/>
                <w:szCs w:val="20"/>
              </w:rPr>
              <w:t xml:space="preserve">If a team member would like to be added to our contact list (in addition to the grant coordinator) please list their email address with their name. </w:t>
            </w:r>
            <w:r w:rsidRPr="00061CAB">
              <w:rPr>
                <w:rFonts w:ascii="Arial" w:hAnsi="Arial" w:cs="Arial"/>
                <w:sz w:val="20"/>
                <w:szCs w:val="20"/>
              </w:rPr>
              <w:t>The titles or roles listed above are suggestions only. Not all teams need to include all of the roles listed but should include a diverse mix of participants and include (or have a way to additionally engage with to inform priorities and action plans) a broad representation of the school and community partners. Please indicate the team’s leader/facilitator with an asterisk (*) and add more lines if needed</w:t>
            </w:r>
            <w:r w:rsidR="000C0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5CC2" w:rsidRPr="00E50B3E" w14:paraId="68FA1149" w14:textId="77777777" w:rsidTr="009D5912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865" w:type="dxa"/>
            <w:shd w:val="clear" w:color="auto" w:fill="D9D9D9"/>
            <w:vAlign w:val="center"/>
          </w:tcPr>
          <w:p w14:paraId="6A1102D3" w14:textId="77777777" w:rsidR="005C5CC2" w:rsidRPr="00E50B3E" w:rsidRDefault="005C5CC2" w:rsidP="00556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</w:p>
        </w:tc>
        <w:tc>
          <w:tcPr>
            <w:tcW w:w="5485" w:type="dxa"/>
            <w:shd w:val="clear" w:color="auto" w:fill="D9D9D9"/>
            <w:vAlign w:val="center"/>
          </w:tcPr>
          <w:p w14:paraId="29A63989" w14:textId="60695CD0" w:rsidR="005C5CC2" w:rsidRPr="00E50B3E" w:rsidRDefault="005C5CC2" w:rsidP="00556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3046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222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45">
              <w:rPr>
                <w:rFonts w:ascii="Arial" w:hAnsi="Arial" w:cs="Arial"/>
                <w:b/>
                <w:sz w:val="20"/>
                <w:szCs w:val="20"/>
              </w:rPr>
              <w:t>and Email</w:t>
            </w:r>
            <w:r w:rsidR="00982226">
              <w:rPr>
                <w:rFonts w:ascii="Arial" w:hAnsi="Arial" w:cs="Arial"/>
                <w:b/>
                <w:sz w:val="20"/>
                <w:szCs w:val="20"/>
              </w:rPr>
              <w:t xml:space="preserve"> to be added to DESE’s contact list)</w:t>
            </w:r>
          </w:p>
        </w:tc>
      </w:tr>
      <w:tr w:rsidR="005C5CC2" w:rsidRPr="00E50B3E" w14:paraId="4D234E40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5C761986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39BE1B1F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0AE8B284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5E7DCCDB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1B28E512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25664918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1C1536AA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74DEE0E3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3D56EA37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600EF575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38EB7E3E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7006D702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4A6403B7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79EF651C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0C72AEAD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51736109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525E731B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192AC052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26A3CA7D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749BD441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C2" w:rsidRPr="00E50B3E" w14:paraId="73017284" w14:textId="77777777" w:rsidTr="009D5912">
        <w:tblPrEx>
          <w:tblLook w:val="04A0" w:firstRow="1" w:lastRow="0" w:firstColumn="1" w:lastColumn="0" w:noHBand="0" w:noVBand="1"/>
        </w:tblPrEx>
        <w:tc>
          <w:tcPr>
            <w:tcW w:w="3865" w:type="dxa"/>
          </w:tcPr>
          <w:p w14:paraId="1820C343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5" w:type="dxa"/>
          </w:tcPr>
          <w:p w14:paraId="3BEFA108" w14:textId="77777777" w:rsidR="005C5CC2" w:rsidRPr="00E50B3E" w:rsidRDefault="005C5CC2" w:rsidP="005560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31E27" w14:textId="77777777" w:rsidR="00183906" w:rsidRPr="00E50B3E" w:rsidRDefault="00183906" w:rsidP="005560A0">
      <w:pPr>
        <w:spacing w:after="120"/>
        <w:ind w:left="270"/>
        <w:jc w:val="both"/>
        <w:rPr>
          <w:rFonts w:ascii="Arial" w:hAnsi="Arial" w:cs="Arial"/>
          <w:sz w:val="19"/>
          <w:szCs w:val="19"/>
        </w:rPr>
      </w:pPr>
    </w:p>
    <w:p w14:paraId="3BF87CBC" w14:textId="77777777" w:rsidR="00183906" w:rsidRPr="005560A0" w:rsidRDefault="00183906" w:rsidP="004867F8">
      <w:pPr>
        <w:pStyle w:val="ListParagraph"/>
        <w:numPr>
          <w:ilvl w:val="0"/>
          <w:numId w:val="22"/>
        </w:numPr>
        <w:spacing w:after="120"/>
        <w:ind w:left="360"/>
        <w:jc w:val="both"/>
        <w:rPr>
          <w:rFonts w:ascii="Arial" w:hAnsi="Arial" w:cs="Arial"/>
          <w:b/>
        </w:rPr>
      </w:pPr>
      <w:r w:rsidRPr="005560A0">
        <w:rPr>
          <w:rFonts w:ascii="Arial" w:hAnsi="Arial" w:cs="Arial"/>
          <w:b/>
        </w:rPr>
        <w:t xml:space="preserve">Project </w:t>
      </w:r>
      <w:r w:rsidR="00533A12" w:rsidRPr="005560A0">
        <w:rPr>
          <w:rFonts w:ascii="Arial" w:hAnsi="Arial" w:cs="Arial"/>
          <w:b/>
        </w:rPr>
        <w:t xml:space="preserve">Process and </w:t>
      </w:r>
      <w:r w:rsidRPr="005560A0">
        <w:rPr>
          <w:rFonts w:ascii="Arial" w:hAnsi="Arial" w:cs="Arial"/>
          <w:b/>
        </w:rPr>
        <w:t xml:space="preserve">Timeline </w:t>
      </w:r>
    </w:p>
    <w:p w14:paraId="46D60579" w14:textId="5E4B5A25" w:rsidR="00947FF5" w:rsidRDefault="00533A12" w:rsidP="005560A0">
      <w:pPr>
        <w:spacing w:after="120"/>
        <w:rPr>
          <w:rFonts w:ascii="Arial" w:hAnsi="Arial" w:cs="Arial"/>
          <w:sz w:val="20"/>
          <w:szCs w:val="20"/>
        </w:rPr>
      </w:pPr>
      <w:r w:rsidRPr="00E50B3E">
        <w:rPr>
          <w:rFonts w:ascii="Arial" w:hAnsi="Arial" w:cs="Arial"/>
          <w:sz w:val="20"/>
          <w:szCs w:val="20"/>
        </w:rPr>
        <w:t xml:space="preserve">Describe the process that the district and school teams will use to complete the Tool and develop action plans. </w:t>
      </w:r>
      <w:r w:rsidR="00460816">
        <w:rPr>
          <w:rFonts w:ascii="Arial" w:hAnsi="Arial" w:cs="Arial"/>
          <w:sz w:val="20"/>
          <w:szCs w:val="20"/>
        </w:rPr>
        <w:t xml:space="preserve">The timeline must include </w:t>
      </w:r>
      <w:r w:rsidR="00183906" w:rsidRPr="00E50B3E">
        <w:rPr>
          <w:rFonts w:ascii="Arial" w:hAnsi="Arial" w:cs="Arial"/>
          <w:sz w:val="20"/>
          <w:szCs w:val="20"/>
        </w:rPr>
        <w:t xml:space="preserve">anticipated dates for </w:t>
      </w:r>
      <w:r w:rsidRPr="00E50B3E">
        <w:rPr>
          <w:rFonts w:ascii="Arial" w:hAnsi="Arial" w:cs="Arial"/>
          <w:sz w:val="20"/>
          <w:szCs w:val="20"/>
        </w:rPr>
        <w:t>grant activities such as convening the</w:t>
      </w:r>
      <w:r w:rsidR="00183906" w:rsidRPr="00E50B3E">
        <w:rPr>
          <w:rFonts w:ascii="Arial" w:hAnsi="Arial" w:cs="Arial"/>
          <w:sz w:val="20"/>
          <w:szCs w:val="20"/>
        </w:rPr>
        <w:t xml:space="preserve"> school team</w:t>
      </w:r>
      <w:r w:rsidRPr="00E50B3E">
        <w:rPr>
          <w:rFonts w:ascii="Arial" w:hAnsi="Arial" w:cs="Arial"/>
          <w:sz w:val="20"/>
          <w:szCs w:val="20"/>
        </w:rPr>
        <w:t>(s)</w:t>
      </w:r>
      <w:r w:rsidR="004831AF">
        <w:rPr>
          <w:rFonts w:ascii="Arial" w:hAnsi="Arial" w:cs="Arial"/>
          <w:sz w:val="20"/>
          <w:szCs w:val="20"/>
        </w:rPr>
        <w:t xml:space="preserve"> – likely virtually</w:t>
      </w:r>
      <w:r w:rsidR="00183906" w:rsidRPr="00E50B3E">
        <w:rPr>
          <w:rFonts w:ascii="Arial" w:hAnsi="Arial" w:cs="Arial"/>
          <w:sz w:val="20"/>
          <w:szCs w:val="20"/>
        </w:rPr>
        <w:t>, responding to the questions in the Tool, determining areas to prioritize for improvements,</w:t>
      </w:r>
      <w:r w:rsidRPr="00E50B3E">
        <w:rPr>
          <w:rFonts w:ascii="Arial" w:hAnsi="Arial" w:cs="Arial"/>
          <w:sz w:val="20"/>
          <w:szCs w:val="20"/>
        </w:rPr>
        <w:t xml:space="preserve"> and</w:t>
      </w:r>
      <w:r w:rsidR="00183906" w:rsidRPr="00E50B3E">
        <w:rPr>
          <w:rFonts w:ascii="Arial" w:hAnsi="Arial" w:cs="Arial"/>
          <w:sz w:val="20"/>
          <w:szCs w:val="20"/>
        </w:rPr>
        <w:t xml:space="preserve"> finalizing an action plan</w:t>
      </w:r>
      <w:r w:rsidRPr="00E50B3E">
        <w:rPr>
          <w:rFonts w:ascii="Arial" w:hAnsi="Arial" w:cs="Arial"/>
          <w:sz w:val="20"/>
          <w:szCs w:val="20"/>
        </w:rPr>
        <w:t xml:space="preserve">. Applicants may also include anticipated timelines for </w:t>
      </w:r>
      <w:r w:rsidR="00183906" w:rsidRPr="00E50B3E">
        <w:rPr>
          <w:rFonts w:ascii="Arial" w:hAnsi="Arial" w:cs="Arial"/>
          <w:sz w:val="20"/>
          <w:szCs w:val="20"/>
        </w:rPr>
        <w:t xml:space="preserve">implementing the action plan, and assessing progress regarding the plan. Timelines should indicate what will occur during the </w:t>
      </w:r>
      <w:r w:rsidR="00460816">
        <w:rPr>
          <w:rFonts w:ascii="Arial" w:hAnsi="Arial" w:cs="Arial"/>
          <w:sz w:val="20"/>
          <w:szCs w:val="20"/>
        </w:rPr>
        <w:t>2020</w:t>
      </w:r>
      <w:r w:rsidR="000E0C17">
        <w:rPr>
          <w:rFonts w:ascii="Arial" w:hAnsi="Arial" w:cs="Arial"/>
          <w:sz w:val="20"/>
          <w:szCs w:val="20"/>
        </w:rPr>
        <w:t>-202</w:t>
      </w:r>
      <w:r w:rsidR="00460816">
        <w:rPr>
          <w:rFonts w:ascii="Arial" w:hAnsi="Arial" w:cs="Arial"/>
          <w:sz w:val="20"/>
          <w:szCs w:val="20"/>
        </w:rPr>
        <w:t>1</w:t>
      </w:r>
      <w:r w:rsidR="000E0C17" w:rsidRPr="00E50B3E">
        <w:rPr>
          <w:rFonts w:ascii="Arial" w:hAnsi="Arial" w:cs="Arial"/>
          <w:sz w:val="20"/>
          <w:szCs w:val="20"/>
        </w:rPr>
        <w:t xml:space="preserve"> </w:t>
      </w:r>
      <w:r w:rsidR="00183906" w:rsidRPr="00E50B3E">
        <w:rPr>
          <w:rFonts w:ascii="Arial" w:hAnsi="Arial" w:cs="Arial"/>
          <w:sz w:val="20"/>
          <w:szCs w:val="20"/>
        </w:rPr>
        <w:t xml:space="preserve">school </w:t>
      </w:r>
      <w:r w:rsidR="00D12690" w:rsidRPr="00E50B3E">
        <w:rPr>
          <w:rFonts w:ascii="Arial" w:hAnsi="Arial" w:cs="Arial"/>
          <w:sz w:val="20"/>
          <w:szCs w:val="20"/>
        </w:rPr>
        <w:t>year (by June 30, 20</w:t>
      </w:r>
      <w:r w:rsidR="00061CAB">
        <w:rPr>
          <w:rFonts w:ascii="Arial" w:hAnsi="Arial" w:cs="Arial"/>
          <w:sz w:val="20"/>
          <w:szCs w:val="20"/>
        </w:rPr>
        <w:t>2</w:t>
      </w:r>
      <w:r w:rsidR="00460816">
        <w:rPr>
          <w:rFonts w:ascii="Arial" w:hAnsi="Arial" w:cs="Arial"/>
          <w:sz w:val="20"/>
          <w:szCs w:val="20"/>
        </w:rPr>
        <w:t>1</w:t>
      </w:r>
      <w:r w:rsidR="00A55440" w:rsidRPr="00E50B3E">
        <w:rPr>
          <w:rFonts w:ascii="Arial" w:hAnsi="Arial" w:cs="Arial"/>
          <w:sz w:val="20"/>
          <w:szCs w:val="20"/>
        </w:rPr>
        <w:t>)</w:t>
      </w:r>
      <w:r w:rsidR="0052624D">
        <w:rPr>
          <w:rFonts w:ascii="Arial" w:hAnsi="Arial" w:cs="Arial"/>
          <w:sz w:val="20"/>
          <w:szCs w:val="20"/>
        </w:rPr>
        <w:t xml:space="preserve"> and </w:t>
      </w:r>
      <w:r w:rsidR="00183906" w:rsidRPr="00E50B3E">
        <w:rPr>
          <w:rFonts w:ascii="Arial" w:hAnsi="Arial" w:cs="Arial"/>
          <w:sz w:val="20"/>
          <w:szCs w:val="20"/>
        </w:rPr>
        <w:t xml:space="preserve">what will occur beyond that </w:t>
      </w:r>
      <w:r w:rsidR="00183906" w:rsidRPr="00E50B3E">
        <w:rPr>
          <w:rFonts w:ascii="Arial" w:hAnsi="Arial" w:cs="Arial"/>
          <w:sz w:val="20"/>
          <w:szCs w:val="20"/>
        </w:rPr>
        <w:lastRenderedPageBreak/>
        <w:t>timeframe, if applicable.</w:t>
      </w:r>
      <w:r w:rsidR="00183906" w:rsidRPr="00183906">
        <w:rPr>
          <w:rFonts w:ascii="Arial" w:hAnsi="Arial" w:cs="Arial"/>
          <w:sz w:val="20"/>
          <w:szCs w:val="20"/>
        </w:rPr>
        <w:t xml:space="preserve"> </w:t>
      </w:r>
      <w:r w:rsidR="0052624D">
        <w:rPr>
          <w:rFonts w:ascii="Arial" w:hAnsi="Arial" w:cs="Arial"/>
          <w:sz w:val="20"/>
          <w:szCs w:val="20"/>
        </w:rPr>
        <w:t xml:space="preserve">It is recommended to start the timeline </w:t>
      </w:r>
      <w:r w:rsidR="00F33809">
        <w:rPr>
          <w:rFonts w:ascii="Arial" w:hAnsi="Arial" w:cs="Arial"/>
          <w:sz w:val="20"/>
          <w:szCs w:val="20"/>
        </w:rPr>
        <w:t>by</w:t>
      </w:r>
      <w:r w:rsidR="0052624D">
        <w:rPr>
          <w:rFonts w:ascii="Arial" w:hAnsi="Arial" w:cs="Arial"/>
          <w:sz w:val="20"/>
          <w:szCs w:val="20"/>
        </w:rPr>
        <w:t xml:space="preserve"> early November</w:t>
      </w:r>
      <w:r w:rsidR="000E0C17">
        <w:rPr>
          <w:rFonts w:ascii="Arial" w:hAnsi="Arial" w:cs="Arial"/>
          <w:sz w:val="20"/>
          <w:szCs w:val="20"/>
        </w:rPr>
        <w:t xml:space="preserve"> 20</w:t>
      </w:r>
      <w:r w:rsidR="00460816">
        <w:rPr>
          <w:rFonts w:ascii="Arial" w:hAnsi="Arial" w:cs="Arial"/>
          <w:sz w:val="20"/>
          <w:szCs w:val="20"/>
        </w:rPr>
        <w:t>20</w:t>
      </w:r>
      <w:r w:rsidR="0052624D">
        <w:rPr>
          <w:rFonts w:ascii="Arial" w:hAnsi="Arial" w:cs="Arial"/>
          <w:sz w:val="20"/>
          <w:szCs w:val="20"/>
        </w:rPr>
        <w:t xml:space="preserve">. </w:t>
      </w:r>
      <w:r w:rsidR="00061CAB">
        <w:rPr>
          <w:rFonts w:ascii="Arial" w:hAnsi="Arial" w:cs="Arial"/>
          <w:sz w:val="20"/>
          <w:szCs w:val="20"/>
        </w:rPr>
        <w:t>Please add more rows to the table if needed.</w:t>
      </w:r>
    </w:p>
    <w:p w14:paraId="32298422" w14:textId="7B7A48C7" w:rsidR="00405462" w:rsidRDefault="00405462" w:rsidP="005560A0">
      <w:pPr>
        <w:spacing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</w:t>
      </w:r>
      <w:r w:rsidR="006B255D">
        <w:rPr>
          <w:rFonts w:ascii="Arial" w:hAnsi="Arial" w:cs="Arial"/>
          <w:i/>
          <w:iCs/>
          <w:sz w:val="20"/>
          <w:szCs w:val="20"/>
        </w:rPr>
        <w:t xml:space="preserve">note: </w:t>
      </w:r>
      <w:r w:rsidR="004831AF">
        <w:rPr>
          <w:rFonts w:ascii="Arial" w:hAnsi="Arial" w:cs="Arial"/>
          <w:i/>
          <w:iCs/>
          <w:sz w:val="20"/>
          <w:szCs w:val="20"/>
        </w:rPr>
        <w:t>There is a</w:t>
      </w:r>
      <w:r>
        <w:rPr>
          <w:rFonts w:ascii="Arial" w:hAnsi="Arial" w:cs="Arial"/>
          <w:i/>
          <w:iCs/>
          <w:sz w:val="20"/>
          <w:szCs w:val="20"/>
        </w:rPr>
        <w:t xml:space="preserve"> revision process currently underway for the SaSS Framework and Self-Reflection Tool</w:t>
      </w:r>
      <w:r w:rsidR="004831AF">
        <w:rPr>
          <w:rFonts w:ascii="Arial" w:hAnsi="Arial" w:cs="Arial"/>
          <w:i/>
          <w:iCs/>
          <w:sz w:val="20"/>
          <w:szCs w:val="20"/>
        </w:rPr>
        <w:t xml:space="preserve"> that is anticipated to be complete this winter (2020-2021). Thus</w:t>
      </w:r>
      <w:r>
        <w:rPr>
          <w:rFonts w:ascii="Arial" w:hAnsi="Arial" w:cs="Arial"/>
          <w:i/>
          <w:iCs/>
          <w:sz w:val="20"/>
          <w:szCs w:val="20"/>
        </w:rPr>
        <w:t xml:space="preserve">, grantees can choose to propose a timeline </w:t>
      </w:r>
      <w:r w:rsidR="00E90B61">
        <w:rPr>
          <w:rFonts w:ascii="Arial" w:hAnsi="Arial" w:cs="Arial"/>
          <w:i/>
          <w:iCs/>
          <w:sz w:val="20"/>
          <w:szCs w:val="20"/>
        </w:rPr>
        <w:t>that includes using the Tool and conducting the self-reflection immediately upon award,</w:t>
      </w:r>
      <w:r>
        <w:rPr>
          <w:rFonts w:ascii="Arial" w:hAnsi="Arial" w:cs="Arial"/>
          <w:i/>
          <w:iCs/>
          <w:sz w:val="20"/>
          <w:szCs w:val="20"/>
        </w:rPr>
        <w:t xml:space="preserve"> if </w:t>
      </w:r>
      <w:r w:rsidR="00E90B61">
        <w:rPr>
          <w:rFonts w:ascii="Arial" w:hAnsi="Arial" w:cs="Arial"/>
          <w:i/>
          <w:iCs/>
          <w:sz w:val="20"/>
          <w:szCs w:val="20"/>
        </w:rPr>
        <w:t xml:space="preserve">you </w:t>
      </w:r>
      <w:r>
        <w:rPr>
          <w:rFonts w:ascii="Arial" w:hAnsi="Arial" w:cs="Arial"/>
          <w:i/>
          <w:iCs/>
          <w:sz w:val="20"/>
          <w:szCs w:val="20"/>
        </w:rPr>
        <w:t xml:space="preserve">plan to use the current </w:t>
      </w:r>
      <w:r w:rsidR="004831AF">
        <w:rPr>
          <w:rFonts w:ascii="Arial" w:hAnsi="Arial" w:cs="Arial"/>
          <w:i/>
          <w:iCs/>
          <w:sz w:val="20"/>
          <w:szCs w:val="20"/>
        </w:rPr>
        <w:t xml:space="preserve">live </w:t>
      </w:r>
      <w:r>
        <w:rPr>
          <w:rFonts w:ascii="Arial" w:hAnsi="Arial" w:cs="Arial"/>
          <w:i/>
          <w:iCs/>
          <w:sz w:val="20"/>
          <w:szCs w:val="20"/>
        </w:rPr>
        <w:t>version of the Framework and Tool</w:t>
      </w:r>
      <w:r w:rsidR="006B255D">
        <w:rPr>
          <w:rFonts w:ascii="Arial" w:hAnsi="Arial" w:cs="Arial"/>
          <w:i/>
          <w:iCs/>
          <w:sz w:val="20"/>
          <w:szCs w:val="20"/>
        </w:rPr>
        <w:t xml:space="preserve">. If the grantee is interested in using the revised version, the proposed timeline </w:t>
      </w:r>
      <w:r w:rsidR="004831AF">
        <w:rPr>
          <w:rFonts w:ascii="Arial" w:hAnsi="Arial" w:cs="Arial"/>
          <w:i/>
          <w:iCs/>
          <w:sz w:val="20"/>
          <w:szCs w:val="20"/>
        </w:rPr>
        <w:t xml:space="preserve">can </w:t>
      </w:r>
      <w:r w:rsidR="006B255D">
        <w:rPr>
          <w:rFonts w:ascii="Arial" w:hAnsi="Arial" w:cs="Arial"/>
          <w:i/>
          <w:iCs/>
          <w:sz w:val="20"/>
          <w:szCs w:val="20"/>
        </w:rPr>
        <w:t>include:</w:t>
      </w:r>
    </w:p>
    <w:p w14:paraId="02667B83" w14:textId="10B88293" w:rsidR="006B255D" w:rsidRPr="006B255D" w:rsidRDefault="006B255D" w:rsidP="006B255D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i/>
          <w:iCs/>
        </w:rPr>
      </w:pPr>
      <w:r w:rsidRPr="006B255D">
        <w:rPr>
          <w:rFonts w:ascii="Arial" w:hAnsi="Arial" w:cs="Arial"/>
          <w:i/>
          <w:iCs/>
        </w:rPr>
        <w:t xml:space="preserve">Time to participate in </w:t>
      </w:r>
      <w:r w:rsidR="004831AF">
        <w:rPr>
          <w:rFonts w:ascii="Arial" w:hAnsi="Arial" w:cs="Arial"/>
          <w:i/>
          <w:iCs/>
        </w:rPr>
        <w:t xml:space="preserve">professional development (PD) </w:t>
      </w:r>
      <w:r>
        <w:rPr>
          <w:rFonts w:ascii="Arial" w:hAnsi="Arial" w:cs="Arial"/>
          <w:i/>
          <w:iCs/>
        </w:rPr>
        <w:t>and team learning time</w:t>
      </w:r>
      <w:r w:rsidR="00E90B61">
        <w:rPr>
          <w:rFonts w:ascii="Arial" w:hAnsi="Arial" w:cs="Arial"/>
          <w:i/>
          <w:iCs/>
        </w:rPr>
        <w:t>, and initial reflection time,</w:t>
      </w:r>
      <w:r w:rsidRPr="006B255D">
        <w:rPr>
          <w:rFonts w:ascii="Arial" w:hAnsi="Arial" w:cs="Arial"/>
          <w:i/>
          <w:iCs/>
        </w:rPr>
        <w:t xml:space="preserve"> related to </w:t>
      </w:r>
      <w:r w:rsidR="004831AF">
        <w:rPr>
          <w:rFonts w:ascii="Arial" w:hAnsi="Arial" w:cs="Arial"/>
          <w:i/>
          <w:iCs/>
        </w:rPr>
        <w:t xml:space="preserve">equity including </w:t>
      </w:r>
      <w:r w:rsidRPr="006B255D">
        <w:rPr>
          <w:rFonts w:ascii="Arial" w:hAnsi="Arial" w:cs="Arial"/>
          <w:i/>
          <w:iCs/>
        </w:rPr>
        <w:t xml:space="preserve">racial equity, family engagement, SEL, or other topics related to Safe and Supportive Schools </w:t>
      </w:r>
      <w:r w:rsidR="004831AF">
        <w:rPr>
          <w:rFonts w:ascii="Arial" w:hAnsi="Arial" w:cs="Arial"/>
          <w:i/>
          <w:iCs/>
        </w:rPr>
        <w:t>during at least the fall-winter 2020-2021. This may include</w:t>
      </w:r>
      <w:r w:rsidRPr="006B255D">
        <w:rPr>
          <w:rFonts w:ascii="Arial" w:hAnsi="Arial" w:cs="Arial"/>
          <w:i/>
          <w:iCs/>
        </w:rPr>
        <w:t xml:space="preserve"> PD available from </w:t>
      </w:r>
      <w:r w:rsidR="004831AF">
        <w:rPr>
          <w:rFonts w:ascii="Arial" w:hAnsi="Arial" w:cs="Arial"/>
          <w:i/>
          <w:iCs/>
        </w:rPr>
        <w:t>the Department (DESE</w:t>
      </w:r>
      <w:r w:rsidRPr="006B255D">
        <w:rPr>
          <w:rFonts w:ascii="Arial" w:hAnsi="Arial" w:cs="Arial"/>
          <w:i/>
          <w:iCs/>
        </w:rPr>
        <w:t>)</w:t>
      </w:r>
      <w:r w:rsidR="004831AF">
        <w:rPr>
          <w:rFonts w:ascii="Arial" w:hAnsi="Arial" w:cs="Arial"/>
          <w:i/>
          <w:iCs/>
        </w:rPr>
        <w:t xml:space="preserve"> – with details to be sent to grantees once confirmed.</w:t>
      </w:r>
    </w:p>
    <w:p w14:paraId="309D056A" w14:textId="2A1C1B19" w:rsidR="006B255D" w:rsidRPr="006B255D" w:rsidRDefault="004831AF" w:rsidP="006B255D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Conduct</w:t>
      </w:r>
      <w:r w:rsidR="006B255D" w:rsidRPr="006B255D">
        <w:rPr>
          <w:rFonts w:ascii="Arial" w:hAnsi="Arial" w:cs="Arial"/>
          <w:i/>
          <w:iCs/>
        </w:rPr>
        <w:t xml:space="preserve"> </w:t>
      </w:r>
      <w:r w:rsidR="00E90B61">
        <w:rPr>
          <w:rFonts w:ascii="Arial" w:hAnsi="Arial" w:cs="Arial"/>
          <w:i/>
          <w:iCs/>
        </w:rPr>
        <w:t xml:space="preserve">full SaSS </w:t>
      </w:r>
      <w:r w:rsidR="006B255D" w:rsidRPr="006B255D">
        <w:rPr>
          <w:rFonts w:ascii="Arial" w:hAnsi="Arial" w:cs="Arial"/>
          <w:i/>
          <w:iCs/>
        </w:rPr>
        <w:t xml:space="preserve">self-reflection </w:t>
      </w:r>
      <w:r>
        <w:rPr>
          <w:rFonts w:ascii="Arial" w:hAnsi="Arial" w:cs="Arial"/>
          <w:i/>
          <w:iCs/>
        </w:rPr>
        <w:t>process during winter/spring 2021.</w:t>
      </w:r>
      <w:r w:rsidR="006B255D" w:rsidRPr="006B255D">
        <w:rPr>
          <w:rFonts w:ascii="Arial" w:hAnsi="Arial" w:cs="Arial"/>
          <w:i/>
          <w:iCs/>
        </w:rPr>
        <w:t xml:space="preserve"> </w:t>
      </w:r>
    </w:p>
    <w:p w14:paraId="12E58F86" w14:textId="3874BB74" w:rsidR="006B255D" w:rsidRPr="006B255D" w:rsidRDefault="004831AF" w:rsidP="006B255D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</w:t>
      </w:r>
      <w:r w:rsidR="006B255D">
        <w:rPr>
          <w:rFonts w:ascii="Arial" w:hAnsi="Arial" w:cs="Arial"/>
          <w:i/>
          <w:iCs/>
        </w:rPr>
        <w:t>reat</w:t>
      </w:r>
      <w:r>
        <w:rPr>
          <w:rFonts w:ascii="Arial" w:hAnsi="Arial" w:cs="Arial"/>
          <w:i/>
          <w:iCs/>
        </w:rPr>
        <w:t>e</w:t>
      </w:r>
      <w:r w:rsidR="006B255D">
        <w:rPr>
          <w:rFonts w:ascii="Arial" w:hAnsi="Arial" w:cs="Arial"/>
          <w:i/>
          <w:iCs/>
        </w:rPr>
        <w:t xml:space="preserve"> an</w:t>
      </w:r>
      <w:r w:rsidR="006B255D" w:rsidRPr="006B255D">
        <w:rPr>
          <w:rFonts w:ascii="Arial" w:hAnsi="Arial" w:cs="Arial"/>
          <w:i/>
          <w:iCs/>
        </w:rPr>
        <w:t xml:space="preserve"> action plan</w:t>
      </w:r>
      <w:r w:rsidR="006B255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by late spring 2021.</w:t>
      </w:r>
    </w:p>
    <w:p w14:paraId="6C4F4DA5" w14:textId="6BB78F8D" w:rsidR="006B255D" w:rsidRPr="006B255D" w:rsidRDefault="006B255D" w:rsidP="006B255D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i/>
          <w:iCs/>
        </w:rPr>
      </w:pPr>
      <w:r w:rsidRPr="006B255D">
        <w:rPr>
          <w:rFonts w:ascii="Arial" w:hAnsi="Arial" w:cs="Arial"/>
          <w:i/>
          <w:iCs/>
        </w:rPr>
        <w:t xml:space="preserve">Finalize action plan </w:t>
      </w:r>
      <w:r w:rsidR="004831AF">
        <w:rPr>
          <w:rFonts w:ascii="Arial" w:hAnsi="Arial" w:cs="Arial"/>
          <w:i/>
          <w:iCs/>
        </w:rPr>
        <w:t xml:space="preserve">and/or begin implementation during summer 2021. </w:t>
      </w:r>
    </w:p>
    <w:p w14:paraId="1B9CD03F" w14:textId="77777777" w:rsidR="00061CAB" w:rsidRDefault="00061CAB" w:rsidP="00061CA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3"/>
        <w:gridCol w:w="4617"/>
      </w:tblGrid>
      <w:tr w:rsidR="005560A0" w:rsidRPr="005560A0" w14:paraId="541704E9" w14:textId="77777777" w:rsidTr="005560A0">
        <w:trPr>
          <w:trHeight w:val="374"/>
        </w:trPr>
        <w:tc>
          <w:tcPr>
            <w:tcW w:w="2531" w:type="pct"/>
            <w:vAlign w:val="center"/>
          </w:tcPr>
          <w:p w14:paraId="69EDB9D4" w14:textId="77777777" w:rsidR="005560A0" w:rsidRPr="005560A0" w:rsidRDefault="005560A0" w:rsidP="00556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469" w:type="pct"/>
            <w:vAlign w:val="center"/>
          </w:tcPr>
          <w:p w14:paraId="5FFEFC04" w14:textId="77777777" w:rsidR="005560A0" w:rsidRPr="005560A0" w:rsidRDefault="005560A0" w:rsidP="00556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t>Anticipated Start Date</w:t>
            </w:r>
          </w:p>
        </w:tc>
      </w:tr>
      <w:tr w:rsidR="005560A0" w14:paraId="583F4F45" w14:textId="77777777" w:rsidTr="005560A0">
        <w:tc>
          <w:tcPr>
            <w:tcW w:w="2531" w:type="pct"/>
          </w:tcPr>
          <w:p w14:paraId="12244839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14F36390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68A3228" w14:textId="77777777" w:rsidTr="005560A0">
        <w:tc>
          <w:tcPr>
            <w:tcW w:w="2531" w:type="pct"/>
          </w:tcPr>
          <w:p w14:paraId="0FD1009B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6010FB6B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9CB6C1B" w14:textId="77777777" w:rsidTr="005560A0">
        <w:tc>
          <w:tcPr>
            <w:tcW w:w="2531" w:type="pct"/>
          </w:tcPr>
          <w:p w14:paraId="7EB2ECCA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3132ED6E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6DF2464D" w14:textId="77777777" w:rsidTr="005560A0">
        <w:tc>
          <w:tcPr>
            <w:tcW w:w="2531" w:type="pct"/>
          </w:tcPr>
          <w:p w14:paraId="5BFF04CD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616800C4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8504495" w14:textId="77777777" w:rsidTr="005560A0">
        <w:tc>
          <w:tcPr>
            <w:tcW w:w="2531" w:type="pct"/>
          </w:tcPr>
          <w:p w14:paraId="027FF5C8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</w:tcPr>
          <w:p w14:paraId="0204AC3D" w14:textId="77777777" w:rsidR="005560A0" w:rsidRDefault="005560A0" w:rsidP="00061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3B6E2" w14:textId="77777777" w:rsidR="00061CAB" w:rsidRPr="00CC3E5F" w:rsidRDefault="00061CAB" w:rsidP="00061CAB">
      <w:pPr>
        <w:rPr>
          <w:rFonts w:ascii="Arial" w:hAnsi="Arial" w:cs="Arial"/>
          <w:sz w:val="20"/>
          <w:szCs w:val="20"/>
        </w:rPr>
      </w:pPr>
    </w:p>
    <w:sectPr w:rsidR="00061CAB" w:rsidRPr="00CC3E5F" w:rsidSect="004E54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66D2E" w14:textId="77777777" w:rsidR="00E64C90" w:rsidRDefault="00E64C90" w:rsidP="00051093">
      <w:r>
        <w:separator/>
      </w:r>
    </w:p>
  </w:endnote>
  <w:endnote w:type="continuationSeparator" w:id="0">
    <w:p w14:paraId="275DEE49" w14:textId="77777777" w:rsidR="00E64C90" w:rsidRDefault="00E64C90" w:rsidP="000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2307" w14:textId="77777777" w:rsidR="00E50B3E" w:rsidRDefault="00E50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CDB1" w14:textId="77777777" w:rsidR="00E50B3E" w:rsidRDefault="00E50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C7301" w14:textId="77777777" w:rsidR="00E50B3E" w:rsidRDefault="00E50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FFD78" w14:textId="77777777" w:rsidR="00E64C90" w:rsidRDefault="00E64C90" w:rsidP="00051093">
      <w:r>
        <w:separator/>
      </w:r>
    </w:p>
  </w:footnote>
  <w:footnote w:type="continuationSeparator" w:id="0">
    <w:p w14:paraId="24C2EB12" w14:textId="77777777" w:rsidR="00E64C90" w:rsidRDefault="00E64C90" w:rsidP="0005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CD975" w14:textId="77777777" w:rsidR="00051093" w:rsidRDefault="00051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B219" w14:textId="77777777" w:rsidR="00051093" w:rsidRDefault="00051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FB33" w14:textId="77777777" w:rsidR="00051093" w:rsidRDefault="00051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0C82"/>
    <w:multiLevelType w:val="hybridMultilevel"/>
    <w:tmpl w:val="C5F0F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0C7EB9"/>
    <w:multiLevelType w:val="hybridMultilevel"/>
    <w:tmpl w:val="7B7A7FBC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45EB"/>
    <w:multiLevelType w:val="hybridMultilevel"/>
    <w:tmpl w:val="1AFC8AAC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859245A"/>
    <w:multiLevelType w:val="hybridMultilevel"/>
    <w:tmpl w:val="8C3C43C2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5F3"/>
    <w:multiLevelType w:val="hybridMultilevel"/>
    <w:tmpl w:val="7B7A7FBC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82D4CFB"/>
    <w:multiLevelType w:val="hybridMultilevel"/>
    <w:tmpl w:val="EB20B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C0996"/>
    <w:multiLevelType w:val="hybridMultilevel"/>
    <w:tmpl w:val="ED7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07B6160"/>
    <w:multiLevelType w:val="hybridMultilevel"/>
    <w:tmpl w:val="A85A1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9852476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E1F31F5"/>
    <w:multiLevelType w:val="hybridMultilevel"/>
    <w:tmpl w:val="450C48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4"/>
  </w:num>
  <w:num w:numId="6">
    <w:abstractNumId w:val="18"/>
  </w:num>
  <w:num w:numId="7">
    <w:abstractNumId w:val="23"/>
  </w:num>
  <w:num w:numId="8">
    <w:abstractNumId w:val="2"/>
  </w:num>
  <w:num w:numId="9">
    <w:abstractNumId w:val="25"/>
  </w:num>
  <w:num w:numId="10">
    <w:abstractNumId w:val="24"/>
  </w:num>
  <w:num w:numId="11">
    <w:abstractNumId w:val="12"/>
  </w:num>
  <w:num w:numId="12">
    <w:abstractNumId w:val="0"/>
  </w:num>
  <w:num w:numId="13">
    <w:abstractNumId w:val="17"/>
  </w:num>
  <w:num w:numId="14">
    <w:abstractNumId w:val="27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1"/>
  </w:num>
  <w:num w:numId="20">
    <w:abstractNumId w:val="28"/>
  </w:num>
  <w:num w:numId="21">
    <w:abstractNumId w:val="11"/>
  </w:num>
  <w:num w:numId="22">
    <w:abstractNumId w:val="1"/>
  </w:num>
  <w:num w:numId="23">
    <w:abstractNumId w:val="22"/>
  </w:num>
  <w:num w:numId="24">
    <w:abstractNumId w:val="19"/>
  </w:num>
  <w:num w:numId="25">
    <w:abstractNumId w:val="15"/>
  </w:num>
  <w:num w:numId="26">
    <w:abstractNumId w:val="26"/>
  </w:num>
  <w:num w:numId="27">
    <w:abstractNumId w:val="13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4929"/>
    <w:rsid w:val="00016241"/>
    <w:rsid w:val="00051093"/>
    <w:rsid w:val="000553AC"/>
    <w:rsid w:val="00061CAB"/>
    <w:rsid w:val="00070579"/>
    <w:rsid w:val="000B086D"/>
    <w:rsid w:val="000B554D"/>
    <w:rsid w:val="000C034D"/>
    <w:rsid w:val="000D05D1"/>
    <w:rsid w:val="000D0E64"/>
    <w:rsid w:val="000D1DE5"/>
    <w:rsid w:val="000E0252"/>
    <w:rsid w:val="000E0C17"/>
    <w:rsid w:val="00110050"/>
    <w:rsid w:val="00111360"/>
    <w:rsid w:val="0014122D"/>
    <w:rsid w:val="00142B08"/>
    <w:rsid w:val="00147662"/>
    <w:rsid w:val="00155B8C"/>
    <w:rsid w:val="00183906"/>
    <w:rsid w:val="001958F9"/>
    <w:rsid w:val="001A53FD"/>
    <w:rsid w:val="001B1849"/>
    <w:rsid w:val="001C6326"/>
    <w:rsid w:val="001D28FD"/>
    <w:rsid w:val="002133D7"/>
    <w:rsid w:val="002437A0"/>
    <w:rsid w:val="002528CB"/>
    <w:rsid w:val="00290FF2"/>
    <w:rsid w:val="002960C3"/>
    <w:rsid w:val="002B43D7"/>
    <w:rsid w:val="002C25BA"/>
    <w:rsid w:val="002D39A8"/>
    <w:rsid w:val="002E284F"/>
    <w:rsid w:val="002F05C0"/>
    <w:rsid w:val="00304645"/>
    <w:rsid w:val="00330874"/>
    <w:rsid w:val="003360F3"/>
    <w:rsid w:val="00347F11"/>
    <w:rsid w:val="00354091"/>
    <w:rsid w:val="00361F53"/>
    <w:rsid w:val="003829A6"/>
    <w:rsid w:val="003847B4"/>
    <w:rsid w:val="00387584"/>
    <w:rsid w:val="0039163C"/>
    <w:rsid w:val="00397B2E"/>
    <w:rsid w:val="003C6967"/>
    <w:rsid w:val="003D7D95"/>
    <w:rsid w:val="003E20D9"/>
    <w:rsid w:val="004011BE"/>
    <w:rsid w:val="00405462"/>
    <w:rsid w:val="004054AD"/>
    <w:rsid w:val="00407974"/>
    <w:rsid w:val="00420964"/>
    <w:rsid w:val="00421E38"/>
    <w:rsid w:val="00422670"/>
    <w:rsid w:val="0043248F"/>
    <w:rsid w:val="004364EA"/>
    <w:rsid w:val="0044365A"/>
    <w:rsid w:val="00446CE5"/>
    <w:rsid w:val="00460816"/>
    <w:rsid w:val="004831AF"/>
    <w:rsid w:val="004867F8"/>
    <w:rsid w:val="004A00C9"/>
    <w:rsid w:val="004A3FD6"/>
    <w:rsid w:val="004D3B17"/>
    <w:rsid w:val="004E3DBF"/>
    <w:rsid w:val="004E542C"/>
    <w:rsid w:val="004F0AD8"/>
    <w:rsid w:val="00510AE2"/>
    <w:rsid w:val="0052624D"/>
    <w:rsid w:val="00532C02"/>
    <w:rsid w:val="00533A12"/>
    <w:rsid w:val="0053566E"/>
    <w:rsid w:val="005560A0"/>
    <w:rsid w:val="00566045"/>
    <w:rsid w:val="0059530B"/>
    <w:rsid w:val="005A0C13"/>
    <w:rsid w:val="005C1CAB"/>
    <w:rsid w:val="005C5CC2"/>
    <w:rsid w:val="005E09D8"/>
    <w:rsid w:val="005F5E10"/>
    <w:rsid w:val="00605D33"/>
    <w:rsid w:val="00606981"/>
    <w:rsid w:val="00630389"/>
    <w:rsid w:val="00654E6C"/>
    <w:rsid w:val="00673F7F"/>
    <w:rsid w:val="0067481B"/>
    <w:rsid w:val="00682655"/>
    <w:rsid w:val="006A1A0D"/>
    <w:rsid w:val="006A2829"/>
    <w:rsid w:val="006A4EEE"/>
    <w:rsid w:val="006B0666"/>
    <w:rsid w:val="006B255D"/>
    <w:rsid w:val="006D2B43"/>
    <w:rsid w:val="006E4A62"/>
    <w:rsid w:val="006F2A1C"/>
    <w:rsid w:val="00724F4C"/>
    <w:rsid w:val="00740A76"/>
    <w:rsid w:val="00742ECB"/>
    <w:rsid w:val="0074678F"/>
    <w:rsid w:val="007F21AC"/>
    <w:rsid w:val="0082177A"/>
    <w:rsid w:val="00833008"/>
    <w:rsid w:val="008804EB"/>
    <w:rsid w:val="008934D9"/>
    <w:rsid w:val="008A1372"/>
    <w:rsid w:val="008F6DB4"/>
    <w:rsid w:val="00913D2C"/>
    <w:rsid w:val="00914CD3"/>
    <w:rsid w:val="00947FF5"/>
    <w:rsid w:val="00973B9B"/>
    <w:rsid w:val="00982226"/>
    <w:rsid w:val="009D5912"/>
    <w:rsid w:val="009D5FF6"/>
    <w:rsid w:val="009E73A4"/>
    <w:rsid w:val="009F18A6"/>
    <w:rsid w:val="00A46CAE"/>
    <w:rsid w:val="00A478FB"/>
    <w:rsid w:val="00A47FF9"/>
    <w:rsid w:val="00A55440"/>
    <w:rsid w:val="00AC742F"/>
    <w:rsid w:val="00AD3BAE"/>
    <w:rsid w:val="00AD5193"/>
    <w:rsid w:val="00AE7BA0"/>
    <w:rsid w:val="00B0537D"/>
    <w:rsid w:val="00B05C75"/>
    <w:rsid w:val="00B05CE7"/>
    <w:rsid w:val="00B3268E"/>
    <w:rsid w:val="00B3759B"/>
    <w:rsid w:val="00B86052"/>
    <w:rsid w:val="00BC1021"/>
    <w:rsid w:val="00BD26EA"/>
    <w:rsid w:val="00BD7713"/>
    <w:rsid w:val="00BF71CA"/>
    <w:rsid w:val="00BF7382"/>
    <w:rsid w:val="00C15D5F"/>
    <w:rsid w:val="00C529B3"/>
    <w:rsid w:val="00C55B67"/>
    <w:rsid w:val="00C55B9B"/>
    <w:rsid w:val="00C61164"/>
    <w:rsid w:val="00C76E37"/>
    <w:rsid w:val="00C90BB6"/>
    <w:rsid w:val="00C94C13"/>
    <w:rsid w:val="00CA31A2"/>
    <w:rsid w:val="00CA46A1"/>
    <w:rsid w:val="00CC3E5F"/>
    <w:rsid w:val="00CD3B05"/>
    <w:rsid w:val="00D07966"/>
    <w:rsid w:val="00D12690"/>
    <w:rsid w:val="00D3290F"/>
    <w:rsid w:val="00D36753"/>
    <w:rsid w:val="00D90B0C"/>
    <w:rsid w:val="00D92E69"/>
    <w:rsid w:val="00DA0718"/>
    <w:rsid w:val="00DB58A9"/>
    <w:rsid w:val="00DC2A0E"/>
    <w:rsid w:val="00DD7867"/>
    <w:rsid w:val="00DE24B6"/>
    <w:rsid w:val="00DF0FA9"/>
    <w:rsid w:val="00DF1E8B"/>
    <w:rsid w:val="00E03C6C"/>
    <w:rsid w:val="00E05D8D"/>
    <w:rsid w:val="00E10002"/>
    <w:rsid w:val="00E1333C"/>
    <w:rsid w:val="00E3015D"/>
    <w:rsid w:val="00E36AC6"/>
    <w:rsid w:val="00E50B3E"/>
    <w:rsid w:val="00E62DAE"/>
    <w:rsid w:val="00E630E6"/>
    <w:rsid w:val="00E64C90"/>
    <w:rsid w:val="00E90B61"/>
    <w:rsid w:val="00E921BE"/>
    <w:rsid w:val="00EA55BC"/>
    <w:rsid w:val="00EA7D77"/>
    <w:rsid w:val="00EB23CE"/>
    <w:rsid w:val="00EB2E92"/>
    <w:rsid w:val="00EC66E3"/>
    <w:rsid w:val="00ED60E6"/>
    <w:rsid w:val="00EF7671"/>
    <w:rsid w:val="00F142B9"/>
    <w:rsid w:val="00F16B26"/>
    <w:rsid w:val="00F31D02"/>
    <w:rsid w:val="00F33809"/>
    <w:rsid w:val="00F42E72"/>
    <w:rsid w:val="00F45A62"/>
    <w:rsid w:val="00F70F01"/>
    <w:rsid w:val="00F71349"/>
    <w:rsid w:val="00F740FE"/>
    <w:rsid w:val="00FB145A"/>
    <w:rsid w:val="00FC1F01"/>
    <w:rsid w:val="00FD07C9"/>
    <w:rsid w:val="00FF24E6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A374B"/>
  <w15:docId w15:val="{2D8531FB-06EC-4BD0-B00B-C16B7DF5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42C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42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093"/>
    <w:rPr>
      <w:sz w:val="24"/>
      <w:szCs w:val="24"/>
    </w:rPr>
  </w:style>
  <w:style w:type="paragraph" w:styleId="Revision">
    <w:name w:val="Revision"/>
    <w:hidden/>
    <w:uiPriority w:val="99"/>
    <w:semiHidden/>
    <w:rsid w:val="00EC66E3"/>
    <w:rPr>
      <w:sz w:val="24"/>
      <w:szCs w:val="24"/>
    </w:rPr>
  </w:style>
  <w:style w:type="table" w:styleId="TableGrid">
    <w:name w:val="Table Grid"/>
    <w:basedOn w:val="TableNormal"/>
    <w:unhideWhenUsed/>
    <w:rsid w:val="0035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DESE-231-64357</_dlc_DocId>
    <_dlc_DocIdUrl xmlns="733efe1c-5bbe-4968-87dc-d400e65c879f">
      <Url>https://sharepoint.doemass.org/ese/webteam/cps/_layouts/DocIdRedir.aspx?ID=DESE-231-64357</Url>
      <Description>DESE-231-64357</Description>
    </_dlc_DocIdUrl>
    <_dlc_DocIdPersistId xmlns="733efe1c-5bbe-4968-87dc-d400e65c879f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5925-417F-4AA2-BDAC-D6A07D2D78C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D920FD7-18D0-4D2B-BC48-29D175552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70103-58AB-49D2-8EF3-D1788734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04F2CD-8F86-471F-A979-7F2035093D1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0BC09D0-C06F-4496-A67C-4DDE170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335 Part IIIA Option one: Action Planning Grantees</vt:lpstr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335 Part IIIA Option one: Action Planning Grantees</dc:title>
  <dc:creator>DESE</dc:creator>
  <cp:lastModifiedBy>Zou, Dong (EOE)</cp:lastModifiedBy>
  <cp:revision>6</cp:revision>
  <cp:lastPrinted>2009-08-14T19:17:00Z</cp:lastPrinted>
  <dcterms:created xsi:type="dcterms:W3CDTF">2020-08-24T16:05:00Z</dcterms:created>
  <dcterms:modified xsi:type="dcterms:W3CDTF">2020-09-09T20:51:00Z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2020</vt:lpwstr>
  </property>
</Properties>
</file>