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474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899A1F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8E6A65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F15FD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893BB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2C5A87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DC98C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0DEB37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A97782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EA4D0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9A2CD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7B7BE8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216786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9B51A2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3B9FF40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181F81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ABEDE6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3159AD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E177D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2CAB13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7D05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4B0842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4FE991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64349EA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EC928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771F1" w14:textId="77777777" w:rsidR="005F4959" w:rsidRDefault="005F4959">
            <w:pPr>
              <w:rPr>
                <w:sz w:val="18"/>
              </w:rPr>
            </w:pPr>
          </w:p>
          <w:p w14:paraId="775B25E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A2AEF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61D785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9E2FE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A1187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D33B1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0E8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51F0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9083D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1F1A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4F994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7C2E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BD2C3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558C4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F33AE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927E2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6E721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C4218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7BCD1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  <w:p w14:paraId="19D38016" w14:textId="77777777" w:rsidR="00CD55EE" w:rsidRDefault="00CD55EE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E57DAB" w14:textId="77777777" w:rsidR="00CD55EE" w:rsidRDefault="00CD55EE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C12F35F" w14:textId="77777777" w:rsidR="00F26E92" w:rsidRDefault="00F26E92" w:rsidP="0094296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26E92">
              <w:rPr>
                <w:rFonts w:ascii="Arial" w:hAnsi="Arial" w:cs="Arial"/>
                <w:sz w:val="20"/>
              </w:rPr>
              <w:t xml:space="preserve">Continuation </w:t>
            </w:r>
            <w:r w:rsidR="00E50CB7">
              <w:rPr>
                <w:rFonts w:ascii="Arial" w:hAnsi="Arial" w:cs="Arial"/>
                <w:sz w:val="20"/>
              </w:rPr>
              <w:t>– Federal</w:t>
            </w:r>
          </w:p>
          <w:p w14:paraId="3E0F4CB8" w14:textId="77777777" w:rsidR="00942963" w:rsidRPr="00942963" w:rsidRDefault="007F2B15" w:rsidP="009429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942963" w:rsidRPr="00942963">
              <w:rPr>
                <w:rFonts w:ascii="Arial" w:hAnsi="Arial" w:cs="Arial"/>
                <w:b/>
                <w:bCs/>
                <w:sz w:val="20"/>
              </w:rPr>
              <w:t>dministered by</w:t>
            </w:r>
          </w:p>
          <w:p w14:paraId="6BFEF413" w14:textId="77777777" w:rsidR="00E50CB7" w:rsidRPr="00E50CB7" w:rsidRDefault="00E50CB7" w:rsidP="00942963">
            <w:pPr>
              <w:jc w:val="center"/>
              <w:rPr>
                <w:b/>
                <w:bCs/>
                <w:sz w:val="20"/>
              </w:rPr>
            </w:pPr>
            <w:r w:rsidRPr="00E50CB7">
              <w:rPr>
                <w:rFonts w:ascii="Arial" w:hAnsi="Arial" w:cs="Arial"/>
                <w:b/>
                <w:bCs/>
                <w:sz w:val="20"/>
              </w:rPr>
              <w:t>Adult and Community Learning Services</w:t>
            </w:r>
          </w:p>
          <w:p w14:paraId="2EE676D0" w14:textId="77777777" w:rsidR="005F4959" w:rsidRDefault="005F4959" w:rsidP="00F26E9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A68D1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36D722" w14:textId="77777777" w:rsidR="00175A8A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  <w:r w:rsidR="00175A8A">
              <w:rPr>
                <w:rFonts w:ascii="Arial" w:hAnsi="Arial" w:cs="Arial"/>
                <w:sz w:val="20"/>
              </w:rPr>
              <w:t xml:space="preserve"> </w:t>
            </w:r>
          </w:p>
          <w:p w14:paraId="0CE7DDFD" w14:textId="77777777" w:rsidR="00175A8A" w:rsidRDefault="00175A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  <w:p w14:paraId="363BF3F4" w14:textId="77777777" w:rsidR="005F4959" w:rsidRPr="00CD55EE" w:rsidRDefault="005F4959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50A95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0B821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3E8AE37B" w14:textId="77777777" w:rsidR="00175A8A" w:rsidRDefault="00175A8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45BCD3" w14:textId="77777777" w:rsidR="00175A8A" w:rsidRDefault="00175A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B69CE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10F72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5A64B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C031F98" w14:textId="77777777" w:rsidR="005F4959" w:rsidRDefault="00CD55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452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EDFE3D4" w14:textId="77777777" w:rsidR="005F4959" w:rsidRDefault="00E50CB7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F26E92">
              <w:rPr>
                <w:rFonts w:ascii="Arial" w:hAnsi="Arial" w:cs="Arial"/>
                <w:sz w:val="20"/>
              </w:rPr>
              <w:t>Strengthening Career and Technical Education for the 21st Century Act (Perkins V) in Correctional Institutions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E344582" w14:textId="77777777" w:rsidR="005F4959" w:rsidRDefault="00CD55E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D55EE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65B720D" w14:textId="77777777" w:rsidR="005F4959" w:rsidRDefault="00CD55E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D33573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60697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7AF0C4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17664D3" w14:textId="529A3E73" w:rsidR="005F4959" w:rsidRDefault="005F4959" w:rsidP="00867E0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67E0F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67E0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7A9A74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E12B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4FAB1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D6465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FA63E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5A72F9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283AA0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1EE1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B726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5F78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9DA9524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1182"/>
    <w:rsid w:val="001366FB"/>
    <w:rsid w:val="00175A8A"/>
    <w:rsid w:val="001A677A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7F2B15"/>
    <w:rsid w:val="00867E0F"/>
    <w:rsid w:val="00942963"/>
    <w:rsid w:val="00AA6DA2"/>
    <w:rsid w:val="00B7021C"/>
    <w:rsid w:val="00B7161E"/>
    <w:rsid w:val="00C352B6"/>
    <w:rsid w:val="00C465AC"/>
    <w:rsid w:val="00CD55EE"/>
    <w:rsid w:val="00D20E0B"/>
    <w:rsid w:val="00DE0BE3"/>
    <w:rsid w:val="00DE5E5D"/>
    <w:rsid w:val="00DF189C"/>
    <w:rsid w:val="00E11D6A"/>
    <w:rsid w:val="00E4159E"/>
    <w:rsid w:val="00E50CB7"/>
    <w:rsid w:val="00E613D1"/>
    <w:rsid w:val="00ED5729"/>
    <w:rsid w:val="00F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F958BF"/>
  <w15:chartTrackingRefBased/>
  <w15:docId w15:val="{908169F2-3BBF-409E-8677-AB80E27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A6BA056-0EAE-4037-827E-1ABCFB8F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0A84-ED5E-47CA-ADDF-05CB9D8D24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2C3487-64D9-4B24-A6B3-184ED6F2E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67ACE-23A8-43A6-B146-42D58DE4BE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101E4D-B2CD-43B3-BFAD-F2AB0DFF67EC}">
  <ds:schemaRefs>
    <ds:schemaRef ds:uri="0a4e05da-b9bc-4326-ad73-01ef31b9556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FC452 Perkins CI Part I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FC452 Perkins CI Part I</dc:title>
  <dc:subject/>
  <dc:creator>DESE</dc:creator>
  <cp:keywords/>
  <cp:lastModifiedBy>Zou, Dong (EOE)</cp:lastModifiedBy>
  <cp:revision>2</cp:revision>
  <cp:lastPrinted>2009-08-14T19:19:00Z</cp:lastPrinted>
  <dcterms:created xsi:type="dcterms:W3CDTF">2020-09-10T14:09:00Z</dcterms:created>
  <dcterms:modified xsi:type="dcterms:W3CDTF">2020-09-10T14:09:00Z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2020</vt:lpwstr>
  </property>
</Properties>
</file>