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  <w:gridCol w:w="1980"/>
      </w:tblGrid>
      <w:tr w:rsidR="00FD076F" w14:paraId="31DB7107" w14:textId="77777777" w:rsidTr="00FD076F"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404BCD93" w14:textId="77777777" w:rsidR="00FD076F" w:rsidRDefault="00FD076F">
            <w:pPr>
              <w:tabs>
                <w:tab w:val="left" w:pos="2700"/>
              </w:tabs>
              <w:spacing w:before="120" w:after="120"/>
              <w:ind w:left="2678" w:hanging="2678"/>
              <w:rPr>
                <w:rFonts w:ascii="Arial" w:hAnsi="Arial" w:cs="Arial"/>
                <w:lang w:eastAsia="ja-JP"/>
              </w:rPr>
            </w:pPr>
            <w:bookmarkStart w:id="0" w:name="_Hlk37842131"/>
            <w:r>
              <w:rPr>
                <w:rFonts w:ascii="Arial" w:hAnsi="Arial" w:cs="Arial"/>
                <w:b/>
                <w:lang w:eastAsia="ja-JP"/>
              </w:rPr>
              <w:t>Name of Grant Program:</w:t>
            </w:r>
            <w:r>
              <w:rPr>
                <w:rFonts w:ascii="Arial" w:hAnsi="Arial" w:cs="Arial"/>
                <w:lang w:eastAsia="ja-JP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>Massachusetts 21</w:t>
            </w:r>
            <w:r>
              <w:rPr>
                <w:rFonts w:ascii="Arial" w:hAnsi="Arial" w:cs="Arial"/>
                <w:bCs/>
                <w:color w:val="000000"/>
                <w:vertAlign w:val="superscript"/>
                <w:lang w:eastAsia="ja-JP"/>
              </w:rPr>
              <w:t>st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 xml:space="preserve"> Century Community Learning Centers - Exemplary Programs Grant</w:t>
            </w:r>
            <w:r>
              <w:rPr>
                <w:rFonts w:ascii="Arial" w:hAnsi="Arial" w:cs="Arial"/>
                <w:lang w:eastAsia="ja-JP"/>
              </w:rPr>
              <w:t xml:space="preserve">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9E5041D" w14:textId="7451ACD9" w:rsidR="00FD076F" w:rsidRDefault="00FD076F" w:rsidP="00FD076F">
            <w:pPr>
              <w:tabs>
                <w:tab w:val="left" w:pos="1332"/>
              </w:tabs>
              <w:spacing w:before="1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/>
                <w:lang w:eastAsia="ja-JP"/>
              </w:rPr>
              <w:t>Fund Code:</w:t>
            </w:r>
            <w:r>
              <w:rPr>
                <w:rFonts w:ascii="Arial" w:hAnsi="Arial" w:cs="Arial"/>
                <w:lang w:eastAsia="ja-JP"/>
              </w:rPr>
              <w:t xml:space="preserve">  646</w:t>
            </w:r>
          </w:p>
        </w:tc>
        <w:bookmarkEnd w:id="0"/>
      </w:tr>
    </w:tbl>
    <w:p w14:paraId="78AE2951" w14:textId="77777777" w:rsidR="004A3704" w:rsidRDefault="004A3704" w:rsidP="0062761F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1EAD557" w14:textId="6BFD8A43" w:rsidR="0062761F" w:rsidRPr="003B4CC4" w:rsidRDefault="0062761F" w:rsidP="00FD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433A">
        <w:rPr>
          <w:rFonts w:ascii="Arial" w:hAnsi="Arial" w:cs="Arial"/>
          <w:b/>
          <w:iCs/>
          <w:sz w:val="24"/>
          <w:szCs w:val="24"/>
        </w:rPr>
        <w:t xml:space="preserve">Addendum </w:t>
      </w:r>
      <w:r w:rsidR="00632952">
        <w:rPr>
          <w:rFonts w:ascii="Arial" w:hAnsi="Arial" w:cs="Arial"/>
          <w:b/>
          <w:iCs/>
          <w:sz w:val="24"/>
          <w:szCs w:val="24"/>
        </w:rPr>
        <w:t>F</w:t>
      </w:r>
      <w:r w:rsidRPr="003B4CC4">
        <w:rPr>
          <w:rFonts w:ascii="Arial" w:hAnsi="Arial" w:cs="Arial"/>
          <w:b/>
          <w:sz w:val="24"/>
          <w:szCs w:val="24"/>
        </w:rPr>
        <w:t xml:space="preserve"> </w:t>
      </w:r>
      <w:r w:rsidR="007B433A">
        <w:rPr>
          <w:rFonts w:ascii="Arial" w:hAnsi="Arial" w:cs="Arial"/>
          <w:b/>
          <w:sz w:val="24"/>
          <w:szCs w:val="24"/>
        </w:rPr>
        <w:t xml:space="preserve">- </w:t>
      </w:r>
      <w:r w:rsidR="00B44EE0" w:rsidRPr="003B4CC4">
        <w:rPr>
          <w:rFonts w:ascii="Arial" w:hAnsi="Arial" w:cs="Arial"/>
          <w:b/>
          <w:sz w:val="24"/>
          <w:szCs w:val="24"/>
        </w:rPr>
        <w:t>Risk Factors Rubric</w:t>
      </w:r>
    </w:p>
    <w:p w14:paraId="09075AC7" w14:textId="2D554BEA" w:rsidR="0062761F" w:rsidRPr="00845C55" w:rsidRDefault="007B433A" w:rsidP="0062761F">
      <w:pPr>
        <w:spacing w:before="240" w:after="0" w:line="240" w:lineRule="auto"/>
        <w:rPr>
          <w:rFonts w:ascii="Arial" w:eastAsia="Times New Roman" w:hAnsi="Arial" w:cs="Arial"/>
        </w:rPr>
      </w:pPr>
      <w:r w:rsidRPr="00845C55">
        <w:rPr>
          <w:rFonts w:ascii="Arial" w:eastAsia="Times New Roman" w:hAnsi="Arial" w:cs="Arial"/>
        </w:rPr>
        <w:t xml:space="preserve">The addition of new language to the </w:t>
      </w:r>
      <w:r w:rsidR="0062761F" w:rsidRPr="00845C55">
        <w:rPr>
          <w:rFonts w:ascii="Arial" w:eastAsia="Times New Roman" w:hAnsi="Arial" w:cs="Arial"/>
        </w:rPr>
        <w:t xml:space="preserve">Uniform </w:t>
      </w:r>
      <w:r w:rsidRPr="00845C55">
        <w:rPr>
          <w:rFonts w:ascii="Arial" w:eastAsia="Times New Roman" w:hAnsi="Arial" w:cs="Arial"/>
        </w:rPr>
        <w:t xml:space="preserve">Administrative </w:t>
      </w:r>
      <w:r w:rsidR="0062761F" w:rsidRPr="00845C55">
        <w:rPr>
          <w:rFonts w:ascii="Arial" w:eastAsia="Times New Roman" w:hAnsi="Arial" w:cs="Arial"/>
        </w:rPr>
        <w:t>Guidance </w:t>
      </w:r>
      <w:r w:rsidR="0062761F" w:rsidRPr="00845C55">
        <w:rPr>
          <w:rFonts w:ascii="Arial" w:eastAsia="Times New Roman" w:hAnsi="Arial" w:cs="Arial"/>
          <w:b/>
          <w:bCs/>
          <w:i/>
          <w:iCs/>
        </w:rPr>
        <w:t>(</w:t>
      </w:r>
      <w:hyperlink r:id="rId12" w:history="1">
        <w:r w:rsidR="0062761F" w:rsidRPr="00845C55">
          <w:rPr>
            <w:rStyle w:val="Hyperlink"/>
            <w:rFonts w:ascii="Arial" w:eastAsia="Times New Roman" w:hAnsi="Arial" w:cs="Arial"/>
            <w:b/>
            <w:bCs/>
            <w:i/>
            <w:iCs/>
          </w:rPr>
          <w:t>2 CFR Part 200 Uniform Administrative Requirements, Cost Principles and Audit Requirements for Federal Awards</w:t>
        </w:r>
      </w:hyperlink>
      <w:r w:rsidR="0062761F" w:rsidRPr="00845C55">
        <w:rPr>
          <w:rFonts w:ascii="Arial" w:eastAsia="Times New Roman" w:hAnsi="Arial" w:cs="Arial"/>
          <w:b/>
          <w:bCs/>
          <w:i/>
          <w:iCs/>
        </w:rPr>
        <w:t>)</w:t>
      </w:r>
      <w:r w:rsidR="0062761F" w:rsidRPr="00845C55">
        <w:rPr>
          <w:rFonts w:ascii="Arial" w:eastAsia="Times New Roman" w:hAnsi="Arial" w:cs="Arial"/>
        </w:rPr>
        <w:t xml:space="preserve">  requires </w:t>
      </w:r>
      <w:r w:rsidR="00033224">
        <w:rPr>
          <w:rFonts w:ascii="Arial" w:eastAsia="Times New Roman" w:hAnsi="Arial" w:cs="Arial"/>
        </w:rPr>
        <w:t>s</w:t>
      </w:r>
      <w:r w:rsidR="0062761F" w:rsidRPr="00845C55">
        <w:rPr>
          <w:rFonts w:ascii="Arial" w:eastAsia="Times New Roman" w:hAnsi="Arial" w:cs="Arial"/>
        </w:rPr>
        <w:t>tates to review the merit and risk associated with a potential grant recipient</w:t>
      </w:r>
      <w:r w:rsidR="00FD076F">
        <w:rPr>
          <w:rFonts w:ascii="Arial" w:eastAsia="Times New Roman" w:hAnsi="Arial" w:cs="Arial"/>
        </w:rPr>
        <w:t xml:space="preserve"> </w:t>
      </w:r>
      <w:r w:rsidR="0062761F" w:rsidRPr="00845C55">
        <w:rPr>
          <w:rFonts w:ascii="Arial" w:eastAsia="Times New Roman" w:hAnsi="Arial" w:cs="Arial"/>
        </w:rPr>
        <w:t>prior to making an award. In evaluating the risks posed by the grant applicants, the awarding agency may use a risk-based approach and consider items, such as:</w:t>
      </w:r>
    </w:p>
    <w:p w14:paraId="7A32348B" w14:textId="77777777" w:rsidR="0062761F" w:rsidRPr="00845C55" w:rsidRDefault="0062761F" w:rsidP="00E461FF">
      <w:pPr>
        <w:pStyle w:val="ListParagraph"/>
        <w:numPr>
          <w:ilvl w:val="0"/>
          <w:numId w:val="14"/>
        </w:numPr>
        <w:spacing w:before="120" w:after="0" w:line="240" w:lineRule="auto"/>
        <w:ind w:left="274" w:hanging="274"/>
        <w:contextualSpacing w:val="0"/>
        <w:rPr>
          <w:rFonts w:ascii="Arial" w:eastAsia="Times New Roman" w:hAnsi="Arial" w:cs="Arial"/>
          <w:color w:val="222222"/>
        </w:rPr>
      </w:pPr>
      <w:r w:rsidRPr="00845C55">
        <w:rPr>
          <w:rFonts w:ascii="Arial" w:eastAsia="Times New Roman" w:hAnsi="Arial" w:cs="Arial"/>
          <w:color w:val="222222"/>
        </w:rPr>
        <w:t>History of performance</w:t>
      </w:r>
    </w:p>
    <w:p w14:paraId="7316B7CC" w14:textId="152A57EB" w:rsidR="0062761F" w:rsidRPr="00845C55" w:rsidRDefault="0062761F" w:rsidP="00E461FF">
      <w:pPr>
        <w:pStyle w:val="ListParagraph"/>
        <w:numPr>
          <w:ilvl w:val="0"/>
          <w:numId w:val="14"/>
        </w:numPr>
        <w:spacing w:after="0" w:line="240" w:lineRule="auto"/>
        <w:ind w:left="274" w:hanging="274"/>
        <w:contextualSpacing w:val="0"/>
        <w:rPr>
          <w:rFonts w:ascii="Arial" w:eastAsia="Times New Roman" w:hAnsi="Arial" w:cs="Arial"/>
          <w:color w:val="222222"/>
        </w:rPr>
      </w:pPr>
      <w:r w:rsidRPr="00845C55">
        <w:rPr>
          <w:rFonts w:ascii="Arial" w:eastAsia="Times New Roman" w:hAnsi="Arial" w:cs="Arial"/>
          <w:color w:val="222222"/>
        </w:rPr>
        <w:t xml:space="preserve">Fiscal </w:t>
      </w:r>
      <w:r w:rsidR="00632952" w:rsidRPr="00845C55">
        <w:rPr>
          <w:rFonts w:ascii="Arial" w:eastAsia="Times New Roman" w:hAnsi="Arial" w:cs="Arial"/>
          <w:color w:val="222222"/>
        </w:rPr>
        <w:t>m</w:t>
      </w:r>
      <w:r w:rsidRPr="00845C55">
        <w:rPr>
          <w:rFonts w:ascii="Arial" w:eastAsia="Times New Roman" w:hAnsi="Arial" w:cs="Arial"/>
          <w:color w:val="222222"/>
        </w:rPr>
        <w:t>anagement</w:t>
      </w:r>
    </w:p>
    <w:p w14:paraId="4995FE53" w14:textId="1460FF91" w:rsidR="00CD5332" w:rsidRPr="00845C55" w:rsidRDefault="0062761F" w:rsidP="00E461FF">
      <w:pPr>
        <w:pStyle w:val="ListParagraph"/>
        <w:numPr>
          <w:ilvl w:val="0"/>
          <w:numId w:val="14"/>
        </w:numPr>
        <w:spacing w:after="120" w:line="240" w:lineRule="auto"/>
        <w:ind w:left="274" w:hanging="274"/>
        <w:contextualSpacing w:val="0"/>
        <w:rPr>
          <w:rFonts w:ascii="Arial" w:eastAsia="Times New Roman" w:hAnsi="Arial" w:cs="Arial"/>
          <w:color w:val="222222"/>
        </w:rPr>
      </w:pPr>
      <w:r w:rsidRPr="00845C55">
        <w:rPr>
          <w:rFonts w:ascii="Arial" w:eastAsia="Times New Roman" w:hAnsi="Arial" w:cs="Arial"/>
          <w:color w:val="222222"/>
        </w:rPr>
        <w:t xml:space="preserve">Meeting of </w:t>
      </w:r>
      <w:r w:rsidR="00632952" w:rsidRPr="00845C55">
        <w:rPr>
          <w:rFonts w:ascii="Arial" w:eastAsia="Times New Roman" w:hAnsi="Arial" w:cs="Arial"/>
          <w:color w:val="222222"/>
        </w:rPr>
        <w:t>g</w:t>
      </w:r>
      <w:r w:rsidRPr="00845C55">
        <w:rPr>
          <w:rFonts w:ascii="Arial" w:eastAsia="Times New Roman" w:hAnsi="Arial" w:cs="Arial"/>
          <w:color w:val="222222"/>
        </w:rPr>
        <w:t xml:space="preserve">rant </w:t>
      </w:r>
      <w:r w:rsidR="00632952" w:rsidRPr="00845C55">
        <w:rPr>
          <w:rFonts w:ascii="Arial" w:eastAsia="Times New Roman" w:hAnsi="Arial" w:cs="Arial"/>
          <w:color w:val="222222"/>
        </w:rPr>
        <w:t>r</w:t>
      </w:r>
      <w:r w:rsidRPr="00845C55">
        <w:rPr>
          <w:rFonts w:ascii="Arial" w:eastAsia="Times New Roman" w:hAnsi="Arial" w:cs="Arial"/>
          <w:color w:val="222222"/>
        </w:rPr>
        <w:t>equirements</w:t>
      </w:r>
    </w:p>
    <w:p w14:paraId="1A4AA1AD" w14:textId="20D8999E" w:rsidR="0044776E" w:rsidRDefault="00B44EE0" w:rsidP="00365543">
      <w:pPr>
        <w:spacing w:after="120"/>
        <w:jc w:val="center"/>
        <w:rPr>
          <w:rFonts w:ascii="Arial" w:hAnsi="Arial" w:cs="Arial"/>
          <w:b/>
          <w:u w:val="single"/>
        </w:rPr>
      </w:pPr>
      <w:r w:rsidRPr="00845C55">
        <w:rPr>
          <w:rFonts w:ascii="Arial" w:hAnsi="Arial" w:cs="Arial"/>
          <w:b/>
          <w:u w:val="single"/>
        </w:rPr>
        <w:t>Risk Factor</w:t>
      </w:r>
      <w:r w:rsidR="00F649E8" w:rsidRPr="00845C55">
        <w:rPr>
          <w:rFonts w:ascii="Arial" w:hAnsi="Arial" w:cs="Arial"/>
          <w:b/>
          <w:u w:val="single"/>
        </w:rPr>
        <w:t xml:space="preserve"> Point</w:t>
      </w:r>
      <w:r w:rsidR="00877889" w:rsidRPr="00845C55">
        <w:rPr>
          <w:rFonts w:ascii="Arial" w:hAnsi="Arial" w:cs="Arial"/>
          <w:b/>
          <w:u w:val="single"/>
        </w:rPr>
        <w:t xml:space="preserve"> Deduction</w:t>
      </w:r>
      <w:r w:rsidRPr="00845C55">
        <w:rPr>
          <w:rFonts w:ascii="Arial" w:hAnsi="Arial" w:cs="Arial"/>
          <w:b/>
          <w:u w:val="single"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618"/>
        <w:gridCol w:w="1857"/>
        <w:gridCol w:w="1565"/>
        <w:gridCol w:w="1565"/>
      </w:tblGrid>
      <w:tr w:rsidR="003700B4" w:rsidRPr="00845C55" w14:paraId="02D7E294" w14:textId="72A1510E" w:rsidTr="003700B4">
        <w:tc>
          <w:tcPr>
            <w:tcW w:w="1618" w:type="dxa"/>
            <w:shd w:val="clear" w:color="auto" w:fill="95B3D7" w:themeFill="accent1" w:themeFillTint="99"/>
          </w:tcPr>
          <w:p w14:paraId="28501737" w14:textId="77777777" w:rsidR="003700B4" w:rsidRPr="00845C55" w:rsidRDefault="003700B4" w:rsidP="00C942F2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5C55">
              <w:rPr>
                <w:rFonts w:ascii="Arial" w:eastAsia="Times New Roman" w:hAnsi="Arial" w:cs="Arial"/>
                <w:b/>
                <w:bCs/>
                <w:color w:val="000000"/>
              </w:rPr>
              <w:t>Risk Value</w:t>
            </w:r>
          </w:p>
        </w:tc>
        <w:tc>
          <w:tcPr>
            <w:tcW w:w="1857" w:type="dxa"/>
            <w:shd w:val="clear" w:color="auto" w:fill="95B3D7" w:themeFill="accent1" w:themeFillTint="99"/>
          </w:tcPr>
          <w:p w14:paraId="23976A5B" w14:textId="38903117" w:rsidR="003700B4" w:rsidRPr="003700B4" w:rsidRDefault="003700B4" w:rsidP="00C942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00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High </w:t>
            </w:r>
          </w:p>
        </w:tc>
        <w:tc>
          <w:tcPr>
            <w:tcW w:w="1565" w:type="dxa"/>
            <w:shd w:val="clear" w:color="auto" w:fill="95B3D7" w:themeFill="accent1" w:themeFillTint="99"/>
          </w:tcPr>
          <w:p w14:paraId="648886EC" w14:textId="0742865E" w:rsidR="003700B4" w:rsidRPr="003700B4" w:rsidRDefault="003700B4" w:rsidP="00C942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00B4">
              <w:rPr>
                <w:rFonts w:ascii="Arial" w:eastAsia="Times New Roman" w:hAnsi="Arial" w:cs="Arial"/>
                <w:b/>
                <w:bCs/>
                <w:color w:val="000000"/>
              </w:rPr>
              <w:t>Moderate</w:t>
            </w:r>
          </w:p>
        </w:tc>
        <w:tc>
          <w:tcPr>
            <w:tcW w:w="1565" w:type="dxa"/>
            <w:shd w:val="clear" w:color="auto" w:fill="95B3D7" w:themeFill="accent1" w:themeFillTint="99"/>
          </w:tcPr>
          <w:p w14:paraId="31AF8192" w14:textId="30BC3C99" w:rsidR="003700B4" w:rsidRPr="003700B4" w:rsidRDefault="003700B4" w:rsidP="00C942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00B4">
              <w:rPr>
                <w:rFonts w:ascii="Arial" w:eastAsia="Times New Roman" w:hAnsi="Arial" w:cs="Arial"/>
                <w:b/>
                <w:bCs/>
                <w:color w:val="000000"/>
              </w:rPr>
              <w:t>Low</w:t>
            </w:r>
          </w:p>
        </w:tc>
      </w:tr>
      <w:tr w:rsidR="003700B4" w:rsidRPr="00845C55" w14:paraId="246C9074" w14:textId="350A7EB4" w:rsidTr="003700B4">
        <w:tc>
          <w:tcPr>
            <w:tcW w:w="1618" w:type="dxa"/>
          </w:tcPr>
          <w:p w14:paraId="2F1C001D" w14:textId="081F2DF2" w:rsidR="003700B4" w:rsidRPr="00845C55" w:rsidRDefault="003700B4" w:rsidP="00C942F2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845C55">
              <w:rPr>
                <w:rFonts w:ascii="Arial" w:eastAsia="Times New Roman" w:hAnsi="Arial" w:cs="Arial"/>
                <w:b/>
                <w:bCs/>
                <w:color w:val="000000"/>
              </w:rPr>
              <w:t>Deduction</w:t>
            </w:r>
            <w:r w:rsidRPr="00845C5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57" w:type="dxa"/>
          </w:tcPr>
          <w:p w14:paraId="603D22CA" w14:textId="2E1CAC82" w:rsidR="003700B4" w:rsidRPr="003700B4" w:rsidRDefault="003D3890" w:rsidP="00C9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3700B4" w:rsidRPr="003700B4">
              <w:rPr>
                <w:rFonts w:ascii="Arial" w:eastAsia="Times New Roman" w:hAnsi="Arial" w:cs="Arial"/>
                <w:color w:val="000000"/>
              </w:rPr>
              <w:t xml:space="preserve">5 </w:t>
            </w:r>
            <w:r w:rsidR="003700B4" w:rsidRPr="003700B4">
              <w:rPr>
                <w:rFonts w:ascii="Arial" w:hAnsi="Arial" w:cs="Arial"/>
              </w:rPr>
              <w:t>points</w:t>
            </w:r>
          </w:p>
        </w:tc>
        <w:tc>
          <w:tcPr>
            <w:tcW w:w="1565" w:type="dxa"/>
          </w:tcPr>
          <w:p w14:paraId="597F9819" w14:textId="5BDF1294" w:rsidR="003700B4" w:rsidRPr="003700B4" w:rsidRDefault="003D3890" w:rsidP="00C942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3700B4" w:rsidRPr="003700B4">
              <w:rPr>
                <w:rFonts w:ascii="Arial" w:eastAsia="Times New Roman" w:hAnsi="Arial" w:cs="Arial"/>
                <w:color w:val="000000"/>
              </w:rPr>
              <w:t xml:space="preserve">3 </w:t>
            </w:r>
            <w:r w:rsidR="003700B4" w:rsidRPr="003700B4">
              <w:rPr>
                <w:rFonts w:ascii="Arial" w:hAnsi="Arial" w:cs="Arial"/>
              </w:rPr>
              <w:t>points</w:t>
            </w:r>
          </w:p>
        </w:tc>
        <w:tc>
          <w:tcPr>
            <w:tcW w:w="1565" w:type="dxa"/>
          </w:tcPr>
          <w:p w14:paraId="6EAB8FDC" w14:textId="52F4D4A0" w:rsidR="003700B4" w:rsidRPr="003700B4" w:rsidRDefault="003700B4" w:rsidP="00C942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700B4">
              <w:rPr>
                <w:rFonts w:ascii="Arial" w:eastAsia="Times New Roman" w:hAnsi="Arial" w:cs="Arial"/>
                <w:color w:val="000000"/>
              </w:rPr>
              <w:t xml:space="preserve">0 </w:t>
            </w:r>
            <w:r w:rsidRPr="003700B4">
              <w:rPr>
                <w:rFonts w:ascii="Arial" w:hAnsi="Arial" w:cs="Arial"/>
              </w:rPr>
              <w:t>points</w:t>
            </w:r>
          </w:p>
        </w:tc>
      </w:tr>
    </w:tbl>
    <w:p w14:paraId="28796486" w14:textId="30A7CF72" w:rsidR="003700B4" w:rsidRPr="003700B4" w:rsidRDefault="003700B4" w:rsidP="003700B4">
      <w:pPr>
        <w:pStyle w:val="ListParagraph"/>
        <w:spacing w:before="240" w:after="120" w:line="240" w:lineRule="auto"/>
        <w:ind w:left="360" w:hanging="360"/>
        <w:contextualSpacing w:val="0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GoBack"/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E0C18" wp14:editId="71935290">
                <wp:simplePos x="0" y="0"/>
                <wp:positionH relativeFrom="column">
                  <wp:posOffset>-476250</wp:posOffset>
                </wp:positionH>
                <wp:positionV relativeFrom="paragraph">
                  <wp:posOffset>313690</wp:posOffset>
                </wp:positionV>
                <wp:extent cx="6731000" cy="0"/>
                <wp:effectExtent l="0" t="19050" r="317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CB8B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24.7pt" to="492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" strokecolor="black [3213]" strokeweight="3pt"/>
            </w:pict>
          </mc:Fallback>
        </mc:AlternateContent>
      </w:r>
      <w:bookmarkEnd w:id="1"/>
    </w:p>
    <w:p w14:paraId="460635CB" w14:textId="5E9580C1" w:rsidR="00F649E8" w:rsidRPr="00845C55" w:rsidRDefault="00877889" w:rsidP="00365543">
      <w:pPr>
        <w:pStyle w:val="ListParagraph"/>
        <w:spacing w:before="240" w:after="120" w:line="240" w:lineRule="auto"/>
        <w:ind w:left="360" w:hanging="360"/>
        <w:contextualSpacing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45C55">
        <w:rPr>
          <w:rFonts w:ascii="Arial" w:hAnsi="Arial" w:cs="Arial"/>
          <w:b/>
          <w:bCs/>
          <w:sz w:val="28"/>
          <w:szCs w:val="28"/>
          <w:u w:val="single"/>
        </w:rPr>
        <w:t>Risk Factors</w:t>
      </w:r>
      <w:r w:rsidR="00352324" w:rsidRPr="00845C5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1170"/>
        <w:gridCol w:w="90"/>
        <w:gridCol w:w="3330"/>
        <w:gridCol w:w="1170"/>
        <w:gridCol w:w="4050"/>
      </w:tblGrid>
      <w:tr w:rsidR="00365543" w:rsidRPr="00E461FF" w14:paraId="4D299BEC" w14:textId="77777777" w:rsidTr="003700B4">
        <w:trPr>
          <w:trHeight w:val="377"/>
        </w:trPr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774A7ABE" w14:textId="43EDE297" w:rsidR="00365543" w:rsidRPr="00845C55" w:rsidRDefault="00365543" w:rsidP="004477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>High Coordinator Turnover</w:t>
            </w:r>
          </w:p>
        </w:tc>
        <w:tc>
          <w:tcPr>
            <w:tcW w:w="5220" w:type="dxa"/>
            <w:gridSpan w:val="2"/>
            <w:shd w:val="clear" w:color="auto" w:fill="95B3D7" w:themeFill="accent1" w:themeFillTint="99"/>
            <w:vAlign w:val="center"/>
          </w:tcPr>
          <w:p w14:paraId="7F53CE98" w14:textId="71B846CD" w:rsidR="00365543" w:rsidRPr="00845C55" w:rsidRDefault="00365543" w:rsidP="004477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 xml:space="preserve">Portion of Allocation not </w:t>
            </w:r>
            <w:r w:rsidR="00D10288" w:rsidRPr="00845C55">
              <w:rPr>
                <w:rFonts w:ascii="Arial" w:hAnsi="Arial" w:cs="Arial"/>
                <w:b/>
              </w:rPr>
              <w:t>S</w:t>
            </w:r>
            <w:r w:rsidRPr="00845C55">
              <w:rPr>
                <w:rFonts w:ascii="Arial" w:hAnsi="Arial" w:cs="Arial"/>
                <w:b/>
              </w:rPr>
              <w:t>pent/</w:t>
            </w:r>
            <w:r w:rsidR="00D10288" w:rsidRPr="00845C55">
              <w:rPr>
                <w:rFonts w:ascii="Arial" w:hAnsi="Arial" w:cs="Arial"/>
                <w:b/>
              </w:rPr>
              <w:t>R</w:t>
            </w:r>
            <w:r w:rsidRPr="00845C55">
              <w:rPr>
                <w:rFonts w:ascii="Arial" w:hAnsi="Arial" w:cs="Arial"/>
                <w:b/>
              </w:rPr>
              <w:t>eturned (FY 18 &amp; 19)</w:t>
            </w:r>
          </w:p>
        </w:tc>
      </w:tr>
      <w:tr w:rsidR="00365543" w:rsidRPr="00E461FF" w14:paraId="26899F3B" w14:textId="77777777" w:rsidTr="003700B4">
        <w:tc>
          <w:tcPr>
            <w:tcW w:w="1260" w:type="dxa"/>
            <w:gridSpan w:val="2"/>
            <w:vAlign w:val="center"/>
          </w:tcPr>
          <w:p w14:paraId="504F8C91" w14:textId="77777777" w:rsidR="00365543" w:rsidRPr="00845C55" w:rsidRDefault="00365543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3330" w:type="dxa"/>
            <w:vAlign w:val="center"/>
          </w:tcPr>
          <w:p w14:paraId="16D07CBB" w14:textId="77777777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Every 1 to 2 years</w:t>
            </w:r>
          </w:p>
        </w:tc>
        <w:tc>
          <w:tcPr>
            <w:tcW w:w="1170" w:type="dxa"/>
            <w:vAlign w:val="center"/>
          </w:tcPr>
          <w:p w14:paraId="574DD48B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4050" w:type="dxa"/>
            <w:vAlign w:val="center"/>
          </w:tcPr>
          <w:p w14:paraId="5FDFC4B1" w14:textId="77777777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 xml:space="preserve">Returned </w:t>
            </w:r>
            <w:r w:rsidRPr="00845C55">
              <w:rPr>
                <w:rFonts w:ascii="Arial" w:hAnsi="Arial" w:cs="Arial"/>
                <w:u w:val="single"/>
              </w:rPr>
              <w:t>&gt;</w:t>
            </w:r>
            <w:r w:rsidRPr="00845C55">
              <w:rPr>
                <w:rFonts w:ascii="Arial" w:hAnsi="Arial" w:cs="Arial"/>
              </w:rPr>
              <w:t xml:space="preserve"> $10,000 in grant</w:t>
            </w:r>
          </w:p>
        </w:tc>
      </w:tr>
      <w:tr w:rsidR="00365543" w:rsidRPr="00E461FF" w14:paraId="431B387C" w14:textId="77777777" w:rsidTr="003700B4">
        <w:tc>
          <w:tcPr>
            <w:tcW w:w="1260" w:type="dxa"/>
            <w:gridSpan w:val="2"/>
            <w:vAlign w:val="center"/>
          </w:tcPr>
          <w:p w14:paraId="08AE679D" w14:textId="77777777" w:rsidR="00365543" w:rsidRPr="00845C55" w:rsidRDefault="00365543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3330" w:type="dxa"/>
            <w:vAlign w:val="center"/>
          </w:tcPr>
          <w:p w14:paraId="25C9A8F6" w14:textId="1B9738CF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Every 3 Years</w:t>
            </w:r>
          </w:p>
        </w:tc>
        <w:tc>
          <w:tcPr>
            <w:tcW w:w="1170" w:type="dxa"/>
            <w:vAlign w:val="center"/>
          </w:tcPr>
          <w:p w14:paraId="44639E50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4050" w:type="dxa"/>
            <w:vAlign w:val="center"/>
          </w:tcPr>
          <w:p w14:paraId="3CBD3EB3" w14:textId="14277556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Returned $5,000- $9,999 in grant funds</w:t>
            </w:r>
          </w:p>
        </w:tc>
      </w:tr>
      <w:tr w:rsidR="00365543" w:rsidRPr="00E461FF" w14:paraId="1DBEAE83" w14:textId="77777777" w:rsidTr="003700B4">
        <w:tc>
          <w:tcPr>
            <w:tcW w:w="1260" w:type="dxa"/>
            <w:gridSpan w:val="2"/>
            <w:vAlign w:val="center"/>
          </w:tcPr>
          <w:p w14:paraId="0652D6A0" w14:textId="77777777" w:rsidR="00365543" w:rsidRPr="00845C55" w:rsidRDefault="00365543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3330" w:type="dxa"/>
            <w:vAlign w:val="center"/>
          </w:tcPr>
          <w:p w14:paraId="330068FB" w14:textId="002CF465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 xml:space="preserve">Greater </w:t>
            </w:r>
            <w:r w:rsidR="00855342" w:rsidRPr="00845C55">
              <w:rPr>
                <w:rFonts w:ascii="Arial" w:hAnsi="Arial" w:cs="Arial"/>
              </w:rPr>
              <w:t>than</w:t>
            </w:r>
            <w:r w:rsidRPr="00845C55">
              <w:rPr>
                <w:rFonts w:ascii="Arial" w:hAnsi="Arial" w:cs="Arial"/>
              </w:rPr>
              <w:t xml:space="preserve"> 3 years</w:t>
            </w:r>
          </w:p>
        </w:tc>
        <w:tc>
          <w:tcPr>
            <w:tcW w:w="1170" w:type="dxa"/>
            <w:vAlign w:val="center"/>
          </w:tcPr>
          <w:p w14:paraId="31C82925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4050" w:type="dxa"/>
            <w:vAlign w:val="center"/>
          </w:tcPr>
          <w:p w14:paraId="66DF409D" w14:textId="77777777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&lt; $5,000</w:t>
            </w:r>
          </w:p>
        </w:tc>
      </w:tr>
      <w:tr w:rsidR="00365543" w:rsidRPr="00E461FF" w14:paraId="497664E1" w14:textId="77777777" w:rsidTr="003700B4">
        <w:trPr>
          <w:trHeight w:val="377"/>
        </w:trPr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3739AB83" w14:textId="04CCE295" w:rsidR="00365543" w:rsidRPr="00845C55" w:rsidRDefault="00365543" w:rsidP="00365543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 xml:space="preserve">Attendance at 21CCLC Coordinator  </w:t>
            </w:r>
            <w:r w:rsidR="00D10288" w:rsidRPr="00845C55">
              <w:rPr>
                <w:rFonts w:ascii="Arial" w:hAnsi="Arial" w:cs="Arial"/>
                <w:b/>
              </w:rPr>
              <w:t>M</w:t>
            </w:r>
            <w:r w:rsidRPr="00845C55">
              <w:rPr>
                <w:rFonts w:ascii="Arial" w:hAnsi="Arial" w:cs="Arial"/>
                <w:b/>
              </w:rPr>
              <w:t>eetings/</w:t>
            </w:r>
            <w:r w:rsidR="00D10288" w:rsidRPr="00845C55">
              <w:rPr>
                <w:rFonts w:ascii="Arial" w:hAnsi="Arial" w:cs="Arial"/>
                <w:b/>
              </w:rPr>
              <w:t>T</w:t>
            </w:r>
            <w:r w:rsidRPr="00845C55">
              <w:rPr>
                <w:rFonts w:ascii="Arial" w:hAnsi="Arial" w:cs="Arial"/>
                <w:b/>
              </w:rPr>
              <w:t>rainings</w:t>
            </w:r>
          </w:p>
        </w:tc>
        <w:tc>
          <w:tcPr>
            <w:tcW w:w="5220" w:type="dxa"/>
            <w:gridSpan w:val="2"/>
            <w:shd w:val="clear" w:color="auto" w:fill="95B3D7" w:themeFill="accent1" w:themeFillTint="99"/>
            <w:vAlign w:val="center"/>
          </w:tcPr>
          <w:p w14:paraId="3A7584DA" w14:textId="521A4C66" w:rsidR="00365543" w:rsidRPr="00845C55" w:rsidRDefault="00365543" w:rsidP="00365543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 xml:space="preserve">Attendance by Program Staff at </w:t>
            </w:r>
            <w:r w:rsidR="00D10288" w:rsidRPr="00845C55">
              <w:rPr>
                <w:rFonts w:ascii="Arial" w:hAnsi="Arial" w:cs="Arial"/>
                <w:b/>
              </w:rPr>
              <w:t>P</w:t>
            </w:r>
            <w:r w:rsidRPr="00845C55">
              <w:rPr>
                <w:rFonts w:ascii="Arial" w:hAnsi="Arial" w:cs="Arial"/>
                <w:b/>
              </w:rPr>
              <w:t xml:space="preserve">rofessional </w:t>
            </w:r>
            <w:r w:rsidR="00D10288" w:rsidRPr="00845C55">
              <w:rPr>
                <w:rFonts w:ascii="Arial" w:hAnsi="Arial" w:cs="Arial"/>
                <w:b/>
              </w:rPr>
              <w:t>D</w:t>
            </w:r>
            <w:r w:rsidRPr="00845C55">
              <w:rPr>
                <w:rFonts w:ascii="Arial" w:hAnsi="Arial" w:cs="Arial"/>
                <w:b/>
              </w:rPr>
              <w:t>evelopment (PD)</w:t>
            </w:r>
          </w:p>
        </w:tc>
      </w:tr>
      <w:tr w:rsidR="00365543" w:rsidRPr="00E461FF" w14:paraId="5A965081" w14:textId="77777777" w:rsidTr="003700B4">
        <w:tc>
          <w:tcPr>
            <w:tcW w:w="1170" w:type="dxa"/>
            <w:vAlign w:val="center"/>
          </w:tcPr>
          <w:p w14:paraId="5E08E2BB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3420" w:type="dxa"/>
            <w:gridSpan w:val="2"/>
            <w:vAlign w:val="center"/>
          </w:tcPr>
          <w:p w14:paraId="15EEF55B" w14:textId="48CD201C" w:rsidR="00365543" w:rsidRPr="00845C55" w:rsidRDefault="00352324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Attended &lt;</w:t>
            </w:r>
            <w:r w:rsidR="00106C2D" w:rsidRPr="00845C55">
              <w:rPr>
                <w:rFonts w:ascii="Arial" w:eastAsia="Times New Roman" w:hAnsi="Arial" w:cs="Arial"/>
                <w:color w:val="000000"/>
              </w:rPr>
              <w:t>50</w:t>
            </w:r>
            <w:r w:rsidRPr="00845C55">
              <w:rPr>
                <w:rFonts w:ascii="Arial" w:eastAsia="Times New Roman" w:hAnsi="Arial" w:cs="Arial"/>
                <w:color w:val="000000"/>
              </w:rPr>
              <w:t xml:space="preserve">% </w:t>
            </w:r>
            <w:r w:rsidR="004A3704">
              <w:rPr>
                <w:rFonts w:ascii="Arial" w:eastAsia="Times New Roman" w:hAnsi="Arial" w:cs="Arial"/>
                <w:color w:val="000000"/>
              </w:rPr>
              <w:t xml:space="preserve">                 </w:t>
            </w:r>
            <w:r w:rsidR="00365543" w:rsidRPr="00845C55">
              <w:rPr>
                <w:rFonts w:ascii="Arial" w:eastAsia="Times New Roman" w:hAnsi="Arial" w:cs="Arial"/>
                <w:color w:val="000000"/>
              </w:rPr>
              <w:t>meetings/trainings</w:t>
            </w:r>
          </w:p>
        </w:tc>
        <w:tc>
          <w:tcPr>
            <w:tcW w:w="1170" w:type="dxa"/>
            <w:vAlign w:val="center"/>
          </w:tcPr>
          <w:p w14:paraId="0B475A3C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4050" w:type="dxa"/>
            <w:vAlign w:val="center"/>
          </w:tcPr>
          <w:p w14:paraId="4B5D6FC9" w14:textId="0055B109" w:rsidR="00365543" w:rsidRPr="00845C55" w:rsidRDefault="00845C55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A</w:t>
            </w:r>
            <w:r w:rsidR="00365543" w:rsidRPr="00845C55">
              <w:rPr>
                <w:rFonts w:ascii="Arial" w:hAnsi="Arial" w:cs="Arial"/>
              </w:rPr>
              <w:t>ttend</w:t>
            </w:r>
            <w:r w:rsidR="00FD076F">
              <w:rPr>
                <w:rFonts w:ascii="Arial" w:hAnsi="Arial" w:cs="Arial"/>
              </w:rPr>
              <w:t>ed</w:t>
            </w:r>
            <w:r w:rsidR="00297079" w:rsidRPr="00845C55">
              <w:rPr>
                <w:rFonts w:ascii="Arial" w:hAnsi="Arial" w:cs="Arial"/>
              </w:rPr>
              <w:t xml:space="preserve"> </w:t>
            </w:r>
            <w:r w:rsidRPr="00845C55">
              <w:rPr>
                <w:rFonts w:ascii="Arial" w:hAnsi="Arial" w:cs="Arial"/>
              </w:rPr>
              <w:t xml:space="preserve">0 (zero) </w:t>
            </w:r>
            <w:r w:rsidR="00365543" w:rsidRPr="00845C55">
              <w:rPr>
                <w:rFonts w:ascii="Arial" w:hAnsi="Arial" w:cs="Arial"/>
              </w:rPr>
              <w:t>PD opportunities</w:t>
            </w:r>
          </w:p>
        </w:tc>
      </w:tr>
      <w:tr w:rsidR="00365543" w:rsidRPr="00E461FF" w14:paraId="0E81F3E1" w14:textId="77777777" w:rsidTr="003700B4">
        <w:tc>
          <w:tcPr>
            <w:tcW w:w="1170" w:type="dxa"/>
            <w:vAlign w:val="center"/>
          </w:tcPr>
          <w:p w14:paraId="539B4093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3420" w:type="dxa"/>
            <w:gridSpan w:val="2"/>
            <w:vAlign w:val="center"/>
          </w:tcPr>
          <w:p w14:paraId="06092DD5" w14:textId="136B1F37" w:rsidR="00365543" w:rsidRPr="00845C55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Attended</w:t>
            </w:r>
            <w:r w:rsidR="00106C2D" w:rsidRPr="00845C55">
              <w:rPr>
                <w:rFonts w:ascii="Arial" w:eastAsia="Times New Roman" w:hAnsi="Arial" w:cs="Arial"/>
                <w:color w:val="000000"/>
              </w:rPr>
              <w:t xml:space="preserve"> at least </w:t>
            </w:r>
            <w:r w:rsidR="00352324" w:rsidRPr="00845C55">
              <w:rPr>
                <w:rFonts w:ascii="Arial" w:eastAsia="Times New Roman" w:hAnsi="Arial" w:cs="Arial"/>
                <w:color w:val="000000"/>
              </w:rPr>
              <w:t xml:space="preserve">50% of </w:t>
            </w:r>
            <w:r w:rsidRPr="00845C55">
              <w:rPr>
                <w:rFonts w:ascii="Arial" w:eastAsia="Times New Roman" w:hAnsi="Arial" w:cs="Arial"/>
                <w:color w:val="000000"/>
              </w:rPr>
              <w:t xml:space="preserve"> meetings/trainings</w:t>
            </w:r>
          </w:p>
        </w:tc>
        <w:tc>
          <w:tcPr>
            <w:tcW w:w="1170" w:type="dxa"/>
            <w:vAlign w:val="center"/>
          </w:tcPr>
          <w:p w14:paraId="29300378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4050" w:type="dxa"/>
            <w:vAlign w:val="center"/>
          </w:tcPr>
          <w:p w14:paraId="3201EA30" w14:textId="31209FDC" w:rsidR="00365543" w:rsidRPr="00845C55" w:rsidRDefault="00106C2D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A</w:t>
            </w:r>
            <w:r w:rsidR="00365543" w:rsidRPr="00845C55">
              <w:rPr>
                <w:rFonts w:ascii="Arial" w:hAnsi="Arial" w:cs="Arial"/>
              </w:rPr>
              <w:t xml:space="preserve">ttended </w:t>
            </w:r>
            <w:r w:rsidR="005F4E71" w:rsidRPr="00845C55">
              <w:rPr>
                <w:rFonts w:ascii="Arial" w:hAnsi="Arial" w:cs="Arial"/>
              </w:rPr>
              <w:t xml:space="preserve">at least 1 </w:t>
            </w:r>
            <w:r w:rsidR="00845C55" w:rsidRPr="00845C55">
              <w:rPr>
                <w:rFonts w:ascii="Arial" w:hAnsi="Arial" w:cs="Arial"/>
              </w:rPr>
              <w:t xml:space="preserve">(one) </w:t>
            </w:r>
            <w:r w:rsidR="00365543" w:rsidRPr="00845C55">
              <w:rPr>
                <w:rFonts w:ascii="Arial" w:hAnsi="Arial" w:cs="Arial"/>
              </w:rPr>
              <w:t>PD opportunity</w:t>
            </w:r>
          </w:p>
        </w:tc>
      </w:tr>
      <w:tr w:rsidR="00365543" w:rsidRPr="00E461FF" w14:paraId="7B59D5F3" w14:textId="77777777" w:rsidTr="003700B4">
        <w:tc>
          <w:tcPr>
            <w:tcW w:w="1170" w:type="dxa"/>
            <w:vAlign w:val="center"/>
          </w:tcPr>
          <w:p w14:paraId="2A75BA4F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3420" w:type="dxa"/>
            <w:gridSpan w:val="2"/>
            <w:vAlign w:val="center"/>
          </w:tcPr>
          <w:p w14:paraId="01792BB0" w14:textId="72755818" w:rsidR="00365543" w:rsidRPr="00845C55" w:rsidRDefault="005F4E71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 xml:space="preserve">Attended </w:t>
            </w:r>
            <w:r w:rsidR="00352324" w:rsidRPr="00845C55">
              <w:rPr>
                <w:rFonts w:ascii="Arial" w:eastAsia="Times New Roman" w:hAnsi="Arial" w:cs="Arial"/>
                <w:color w:val="000000"/>
                <w:u w:val="single"/>
              </w:rPr>
              <w:t>&gt;</w:t>
            </w:r>
            <w:r w:rsidR="00352324" w:rsidRPr="00845C55">
              <w:rPr>
                <w:rFonts w:ascii="Arial" w:eastAsia="Times New Roman" w:hAnsi="Arial" w:cs="Arial"/>
                <w:color w:val="000000"/>
              </w:rPr>
              <w:t xml:space="preserve">75% of </w:t>
            </w:r>
            <w:r w:rsidR="004A3704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="00365543" w:rsidRPr="00845C55">
              <w:rPr>
                <w:rFonts w:ascii="Arial" w:eastAsia="Times New Roman" w:hAnsi="Arial" w:cs="Arial"/>
                <w:color w:val="000000"/>
              </w:rPr>
              <w:t>meetings/ trainings</w:t>
            </w:r>
          </w:p>
        </w:tc>
        <w:tc>
          <w:tcPr>
            <w:tcW w:w="1170" w:type="dxa"/>
            <w:vAlign w:val="center"/>
          </w:tcPr>
          <w:p w14:paraId="208DC140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4050" w:type="dxa"/>
            <w:vAlign w:val="center"/>
          </w:tcPr>
          <w:p w14:paraId="793B8492" w14:textId="4E5AB622" w:rsidR="00365543" w:rsidRPr="00845C55" w:rsidRDefault="00106C2D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A</w:t>
            </w:r>
            <w:r w:rsidR="00365543" w:rsidRPr="00845C55">
              <w:rPr>
                <w:rFonts w:ascii="Arial" w:hAnsi="Arial" w:cs="Arial"/>
              </w:rPr>
              <w:t>ttended</w:t>
            </w:r>
            <w:r w:rsidR="005F4E71" w:rsidRPr="00845C55">
              <w:rPr>
                <w:rFonts w:ascii="Arial" w:hAnsi="Arial" w:cs="Arial"/>
              </w:rPr>
              <w:t xml:space="preserve"> </w:t>
            </w:r>
            <w:r w:rsidR="005F4E71" w:rsidRPr="00845C55">
              <w:rPr>
                <w:rFonts w:ascii="Arial" w:hAnsi="Arial" w:cs="Arial"/>
                <w:u w:val="single"/>
              </w:rPr>
              <w:t>&gt;</w:t>
            </w:r>
            <w:r w:rsidR="005F4E71" w:rsidRPr="00845C55">
              <w:rPr>
                <w:rFonts w:ascii="Arial" w:hAnsi="Arial" w:cs="Arial"/>
              </w:rPr>
              <w:t xml:space="preserve">2 </w:t>
            </w:r>
            <w:r w:rsidR="00845C55" w:rsidRPr="00845C55">
              <w:rPr>
                <w:rFonts w:ascii="Arial" w:hAnsi="Arial" w:cs="Arial"/>
              </w:rPr>
              <w:t xml:space="preserve">(two) </w:t>
            </w:r>
            <w:r w:rsidR="005F4E71" w:rsidRPr="00845C55">
              <w:rPr>
                <w:rFonts w:ascii="Arial" w:hAnsi="Arial" w:cs="Arial"/>
              </w:rPr>
              <w:t>PD opportunities</w:t>
            </w:r>
          </w:p>
        </w:tc>
      </w:tr>
    </w:tbl>
    <w:p w14:paraId="51BCCB51" w14:textId="77777777" w:rsidR="003700B4" w:rsidRDefault="003700B4">
      <w:r>
        <w:br w:type="page"/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1170"/>
        <w:gridCol w:w="3420"/>
        <w:gridCol w:w="1170"/>
        <w:gridCol w:w="4050"/>
      </w:tblGrid>
      <w:tr w:rsidR="00365543" w:rsidRPr="00E461FF" w14:paraId="1C624E72" w14:textId="77777777" w:rsidTr="003700B4">
        <w:trPr>
          <w:trHeight w:val="377"/>
        </w:trPr>
        <w:tc>
          <w:tcPr>
            <w:tcW w:w="4590" w:type="dxa"/>
            <w:gridSpan w:val="2"/>
            <w:shd w:val="clear" w:color="auto" w:fill="95B3D7" w:themeFill="accent1" w:themeFillTint="99"/>
            <w:vAlign w:val="center"/>
          </w:tcPr>
          <w:p w14:paraId="4071CC14" w14:textId="05275A38" w:rsidR="00365543" w:rsidRPr="00845C55" w:rsidRDefault="004A3704" w:rsidP="003655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365543" w:rsidRPr="00845C55">
              <w:rPr>
                <w:rFonts w:ascii="Arial" w:hAnsi="Arial" w:cs="Arial"/>
                <w:b/>
              </w:rPr>
              <w:t>Student Attendance-</w:t>
            </w:r>
            <w:r w:rsidR="00106C2D" w:rsidRPr="00845C55">
              <w:rPr>
                <w:rFonts w:ascii="Arial" w:hAnsi="Arial" w:cs="Arial"/>
                <w:b/>
              </w:rPr>
              <w:t xml:space="preserve">                 </w:t>
            </w:r>
            <w:r w:rsidR="00365543" w:rsidRPr="00845C55">
              <w:rPr>
                <w:rFonts w:ascii="Arial" w:hAnsi="Arial" w:cs="Arial"/>
                <w:b/>
              </w:rPr>
              <w:t xml:space="preserve"> </w:t>
            </w:r>
            <w:r w:rsidR="00106C2D" w:rsidRPr="00845C55">
              <w:rPr>
                <w:rFonts w:ascii="Arial" w:hAnsi="Arial" w:cs="Arial"/>
                <w:b/>
              </w:rPr>
              <w:t xml:space="preserve">                </w:t>
            </w:r>
            <w:r w:rsidR="00365543" w:rsidRPr="00845C55">
              <w:rPr>
                <w:rFonts w:ascii="Arial" w:hAnsi="Arial" w:cs="Arial"/>
                <w:b/>
              </w:rPr>
              <w:t xml:space="preserve">Met </w:t>
            </w:r>
            <w:r w:rsidR="00D10288" w:rsidRPr="00845C55">
              <w:rPr>
                <w:rFonts w:ascii="Arial" w:hAnsi="Arial" w:cs="Arial"/>
                <w:b/>
              </w:rPr>
              <w:t>M</w:t>
            </w:r>
            <w:r w:rsidR="00365543" w:rsidRPr="00845C55">
              <w:rPr>
                <w:rFonts w:ascii="Arial" w:hAnsi="Arial" w:cs="Arial"/>
                <w:b/>
              </w:rPr>
              <w:t xml:space="preserve">inimum </w:t>
            </w:r>
            <w:r w:rsidR="00D10288" w:rsidRPr="00845C55">
              <w:rPr>
                <w:rFonts w:ascii="Arial" w:hAnsi="Arial" w:cs="Arial"/>
                <w:b/>
              </w:rPr>
              <w:t>R</w:t>
            </w:r>
            <w:r w:rsidR="00365543" w:rsidRPr="00845C55">
              <w:rPr>
                <w:rFonts w:ascii="Arial" w:hAnsi="Arial" w:cs="Arial"/>
                <w:b/>
              </w:rPr>
              <w:t>equirements</w:t>
            </w:r>
          </w:p>
        </w:tc>
        <w:tc>
          <w:tcPr>
            <w:tcW w:w="5220" w:type="dxa"/>
            <w:gridSpan w:val="2"/>
            <w:shd w:val="clear" w:color="auto" w:fill="95B3D7" w:themeFill="accent1" w:themeFillTint="99"/>
            <w:vAlign w:val="center"/>
          </w:tcPr>
          <w:p w14:paraId="68AEFE65" w14:textId="59876853" w:rsidR="00365543" w:rsidRPr="00845C55" w:rsidRDefault="00365543" w:rsidP="003655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 xml:space="preserve">Submitted Required Forms/Reports by </w:t>
            </w:r>
            <w:r w:rsidR="00D10288" w:rsidRPr="00845C55">
              <w:rPr>
                <w:rFonts w:ascii="Arial" w:hAnsi="Arial" w:cs="Arial"/>
                <w:b/>
              </w:rPr>
              <w:t>D</w:t>
            </w:r>
            <w:r w:rsidRPr="00845C55">
              <w:rPr>
                <w:rFonts w:ascii="Arial" w:hAnsi="Arial" w:cs="Arial"/>
                <w:b/>
              </w:rPr>
              <w:t xml:space="preserve">ue </w:t>
            </w:r>
            <w:r w:rsidR="00D10288" w:rsidRPr="00845C55">
              <w:rPr>
                <w:rFonts w:ascii="Arial" w:hAnsi="Arial" w:cs="Arial"/>
                <w:b/>
              </w:rPr>
              <w:t>D</w:t>
            </w:r>
            <w:r w:rsidRPr="00845C55">
              <w:rPr>
                <w:rFonts w:ascii="Arial" w:hAnsi="Arial" w:cs="Arial"/>
                <w:b/>
              </w:rPr>
              <w:t>ate</w:t>
            </w:r>
            <w:r w:rsidR="00230AEB" w:rsidRPr="00845C55">
              <w:rPr>
                <w:rFonts w:ascii="Arial" w:hAnsi="Arial" w:cs="Arial"/>
                <w:b/>
              </w:rPr>
              <w:t xml:space="preserve"> (midyear, final/cont./PA forms)</w:t>
            </w:r>
          </w:p>
        </w:tc>
      </w:tr>
      <w:tr w:rsidR="00365543" w:rsidRPr="00E461FF" w14:paraId="08957356" w14:textId="77777777" w:rsidTr="00855342">
        <w:trPr>
          <w:trHeight w:val="1268"/>
        </w:trPr>
        <w:tc>
          <w:tcPr>
            <w:tcW w:w="1170" w:type="dxa"/>
            <w:vAlign w:val="center"/>
          </w:tcPr>
          <w:p w14:paraId="02683885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3420" w:type="dxa"/>
            <w:vAlign w:val="center"/>
          </w:tcPr>
          <w:p w14:paraId="734CF645" w14:textId="303579E1" w:rsidR="00365543" w:rsidRPr="00845C55" w:rsidRDefault="005F4E71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u w:val="single"/>
              </w:rPr>
            </w:pPr>
            <w:bookmarkStart w:id="2" w:name="_Hlk37662233"/>
            <w:r w:rsidRPr="00033224">
              <w:rPr>
                <w:rFonts w:ascii="Arial" w:eastAsia="Times New Roman" w:hAnsi="Arial" w:cs="Arial"/>
                <w:color w:val="000000"/>
              </w:rPr>
              <w:t>D</w:t>
            </w:r>
            <w:r w:rsidR="00365543" w:rsidRPr="004A3704">
              <w:rPr>
                <w:rFonts w:ascii="Arial" w:eastAsia="Times New Roman" w:hAnsi="Arial" w:cs="Arial"/>
                <w:color w:val="000000"/>
              </w:rPr>
              <w:t>id not</w:t>
            </w:r>
            <w:r w:rsidR="00365543" w:rsidRPr="00845C55">
              <w:rPr>
                <w:rFonts w:ascii="Arial" w:eastAsia="Times New Roman" w:hAnsi="Arial" w:cs="Arial"/>
                <w:color w:val="000000"/>
              </w:rPr>
              <w:t xml:space="preserve"> meet</w:t>
            </w:r>
            <w:r w:rsidR="00365543" w:rsidRPr="00845C55">
              <w:rPr>
                <w:rFonts w:ascii="Arial" w:hAnsi="Arial" w:cs="Arial"/>
              </w:rPr>
              <w:t xml:space="preserve"> minimum average attendance hours</w:t>
            </w:r>
            <w:bookmarkEnd w:id="2"/>
            <w:r w:rsidR="00855342">
              <w:rPr>
                <w:rFonts w:ascii="Arial" w:hAnsi="Arial" w:cs="Arial"/>
              </w:rPr>
              <w:t xml:space="preserve"> </w:t>
            </w:r>
            <w:r w:rsidRPr="00845C55">
              <w:rPr>
                <w:rFonts w:ascii="Arial" w:hAnsi="Arial" w:cs="Arial"/>
              </w:rPr>
              <w:t xml:space="preserve">for </w:t>
            </w:r>
            <w:r w:rsidRPr="00845C55">
              <w:rPr>
                <w:rFonts w:ascii="Arial" w:hAnsi="Arial" w:cs="Arial"/>
                <w:u w:val="single"/>
              </w:rPr>
              <w:t>&gt;</w:t>
            </w:r>
            <w:r w:rsidRPr="00845C55">
              <w:rPr>
                <w:rFonts w:ascii="Arial" w:hAnsi="Arial" w:cs="Arial"/>
              </w:rPr>
              <w:t xml:space="preserve"> 3 years</w:t>
            </w:r>
          </w:p>
        </w:tc>
        <w:tc>
          <w:tcPr>
            <w:tcW w:w="1170" w:type="dxa"/>
            <w:vAlign w:val="center"/>
          </w:tcPr>
          <w:p w14:paraId="6A90987F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4050" w:type="dxa"/>
            <w:vAlign w:val="center"/>
          </w:tcPr>
          <w:p w14:paraId="48373267" w14:textId="149EE0A7" w:rsidR="00365543" w:rsidRPr="00845C55" w:rsidRDefault="005F4E71" w:rsidP="00855342">
            <w:pPr>
              <w:pStyle w:val="ListParagraph"/>
              <w:spacing w:before="120" w:after="120" w:line="276" w:lineRule="auto"/>
              <w:ind w:left="250"/>
              <w:contextualSpacing w:val="0"/>
              <w:rPr>
                <w:rFonts w:ascii="Arial" w:hAnsi="Arial" w:cs="Arial"/>
                <w:bCs/>
              </w:rPr>
            </w:pPr>
            <w:r w:rsidRPr="00845C55">
              <w:rPr>
                <w:rFonts w:ascii="Arial" w:hAnsi="Arial" w:cs="Arial"/>
                <w:bCs/>
              </w:rPr>
              <w:t>L</w:t>
            </w:r>
            <w:r w:rsidR="00365543" w:rsidRPr="00845C55">
              <w:rPr>
                <w:rFonts w:ascii="Arial" w:hAnsi="Arial" w:cs="Arial"/>
                <w:bCs/>
              </w:rPr>
              <w:t>ate</w:t>
            </w:r>
            <w:r w:rsidR="006F564E" w:rsidRPr="00845C55">
              <w:rPr>
                <w:rFonts w:ascii="Arial" w:hAnsi="Arial" w:cs="Arial"/>
                <w:bCs/>
              </w:rPr>
              <w:t xml:space="preserve"> </w:t>
            </w:r>
            <w:r w:rsidR="006F564E" w:rsidRPr="00845C55">
              <w:rPr>
                <w:rFonts w:ascii="Arial" w:hAnsi="Arial" w:cs="Arial"/>
                <w:bCs/>
                <w:u w:val="single"/>
              </w:rPr>
              <w:t>&gt;</w:t>
            </w:r>
            <w:r w:rsidR="00365543" w:rsidRPr="00845C55">
              <w:rPr>
                <w:rFonts w:ascii="Arial" w:hAnsi="Arial" w:cs="Arial"/>
                <w:bCs/>
                <w:u w:val="single"/>
              </w:rPr>
              <w:t xml:space="preserve"> </w:t>
            </w:r>
            <w:r w:rsidR="006F564E" w:rsidRPr="00845C55">
              <w:rPr>
                <w:rFonts w:ascii="Arial" w:hAnsi="Arial" w:cs="Arial"/>
                <w:bCs/>
              </w:rPr>
              <w:t xml:space="preserve">3 </w:t>
            </w:r>
            <w:r w:rsidR="00230AEB" w:rsidRPr="00845C55">
              <w:rPr>
                <w:rFonts w:ascii="Arial" w:hAnsi="Arial" w:cs="Arial"/>
                <w:bCs/>
              </w:rPr>
              <w:t xml:space="preserve">times </w:t>
            </w:r>
            <w:r w:rsidR="00365543" w:rsidRPr="00845C55">
              <w:rPr>
                <w:rFonts w:ascii="Arial" w:hAnsi="Arial" w:cs="Arial"/>
                <w:bCs/>
              </w:rPr>
              <w:t xml:space="preserve">without extension request/reports not completed or </w:t>
            </w:r>
            <w:r w:rsidR="006F564E" w:rsidRPr="00845C55">
              <w:rPr>
                <w:rFonts w:ascii="Arial" w:hAnsi="Arial" w:cs="Arial"/>
                <w:bCs/>
              </w:rPr>
              <w:t>lacking significant</w:t>
            </w:r>
            <w:r w:rsidR="00230AEB" w:rsidRPr="00845C55">
              <w:rPr>
                <w:rFonts w:ascii="Arial" w:hAnsi="Arial" w:cs="Arial"/>
                <w:bCs/>
              </w:rPr>
              <w:t xml:space="preserve"> </w:t>
            </w:r>
            <w:r w:rsidR="006F564E" w:rsidRPr="00845C55">
              <w:rPr>
                <w:rFonts w:ascii="Arial" w:hAnsi="Arial" w:cs="Arial"/>
                <w:bCs/>
              </w:rPr>
              <w:t>amount</w:t>
            </w:r>
            <w:r w:rsidR="00230AEB" w:rsidRPr="00845C55">
              <w:rPr>
                <w:rFonts w:ascii="Arial" w:hAnsi="Arial" w:cs="Arial"/>
                <w:bCs/>
              </w:rPr>
              <w:t>s</w:t>
            </w:r>
            <w:r w:rsidR="006F564E" w:rsidRPr="00845C55">
              <w:rPr>
                <w:rFonts w:ascii="Arial" w:hAnsi="Arial" w:cs="Arial"/>
                <w:bCs/>
              </w:rPr>
              <w:t xml:space="preserve"> </w:t>
            </w:r>
            <w:r w:rsidR="004A3704">
              <w:rPr>
                <w:rFonts w:ascii="Arial" w:hAnsi="Arial" w:cs="Arial"/>
                <w:bCs/>
              </w:rPr>
              <w:t xml:space="preserve">                  </w:t>
            </w:r>
            <w:r w:rsidR="006F564E" w:rsidRPr="00845C55">
              <w:rPr>
                <w:rFonts w:ascii="Arial" w:hAnsi="Arial" w:cs="Arial"/>
                <w:bCs/>
              </w:rPr>
              <w:t>of information</w:t>
            </w:r>
          </w:p>
        </w:tc>
      </w:tr>
      <w:tr w:rsidR="00365543" w:rsidRPr="00E461FF" w14:paraId="719E6403" w14:textId="77777777" w:rsidTr="003700B4">
        <w:trPr>
          <w:trHeight w:val="1079"/>
        </w:trPr>
        <w:tc>
          <w:tcPr>
            <w:tcW w:w="1170" w:type="dxa"/>
            <w:vAlign w:val="center"/>
          </w:tcPr>
          <w:p w14:paraId="68765C84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3420" w:type="dxa"/>
            <w:vAlign w:val="center"/>
          </w:tcPr>
          <w:p w14:paraId="1FC82F96" w14:textId="77777777" w:rsidR="00365543" w:rsidRPr="00845C55" w:rsidRDefault="00365543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Did not meet</w:t>
            </w:r>
            <w:r w:rsidRPr="00845C55">
              <w:rPr>
                <w:rFonts w:ascii="Arial" w:hAnsi="Arial" w:cs="Arial"/>
              </w:rPr>
              <w:t xml:space="preserve"> minimum average attendance hours for 2 years</w:t>
            </w:r>
          </w:p>
        </w:tc>
        <w:tc>
          <w:tcPr>
            <w:tcW w:w="1170" w:type="dxa"/>
            <w:vAlign w:val="center"/>
          </w:tcPr>
          <w:p w14:paraId="5DD65C17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4050" w:type="dxa"/>
            <w:vAlign w:val="center"/>
          </w:tcPr>
          <w:p w14:paraId="0397CCF4" w14:textId="17CE2504" w:rsidR="00365543" w:rsidRPr="00845C55" w:rsidRDefault="00365543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hAnsi="Arial" w:cs="Arial"/>
                <w:bCs/>
                <w:u w:val="single"/>
              </w:rPr>
            </w:pPr>
            <w:r w:rsidRPr="00845C55">
              <w:rPr>
                <w:rFonts w:ascii="Arial" w:hAnsi="Arial" w:cs="Arial"/>
                <w:bCs/>
              </w:rPr>
              <w:t>Late</w:t>
            </w:r>
            <w:r w:rsidR="00033224">
              <w:rPr>
                <w:rFonts w:ascii="Arial" w:hAnsi="Arial" w:cs="Arial"/>
                <w:bCs/>
              </w:rPr>
              <w:t xml:space="preserve"> </w:t>
            </w:r>
            <w:r w:rsidR="0085774A">
              <w:rPr>
                <w:rFonts w:ascii="Arial" w:hAnsi="Arial" w:cs="Arial"/>
                <w:bCs/>
              </w:rPr>
              <w:t xml:space="preserve">2 </w:t>
            </w:r>
            <w:r w:rsidR="00033224">
              <w:rPr>
                <w:rFonts w:ascii="Arial" w:hAnsi="Arial" w:cs="Arial"/>
                <w:bCs/>
              </w:rPr>
              <w:t>times</w:t>
            </w:r>
            <w:r w:rsidRPr="00845C55">
              <w:rPr>
                <w:rFonts w:ascii="Arial" w:hAnsi="Arial" w:cs="Arial"/>
                <w:bCs/>
              </w:rPr>
              <w:t xml:space="preserve"> without extension request (for 2 successive years)/reports insufficient</w:t>
            </w:r>
            <w:r w:rsidR="00230AEB" w:rsidRPr="00845C55">
              <w:rPr>
                <w:rFonts w:ascii="Arial" w:hAnsi="Arial" w:cs="Arial"/>
                <w:bCs/>
              </w:rPr>
              <w:t xml:space="preserve"> (did not provide all requested information)  </w:t>
            </w:r>
          </w:p>
        </w:tc>
      </w:tr>
      <w:tr w:rsidR="00365543" w:rsidRPr="00E461FF" w14:paraId="09533052" w14:textId="77777777" w:rsidTr="003700B4">
        <w:tc>
          <w:tcPr>
            <w:tcW w:w="1170" w:type="dxa"/>
            <w:vAlign w:val="center"/>
          </w:tcPr>
          <w:p w14:paraId="646FA9D8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3420" w:type="dxa"/>
            <w:vAlign w:val="center"/>
          </w:tcPr>
          <w:p w14:paraId="2AD3ACE5" w14:textId="2CB4B84C" w:rsidR="00365543" w:rsidRPr="00845C55" w:rsidRDefault="00106C2D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u w:val="single"/>
              </w:rPr>
            </w:pPr>
            <w:r w:rsidRPr="00845C55">
              <w:rPr>
                <w:rFonts w:ascii="Arial" w:hAnsi="Arial" w:cs="Arial"/>
              </w:rPr>
              <w:t>M</w:t>
            </w:r>
            <w:r w:rsidR="00365543" w:rsidRPr="00845C55">
              <w:rPr>
                <w:rFonts w:ascii="Arial" w:hAnsi="Arial" w:cs="Arial"/>
              </w:rPr>
              <w:t>et minimum average attendance hours</w:t>
            </w:r>
            <w:r w:rsidRPr="00845C55">
              <w:rPr>
                <w:rFonts w:ascii="Arial" w:hAnsi="Arial" w:cs="Arial"/>
              </w:rPr>
              <w:t xml:space="preserve"> </w:t>
            </w:r>
            <w:r w:rsidR="00845C55" w:rsidRPr="00845C55">
              <w:rPr>
                <w:rFonts w:ascii="Arial" w:hAnsi="Arial" w:cs="Arial"/>
              </w:rPr>
              <w:t xml:space="preserve">for 2 or </w:t>
            </w:r>
            <w:r w:rsidR="004A3704">
              <w:rPr>
                <w:rFonts w:ascii="Arial" w:hAnsi="Arial" w:cs="Arial"/>
              </w:rPr>
              <w:t xml:space="preserve">  </w:t>
            </w:r>
            <w:r w:rsidR="00845C55" w:rsidRPr="00845C55">
              <w:rPr>
                <w:rFonts w:ascii="Arial" w:hAnsi="Arial" w:cs="Arial"/>
              </w:rPr>
              <w:t>more years</w:t>
            </w:r>
          </w:p>
        </w:tc>
        <w:tc>
          <w:tcPr>
            <w:tcW w:w="1170" w:type="dxa"/>
            <w:vAlign w:val="center"/>
          </w:tcPr>
          <w:p w14:paraId="159C9679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4050" w:type="dxa"/>
            <w:vAlign w:val="center"/>
          </w:tcPr>
          <w:p w14:paraId="33456C29" w14:textId="6E105BAB" w:rsidR="00365543" w:rsidRPr="00845C55" w:rsidRDefault="00845C55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hAnsi="Arial" w:cs="Arial"/>
                <w:bCs/>
                <w:u w:val="single"/>
              </w:rPr>
            </w:pPr>
            <w:r w:rsidRPr="00845C55">
              <w:rPr>
                <w:rFonts w:ascii="Arial" w:hAnsi="Arial" w:cs="Arial"/>
                <w:bCs/>
              </w:rPr>
              <w:t>S</w:t>
            </w:r>
            <w:r w:rsidR="00365543" w:rsidRPr="00845C55">
              <w:rPr>
                <w:rFonts w:ascii="Arial" w:hAnsi="Arial" w:cs="Arial"/>
                <w:bCs/>
              </w:rPr>
              <w:t>ubmitted</w:t>
            </w:r>
            <w:r w:rsidR="00033224">
              <w:rPr>
                <w:rFonts w:ascii="Arial" w:hAnsi="Arial" w:cs="Arial"/>
                <w:bCs/>
              </w:rPr>
              <w:t xml:space="preserve"> all</w:t>
            </w:r>
            <w:r w:rsidR="00365543" w:rsidRPr="00845C55">
              <w:rPr>
                <w:rFonts w:ascii="Arial" w:hAnsi="Arial" w:cs="Arial"/>
                <w:bCs/>
              </w:rPr>
              <w:t xml:space="preserve"> by due </w:t>
            </w:r>
            <w:r w:rsidR="004A3704">
              <w:rPr>
                <w:rFonts w:ascii="Arial" w:hAnsi="Arial" w:cs="Arial"/>
                <w:bCs/>
              </w:rPr>
              <w:t xml:space="preserve">            </w:t>
            </w:r>
            <w:r w:rsidR="00365543" w:rsidRPr="00845C55">
              <w:rPr>
                <w:rFonts w:ascii="Arial" w:hAnsi="Arial" w:cs="Arial"/>
                <w:bCs/>
              </w:rPr>
              <w:t>dates/reports complete</w:t>
            </w:r>
            <w:r w:rsidR="00230AEB" w:rsidRPr="00845C55">
              <w:rPr>
                <w:rFonts w:ascii="Arial" w:hAnsi="Arial" w:cs="Arial"/>
                <w:bCs/>
              </w:rPr>
              <w:t>.</w:t>
            </w:r>
          </w:p>
        </w:tc>
      </w:tr>
      <w:tr w:rsidR="00365543" w:rsidRPr="00E461FF" w14:paraId="7613F5E4" w14:textId="77777777" w:rsidTr="003700B4">
        <w:trPr>
          <w:trHeight w:val="377"/>
        </w:trPr>
        <w:tc>
          <w:tcPr>
            <w:tcW w:w="4590" w:type="dxa"/>
            <w:gridSpan w:val="2"/>
            <w:shd w:val="clear" w:color="auto" w:fill="95B3D7" w:themeFill="accent1" w:themeFillTint="99"/>
            <w:vAlign w:val="center"/>
          </w:tcPr>
          <w:p w14:paraId="3892F7AF" w14:textId="6F61EDEE" w:rsidR="00365543" w:rsidRPr="00845C55" w:rsidRDefault="00E461FF" w:rsidP="00E461F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</w:rPr>
              <w:br w:type="page"/>
            </w:r>
            <w:r w:rsidR="00365543" w:rsidRPr="00845C55">
              <w:rPr>
                <w:rFonts w:ascii="Arial" w:hAnsi="Arial" w:cs="Arial"/>
                <w:b/>
              </w:rPr>
              <w:t>Submitted Required Data</w:t>
            </w:r>
            <w:r w:rsidR="00845C55" w:rsidRPr="00845C55">
              <w:rPr>
                <w:rFonts w:ascii="Arial" w:hAnsi="Arial" w:cs="Arial"/>
                <w:b/>
              </w:rPr>
              <w:t xml:space="preserve"> within deadlines established </w:t>
            </w:r>
            <w:r w:rsidR="00230AEB" w:rsidRPr="00845C55">
              <w:rPr>
                <w:rFonts w:ascii="Arial" w:hAnsi="Arial" w:cs="Arial"/>
                <w:b/>
              </w:rPr>
              <w:t>(SAYO</w:t>
            </w:r>
            <w:r w:rsidR="00E85D9B" w:rsidRPr="00845C55">
              <w:rPr>
                <w:rFonts w:ascii="Arial" w:hAnsi="Arial" w:cs="Arial"/>
                <w:b/>
              </w:rPr>
              <w:t xml:space="preserve"> &amp; </w:t>
            </w:r>
            <w:r w:rsidR="00230AEB" w:rsidRPr="00845C55">
              <w:rPr>
                <w:rFonts w:ascii="Arial" w:hAnsi="Arial" w:cs="Arial"/>
                <w:b/>
              </w:rPr>
              <w:t>Enrollment</w:t>
            </w:r>
            <w:r w:rsidR="00E85D9B" w:rsidRPr="00845C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220" w:type="dxa"/>
            <w:gridSpan w:val="2"/>
            <w:shd w:val="clear" w:color="auto" w:fill="95B3D7" w:themeFill="accent1" w:themeFillTint="99"/>
            <w:vAlign w:val="center"/>
          </w:tcPr>
          <w:p w14:paraId="7934B516" w14:textId="6624E321" w:rsidR="00365543" w:rsidRPr="00845C55" w:rsidRDefault="00365543" w:rsidP="00E461F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720" w:hanging="720"/>
              <w:contextualSpacing w:val="0"/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 xml:space="preserve">Met Required </w:t>
            </w:r>
            <w:r w:rsidR="003B4CC4" w:rsidRPr="00845C55">
              <w:rPr>
                <w:rFonts w:ascii="Arial" w:hAnsi="Arial" w:cs="Arial"/>
                <w:b/>
              </w:rPr>
              <w:t xml:space="preserve">SAYO </w:t>
            </w:r>
            <w:r w:rsidRPr="00845C55">
              <w:rPr>
                <w:rFonts w:ascii="Arial" w:hAnsi="Arial" w:cs="Arial"/>
                <w:b/>
              </w:rPr>
              <w:t>Sample Size</w:t>
            </w:r>
          </w:p>
        </w:tc>
      </w:tr>
      <w:tr w:rsidR="00365543" w:rsidRPr="00E461FF" w14:paraId="0EF0567D" w14:textId="77777777" w:rsidTr="003700B4">
        <w:tc>
          <w:tcPr>
            <w:tcW w:w="1170" w:type="dxa"/>
            <w:vAlign w:val="center"/>
          </w:tcPr>
          <w:p w14:paraId="76CD110E" w14:textId="77777777" w:rsidR="00365543" w:rsidRPr="00845C55" w:rsidRDefault="00365543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3420" w:type="dxa"/>
            <w:vAlign w:val="center"/>
          </w:tcPr>
          <w:p w14:paraId="34142F36" w14:textId="5A6ED71A" w:rsidR="00365543" w:rsidRPr="00845C55" w:rsidRDefault="00845C55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  <w:bCs/>
              </w:rPr>
              <w:t>M</w:t>
            </w:r>
            <w:r w:rsidR="003B4CC4" w:rsidRPr="00845C55">
              <w:rPr>
                <w:rFonts w:ascii="Arial" w:hAnsi="Arial" w:cs="Arial"/>
                <w:bCs/>
              </w:rPr>
              <w:t>issed</w:t>
            </w:r>
            <w:r w:rsidR="003B4CC4" w:rsidRPr="004A3704">
              <w:rPr>
                <w:rFonts w:ascii="Arial" w:hAnsi="Arial" w:cs="Arial"/>
                <w:bCs/>
              </w:rPr>
              <w:t xml:space="preserve"> </w:t>
            </w:r>
            <w:r w:rsidR="003B4CC4" w:rsidRPr="00845C55">
              <w:rPr>
                <w:rFonts w:ascii="Arial" w:hAnsi="Arial" w:cs="Arial"/>
                <w:bCs/>
                <w:u w:val="single"/>
              </w:rPr>
              <w:t>&gt;</w:t>
            </w:r>
            <w:r w:rsidR="003B4CC4" w:rsidRPr="00845C55">
              <w:rPr>
                <w:rFonts w:ascii="Arial" w:hAnsi="Arial" w:cs="Arial"/>
                <w:bCs/>
              </w:rPr>
              <w:t xml:space="preserve"> 3 deadlines each year</w:t>
            </w:r>
            <w:r w:rsidR="00033224">
              <w:rPr>
                <w:rFonts w:ascii="Arial" w:hAnsi="Arial" w:cs="Arial"/>
                <w:bCs/>
              </w:rPr>
              <w:t xml:space="preserve"> without requesting extension</w:t>
            </w:r>
          </w:p>
        </w:tc>
        <w:tc>
          <w:tcPr>
            <w:tcW w:w="1170" w:type="dxa"/>
          </w:tcPr>
          <w:p w14:paraId="0563FE77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4050" w:type="dxa"/>
          </w:tcPr>
          <w:p w14:paraId="6825D885" w14:textId="6124673F" w:rsidR="00365543" w:rsidRPr="00845C55" w:rsidRDefault="003B4CC4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4A3704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Did </w:t>
            </w:r>
            <w:r w:rsidR="00365543" w:rsidRPr="004A3704">
              <w:rPr>
                <w:rFonts w:ascii="Arial" w:eastAsia="Times New Roman" w:hAnsi="Arial" w:cs="Arial"/>
                <w:i/>
                <w:iCs/>
                <w:color w:val="000000"/>
              </w:rPr>
              <w:t>not</w:t>
            </w:r>
            <w:r w:rsidR="00365543" w:rsidRPr="00845C55">
              <w:rPr>
                <w:rFonts w:ascii="Arial" w:eastAsia="Times New Roman" w:hAnsi="Arial" w:cs="Arial"/>
                <w:color w:val="000000"/>
              </w:rPr>
              <w:t xml:space="preserve"> meet</w:t>
            </w:r>
            <w:r w:rsidR="00365543" w:rsidRPr="00845C55">
              <w:rPr>
                <w:rFonts w:ascii="Arial" w:hAnsi="Arial" w:cs="Arial"/>
              </w:rPr>
              <w:t xml:space="preserve"> minimum sample size</w:t>
            </w:r>
            <w:r w:rsidRPr="00845C55">
              <w:rPr>
                <w:rFonts w:ascii="Arial" w:hAnsi="Arial" w:cs="Arial"/>
              </w:rPr>
              <w:t xml:space="preserve"> for 3 years. </w:t>
            </w:r>
          </w:p>
        </w:tc>
      </w:tr>
      <w:tr w:rsidR="00365543" w:rsidRPr="00E461FF" w14:paraId="2B245BF9" w14:textId="77777777" w:rsidTr="003700B4">
        <w:tc>
          <w:tcPr>
            <w:tcW w:w="1170" w:type="dxa"/>
            <w:vAlign w:val="center"/>
          </w:tcPr>
          <w:p w14:paraId="3532A9AA" w14:textId="77777777" w:rsidR="00365543" w:rsidRPr="00845C55" w:rsidRDefault="00365543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3420" w:type="dxa"/>
            <w:vAlign w:val="center"/>
          </w:tcPr>
          <w:p w14:paraId="73A3B7B2" w14:textId="3B02CBFC" w:rsidR="00365543" w:rsidRPr="00845C55" w:rsidRDefault="00033224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Missed 2 deadlines each year without requesting extension</w:t>
            </w:r>
          </w:p>
        </w:tc>
        <w:tc>
          <w:tcPr>
            <w:tcW w:w="1170" w:type="dxa"/>
          </w:tcPr>
          <w:p w14:paraId="6ACB18CE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4050" w:type="dxa"/>
          </w:tcPr>
          <w:p w14:paraId="0C837B78" w14:textId="77777777" w:rsidR="00365543" w:rsidRPr="00845C55" w:rsidRDefault="00365543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Did not meet</w:t>
            </w:r>
            <w:r w:rsidRPr="00845C55">
              <w:rPr>
                <w:rFonts w:ascii="Arial" w:hAnsi="Arial" w:cs="Arial"/>
              </w:rPr>
              <w:t xml:space="preserve"> minimum sample size for 2 years</w:t>
            </w:r>
          </w:p>
        </w:tc>
      </w:tr>
      <w:tr w:rsidR="00365543" w:rsidRPr="00E461FF" w14:paraId="1A28F24A" w14:textId="77777777" w:rsidTr="003700B4">
        <w:tc>
          <w:tcPr>
            <w:tcW w:w="1170" w:type="dxa"/>
            <w:vAlign w:val="center"/>
          </w:tcPr>
          <w:p w14:paraId="2CE92DD5" w14:textId="77777777" w:rsidR="00365543" w:rsidRPr="00845C55" w:rsidRDefault="00365543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3420" w:type="dxa"/>
            <w:vAlign w:val="center"/>
          </w:tcPr>
          <w:p w14:paraId="08901E12" w14:textId="5AD72862" w:rsidR="00365543" w:rsidRPr="00845C55" w:rsidRDefault="00033224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Submitted</w:t>
            </w:r>
            <w:r w:rsidR="00365543" w:rsidRPr="00845C55">
              <w:rPr>
                <w:rFonts w:ascii="Arial" w:hAnsi="Arial" w:cs="Arial"/>
                <w:bCs/>
              </w:rPr>
              <w:t xml:space="preserve"> </w:t>
            </w:r>
            <w:r w:rsidR="00E461FF" w:rsidRPr="00845C55">
              <w:rPr>
                <w:rFonts w:ascii="Arial" w:hAnsi="Arial" w:cs="Arial"/>
                <w:bCs/>
              </w:rPr>
              <w:t>on time</w:t>
            </w:r>
          </w:p>
        </w:tc>
        <w:tc>
          <w:tcPr>
            <w:tcW w:w="1170" w:type="dxa"/>
          </w:tcPr>
          <w:p w14:paraId="1BDE5C47" w14:textId="77777777" w:rsidR="00365543" w:rsidRPr="00845C55" w:rsidRDefault="00365543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4050" w:type="dxa"/>
          </w:tcPr>
          <w:p w14:paraId="3C86CB10" w14:textId="70593DB8" w:rsidR="00365543" w:rsidRPr="00845C55" w:rsidRDefault="0090734E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M</w:t>
            </w:r>
            <w:r w:rsidR="00365543" w:rsidRPr="00845C55">
              <w:rPr>
                <w:rFonts w:ascii="Arial" w:hAnsi="Arial" w:cs="Arial"/>
              </w:rPr>
              <w:t>et minimum sample size</w:t>
            </w:r>
          </w:p>
        </w:tc>
      </w:tr>
      <w:tr w:rsidR="00365543" w:rsidRPr="00E461FF" w14:paraId="7761FB67" w14:textId="77777777" w:rsidTr="003700B4">
        <w:trPr>
          <w:trHeight w:val="377"/>
        </w:trPr>
        <w:tc>
          <w:tcPr>
            <w:tcW w:w="4590" w:type="dxa"/>
            <w:gridSpan w:val="2"/>
            <w:shd w:val="clear" w:color="auto" w:fill="95B3D7" w:themeFill="accent1" w:themeFillTint="99"/>
            <w:vAlign w:val="center"/>
          </w:tcPr>
          <w:p w14:paraId="2FE3D3AE" w14:textId="527C5060" w:rsidR="00365543" w:rsidRPr="00845C55" w:rsidRDefault="00365543" w:rsidP="0036554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ind w:left="720" w:hanging="720"/>
              <w:contextualSpacing w:val="0"/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  <w:bCs/>
              </w:rPr>
              <w:t xml:space="preserve">Served </w:t>
            </w:r>
            <w:r w:rsidR="00845C55" w:rsidRPr="00845C55">
              <w:rPr>
                <w:rFonts w:ascii="Arial" w:hAnsi="Arial" w:cs="Arial"/>
                <w:b/>
                <w:bCs/>
              </w:rPr>
              <w:t>a</w:t>
            </w:r>
            <w:r w:rsidRPr="00845C55">
              <w:rPr>
                <w:rFonts w:ascii="Arial" w:hAnsi="Arial" w:cs="Arial"/>
                <w:b/>
                <w:bCs/>
              </w:rPr>
              <w:t xml:space="preserve"> % of </w:t>
            </w:r>
            <w:r w:rsidR="00D10288" w:rsidRPr="00845C55">
              <w:rPr>
                <w:rFonts w:ascii="Arial" w:hAnsi="Arial" w:cs="Arial"/>
                <w:b/>
                <w:bCs/>
              </w:rPr>
              <w:t>S</w:t>
            </w:r>
            <w:r w:rsidRPr="00845C55">
              <w:rPr>
                <w:rFonts w:ascii="Arial" w:hAnsi="Arial" w:cs="Arial"/>
                <w:b/>
                <w:bCs/>
              </w:rPr>
              <w:t>tudents in Subgroups</w:t>
            </w:r>
            <w:r w:rsidR="0090734E">
              <w:rPr>
                <w:rFonts w:ascii="Arial" w:hAnsi="Arial" w:cs="Arial"/>
                <w:b/>
                <w:bCs/>
              </w:rPr>
              <w:t xml:space="preserve"> (ELL, SPED, and ED)</w:t>
            </w:r>
            <w:r w:rsidRPr="00845C55">
              <w:rPr>
                <w:rFonts w:ascii="Arial" w:hAnsi="Arial" w:cs="Arial"/>
                <w:b/>
                <w:bCs/>
              </w:rPr>
              <w:t xml:space="preserve"> &gt; </w:t>
            </w:r>
            <w:r w:rsidR="00D10288" w:rsidRPr="00845C55">
              <w:rPr>
                <w:rFonts w:ascii="Arial" w:hAnsi="Arial" w:cs="Arial"/>
                <w:b/>
                <w:bCs/>
              </w:rPr>
              <w:t>S</w:t>
            </w:r>
            <w:r w:rsidRPr="00845C55">
              <w:rPr>
                <w:rFonts w:ascii="Arial" w:hAnsi="Arial" w:cs="Arial"/>
                <w:b/>
                <w:bCs/>
              </w:rPr>
              <w:t xml:space="preserve">chool </w:t>
            </w:r>
            <w:r w:rsidR="00845C55" w:rsidRPr="00845C55">
              <w:rPr>
                <w:rFonts w:ascii="Arial" w:hAnsi="Arial" w:cs="Arial"/>
                <w:b/>
                <w:bCs/>
              </w:rPr>
              <w:t>Population</w:t>
            </w:r>
            <w:r w:rsidR="00D10288" w:rsidRPr="00845C55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5220" w:type="dxa"/>
            <w:gridSpan w:val="2"/>
            <w:shd w:val="clear" w:color="auto" w:fill="95B3D7" w:themeFill="accent1" w:themeFillTint="99"/>
          </w:tcPr>
          <w:p w14:paraId="523C8909" w14:textId="77777777" w:rsidR="00365543" w:rsidRPr="00845C55" w:rsidRDefault="00365543" w:rsidP="00365543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  <w:rPr>
                <w:rFonts w:ascii="Arial" w:hAnsi="Arial" w:cs="Arial"/>
                <w:b/>
                <w:bCs/>
              </w:rPr>
            </w:pPr>
            <w:r w:rsidRPr="00845C55">
              <w:rPr>
                <w:rFonts w:ascii="Arial" w:hAnsi="Arial" w:cs="Arial"/>
                <w:b/>
                <w:bCs/>
              </w:rPr>
              <w:t>Program Operations</w:t>
            </w:r>
          </w:p>
        </w:tc>
      </w:tr>
      <w:tr w:rsidR="00E461FF" w:rsidRPr="00E461FF" w14:paraId="0C776E39" w14:textId="77777777" w:rsidTr="003700B4">
        <w:tc>
          <w:tcPr>
            <w:tcW w:w="1170" w:type="dxa"/>
            <w:vAlign w:val="center"/>
          </w:tcPr>
          <w:p w14:paraId="04F69628" w14:textId="77777777" w:rsidR="00E461FF" w:rsidRPr="00845C55" w:rsidRDefault="00E461FF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3420" w:type="dxa"/>
            <w:vAlign w:val="center"/>
          </w:tcPr>
          <w:p w14:paraId="02EB3A34" w14:textId="768BA7F9" w:rsidR="00E461FF" w:rsidRPr="00845C55" w:rsidRDefault="00E461FF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</w:rPr>
              <w:t xml:space="preserve">Served </w:t>
            </w:r>
            <w:r w:rsidR="00845C55" w:rsidRPr="00845C55">
              <w:rPr>
                <w:rFonts w:ascii="Arial" w:hAnsi="Arial" w:cs="Arial"/>
              </w:rPr>
              <w:t>&lt;</w:t>
            </w:r>
            <w:r w:rsidRPr="00845C55">
              <w:rPr>
                <w:rFonts w:ascii="Arial" w:hAnsi="Arial" w:cs="Arial"/>
              </w:rPr>
              <w:t xml:space="preserve"> population of </w:t>
            </w:r>
            <w:r w:rsidR="00855342" w:rsidRPr="00845C55">
              <w:rPr>
                <w:rFonts w:ascii="Arial" w:hAnsi="Arial" w:cs="Arial"/>
              </w:rPr>
              <w:t>subgroups</w:t>
            </w:r>
            <w:r w:rsidR="0090734E">
              <w:rPr>
                <w:rFonts w:ascii="Arial" w:hAnsi="Arial" w:cs="Arial"/>
              </w:rPr>
              <w:t xml:space="preserve"> in 3 or more categories</w:t>
            </w:r>
          </w:p>
        </w:tc>
        <w:tc>
          <w:tcPr>
            <w:tcW w:w="1170" w:type="dxa"/>
          </w:tcPr>
          <w:p w14:paraId="15247CD0" w14:textId="77777777" w:rsidR="00E461FF" w:rsidRPr="00845C55" w:rsidRDefault="00E461FF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4050" w:type="dxa"/>
          </w:tcPr>
          <w:p w14:paraId="33D4F994" w14:textId="18AC0F16" w:rsidR="00E461FF" w:rsidRPr="00845C55" w:rsidRDefault="003B4CC4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845C55">
              <w:rPr>
                <w:rFonts w:ascii="Arial" w:hAnsi="Arial" w:cs="Arial"/>
              </w:rPr>
              <w:t>P</w:t>
            </w:r>
            <w:r w:rsidR="00E461FF" w:rsidRPr="00845C55">
              <w:rPr>
                <w:rFonts w:ascii="Arial" w:hAnsi="Arial" w:cs="Arial"/>
              </w:rPr>
              <w:t>rogram did not meet required hours</w:t>
            </w:r>
            <w:r w:rsidRPr="00845C55">
              <w:rPr>
                <w:rFonts w:ascii="Arial" w:hAnsi="Arial" w:cs="Arial"/>
              </w:rPr>
              <w:t xml:space="preserve"> for 3 years</w:t>
            </w:r>
          </w:p>
        </w:tc>
      </w:tr>
      <w:tr w:rsidR="00E461FF" w:rsidRPr="00E461FF" w14:paraId="6723F689" w14:textId="77777777" w:rsidTr="003700B4">
        <w:tc>
          <w:tcPr>
            <w:tcW w:w="1170" w:type="dxa"/>
            <w:vAlign w:val="center"/>
          </w:tcPr>
          <w:p w14:paraId="5CCC30CF" w14:textId="77777777" w:rsidR="00E461FF" w:rsidRPr="00845C55" w:rsidRDefault="00E461FF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3420" w:type="dxa"/>
            <w:vAlign w:val="center"/>
          </w:tcPr>
          <w:p w14:paraId="20796691" w14:textId="3736627F" w:rsidR="00E461FF" w:rsidRPr="00845C55" w:rsidRDefault="00E461FF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</w:rPr>
              <w:t xml:space="preserve">Served </w:t>
            </w:r>
            <w:r w:rsidR="00845C55" w:rsidRPr="00845C55">
              <w:rPr>
                <w:rFonts w:ascii="Arial" w:hAnsi="Arial" w:cs="Arial"/>
              </w:rPr>
              <w:t>&lt;</w:t>
            </w:r>
            <w:r w:rsidR="0090734E">
              <w:rPr>
                <w:rFonts w:ascii="Arial" w:hAnsi="Arial" w:cs="Arial"/>
              </w:rPr>
              <w:t xml:space="preserve"> population of </w:t>
            </w:r>
            <w:r w:rsidR="00855342">
              <w:rPr>
                <w:rFonts w:ascii="Arial" w:hAnsi="Arial" w:cs="Arial"/>
              </w:rPr>
              <w:t>subgroups</w:t>
            </w:r>
            <w:r w:rsidR="0090734E">
              <w:rPr>
                <w:rFonts w:ascii="Arial" w:hAnsi="Arial" w:cs="Arial"/>
              </w:rPr>
              <w:t xml:space="preserve"> in 2 or more categories </w:t>
            </w:r>
          </w:p>
        </w:tc>
        <w:tc>
          <w:tcPr>
            <w:tcW w:w="1170" w:type="dxa"/>
          </w:tcPr>
          <w:p w14:paraId="6C609BB2" w14:textId="77777777" w:rsidR="00E461FF" w:rsidRPr="00845C55" w:rsidRDefault="00E461FF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4050" w:type="dxa"/>
          </w:tcPr>
          <w:p w14:paraId="5141DF65" w14:textId="3E312FDC" w:rsidR="00E461FF" w:rsidRPr="00845C55" w:rsidRDefault="00E461FF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845C55">
              <w:rPr>
                <w:rFonts w:ascii="Arial" w:hAnsi="Arial" w:cs="Arial"/>
              </w:rPr>
              <w:t>Program did not meet required hours for 2</w:t>
            </w:r>
            <w:r w:rsidR="00FD076F">
              <w:rPr>
                <w:rFonts w:ascii="Arial" w:hAnsi="Arial" w:cs="Arial"/>
              </w:rPr>
              <w:t xml:space="preserve"> </w:t>
            </w:r>
            <w:r w:rsidRPr="00845C55">
              <w:rPr>
                <w:rFonts w:ascii="Arial" w:hAnsi="Arial" w:cs="Arial"/>
              </w:rPr>
              <w:t>years</w:t>
            </w:r>
          </w:p>
        </w:tc>
      </w:tr>
      <w:tr w:rsidR="00E461FF" w:rsidRPr="00E461FF" w14:paraId="0FD82025" w14:textId="77777777" w:rsidTr="003700B4">
        <w:tc>
          <w:tcPr>
            <w:tcW w:w="1170" w:type="dxa"/>
            <w:vAlign w:val="center"/>
          </w:tcPr>
          <w:p w14:paraId="69B5E598" w14:textId="77777777" w:rsidR="00E461FF" w:rsidRPr="00845C55" w:rsidRDefault="00E461FF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3420" w:type="dxa"/>
            <w:vAlign w:val="center"/>
          </w:tcPr>
          <w:p w14:paraId="0235F3C8" w14:textId="4CA7B51B" w:rsidR="00E461FF" w:rsidRPr="00845C55" w:rsidRDefault="00E461FF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</w:rPr>
              <w:t>Served</w:t>
            </w:r>
            <w:r w:rsidRPr="004A3704">
              <w:rPr>
                <w:rFonts w:ascii="Arial" w:hAnsi="Arial" w:cs="Arial"/>
              </w:rPr>
              <w:t xml:space="preserve"> </w:t>
            </w:r>
            <w:r w:rsidRPr="00845C55">
              <w:rPr>
                <w:rFonts w:ascii="Arial" w:hAnsi="Arial" w:cs="Arial"/>
                <w:u w:val="single"/>
              </w:rPr>
              <w:t>&gt;</w:t>
            </w:r>
            <w:r w:rsidRPr="00845C55">
              <w:rPr>
                <w:rFonts w:ascii="Arial" w:hAnsi="Arial" w:cs="Arial"/>
              </w:rPr>
              <w:t xml:space="preserve"> population of </w:t>
            </w:r>
            <w:r w:rsidR="00855342" w:rsidRPr="00845C55">
              <w:rPr>
                <w:rFonts w:ascii="Arial" w:hAnsi="Arial" w:cs="Arial"/>
              </w:rPr>
              <w:t>subgroups</w:t>
            </w:r>
          </w:p>
        </w:tc>
        <w:tc>
          <w:tcPr>
            <w:tcW w:w="1170" w:type="dxa"/>
          </w:tcPr>
          <w:p w14:paraId="6AD5E0EC" w14:textId="77777777" w:rsidR="00E461FF" w:rsidRPr="00845C55" w:rsidRDefault="00E461FF" w:rsidP="004A370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4050" w:type="dxa"/>
          </w:tcPr>
          <w:p w14:paraId="2A22B074" w14:textId="47A4B431" w:rsidR="00E461FF" w:rsidRPr="00845C55" w:rsidRDefault="0090734E" w:rsidP="00855342">
            <w:pPr>
              <w:pStyle w:val="ListParagraph"/>
              <w:spacing w:before="120" w:after="120"/>
              <w:ind w:left="25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E461FF" w:rsidRPr="00845C55">
              <w:rPr>
                <w:rFonts w:ascii="Arial" w:hAnsi="Arial" w:cs="Arial"/>
              </w:rPr>
              <w:t xml:space="preserve"> met required hours</w:t>
            </w:r>
          </w:p>
        </w:tc>
      </w:tr>
      <w:tr w:rsidR="00E461FF" w:rsidRPr="00E461FF" w14:paraId="0289AF8B" w14:textId="77777777" w:rsidTr="003700B4">
        <w:tc>
          <w:tcPr>
            <w:tcW w:w="4590" w:type="dxa"/>
            <w:gridSpan w:val="2"/>
            <w:shd w:val="clear" w:color="auto" w:fill="95B3D7" w:themeFill="accent1" w:themeFillTint="99"/>
            <w:vAlign w:val="center"/>
          </w:tcPr>
          <w:p w14:paraId="7155E249" w14:textId="77777777" w:rsidR="00E461FF" w:rsidRPr="00845C55" w:rsidRDefault="00E461FF" w:rsidP="00E461F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45C55">
              <w:rPr>
                <w:rFonts w:ascii="Arial" w:hAnsi="Arial" w:cs="Arial"/>
                <w:b/>
              </w:rPr>
              <w:t>Program/Fiscal Monitoring</w:t>
            </w:r>
          </w:p>
        </w:tc>
        <w:tc>
          <w:tcPr>
            <w:tcW w:w="5220" w:type="dxa"/>
            <w:gridSpan w:val="2"/>
            <w:shd w:val="clear" w:color="auto" w:fill="000000" w:themeFill="text1"/>
          </w:tcPr>
          <w:p w14:paraId="06D7093A" w14:textId="77777777" w:rsidR="00E461FF" w:rsidRPr="00845C55" w:rsidRDefault="00E461FF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461FF" w:rsidRPr="00E461FF" w14:paraId="76DEA08F" w14:textId="77777777" w:rsidTr="003700B4">
        <w:tc>
          <w:tcPr>
            <w:tcW w:w="1170" w:type="dxa"/>
            <w:vAlign w:val="center"/>
          </w:tcPr>
          <w:p w14:paraId="7720272F" w14:textId="77777777" w:rsidR="00E461FF" w:rsidRPr="00845C55" w:rsidRDefault="00E461FF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High</w:t>
            </w:r>
          </w:p>
        </w:tc>
        <w:tc>
          <w:tcPr>
            <w:tcW w:w="3420" w:type="dxa"/>
            <w:vAlign w:val="center"/>
          </w:tcPr>
          <w:p w14:paraId="278C1F0E" w14:textId="1AC188E8" w:rsidR="00E461FF" w:rsidRPr="00845C55" w:rsidRDefault="00E461FF" w:rsidP="00855342">
            <w:pPr>
              <w:spacing w:before="120" w:after="120"/>
              <w:ind w:left="7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  <w:bCs/>
              </w:rPr>
              <w:t>Programmatic and/or fiscal findings</w:t>
            </w:r>
            <w:r w:rsidR="0090734E">
              <w:rPr>
                <w:rFonts w:ascii="Arial" w:hAnsi="Arial" w:cs="Arial"/>
                <w:bCs/>
              </w:rPr>
              <w:t xml:space="preserve"> 3 or more times</w:t>
            </w:r>
            <w:r w:rsidRPr="00845C55">
              <w:rPr>
                <w:rFonts w:ascii="Arial" w:hAnsi="Arial" w:cs="Arial"/>
                <w:bCs/>
              </w:rPr>
              <w:t xml:space="preserve"> requiring corrective action</w:t>
            </w:r>
          </w:p>
        </w:tc>
        <w:tc>
          <w:tcPr>
            <w:tcW w:w="1170" w:type="dxa"/>
            <w:shd w:val="clear" w:color="auto" w:fill="000000" w:themeFill="text1"/>
          </w:tcPr>
          <w:p w14:paraId="4590128F" w14:textId="77777777" w:rsidR="00E461FF" w:rsidRPr="00845C55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050" w:type="dxa"/>
            <w:shd w:val="clear" w:color="auto" w:fill="000000" w:themeFill="text1"/>
          </w:tcPr>
          <w:p w14:paraId="4324D3D0" w14:textId="77777777" w:rsidR="00E461FF" w:rsidRPr="00845C55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461FF" w:rsidRPr="00E461FF" w14:paraId="1601E926" w14:textId="77777777" w:rsidTr="003700B4">
        <w:tc>
          <w:tcPr>
            <w:tcW w:w="1170" w:type="dxa"/>
            <w:vAlign w:val="center"/>
          </w:tcPr>
          <w:p w14:paraId="55C29186" w14:textId="77777777" w:rsidR="00E461FF" w:rsidRPr="00845C55" w:rsidRDefault="00E461FF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Moderate</w:t>
            </w:r>
          </w:p>
        </w:tc>
        <w:tc>
          <w:tcPr>
            <w:tcW w:w="3420" w:type="dxa"/>
            <w:vAlign w:val="center"/>
          </w:tcPr>
          <w:p w14:paraId="24559A06" w14:textId="0DADFBA2" w:rsidR="00E461FF" w:rsidRPr="00845C55" w:rsidRDefault="00E461FF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</w:rPr>
              <w:t xml:space="preserve">Programmatic and/or fiscal issues </w:t>
            </w:r>
            <w:r w:rsidR="007B4E13">
              <w:rPr>
                <w:rFonts w:ascii="Arial" w:hAnsi="Arial" w:cs="Arial"/>
              </w:rPr>
              <w:t>1-</w:t>
            </w:r>
            <w:r w:rsidR="0090734E">
              <w:rPr>
                <w:rFonts w:ascii="Arial" w:hAnsi="Arial" w:cs="Arial"/>
              </w:rPr>
              <w:t xml:space="preserve">2 times </w:t>
            </w:r>
            <w:r w:rsidRPr="00845C55">
              <w:rPr>
                <w:rFonts w:ascii="Arial" w:hAnsi="Arial" w:cs="Arial"/>
              </w:rPr>
              <w:t>requiring a formal plan</w:t>
            </w:r>
          </w:p>
        </w:tc>
        <w:tc>
          <w:tcPr>
            <w:tcW w:w="1170" w:type="dxa"/>
            <w:shd w:val="clear" w:color="auto" w:fill="000000" w:themeFill="text1"/>
          </w:tcPr>
          <w:p w14:paraId="03029194" w14:textId="77777777" w:rsidR="00E461FF" w:rsidRPr="00845C55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050" w:type="dxa"/>
            <w:shd w:val="clear" w:color="auto" w:fill="000000" w:themeFill="text1"/>
          </w:tcPr>
          <w:p w14:paraId="1497937D" w14:textId="77777777" w:rsidR="00E461FF" w:rsidRPr="00845C55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461FF" w:rsidRPr="00E461FF" w14:paraId="3AF71D65" w14:textId="77777777" w:rsidTr="003700B4">
        <w:tc>
          <w:tcPr>
            <w:tcW w:w="1170" w:type="dxa"/>
            <w:vAlign w:val="center"/>
          </w:tcPr>
          <w:p w14:paraId="625A0CE7" w14:textId="77777777" w:rsidR="00E461FF" w:rsidRPr="00845C55" w:rsidRDefault="00E461FF" w:rsidP="003700B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eastAsia="Times New Roman" w:hAnsi="Arial" w:cs="Arial"/>
                <w:color w:val="000000"/>
              </w:rPr>
              <w:t>Low</w:t>
            </w:r>
          </w:p>
        </w:tc>
        <w:tc>
          <w:tcPr>
            <w:tcW w:w="3420" w:type="dxa"/>
            <w:vAlign w:val="center"/>
          </w:tcPr>
          <w:p w14:paraId="33ADD94E" w14:textId="4D3C0E9F" w:rsidR="00E461FF" w:rsidRPr="00845C55" w:rsidRDefault="00E461FF" w:rsidP="00855342">
            <w:pPr>
              <w:pStyle w:val="ListParagraph"/>
              <w:spacing w:before="120" w:after="120"/>
              <w:ind w:left="70"/>
              <w:contextualSpacing w:val="0"/>
              <w:rPr>
                <w:rFonts w:ascii="Arial" w:hAnsi="Arial" w:cs="Arial"/>
                <w:b/>
                <w:bCs/>
                <w:u w:val="single"/>
              </w:rPr>
            </w:pPr>
            <w:r w:rsidRPr="00845C55">
              <w:rPr>
                <w:rFonts w:ascii="Arial" w:hAnsi="Arial" w:cs="Arial"/>
              </w:rPr>
              <w:t xml:space="preserve">No programmatic or </w:t>
            </w:r>
            <w:r w:rsidR="00845C55" w:rsidRPr="00845C55">
              <w:rPr>
                <w:rFonts w:ascii="Arial" w:hAnsi="Arial" w:cs="Arial"/>
              </w:rPr>
              <w:t xml:space="preserve">                       </w:t>
            </w:r>
            <w:r w:rsidRPr="00845C55">
              <w:rPr>
                <w:rFonts w:ascii="Arial" w:hAnsi="Arial" w:cs="Arial"/>
              </w:rPr>
              <w:t>fiscal findings.</w:t>
            </w:r>
          </w:p>
        </w:tc>
        <w:tc>
          <w:tcPr>
            <w:tcW w:w="1170" w:type="dxa"/>
            <w:shd w:val="clear" w:color="auto" w:fill="000000" w:themeFill="text1"/>
          </w:tcPr>
          <w:p w14:paraId="2F764194" w14:textId="77777777" w:rsidR="00E461FF" w:rsidRPr="00845C55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050" w:type="dxa"/>
            <w:shd w:val="clear" w:color="auto" w:fill="000000" w:themeFill="text1"/>
          </w:tcPr>
          <w:p w14:paraId="66BEA61A" w14:textId="77777777" w:rsidR="00E461FF" w:rsidRPr="00845C55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14:paraId="352F7F63" w14:textId="77777777" w:rsidR="00074227" w:rsidRPr="00E461FF" w:rsidRDefault="00074227" w:rsidP="00E461FF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74227" w:rsidRPr="00E461FF" w:rsidSect="00855342">
      <w:footerReference w:type="default" r:id="rId13"/>
      <w:pgSz w:w="12240" w:h="15840"/>
      <w:pgMar w:top="63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20BB" w14:textId="77777777" w:rsidR="009362A8" w:rsidRDefault="009362A8" w:rsidP="00E461FF">
      <w:pPr>
        <w:spacing w:after="0" w:line="240" w:lineRule="auto"/>
      </w:pPr>
      <w:r>
        <w:separator/>
      </w:r>
    </w:p>
  </w:endnote>
  <w:endnote w:type="continuationSeparator" w:id="0">
    <w:p w14:paraId="5F3ECD17" w14:textId="77777777" w:rsidR="009362A8" w:rsidRDefault="009362A8" w:rsidP="00E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777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36CEAE" w14:textId="71FFC500" w:rsidR="00E461FF" w:rsidRDefault="00E461FF" w:rsidP="00E461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3E19F" w14:textId="77777777" w:rsidR="00E461FF" w:rsidRDefault="00E4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33D2" w14:textId="77777777" w:rsidR="009362A8" w:rsidRDefault="009362A8" w:rsidP="00E461FF">
      <w:pPr>
        <w:spacing w:after="0" w:line="240" w:lineRule="auto"/>
      </w:pPr>
      <w:r>
        <w:separator/>
      </w:r>
    </w:p>
  </w:footnote>
  <w:footnote w:type="continuationSeparator" w:id="0">
    <w:p w14:paraId="4DDA5638" w14:textId="77777777" w:rsidR="009362A8" w:rsidRDefault="009362A8" w:rsidP="00E4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2F1"/>
    <w:multiLevelType w:val="hybridMultilevel"/>
    <w:tmpl w:val="BC3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96"/>
    <w:multiLevelType w:val="multilevel"/>
    <w:tmpl w:val="ECDA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29FD"/>
    <w:multiLevelType w:val="hybridMultilevel"/>
    <w:tmpl w:val="1730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366C5"/>
    <w:multiLevelType w:val="hybridMultilevel"/>
    <w:tmpl w:val="BFA80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B114C"/>
    <w:multiLevelType w:val="hybridMultilevel"/>
    <w:tmpl w:val="9BA223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05C1AD6"/>
    <w:multiLevelType w:val="hybridMultilevel"/>
    <w:tmpl w:val="6318272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523F7E87"/>
    <w:multiLevelType w:val="hybridMultilevel"/>
    <w:tmpl w:val="CC1C05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622B4"/>
    <w:multiLevelType w:val="hybridMultilevel"/>
    <w:tmpl w:val="0952D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CD62BD"/>
    <w:multiLevelType w:val="hybridMultilevel"/>
    <w:tmpl w:val="601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6C28"/>
    <w:multiLevelType w:val="hybridMultilevel"/>
    <w:tmpl w:val="FD2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6C0"/>
    <w:multiLevelType w:val="hybridMultilevel"/>
    <w:tmpl w:val="A718E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8211E"/>
    <w:multiLevelType w:val="hybridMultilevel"/>
    <w:tmpl w:val="085C0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614D4A"/>
    <w:multiLevelType w:val="hybridMultilevel"/>
    <w:tmpl w:val="E1D6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A54CD"/>
    <w:multiLevelType w:val="hybridMultilevel"/>
    <w:tmpl w:val="00E6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5836E9"/>
    <w:multiLevelType w:val="hybridMultilevel"/>
    <w:tmpl w:val="B81EDFA8"/>
    <w:lvl w:ilvl="0" w:tplc="13CAB31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E30D2"/>
    <w:multiLevelType w:val="hybridMultilevel"/>
    <w:tmpl w:val="4F04D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0"/>
  </w:num>
  <w:num w:numId="10">
    <w:abstractNumId w:val="7"/>
  </w:num>
  <w:num w:numId="11">
    <w:abstractNumId w:val="15"/>
  </w:num>
  <w:num w:numId="12">
    <w:abstractNumId w:val="8"/>
  </w:num>
  <w:num w:numId="13">
    <w:abstractNumId w:val="1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0"/>
    <w:rsid w:val="000244DD"/>
    <w:rsid w:val="00033224"/>
    <w:rsid w:val="00071CF1"/>
    <w:rsid w:val="00074227"/>
    <w:rsid w:val="000F1358"/>
    <w:rsid w:val="000F35DA"/>
    <w:rsid w:val="00106C2D"/>
    <w:rsid w:val="00121EF9"/>
    <w:rsid w:val="0018388C"/>
    <w:rsid w:val="001A236C"/>
    <w:rsid w:val="00230AEB"/>
    <w:rsid w:val="0025341D"/>
    <w:rsid w:val="002643B7"/>
    <w:rsid w:val="00297079"/>
    <w:rsid w:val="00305CB3"/>
    <w:rsid w:val="00352324"/>
    <w:rsid w:val="00365543"/>
    <w:rsid w:val="003700B4"/>
    <w:rsid w:val="00387B4D"/>
    <w:rsid w:val="00396EBF"/>
    <w:rsid w:val="003B049D"/>
    <w:rsid w:val="003B4CC4"/>
    <w:rsid w:val="003D3602"/>
    <w:rsid w:val="003D3890"/>
    <w:rsid w:val="003F59BD"/>
    <w:rsid w:val="0044776E"/>
    <w:rsid w:val="00477BA6"/>
    <w:rsid w:val="00481680"/>
    <w:rsid w:val="00481C12"/>
    <w:rsid w:val="00494D93"/>
    <w:rsid w:val="00497493"/>
    <w:rsid w:val="004A3704"/>
    <w:rsid w:val="004A4D08"/>
    <w:rsid w:val="004B648A"/>
    <w:rsid w:val="004C7403"/>
    <w:rsid w:val="005325B9"/>
    <w:rsid w:val="005607B2"/>
    <w:rsid w:val="005D6355"/>
    <w:rsid w:val="005E041F"/>
    <w:rsid w:val="005F4E71"/>
    <w:rsid w:val="0062761F"/>
    <w:rsid w:val="00632952"/>
    <w:rsid w:val="00673C62"/>
    <w:rsid w:val="00677A31"/>
    <w:rsid w:val="006F0C64"/>
    <w:rsid w:val="006F206E"/>
    <w:rsid w:val="006F564E"/>
    <w:rsid w:val="007337D4"/>
    <w:rsid w:val="00736F64"/>
    <w:rsid w:val="00781F75"/>
    <w:rsid w:val="007A1597"/>
    <w:rsid w:val="007A17DD"/>
    <w:rsid w:val="007A4C7D"/>
    <w:rsid w:val="007B433A"/>
    <w:rsid w:val="007B4E13"/>
    <w:rsid w:val="007D5206"/>
    <w:rsid w:val="00815322"/>
    <w:rsid w:val="00845C55"/>
    <w:rsid w:val="00855342"/>
    <w:rsid w:val="0085774A"/>
    <w:rsid w:val="008611D4"/>
    <w:rsid w:val="00877889"/>
    <w:rsid w:val="008A4F67"/>
    <w:rsid w:val="008D7B59"/>
    <w:rsid w:val="008E2BED"/>
    <w:rsid w:val="008F715D"/>
    <w:rsid w:val="0090734E"/>
    <w:rsid w:val="0092353D"/>
    <w:rsid w:val="009362A8"/>
    <w:rsid w:val="009C6653"/>
    <w:rsid w:val="00AA4003"/>
    <w:rsid w:val="00AA71AD"/>
    <w:rsid w:val="00AB6DA1"/>
    <w:rsid w:val="00B117A2"/>
    <w:rsid w:val="00B2080A"/>
    <w:rsid w:val="00B44EE0"/>
    <w:rsid w:val="00B55D28"/>
    <w:rsid w:val="00B64218"/>
    <w:rsid w:val="00BF4369"/>
    <w:rsid w:val="00C53B74"/>
    <w:rsid w:val="00C756CF"/>
    <w:rsid w:val="00C85076"/>
    <w:rsid w:val="00CA5FF6"/>
    <w:rsid w:val="00CD5332"/>
    <w:rsid w:val="00CF527B"/>
    <w:rsid w:val="00D10288"/>
    <w:rsid w:val="00D5471B"/>
    <w:rsid w:val="00D90CFD"/>
    <w:rsid w:val="00DC2353"/>
    <w:rsid w:val="00DC460F"/>
    <w:rsid w:val="00E37452"/>
    <w:rsid w:val="00E41107"/>
    <w:rsid w:val="00E452AD"/>
    <w:rsid w:val="00E461FF"/>
    <w:rsid w:val="00E85D9B"/>
    <w:rsid w:val="00EB37B9"/>
    <w:rsid w:val="00EC1171"/>
    <w:rsid w:val="00F07CE2"/>
    <w:rsid w:val="00F649E8"/>
    <w:rsid w:val="00F877FD"/>
    <w:rsid w:val="00FD076F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31E3F"/>
  <w15:docId w15:val="{106AEE39-9B62-4E5F-B714-F9A8B7C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61F"/>
    <w:rPr>
      <w:b/>
      <w:bCs/>
    </w:rPr>
  </w:style>
  <w:style w:type="character" w:customStyle="1" w:styleId="alert">
    <w:name w:val="alert"/>
    <w:basedOn w:val="DefaultParagraphFont"/>
    <w:rsid w:val="0062761F"/>
  </w:style>
  <w:style w:type="table" w:styleId="TableGrid">
    <w:name w:val="Table Grid"/>
    <w:basedOn w:val="TableNormal"/>
    <w:uiPriority w:val="59"/>
    <w:rsid w:val="0044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FF"/>
  </w:style>
  <w:style w:type="paragraph" w:styleId="Footer">
    <w:name w:val="footer"/>
    <w:basedOn w:val="Normal"/>
    <w:link w:val="FooterChar"/>
    <w:uiPriority w:val="99"/>
    <w:unhideWhenUsed/>
    <w:rsid w:val="00E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FF"/>
  </w:style>
  <w:style w:type="character" w:styleId="CommentReference">
    <w:name w:val="annotation reference"/>
    <w:basedOn w:val="DefaultParagraphFont"/>
    <w:uiPriority w:val="99"/>
    <w:semiHidden/>
    <w:unhideWhenUsed/>
    <w:rsid w:val="00024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4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70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2.ed.gov/policy/fund/guid/uniform-guidance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DESE-231-60748</_dlc_DocId>
    <_dlc_DocIdUrl xmlns="733efe1c-5bbe-4968-87dc-d400e65c879f">
      <Url>https://sharepoint.doemass.org/ese/webteam/cps/_layouts/DocIdRedir.aspx?ID=DESE-231-60748</Url>
      <Description>DESE-231-60748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ED41-2E83-42AB-9C83-991F86A883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DFD5B0B-A7CB-43CB-AC83-3BA51F61B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2CA6A-EF01-4814-97A4-A0E2AC459C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9C7754-0E41-4661-97CF-33CB4BC5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E388CE-B636-4298-8F1A-1959AE0F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FC646 Addendum F - Risk Factors Rubric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FC646 Addendum F - Risk Factors Rubric</dc:title>
  <dc:creator>DESE</dc:creator>
  <cp:lastModifiedBy>Zou, Dong (EOE)</cp:lastModifiedBy>
  <cp:revision>5</cp:revision>
  <dcterms:created xsi:type="dcterms:W3CDTF">2020-04-29T12:52:00Z</dcterms:created>
  <dcterms:modified xsi:type="dcterms:W3CDTF">2020-05-14T14:34:00Z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2020</vt:lpwstr>
  </property>
</Properties>
</file>