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00C574CC">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52EA7927" w:rsidR="00410797" w:rsidRDefault="00685A55">
            <w:pPr>
              <w:pStyle w:val="Heading1"/>
              <w:jc w:val="both"/>
              <w:rPr>
                <w:sz w:val="22"/>
              </w:rPr>
            </w:pPr>
            <w:r>
              <w:rPr>
                <w:sz w:val="22"/>
              </w:rPr>
              <w:t>Alternative English Learner Education Programs – All Levels</w:t>
            </w:r>
          </w:p>
        </w:tc>
        <w:tc>
          <w:tcPr>
            <w:tcW w:w="2430" w:type="dxa"/>
            <w:tcBorders>
              <w:top w:val="nil"/>
              <w:left w:val="nil"/>
              <w:bottom w:val="nil"/>
              <w:right w:val="nil"/>
            </w:tcBorders>
          </w:tcPr>
          <w:p w14:paraId="5813D72A" w14:textId="5854AD33" w:rsidR="00410797" w:rsidRDefault="00410797" w:rsidP="007B2582">
            <w:pPr>
              <w:spacing w:after="120"/>
              <w:jc w:val="both"/>
              <w:rPr>
                <w:sz w:val="22"/>
              </w:rPr>
            </w:pPr>
            <w:r>
              <w:rPr>
                <w:b/>
                <w:sz w:val="22"/>
              </w:rPr>
              <w:t>FUND CODE:</w:t>
            </w:r>
            <w:r w:rsidR="00372996">
              <w:rPr>
                <w:sz w:val="22"/>
              </w:rPr>
              <w:t xml:space="preserve"> </w:t>
            </w:r>
            <w:r w:rsidR="00101F23">
              <w:rPr>
                <w:sz w:val="22"/>
              </w:rPr>
              <w:t>18</w:t>
            </w:r>
            <w:r w:rsidR="00685A55">
              <w:rPr>
                <w:sz w:val="22"/>
              </w:rPr>
              <w:t>7</w:t>
            </w:r>
          </w:p>
        </w:tc>
      </w:tr>
      <w:tr w:rsidR="00C574CC" w14:paraId="16366702" w14:textId="77777777" w:rsidTr="00C574CC">
        <w:trPr>
          <w:cantSplit/>
        </w:trPr>
        <w:tc>
          <w:tcPr>
            <w:tcW w:w="3438" w:type="dxa"/>
            <w:tcBorders>
              <w:top w:val="nil"/>
              <w:left w:val="nil"/>
              <w:bottom w:val="nil"/>
              <w:right w:val="nil"/>
            </w:tcBorders>
          </w:tcPr>
          <w:p w14:paraId="02866615" w14:textId="77777777" w:rsidR="00C574CC" w:rsidRDefault="00C574CC" w:rsidP="00C574CC">
            <w:pPr>
              <w:spacing w:after="120"/>
              <w:jc w:val="both"/>
              <w:rPr>
                <w:b/>
                <w:sz w:val="22"/>
              </w:rPr>
            </w:pPr>
            <w:r>
              <w:rPr>
                <w:b/>
                <w:sz w:val="22"/>
              </w:rPr>
              <w:t xml:space="preserve">FUNDS ALLOCATED:     </w:t>
            </w:r>
          </w:p>
        </w:tc>
        <w:tc>
          <w:tcPr>
            <w:tcW w:w="7470" w:type="dxa"/>
            <w:gridSpan w:val="3"/>
            <w:tcBorders>
              <w:top w:val="nil"/>
              <w:left w:val="nil"/>
              <w:bottom w:val="nil"/>
              <w:right w:val="nil"/>
            </w:tcBorders>
            <w:vAlign w:val="center"/>
          </w:tcPr>
          <w:p w14:paraId="7906D56B" w14:textId="0EAA4E29" w:rsidR="00C574CC" w:rsidRPr="00D07343" w:rsidRDefault="00C574CC" w:rsidP="00C574CC">
            <w:pPr>
              <w:spacing w:after="120"/>
              <w:jc w:val="both"/>
              <w:rPr>
                <w:sz w:val="22"/>
              </w:rPr>
            </w:pPr>
            <w:r w:rsidRPr="00D07343">
              <w:rPr>
                <w:color w:val="000000"/>
                <w:sz w:val="22"/>
                <w:szCs w:val="22"/>
              </w:rPr>
              <w:t>$1,</w:t>
            </w:r>
            <w:r w:rsidR="00C27D85" w:rsidRPr="00D07343">
              <w:rPr>
                <w:color w:val="000000"/>
                <w:sz w:val="22"/>
                <w:szCs w:val="22"/>
              </w:rPr>
              <w:t>140,105</w:t>
            </w:r>
            <w:r w:rsidR="00D07343">
              <w:rPr>
                <w:color w:val="000000"/>
                <w:sz w:val="22"/>
                <w:szCs w:val="22"/>
              </w:rPr>
              <w:t xml:space="preserve">       </w:t>
            </w:r>
            <w:r w:rsidRPr="00D07343">
              <w:rPr>
                <w:color w:val="000000"/>
                <w:sz w:val="22"/>
                <w:szCs w:val="22"/>
              </w:rPr>
              <w:t xml:space="preserve"> (State)</w:t>
            </w:r>
          </w:p>
        </w:tc>
      </w:tr>
      <w:tr w:rsidR="00C574CC" w14:paraId="3F43B3FC" w14:textId="77777777" w:rsidTr="00C574CC">
        <w:trPr>
          <w:cantSplit/>
        </w:trPr>
        <w:tc>
          <w:tcPr>
            <w:tcW w:w="3438" w:type="dxa"/>
            <w:tcBorders>
              <w:top w:val="nil"/>
              <w:left w:val="nil"/>
              <w:bottom w:val="nil"/>
              <w:right w:val="nil"/>
            </w:tcBorders>
          </w:tcPr>
          <w:p w14:paraId="401A68F4" w14:textId="77777777" w:rsidR="00C574CC" w:rsidRDefault="00C574CC" w:rsidP="00C574CC">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11FD5442" w:rsidR="00C574CC" w:rsidRPr="00C574CC" w:rsidRDefault="00C574CC" w:rsidP="00C574CC">
            <w:pPr>
              <w:jc w:val="both"/>
              <w:rPr>
                <w:sz w:val="22"/>
              </w:rPr>
            </w:pPr>
            <w:r w:rsidRPr="00C574CC">
              <w:rPr>
                <w:color w:val="000000"/>
                <w:sz w:val="22"/>
                <w:szCs w:val="22"/>
              </w:rPr>
              <w:t>$2,155,475</w:t>
            </w:r>
          </w:p>
        </w:tc>
      </w:tr>
      <w:tr w:rsidR="00C574CC" w14:paraId="30AE8315" w14:textId="77777777" w:rsidTr="00C574CC">
        <w:trPr>
          <w:cantSplit/>
        </w:trPr>
        <w:tc>
          <w:tcPr>
            <w:tcW w:w="10908" w:type="dxa"/>
            <w:gridSpan w:val="4"/>
            <w:tcBorders>
              <w:top w:val="nil"/>
              <w:left w:val="nil"/>
              <w:bottom w:val="nil"/>
              <w:right w:val="nil"/>
            </w:tcBorders>
          </w:tcPr>
          <w:p w14:paraId="235C8D89" w14:textId="5CA4EEED" w:rsidR="00C574CC" w:rsidRDefault="00C574CC" w:rsidP="00C574CC">
            <w:pPr>
              <w:spacing w:after="120"/>
              <w:jc w:val="both"/>
              <w:rPr>
                <w:sz w:val="22"/>
              </w:rPr>
            </w:pPr>
            <w:r>
              <w:rPr>
                <w:b/>
                <w:sz w:val="22"/>
              </w:rPr>
              <w:t xml:space="preserve">PURPOSE: </w:t>
            </w:r>
            <w:r w:rsidRPr="00D07343">
              <w:rPr>
                <w:sz w:val="22"/>
                <w:szCs w:val="22"/>
              </w:rPr>
              <w:t>This competitive grant program is one of the multiple ways DESE is supporting districts that have English learners and wish to implement new and innovative English Learner Education (ELE) programs and supports for innovative ELE programs, while also providing districts with an opportunity to create a more culturally and linguistically diverse workforce.</w:t>
            </w:r>
          </w:p>
        </w:tc>
      </w:tr>
      <w:tr w:rsidR="00C574CC" w14:paraId="6559C0FA" w14:textId="77777777" w:rsidTr="00C574CC">
        <w:tc>
          <w:tcPr>
            <w:tcW w:w="5418" w:type="dxa"/>
            <w:gridSpan w:val="2"/>
            <w:tcBorders>
              <w:top w:val="nil"/>
              <w:left w:val="nil"/>
              <w:bottom w:val="nil"/>
              <w:right w:val="nil"/>
            </w:tcBorders>
          </w:tcPr>
          <w:p w14:paraId="31E78CF4" w14:textId="77777777" w:rsidR="00C574CC" w:rsidRDefault="00C574CC" w:rsidP="00C574CC">
            <w:pPr>
              <w:spacing w:after="120"/>
              <w:jc w:val="both"/>
              <w:rPr>
                <w:b/>
                <w:sz w:val="22"/>
              </w:rPr>
            </w:pPr>
            <w:r>
              <w:rPr>
                <w:b/>
                <w:sz w:val="22"/>
              </w:rPr>
              <w:t>NUMBER OF PROPOSALS RECEIVED:</w:t>
            </w:r>
          </w:p>
        </w:tc>
        <w:tc>
          <w:tcPr>
            <w:tcW w:w="5490" w:type="dxa"/>
            <w:gridSpan w:val="2"/>
            <w:tcBorders>
              <w:top w:val="nil"/>
              <w:left w:val="nil"/>
              <w:bottom w:val="nil"/>
              <w:right w:val="nil"/>
            </w:tcBorders>
          </w:tcPr>
          <w:p w14:paraId="1B173BB1" w14:textId="3C7AB339" w:rsidR="00C574CC" w:rsidRDefault="00C574CC" w:rsidP="00C574CC">
            <w:pPr>
              <w:spacing w:after="120"/>
              <w:jc w:val="both"/>
              <w:rPr>
                <w:sz w:val="22"/>
              </w:rPr>
            </w:pPr>
            <w:r>
              <w:rPr>
                <w:sz w:val="22"/>
              </w:rPr>
              <w:t>10</w:t>
            </w:r>
          </w:p>
        </w:tc>
      </w:tr>
      <w:tr w:rsidR="00C574CC" w14:paraId="761730FA" w14:textId="77777777" w:rsidTr="00C574CC">
        <w:trPr>
          <w:trHeight w:val="224"/>
        </w:trPr>
        <w:tc>
          <w:tcPr>
            <w:tcW w:w="5418" w:type="dxa"/>
            <w:gridSpan w:val="2"/>
            <w:tcBorders>
              <w:top w:val="nil"/>
              <w:left w:val="nil"/>
              <w:bottom w:val="nil"/>
              <w:right w:val="nil"/>
            </w:tcBorders>
          </w:tcPr>
          <w:p w14:paraId="3F4D2231" w14:textId="77777777" w:rsidR="00C574CC" w:rsidRDefault="00C574CC" w:rsidP="00C574CC">
            <w:pPr>
              <w:spacing w:after="120"/>
              <w:jc w:val="both"/>
              <w:rPr>
                <w:b/>
                <w:sz w:val="22"/>
              </w:rPr>
            </w:pPr>
            <w:r>
              <w:rPr>
                <w:b/>
                <w:sz w:val="22"/>
              </w:rPr>
              <w:t>NUMBER OF PROPOSALS RECOMMENDED:</w:t>
            </w:r>
          </w:p>
        </w:tc>
        <w:tc>
          <w:tcPr>
            <w:tcW w:w="5490" w:type="dxa"/>
            <w:gridSpan w:val="2"/>
            <w:tcBorders>
              <w:top w:val="nil"/>
              <w:left w:val="nil"/>
              <w:bottom w:val="nil"/>
              <w:right w:val="nil"/>
            </w:tcBorders>
          </w:tcPr>
          <w:p w14:paraId="0D2596CF" w14:textId="30B01B6D" w:rsidR="00C574CC" w:rsidRDefault="00C574CC" w:rsidP="00C574CC">
            <w:pPr>
              <w:spacing w:after="120"/>
              <w:jc w:val="both"/>
              <w:rPr>
                <w:sz w:val="22"/>
              </w:rPr>
            </w:pPr>
            <w:r>
              <w:rPr>
                <w:sz w:val="22"/>
              </w:rPr>
              <w:t>4</w:t>
            </w:r>
          </w:p>
        </w:tc>
      </w:tr>
      <w:tr w:rsidR="00C574CC" w14:paraId="794D6562" w14:textId="77777777" w:rsidTr="00C574CC">
        <w:trPr>
          <w:trHeight w:val="117"/>
        </w:trPr>
        <w:tc>
          <w:tcPr>
            <w:tcW w:w="5418" w:type="dxa"/>
            <w:gridSpan w:val="2"/>
            <w:tcBorders>
              <w:top w:val="nil"/>
              <w:left w:val="nil"/>
              <w:bottom w:val="nil"/>
              <w:right w:val="nil"/>
            </w:tcBorders>
          </w:tcPr>
          <w:p w14:paraId="72BEE658" w14:textId="77777777" w:rsidR="00C574CC" w:rsidRDefault="00C574CC" w:rsidP="00C574CC">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283FD5E7" w:rsidR="00C574CC" w:rsidRDefault="00C574CC" w:rsidP="00C574CC">
            <w:pPr>
              <w:spacing w:after="120"/>
              <w:jc w:val="both"/>
              <w:rPr>
                <w:sz w:val="22"/>
              </w:rPr>
            </w:pPr>
            <w:r>
              <w:rPr>
                <w:sz w:val="22"/>
              </w:rPr>
              <w:t>6</w:t>
            </w:r>
          </w:p>
        </w:tc>
      </w:tr>
      <w:tr w:rsidR="00C574CC" w14:paraId="6A89E767" w14:textId="77777777" w:rsidTr="00C574CC">
        <w:trPr>
          <w:cantSplit/>
          <w:trHeight w:val="828"/>
        </w:trPr>
        <w:tc>
          <w:tcPr>
            <w:tcW w:w="10908" w:type="dxa"/>
            <w:gridSpan w:val="4"/>
            <w:tcBorders>
              <w:top w:val="nil"/>
              <w:left w:val="nil"/>
              <w:bottom w:val="nil"/>
              <w:right w:val="nil"/>
            </w:tcBorders>
          </w:tcPr>
          <w:p w14:paraId="5AC9285F" w14:textId="77777777" w:rsidR="00C574CC" w:rsidRPr="0042295E" w:rsidRDefault="00C574CC" w:rsidP="00C574CC">
            <w:pPr>
              <w:rPr>
                <w:b/>
                <w:bCs/>
                <w:sz w:val="22"/>
                <w:szCs w:val="22"/>
              </w:rPr>
            </w:pPr>
            <w:r w:rsidRPr="001C6572">
              <w:rPr>
                <w:b/>
                <w:sz w:val="22"/>
              </w:rPr>
              <w:t xml:space="preserve">RESULT OF FUNDING: </w:t>
            </w:r>
            <w:r w:rsidRPr="00D07343">
              <w:rPr>
                <w:sz w:val="22"/>
                <w:szCs w:val="22"/>
              </w:rPr>
              <w:t xml:space="preserve">The intended outcomes for this grant area as follows: </w:t>
            </w:r>
          </w:p>
          <w:p w14:paraId="721E9F79" w14:textId="77777777" w:rsidR="00C574CC" w:rsidRPr="0042295E" w:rsidRDefault="00C574CC" w:rsidP="00C574CC">
            <w:pPr>
              <w:rPr>
                <w:b/>
                <w:bCs/>
                <w:sz w:val="22"/>
                <w:szCs w:val="22"/>
              </w:rPr>
            </w:pPr>
            <w:r w:rsidRPr="0042295E">
              <w:rPr>
                <w:b/>
                <w:bCs/>
                <w:sz w:val="22"/>
                <w:szCs w:val="22"/>
              </w:rPr>
              <w:t>For Goal 1: Develop and/or implement an alternative bilingual ELE program for English learners</w:t>
            </w:r>
          </w:p>
          <w:p w14:paraId="1BD8D26E" w14:textId="77777777" w:rsidR="00C574CC" w:rsidRPr="0042295E" w:rsidRDefault="00C574CC" w:rsidP="00C574CC">
            <w:pPr>
              <w:numPr>
                <w:ilvl w:val="0"/>
                <w:numId w:val="2"/>
              </w:numPr>
              <w:rPr>
                <w:sz w:val="22"/>
                <w:szCs w:val="22"/>
              </w:rPr>
            </w:pPr>
            <w:r w:rsidRPr="0042295E">
              <w:rPr>
                <w:sz w:val="22"/>
                <w:szCs w:val="22"/>
              </w:rPr>
              <w:t xml:space="preserve">Develop a proposal for a new bilingual English learner education (ELE) program and successfully complete </w:t>
            </w:r>
            <w:hyperlink r:id="rId10" w:history="1">
              <w:r w:rsidRPr="0042295E">
                <w:rPr>
                  <w:color w:val="0000FF"/>
                  <w:sz w:val="22"/>
                  <w:szCs w:val="22"/>
                  <w:u w:val="single"/>
                </w:rPr>
                <w:t>DESE's review proc</w:t>
              </w:r>
              <w:bookmarkStart w:id="0" w:name="_GoBack"/>
              <w:bookmarkEnd w:id="0"/>
              <w:r w:rsidRPr="0042295E">
                <w:rPr>
                  <w:color w:val="0000FF"/>
                  <w:sz w:val="22"/>
                  <w:szCs w:val="22"/>
                  <w:u w:val="single"/>
                </w:rPr>
                <w:t>ess</w:t>
              </w:r>
            </w:hyperlink>
            <w:r w:rsidRPr="0042295E">
              <w:rPr>
                <w:sz w:val="22"/>
                <w:szCs w:val="22"/>
              </w:rPr>
              <w:t xml:space="preserve">; </w:t>
            </w:r>
            <w:r w:rsidRPr="0042295E">
              <w:rPr>
                <w:b/>
                <w:bCs/>
                <w:i/>
                <w:iCs/>
                <w:sz w:val="22"/>
                <w:szCs w:val="22"/>
              </w:rPr>
              <w:t>Or</w:t>
            </w:r>
          </w:p>
          <w:p w14:paraId="680D87F8" w14:textId="77777777" w:rsidR="00C574CC" w:rsidRPr="0042295E" w:rsidRDefault="00C574CC" w:rsidP="00C574CC">
            <w:pPr>
              <w:numPr>
                <w:ilvl w:val="0"/>
                <w:numId w:val="2"/>
              </w:numPr>
              <w:rPr>
                <w:sz w:val="22"/>
                <w:szCs w:val="22"/>
              </w:rPr>
            </w:pPr>
            <w:r w:rsidRPr="0042295E">
              <w:rPr>
                <w:sz w:val="22"/>
                <w:szCs w:val="22"/>
              </w:rPr>
              <w:t xml:space="preserve">Develop a proposal for improving an existing bilingual ELE program; </w:t>
            </w:r>
            <w:r w:rsidRPr="0042295E">
              <w:rPr>
                <w:b/>
                <w:bCs/>
                <w:i/>
                <w:iCs/>
                <w:sz w:val="22"/>
                <w:szCs w:val="22"/>
              </w:rPr>
              <w:t>And</w:t>
            </w:r>
          </w:p>
          <w:p w14:paraId="6A263645" w14:textId="77777777" w:rsidR="00C574CC" w:rsidRPr="0042295E" w:rsidRDefault="00C574CC" w:rsidP="00C574CC">
            <w:pPr>
              <w:numPr>
                <w:ilvl w:val="0"/>
                <w:numId w:val="2"/>
              </w:numPr>
              <w:rPr>
                <w:sz w:val="22"/>
                <w:szCs w:val="22"/>
              </w:rPr>
            </w:pPr>
            <w:r w:rsidRPr="0042295E">
              <w:rPr>
                <w:sz w:val="22"/>
                <w:szCs w:val="22"/>
              </w:rPr>
              <w:t xml:space="preserve">Within the existing ELE program the district is proposing to improve, develop a proposal to implement </w:t>
            </w:r>
            <w:hyperlink r:id="rId11" w:anchor="/" w:history="1">
              <w:r w:rsidRPr="0042295E">
                <w:rPr>
                  <w:color w:val="0000FF"/>
                  <w:sz w:val="22"/>
                  <w:szCs w:val="22"/>
                  <w:u w:val="single"/>
                </w:rPr>
                <w:t>culturally responsive teaching practices that promote equity and social justice</w:t>
              </w:r>
            </w:hyperlink>
            <w:r w:rsidRPr="0042295E">
              <w:rPr>
                <w:sz w:val="22"/>
                <w:szCs w:val="22"/>
              </w:rPr>
              <w:t>;</w:t>
            </w:r>
          </w:p>
          <w:p w14:paraId="56FCD499" w14:textId="77777777" w:rsidR="00C574CC" w:rsidRPr="0042295E" w:rsidRDefault="00C574CC" w:rsidP="00C574CC">
            <w:pPr>
              <w:rPr>
                <w:b/>
                <w:bCs/>
                <w:sz w:val="22"/>
                <w:szCs w:val="22"/>
              </w:rPr>
            </w:pPr>
            <w:r w:rsidRPr="0042295E">
              <w:rPr>
                <w:b/>
                <w:bCs/>
                <w:sz w:val="22"/>
                <w:szCs w:val="22"/>
              </w:rPr>
              <w:t>For Goal 2: Create and cultivate or continue a “grown your own” bilingual education hub</w:t>
            </w:r>
          </w:p>
          <w:p w14:paraId="3C74E220" w14:textId="77777777" w:rsidR="00C574CC" w:rsidRPr="0042295E" w:rsidRDefault="00C574CC" w:rsidP="00C574CC">
            <w:pPr>
              <w:numPr>
                <w:ilvl w:val="0"/>
                <w:numId w:val="3"/>
              </w:numPr>
              <w:rPr>
                <w:sz w:val="22"/>
                <w:szCs w:val="22"/>
              </w:rPr>
            </w:pPr>
            <w:r w:rsidRPr="0042295E">
              <w:rPr>
                <w:sz w:val="22"/>
                <w:szCs w:val="22"/>
              </w:rPr>
              <w:t>Increase the number of qualified bilingual education teachers in the district.</w:t>
            </w:r>
          </w:p>
          <w:p w14:paraId="6B13B8B8" w14:textId="77777777" w:rsidR="00C574CC" w:rsidRPr="0042295E" w:rsidRDefault="00C574CC" w:rsidP="00C574CC">
            <w:pPr>
              <w:numPr>
                <w:ilvl w:val="0"/>
                <w:numId w:val="3"/>
              </w:numPr>
              <w:rPr>
                <w:sz w:val="22"/>
                <w:szCs w:val="22"/>
              </w:rPr>
            </w:pPr>
            <w:r w:rsidRPr="0042295E">
              <w:rPr>
                <w:sz w:val="22"/>
                <w:szCs w:val="22"/>
              </w:rPr>
              <w:t>Encourage and support bilingual students, parents, community members, paraprofessionals, and teachers to become teachers in bilingual education settings.</w:t>
            </w:r>
          </w:p>
          <w:p w14:paraId="6EA2558A" w14:textId="77777777" w:rsidR="00C574CC" w:rsidRPr="0042295E" w:rsidRDefault="00C574CC" w:rsidP="00C574CC">
            <w:pPr>
              <w:numPr>
                <w:ilvl w:val="0"/>
                <w:numId w:val="3"/>
              </w:numPr>
              <w:rPr>
                <w:sz w:val="22"/>
                <w:szCs w:val="22"/>
              </w:rPr>
            </w:pPr>
            <w:r w:rsidRPr="0042295E">
              <w:rPr>
                <w:sz w:val="22"/>
                <w:szCs w:val="22"/>
              </w:rPr>
              <w:t>Build systems to implement effective bilingual education programs.</w:t>
            </w:r>
          </w:p>
          <w:p w14:paraId="64B88225" w14:textId="77777777" w:rsidR="00C574CC" w:rsidRPr="0042295E" w:rsidRDefault="00C574CC" w:rsidP="00C574CC">
            <w:pPr>
              <w:rPr>
                <w:b/>
                <w:bCs/>
                <w:sz w:val="22"/>
                <w:szCs w:val="22"/>
              </w:rPr>
            </w:pPr>
            <w:r w:rsidRPr="0042295E">
              <w:rPr>
                <w:b/>
                <w:bCs/>
                <w:sz w:val="22"/>
                <w:szCs w:val="22"/>
              </w:rPr>
              <w:t>For Goal 3: Establish or improve multilingual libraries</w:t>
            </w:r>
          </w:p>
          <w:p w14:paraId="1565BEC1" w14:textId="77777777" w:rsidR="00C574CC" w:rsidRPr="0042295E" w:rsidRDefault="00C574CC" w:rsidP="00C574CC">
            <w:pPr>
              <w:numPr>
                <w:ilvl w:val="0"/>
                <w:numId w:val="4"/>
              </w:numPr>
              <w:rPr>
                <w:sz w:val="22"/>
                <w:szCs w:val="22"/>
              </w:rPr>
            </w:pPr>
            <w:r w:rsidRPr="0042295E">
              <w:rPr>
                <w:sz w:val="22"/>
                <w:szCs w:val="22"/>
              </w:rPr>
              <w:t xml:space="preserve">Increased student confidence to participate successfully in and complete academic classes and/or in social situations, whether in English or a language other than </w:t>
            </w:r>
            <w:proofErr w:type="gramStart"/>
            <w:r w:rsidRPr="0042295E">
              <w:rPr>
                <w:sz w:val="22"/>
                <w:szCs w:val="22"/>
              </w:rPr>
              <w:t>English;</w:t>
            </w:r>
            <w:proofErr w:type="gramEnd"/>
          </w:p>
          <w:p w14:paraId="7B53A882" w14:textId="32C3B126" w:rsidR="00C574CC" w:rsidRPr="0042295E" w:rsidRDefault="00C574CC" w:rsidP="00C574CC">
            <w:pPr>
              <w:numPr>
                <w:ilvl w:val="0"/>
                <w:numId w:val="4"/>
              </w:numPr>
              <w:rPr>
                <w:sz w:val="22"/>
                <w:szCs w:val="22"/>
              </w:rPr>
            </w:pPr>
            <w:r w:rsidRPr="0042295E">
              <w:rPr>
                <w:sz w:val="22"/>
                <w:szCs w:val="22"/>
              </w:rPr>
              <w:t xml:space="preserve">Schools prioritize culturally responsive instruction that encourages students to share their cultures, linguistic abilities and life experiences in ways that promotes student success with rigorous content </w:t>
            </w:r>
            <w:r>
              <w:rPr>
                <w:sz w:val="22"/>
                <w:szCs w:val="22"/>
              </w:rPr>
              <w:t xml:space="preserve">to </w:t>
            </w:r>
            <w:r w:rsidRPr="0042295E">
              <w:rPr>
                <w:sz w:val="22"/>
                <w:szCs w:val="22"/>
              </w:rPr>
              <w:t>promote students' experiences and knowledge as an asset.</w:t>
            </w:r>
          </w:p>
          <w:p w14:paraId="53747E7C" w14:textId="77777777" w:rsidR="00C574CC" w:rsidRPr="0042295E" w:rsidRDefault="00C574CC" w:rsidP="00C574CC">
            <w:pPr>
              <w:rPr>
                <w:b/>
                <w:bCs/>
                <w:sz w:val="22"/>
                <w:szCs w:val="22"/>
              </w:rPr>
            </w:pPr>
            <w:r w:rsidRPr="0042295E">
              <w:rPr>
                <w:b/>
                <w:bCs/>
                <w:sz w:val="22"/>
                <w:szCs w:val="22"/>
              </w:rPr>
              <w:t>For Goal 4: Develop and implement high school academies</w:t>
            </w:r>
          </w:p>
          <w:p w14:paraId="37252D3E" w14:textId="77777777" w:rsidR="00C574CC" w:rsidRPr="0042295E" w:rsidRDefault="00C574CC" w:rsidP="00C574CC">
            <w:pPr>
              <w:numPr>
                <w:ilvl w:val="0"/>
                <w:numId w:val="5"/>
              </w:numPr>
              <w:rPr>
                <w:sz w:val="22"/>
                <w:szCs w:val="22"/>
              </w:rPr>
            </w:pPr>
            <w:r w:rsidRPr="0042295E">
              <w:rPr>
                <w:sz w:val="22"/>
                <w:szCs w:val="22"/>
              </w:rPr>
              <w:t xml:space="preserve">Measurable increases in students' English language fluency, comprehension, and reading and writing abilities as documented by the methods listed in Part </w:t>
            </w:r>
            <w:proofErr w:type="gramStart"/>
            <w:r w:rsidRPr="0042295E">
              <w:rPr>
                <w:sz w:val="22"/>
                <w:szCs w:val="22"/>
              </w:rPr>
              <w:t>III;</w:t>
            </w:r>
            <w:proofErr w:type="gramEnd"/>
          </w:p>
          <w:p w14:paraId="28458754" w14:textId="77777777" w:rsidR="00C574CC" w:rsidRPr="0042295E" w:rsidRDefault="00C574CC" w:rsidP="00C574CC">
            <w:pPr>
              <w:numPr>
                <w:ilvl w:val="0"/>
                <w:numId w:val="5"/>
              </w:numPr>
              <w:rPr>
                <w:sz w:val="22"/>
                <w:szCs w:val="22"/>
              </w:rPr>
            </w:pPr>
            <w:r w:rsidRPr="0042295E">
              <w:rPr>
                <w:sz w:val="22"/>
                <w:szCs w:val="22"/>
              </w:rPr>
              <w:t>Increased student confidence to participate successfully in and complete all academic classes as measured by student surveys throughout the Academy (e.g., beginning, middle, end).</w:t>
            </w:r>
          </w:p>
          <w:p w14:paraId="5ACFA215" w14:textId="78F9640F" w:rsidR="00C574CC" w:rsidRPr="00FA17BE" w:rsidRDefault="00C574CC" w:rsidP="00C574CC">
            <w:pPr>
              <w:numPr>
                <w:ilvl w:val="0"/>
                <w:numId w:val="5"/>
              </w:numPr>
              <w:rPr>
                <w:sz w:val="22"/>
                <w:szCs w:val="22"/>
              </w:rPr>
            </w:pPr>
            <w:r w:rsidRPr="0042295E">
              <w:rPr>
                <w:sz w:val="22"/>
                <w:szCs w:val="22"/>
              </w:rPr>
              <w:t>Longer-term improvements in academic achievement as measured by statewide assessments and achievement in academic courses, quicker exit rates from English learner status, lower retention/dropout rates and higher graduation rates.</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C574CC" w14:paraId="0D3A9C74" w14:textId="77777777" w:rsidTr="00F852D2">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C574CC" w:rsidRDefault="00410797" w:rsidP="00B329DA">
            <w:pPr>
              <w:spacing w:before="20" w:after="20"/>
              <w:jc w:val="center"/>
              <w:rPr>
                <w:b/>
                <w:snapToGrid w:val="0"/>
                <w:color w:val="000000"/>
                <w:sz w:val="22"/>
                <w:szCs w:val="22"/>
              </w:rPr>
            </w:pPr>
            <w:r w:rsidRPr="00C574CC">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C574CC" w:rsidRDefault="00410797" w:rsidP="00B329DA">
            <w:pPr>
              <w:spacing w:before="20" w:after="20"/>
              <w:jc w:val="center"/>
              <w:rPr>
                <w:b/>
                <w:snapToGrid w:val="0"/>
                <w:color w:val="000000"/>
                <w:sz w:val="22"/>
                <w:szCs w:val="22"/>
              </w:rPr>
            </w:pPr>
            <w:r w:rsidRPr="00C574CC">
              <w:rPr>
                <w:b/>
                <w:snapToGrid w:val="0"/>
                <w:color w:val="000000"/>
                <w:sz w:val="22"/>
                <w:szCs w:val="22"/>
              </w:rPr>
              <w:t>AMOUNTS</w:t>
            </w:r>
          </w:p>
        </w:tc>
      </w:tr>
      <w:tr w:rsidR="00372996" w:rsidRPr="00C574CC" w14:paraId="2557505B" w14:textId="77777777" w:rsidTr="00F852D2">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0676BE33" w:rsidR="00AF3B22" w:rsidRPr="00C574CC" w:rsidRDefault="00AF3B22" w:rsidP="00D57F6E">
            <w:pPr>
              <w:spacing w:before="20" w:after="20"/>
              <w:rPr>
                <w:b/>
                <w:sz w:val="22"/>
                <w:szCs w:val="22"/>
              </w:rPr>
            </w:pPr>
            <w:r w:rsidRPr="00C574CC">
              <w:rPr>
                <w:b/>
                <w:sz w:val="22"/>
                <w:szCs w:val="22"/>
              </w:rPr>
              <w:t>Goal 1</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01F42867" w:rsidR="00372996" w:rsidRPr="00C574CC" w:rsidRDefault="00372996" w:rsidP="00E21CBF">
            <w:pPr>
              <w:rPr>
                <w:sz w:val="22"/>
                <w:szCs w:val="22"/>
              </w:rPr>
            </w:pPr>
          </w:p>
        </w:tc>
      </w:tr>
      <w:tr w:rsidR="00372996" w:rsidRPr="00C574CC" w14:paraId="41529082"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1B2DB9A6" w:rsidR="00372996" w:rsidRPr="00C574CC" w:rsidRDefault="00442077" w:rsidP="00372996">
            <w:pPr>
              <w:spacing w:before="20" w:after="20"/>
              <w:rPr>
                <w:bCs/>
                <w:sz w:val="22"/>
                <w:szCs w:val="22"/>
              </w:rPr>
            </w:pPr>
            <w:r w:rsidRPr="00C574CC">
              <w:rPr>
                <w:bCs/>
                <w:sz w:val="22"/>
                <w:szCs w:val="22"/>
              </w:rPr>
              <w:t>Amherst</w:t>
            </w:r>
            <w:r w:rsidR="00AF3B22" w:rsidRPr="00C574CC">
              <w:rPr>
                <w:bCs/>
                <w:sz w:val="22"/>
                <w:szCs w:val="22"/>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64553125" w:rsidR="00372996" w:rsidRPr="00C574CC" w:rsidRDefault="00C574CC" w:rsidP="00D07343">
            <w:pPr>
              <w:jc w:val="right"/>
              <w:rPr>
                <w:bCs/>
                <w:sz w:val="22"/>
                <w:szCs w:val="22"/>
              </w:rPr>
            </w:pPr>
            <w:r w:rsidRPr="00C574CC">
              <w:rPr>
                <w:color w:val="000000"/>
                <w:sz w:val="22"/>
                <w:szCs w:val="22"/>
              </w:rPr>
              <w:t>$</w:t>
            </w:r>
            <w:r w:rsidR="00C72790" w:rsidRPr="00C574CC">
              <w:rPr>
                <w:color w:val="000000"/>
                <w:sz w:val="22"/>
                <w:szCs w:val="22"/>
              </w:rPr>
              <w:t>138</w:t>
            </w:r>
            <w:r w:rsidRPr="00C574CC">
              <w:rPr>
                <w:color w:val="000000"/>
                <w:sz w:val="22"/>
                <w:szCs w:val="22"/>
              </w:rPr>
              <w:t>,</w:t>
            </w:r>
            <w:r w:rsidR="00C72790" w:rsidRPr="00C574CC">
              <w:rPr>
                <w:color w:val="000000"/>
                <w:sz w:val="22"/>
                <w:szCs w:val="22"/>
              </w:rPr>
              <w:t>040</w:t>
            </w:r>
          </w:p>
        </w:tc>
      </w:tr>
      <w:tr w:rsidR="00372996" w:rsidRPr="00C574CC" w14:paraId="54E1A07B"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7A0D70C1" w:rsidR="00372996" w:rsidRPr="00C574CC" w:rsidRDefault="00442077" w:rsidP="00D57F6E">
            <w:pPr>
              <w:spacing w:before="20" w:after="20"/>
              <w:rPr>
                <w:bCs/>
                <w:sz w:val="22"/>
                <w:szCs w:val="22"/>
              </w:rPr>
            </w:pPr>
            <w:r w:rsidRPr="00C574CC">
              <w:rPr>
                <w:bCs/>
                <w:sz w:val="22"/>
                <w:szCs w:val="22"/>
              </w:rPr>
              <w:t>Boston</w:t>
            </w:r>
            <w:r w:rsidR="00AF3B22" w:rsidRPr="00C574CC">
              <w:rPr>
                <w:bCs/>
                <w:sz w:val="22"/>
                <w:szCs w:val="22"/>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2915B1E9" w:rsidR="00372996" w:rsidRPr="00C574CC" w:rsidRDefault="00C72790" w:rsidP="00D07343">
            <w:pPr>
              <w:jc w:val="right"/>
              <w:rPr>
                <w:bCs/>
                <w:sz w:val="22"/>
                <w:szCs w:val="22"/>
              </w:rPr>
            </w:pPr>
            <w:r w:rsidRPr="00C574CC">
              <w:rPr>
                <w:bCs/>
                <w:sz w:val="22"/>
                <w:szCs w:val="22"/>
              </w:rPr>
              <w:t>$</w:t>
            </w:r>
            <w:r w:rsidR="00C27D85">
              <w:rPr>
                <w:bCs/>
                <w:sz w:val="22"/>
                <w:szCs w:val="22"/>
              </w:rPr>
              <w:t>131,655</w:t>
            </w:r>
          </w:p>
        </w:tc>
      </w:tr>
      <w:tr w:rsidR="00372996" w:rsidRPr="00C574CC" w14:paraId="34AB2A19"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38FD42" w14:textId="19B04AE4" w:rsidR="00372996" w:rsidRPr="00C574CC" w:rsidRDefault="00442077" w:rsidP="00372996">
            <w:pPr>
              <w:spacing w:before="20" w:after="20"/>
              <w:rPr>
                <w:bCs/>
                <w:sz w:val="22"/>
                <w:szCs w:val="22"/>
              </w:rPr>
            </w:pPr>
            <w:r w:rsidRPr="00C574CC">
              <w:rPr>
                <w:bCs/>
                <w:sz w:val="22"/>
                <w:szCs w:val="22"/>
              </w:rPr>
              <w:t>Worcester</w:t>
            </w:r>
            <w:r w:rsidR="00AF3B22" w:rsidRPr="00C574CC">
              <w:rPr>
                <w:bCs/>
                <w:sz w:val="22"/>
                <w:szCs w:val="22"/>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1D01B0DE" w:rsidR="00372996" w:rsidRPr="00C574CC" w:rsidRDefault="00C57ED6" w:rsidP="00D07343">
            <w:pPr>
              <w:jc w:val="right"/>
              <w:rPr>
                <w:bCs/>
                <w:sz w:val="22"/>
                <w:szCs w:val="22"/>
              </w:rPr>
            </w:pPr>
            <w:r w:rsidRPr="00C574CC">
              <w:rPr>
                <w:bCs/>
                <w:sz w:val="22"/>
                <w:szCs w:val="22"/>
              </w:rPr>
              <w:t>$300,000</w:t>
            </w:r>
          </w:p>
        </w:tc>
      </w:tr>
      <w:tr w:rsidR="00372996" w:rsidRPr="00C574CC" w14:paraId="7EE361BA"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5DD01033" w:rsidR="00372996" w:rsidRPr="00C574CC" w:rsidRDefault="00AF3B22" w:rsidP="00372996">
            <w:pPr>
              <w:spacing w:before="20" w:after="20"/>
              <w:rPr>
                <w:b/>
                <w:bCs/>
                <w:sz w:val="22"/>
                <w:szCs w:val="22"/>
              </w:rPr>
            </w:pPr>
            <w:r w:rsidRPr="00C574CC">
              <w:rPr>
                <w:b/>
                <w:bCs/>
                <w:sz w:val="22"/>
                <w:szCs w:val="22"/>
              </w:rPr>
              <w:t>Goal 2</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77777777" w:rsidR="00372996" w:rsidRPr="00C574CC" w:rsidRDefault="00372996" w:rsidP="00D07343">
            <w:pPr>
              <w:spacing w:before="20" w:after="20"/>
              <w:jc w:val="right"/>
              <w:rPr>
                <w:bCs/>
                <w:sz w:val="22"/>
                <w:szCs w:val="22"/>
              </w:rPr>
            </w:pPr>
          </w:p>
        </w:tc>
      </w:tr>
      <w:tr w:rsidR="00372996" w:rsidRPr="00C574CC" w14:paraId="5E06D2ED"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290923" w14:textId="1A20FD70" w:rsidR="00372996" w:rsidRPr="00C574CC" w:rsidRDefault="00442077" w:rsidP="00372996">
            <w:pPr>
              <w:spacing w:before="20" w:after="20"/>
              <w:rPr>
                <w:sz w:val="22"/>
                <w:szCs w:val="22"/>
              </w:rPr>
            </w:pPr>
            <w:r w:rsidRPr="00C574CC">
              <w:rPr>
                <w:sz w:val="22"/>
                <w:szCs w:val="22"/>
              </w:rPr>
              <w:t>Amherst</w:t>
            </w:r>
            <w:r w:rsidR="00AF3B22" w:rsidRPr="00C574CC">
              <w:rPr>
                <w:sz w:val="22"/>
                <w:szCs w:val="22"/>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07AA2D11" w:rsidR="00372996" w:rsidRPr="00C574CC" w:rsidRDefault="00C574CC" w:rsidP="00D07343">
            <w:pPr>
              <w:jc w:val="right"/>
              <w:rPr>
                <w:bCs/>
                <w:sz w:val="22"/>
                <w:szCs w:val="22"/>
              </w:rPr>
            </w:pPr>
            <w:r w:rsidRPr="00C574CC">
              <w:rPr>
                <w:color w:val="000000"/>
                <w:sz w:val="22"/>
                <w:szCs w:val="22"/>
              </w:rPr>
              <w:t>$69,200</w:t>
            </w:r>
          </w:p>
        </w:tc>
      </w:tr>
      <w:tr w:rsidR="007B2582" w:rsidRPr="00C574CC" w14:paraId="5E65AE64"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D6B01B" w14:textId="0F824369" w:rsidR="007B2582" w:rsidRPr="00C574CC" w:rsidRDefault="00442077" w:rsidP="00372996">
            <w:pPr>
              <w:spacing w:before="20" w:after="20"/>
              <w:rPr>
                <w:sz w:val="22"/>
                <w:szCs w:val="22"/>
              </w:rPr>
            </w:pPr>
            <w:r w:rsidRPr="00C574CC">
              <w:rPr>
                <w:sz w:val="22"/>
                <w:szCs w:val="22"/>
              </w:rPr>
              <w:t>Boston</w:t>
            </w:r>
            <w:r w:rsidR="00AF3B22" w:rsidRPr="00C574CC">
              <w:rPr>
                <w:sz w:val="22"/>
                <w:szCs w:val="22"/>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52EC5C4" w14:textId="42AC9095" w:rsidR="007B2582" w:rsidRPr="00C574CC" w:rsidRDefault="00C72790" w:rsidP="00D07343">
            <w:pPr>
              <w:jc w:val="right"/>
              <w:rPr>
                <w:bCs/>
                <w:sz w:val="22"/>
                <w:szCs w:val="22"/>
              </w:rPr>
            </w:pPr>
            <w:r w:rsidRPr="00C574CC">
              <w:rPr>
                <w:color w:val="000000"/>
                <w:sz w:val="22"/>
                <w:szCs w:val="22"/>
              </w:rPr>
              <w:t>$</w:t>
            </w:r>
            <w:r w:rsidR="009A431E">
              <w:rPr>
                <w:color w:val="000000"/>
                <w:sz w:val="22"/>
                <w:szCs w:val="22"/>
              </w:rPr>
              <w:t>108,686</w:t>
            </w:r>
            <w:r w:rsidRPr="00C574CC">
              <w:rPr>
                <w:color w:val="000000"/>
                <w:sz w:val="22"/>
                <w:szCs w:val="22"/>
              </w:rPr>
              <w:t xml:space="preserve"> </w:t>
            </w:r>
          </w:p>
        </w:tc>
      </w:tr>
      <w:tr w:rsidR="007B2582" w:rsidRPr="00C574CC" w14:paraId="7E142AFE"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DE02963" w14:textId="6B1E52A1" w:rsidR="007B2582" w:rsidRPr="00C574CC" w:rsidRDefault="00442077" w:rsidP="00372996">
            <w:pPr>
              <w:spacing w:before="20" w:after="20"/>
              <w:rPr>
                <w:sz w:val="22"/>
                <w:szCs w:val="22"/>
              </w:rPr>
            </w:pPr>
            <w:r w:rsidRPr="00C574CC">
              <w:rPr>
                <w:sz w:val="22"/>
                <w:szCs w:val="22"/>
              </w:rPr>
              <w:t>Somerville</w:t>
            </w:r>
            <w:r w:rsidR="00AF3B22" w:rsidRPr="00C574CC">
              <w:rPr>
                <w:sz w:val="22"/>
                <w:szCs w:val="22"/>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BA0ACDC" w14:textId="0DABF6EC" w:rsidR="007B2582" w:rsidRPr="00C574CC" w:rsidRDefault="00C72790" w:rsidP="00D07343">
            <w:pPr>
              <w:spacing w:before="20" w:after="20"/>
              <w:jc w:val="right"/>
              <w:rPr>
                <w:bCs/>
                <w:sz w:val="22"/>
                <w:szCs w:val="22"/>
              </w:rPr>
            </w:pPr>
            <w:r w:rsidRPr="00C574CC">
              <w:rPr>
                <w:bCs/>
                <w:sz w:val="22"/>
                <w:szCs w:val="22"/>
              </w:rPr>
              <w:t>$</w:t>
            </w:r>
            <w:r w:rsidR="00C27D85">
              <w:rPr>
                <w:bCs/>
                <w:sz w:val="22"/>
                <w:szCs w:val="22"/>
              </w:rPr>
              <w:t>64,160</w:t>
            </w:r>
          </w:p>
        </w:tc>
      </w:tr>
      <w:tr w:rsidR="007B2582" w:rsidRPr="00C574CC" w14:paraId="6AC07A10"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C23F84" w14:textId="5C12654B" w:rsidR="007B2582" w:rsidRPr="00C574CC" w:rsidRDefault="00442077" w:rsidP="00372996">
            <w:pPr>
              <w:spacing w:before="20" w:after="20"/>
              <w:rPr>
                <w:sz w:val="22"/>
                <w:szCs w:val="22"/>
              </w:rPr>
            </w:pPr>
            <w:r w:rsidRPr="00C574CC">
              <w:rPr>
                <w:sz w:val="22"/>
                <w:szCs w:val="22"/>
              </w:rPr>
              <w:t>Worcester</w:t>
            </w:r>
            <w:r w:rsidR="00AF3B22" w:rsidRPr="00C574CC">
              <w:rPr>
                <w:sz w:val="22"/>
                <w:szCs w:val="22"/>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50BA4DD" w14:textId="70D6FECC" w:rsidR="007B2582" w:rsidRPr="00C574CC" w:rsidRDefault="00C57ED6" w:rsidP="00D07343">
            <w:pPr>
              <w:spacing w:before="20" w:after="20"/>
              <w:jc w:val="right"/>
              <w:rPr>
                <w:bCs/>
                <w:sz w:val="22"/>
                <w:szCs w:val="22"/>
              </w:rPr>
            </w:pPr>
            <w:r w:rsidRPr="00C574CC">
              <w:rPr>
                <w:bCs/>
                <w:sz w:val="22"/>
                <w:szCs w:val="22"/>
              </w:rPr>
              <w:t>$259,103</w:t>
            </w:r>
          </w:p>
        </w:tc>
      </w:tr>
      <w:tr w:rsidR="007B2582" w:rsidRPr="00C574CC" w14:paraId="3CF1775C"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17B876" w14:textId="18D7401E" w:rsidR="007B2582" w:rsidRPr="00C574CC" w:rsidRDefault="00AF3B22" w:rsidP="00372996">
            <w:pPr>
              <w:spacing w:before="20" w:after="20"/>
              <w:rPr>
                <w:b/>
                <w:bCs/>
                <w:sz w:val="22"/>
                <w:szCs w:val="22"/>
              </w:rPr>
            </w:pPr>
            <w:r w:rsidRPr="00C574CC">
              <w:rPr>
                <w:b/>
                <w:bCs/>
                <w:sz w:val="22"/>
                <w:szCs w:val="22"/>
              </w:rPr>
              <w:t>Goal 3</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77777777" w:rsidR="007B2582" w:rsidRPr="00C574CC" w:rsidRDefault="007B2582" w:rsidP="00D07343">
            <w:pPr>
              <w:spacing w:before="20" w:after="20"/>
              <w:jc w:val="right"/>
              <w:rPr>
                <w:bCs/>
                <w:sz w:val="22"/>
                <w:szCs w:val="22"/>
              </w:rPr>
            </w:pPr>
          </w:p>
        </w:tc>
      </w:tr>
      <w:tr w:rsidR="007B2582" w:rsidRPr="00C574CC" w14:paraId="71AAB733"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48EC360" w14:textId="3C2E618A" w:rsidR="007B2582" w:rsidRPr="00C574CC" w:rsidRDefault="00442077" w:rsidP="00372996">
            <w:pPr>
              <w:spacing w:before="20" w:after="20"/>
              <w:rPr>
                <w:sz w:val="22"/>
                <w:szCs w:val="22"/>
              </w:rPr>
            </w:pPr>
            <w:r w:rsidRPr="00C574CC">
              <w:rPr>
                <w:sz w:val="22"/>
                <w:szCs w:val="22"/>
              </w:rPr>
              <w:t>Amherst</w:t>
            </w:r>
            <w:r w:rsidR="00AF3B22" w:rsidRPr="00C574CC">
              <w:rPr>
                <w:sz w:val="22"/>
                <w:szCs w:val="22"/>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3E9F6B7" w14:textId="6F018A3B" w:rsidR="007B2582" w:rsidRPr="00C574CC" w:rsidRDefault="00C574CC" w:rsidP="00D07343">
            <w:pPr>
              <w:jc w:val="right"/>
              <w:rPr>
                <w:bCs/>
                <w:sz w:val="22"/>
                <w:szCs w:val="22"/>
              </w:rPr>
            </w:pPr>
            <w:r w:rsidRPr="00C574CC">
              <w:rPr>
                <w:color w:val="000000"/>
                <w:sz w:val="22"/>
                <w:szCs w:val="22"/>
              </w:rPr>
              <w:t>$30,000</w:t>
            </w:r>
          </w:p>
        </w:tc>
      </w:tr>
      <w:tr w:rsidR="007B2582" w:rsidRPr="00C574CC" w14:paraId="53E0BE0F"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D430EF2" w14:textId="73DEAAF9" w:rsidR="007B2582" w:rsidRPr="00C574CC" w:rsidRDefault="00AF3B22" w:rsidP="00372996">
            <w:pPr>
              <w:spacing w:before="20" w:after="20"/>
              <w:rPr>
                <w:b/>
                <w:bCs/>
                <w:sz w:val="22"/>
                <w:szCs w:val="22"/>
              </w:rPr>
            </w:pPr>
            <w:r w:rsidRPr="00C574CC">
              <w:rPr>
                <w:b/>
                <w:bCs/>
                <w:sz w:val="22"/>
                <w:szCs w:val="22"/>
              </w:rPr>
              <w:t>Goal 4</w:t>
            </w:r>
          </w:p>
        </w:tc>
        <w:tc>
          <w:tcPr>
            <w:tcW w:w="1440" w:type="dxa"/>
            <w:tcBorders>
              <w:top w:val="single" w:sz="6" w:space="0" w:color="auto"/>
              <w:left w:val="single" w:sz="6" w:space="0" w:color="auto"/>
              <w:bottom w:val="single" w:sz="6" w:space="0" w:color="auto"/>
              <w:right w:val="single" w:sz="6" w:space="0" w:color="auto"/>
            </w:tcBorders>
            <w:vAlign w:val="center"/>
          </w:tcPr>
          <w:p w14:paraId="50A137A6" w14:textId="77777777" w:rsidR="007B2582" w:rsidRPr="00C574CC" w:rsidRDefault="007B2582" w:rsidP="00D07343">
            <w:pPr>
              <w:spacing w:before="20" w:after="20"/>
              <w:jc w:val="right"/>
              <w:rPr>
                <w:bCs/>
                <w:sz w:val="22"/>
                <w:szCs w:val="22"/>
              </w:rPr>
            </w:pPr>
          </w:p>
        </w:tc>
      </w:tr>
      <w:tr w:rsidR="00372996" w:rsidRPr="00C574CC" w14:paraId="190DF574"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FE82EB9" w14:textId="4009E007" w:rsidR="00372996" w:rsidRPr="00C574CC" w:rsidRDefault="00C72790" w:rsidP="00372996">
            <w:pPr>
              <w:spacing w:before="20" w:after="20"/>
              <w:rPr>
                <w:sz w:val="22"/>
                <w:szCs w:val="22"/>
              </w:rPr>
            </w:pPr>
            <w:r w:rsidRPr="00C574CC">
              <w:rPr>
                <w:sz w:val="22"/>
                <w:szCs w:val="22"/>
              </w:rPr>
              <w:lastRenderedPageBreak/>
              <w:t>Boston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95550EA" w14:textId="34C130B4" w:rsidR="00372996" w:rsidRPr="00C574CC" w:rsidRDefault="00C72790" w:rsidP="00D07343">
            <w:pPr>
              <w:jc w:val="right"/>
              <w:rPr>
                <w:bCs/>
                <w:sz w:val="22"/>
                <w:szCs w:val="22"/>
              </w:rPr>
            </w:pPr>
            <w:r w:rsidRPr="00C574CC">
              <w:rPr>
                <w:color w:val="000000"/>
                <w:sz w:val="22"/>
                <w:szCs w:val="22"/>
              </w:rPr>
              <w:t>$</w:t>
            </w:r>
            <w:r w:rsidR="009A431E">
              <w:rPr>
                <w:color w:val="000000"/>
                <w:sz w:val="22"/>
                <w:szCs w:val="22"/>
              </w:rPr>
              <w:t>39,261</w:t>
            </w:r>
            <w:r w:rsidRPr="00C574CC">
              <w:rPr>
                <w:color w:val="000000"/>
                <w:sz w:val="22"/>
                <w:szCs w:val="22"/>
              </w:rPr>
              <w:t xml:space="preserve"> </w:t>
            </w:r>
          </w:p>
        </w:tc>
      </w:tr>
      <w:tr w:rsidR="00372996" w:rsidRPr="00C574CC" w14:paraId="1AE7CC78" w14:textId="77777777" w:rsidTr="00F852D2">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3BFCE1F3" w:rsidR="00372996" w:rsidRPr="00C574CC" w:rsidRDefault="00372996" w:rsidP="00FA17BE">
            <w:pPr>
              <w:pStyle w:val="Heading2"/>
              <w:spacing w:before="20" w:after="20"/>
              <w:jc w:val="both"/>
              <w:rPr>
                <w:rFonts w:ascii="Times New Roman" w:hAnsi="Times New Roman"/>
                <w:sz w:val="22"/>
                <w:szCs w:val="22"/>
              </w:rPr>
            </w:pPr>
            <w:r w:rsidRPr="00C574CC">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3E96256B" w:rsidR="00372996" w:rsidRPr="00C574CC" w:rsidRDefault="00C574CC" w:rsidP="00D07343">
            <w:pPr>
              <w:jc w:val="right"/>
              <w:rPr>
                <w:b/>
                <w:bCs/>
                <w:snapToGrid w:val="0"/>
                <w:color w:val="000000"/>
                <w:sz w:val="22"/>
                <w:szCs w:val="22"/>
              </w:rPr>
            </w:pPr>
            <w:r w:rsidRPr="00C574CC">
              <w:rPr>
                <w:b/>
                <w:bCs/>
                <w:color w:val="000000"/>
                <w:sz w:val="22"/>
                <w:szCs w:val="22"/>
              </w:rPr>
              <w:t>$1,</w:t>
            </w:r>
            <w:r w:rsidR="009A431E">
              <w:rPr>
                <w:b/>
                <w:bCs/>
                <w:color w:val="000000"/>
                <w:sz w:val="22"/>
                <w:szCs w:val="22"/>
              </w:rPr>
              <w:t>140,105</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66528"/>
    <w:rsid w:val="00066EB7"/>
    <w:rsid w:val="000A41FE"/>
    <w:rsid w:val="000C6C68"/>
    <w:rsid w:val="00101F23"/>
    <w:rsid w:val="001522C7"/>
    <w:rsid w:val="001A433F"/>
    <w:rsid w:val="001B5362"/>
    <w:rsid w:val="001B78A6"/>
    <w:rsid w:val="001C6572"/>
    <w:rsid w:val="001E2790"/>
    <w:rsid w:val="00224F8E"/>
    <w:rsid w:val="002D5121"/>
    <w:rsid w:val="0031794D"/>
    <w:rsid w:val="003226AE"/>
    <w:rsid w:val="00330653"/>
    <w:rsid w:val="00351281"/>
    <w:rsid w:val="00372996"/>
    <w:rsid w:val="00410797"/>
    <w:rsid w:val="00427DA8"/>
    <w:rsid w:val="00442077"/>
    <w:rsid w:val="004A1E15"/>
    <w:rsid w:val="00521A12"/>
    <w:rsid w:val="00534FE7"/>
    <w:rsid w:val="00542157"/>
    <w:rsid w:val="005736D2"/>
    <w:rsid w:val="006040C0"/>
    <w:rsid w:val="00634CDE"/>
    <w:rsid w:val="00652A79"/>
    <w:rsid w:val="00675ED7"/>
    <w:rsid w:val="00685A55"/>
    <w:rsid w:val="006A59FF"/>
    <w:rsid w:val="006D71B2"/>
    <w:rsid w:val="00730E52"/>
    <w:rsid w:val="007506C8"/>
    <w:rsid w:val="007911BB"/>
    <w:rsid w:val="007B2582"/>
    <w:rsid w:val="007D0D4F"/>
    <w:rsid w:val="008256FF"/>
    <w:rsid w:val="00837F08"/>
    <w:rsid w:val="00842E20"/>
    <w:rsid w:val="008941CA"/>
    <w:rsid w:val="008B2255"/>
    <w:rsid w:val="008D1631"/>
    <w:rsid w:val="008F2001"/>
    <w:rsid w:val="009130F0"/>
    <w:rsid w:val="00920656"/>
    <w:rsid w:val="009A431E"/>
    <w:rsid w:val="00A0641E"/>
    <w:rsid w:val="00AA0798"/>
    <w:rsid w:val="00AF1A04"/>
    <w:rsid w:val="00AF3B22"/>
    <w:rsid w:val="00B23916"/>
    <w:rsid w:val="00B329DA"/>
    <w:rsid w:val="00B63A42"/>
    <w:rsid w:val="00BA484A"/>
    <w:rsid w:val="00C056D3"/>
    <w:rsid w:val="00C27D85"/>
    <w:rsid w:val="00C34967"/>
    <w:rsid w:val="00C44806"/>
    <w:rsid w:val="00C574CC"/>
    <w:rsid w:val="00C57ED6"/>
    <w:rsid w:val="00C721A9"/>
    <w:rsid w:val="00C72790"/>
    <w:rsid w:val="00C93C1B"/>
    <w:rsid w:val="00CF534A"/>
    <w:rsid w:val="00CF5517"/>
    <w:rsid w:val="00D07343"/>
    <w:rsid w:val="00D85054"/>
    <w:rsid w:val="00D96130"/>
    <w:rsid w:val="00DA73E5"/>
    <w:rsid w:val="00DB56D5"/>
    <w:rsid w:val="00E16842"/>
    <w:rsid w:val="00E21CBF"/>
    <w:rsid w:val="00F11240"/>
    <w:rsid w:val="00F759B3"/>
    <w:rsid w:val="00F852D2"/>
    <w:rsid w:val="00FA17BE"/>
    <w:rsid w:val="00FC5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3747">
      <w:bodyDiv w:val="1"/>
      <w:marLeft w:val="0"/>
      <w:marRight w:val="0"/>
      <w:marTop w:val="0"/>
      <w:marBottom w:val="0"/>
      <w:divBdr>
        <w:top w:val="none" w:sz="0" w:space="0" w:color="auto"/>
        <w:left w:val="none" w:sz="0" w:space="0" w:color="auto"/>
        <w:bottom w:val="none" w:sz="0" w:space="0" w:color="auto"/>
        <w:right w:val="none" w:sz="0" w:space="0" w:color="auto"/>
      </w:divBdr>
    </w:div>
    <w:div w:id="171991065">
      <w:bodyDiv w:val="1"/>
      <w:marLeft w:val="0"/>
      <w:marRight w:val="0"/>
      <w:marTop w:val="0"/>
      <w:marBottom w:val="0"/>
      <w:divBdr>
        <w:top w:val="none" w:sz="0" w:space="0" w:color="auto"/>
        <w:left w:val="none" w:sz="0" w:space="0" w:color="auto"/>
        <w:bottom w:val="none" w:sz="0" w:space="0" w:color="auto"/>
        <w:right w:val="none" w:sz="0" w:space="0" w:color="auto"/>
      </w:divBdr>
    </w:div>
    <w:div w:id="459081510">
      <w:bodyDiv w:val="1"/>
      <w:marLeft w:val="0"/>
      <w:marRight w:val="0"/>
      <w:marTop w:val="0"/>
      <w:marBottom w:val="0"/>
      <w:divBdr>
        <w:top w:val="none" w:sz="0" w:space="0" w:color="auto"/>
        <w:left w:val="none" w:sz="0" w:space="0" w:color="auto"/>
        <w:bottom w:val="none" w:sz="0" w:space="0" w:color="auto"/>
        <w:right w:val="none" w:sz="0" w:space="0" w:color="auto"/>
      </w:divBdr>
    </w:div>
    <w:div w:id="606541217">
      <w:bodyDiv w:val="1"/>
      <w:marLeft w:val="0"/>
      <w:marRight w:val="0"/>
      <w:marTop w:val="0"/>
      <w:marBottom w:val="0"/>
      <w:divBdr>
        <w:top w:val="none" w:sz="0" w:space="0" w:color="auto"/>
        <w:left w:val="none" w:sz="0" w:space="0" w:color="auto"/>
        <w:bottom w:val="none" w:sz="0" w:space="0" w:color="auto"/>
        <w:right w:val="none" w:sz="0" w:space="0" w:color="auto"/>
      </w:divBdr>
    </w:div>
    <w:div w:id="803429788">
      <w:bodyDiv w:val="1"/>
      <w:marLeft w:val="0"/>
      <w:marRight w:val="0"/>
      <w:marTop w:val="0"/>
      <w:marBottom w:val="0"/>
      <w:divBdr>
        <w:top w:val="none" w:sz="0" w:space="0" w:color="auto"/>
        <w:left w:val="none" w:sz="0" w:space="0" w:color="auto"/>
        <w:bottom w:val="none" w:sz="0" w:space="0" w:color="auto"/>
        <w:right w:val="none" w:sz="0" w:space="0" w:color="auto"/>
      </w:divBdr>
    </w:div>
    <w:div w:id="878854669">
      <w:bodyDiv w:val="1"/>
      <w:marLeft w:val="0"/>
      <w:marRight w:val="0"/>
      <w:marTop w:val="0"/>
      <w:marBottom w:val="0"/>
      <w:divBdr>
        <w:top w:val="none" w:sz="0" w:space="0" w:color="auto"/>
        <w:left w:val="none" w:sz="0" w:space="0" w:color="auto"/>
        <w:bottom w:val="none" w:sz="0" w:space="0" w:color="auto"/>
        <w:right w:val="none" w:sz="0" w:space="0" w:color="auto"/>
      </w:divBdr>
    </w:div>
    <w:div w:id="1215851897">
      <w:bodyDiv w:val="1"/>
      <w:marLeft w:val="0"/>
      <w:marRight w:val="0"/>
      <w:marTop w:val="0"/>
      <w:marBottom w:val="0"/>
      <w:divBdr>
        <w:top w:val="none" w:sz="0" w:space="0" w:color="auto"/>
        <w:left w:val="none" w:sz="0" w:space="0" w:color="auto"/>
        <w:bottom w:val="none" w:sz="0" w:space="0" w:color="auto"/>
        <w:right w:val="none" w:sz="0" w:space="0" w:color="auto"/>
      </w:divBdr>
    </w:div>
    <w:div w:id="1223449720">
      <w:bodyDiv w:val="1"/>
      <w:marLeft w:val="0"/>
      <w:marRight w:val="0"/>
      <w:marTop w:val="0"/>
      <w:marBottom w:val="0"/>
      <w:divBdr>
        <w:top w:val="none" w:sz="0" w:space="0" w:color="auto"/>
        <w:left w:val="none" w:sz="0" w:space="0" w:color="auto"/>
        <w:bottom w:val="none" w:sz="0" w:space="0" w:color="auto"/>
        <w:right w:val="none" w:sz="0" w:space="0" w:color="auto"/>
      </w:divBdr>
    </w:div>
    <w:div w:id="1447042631">
      <w:bodyDiv w:val="1"/>
      <w:marLeft w:val="0"/>
      <w:marRight w:val="0"/>
      <w:marTop w:val="0"/>
      <w:marBottom w:val="0"/>
      <w:divBdr>
        <w:top w:val="none" w:sz="0" w:space="0" w:color="auto"/>
        <w:left w:val="none" w:sz="0" w:space="0" w:color="auto"/>
        <w:bottom w:val="none" w:sz="0" w:space="0" w:color="auto"/>
        <w:right w:val="none" w:sz="0" w:space="0" w:color="auto"/>
      </w:divBdr>
    </w:div>
    <w:div w:id="1519586546">
      <w:bodyDiv w:val="1"/>
      <w:marLeft w:val="0"/>
      <w:marRight w:val="0"/>
      <w:marTop w:val="0"/>
      <w:marBottom w:val="0"/>
      <w:divBdr>
        <w:top w:val="none" w:sz="0" w:space="0" w:color="auto"/>
        <w:left w:val="none" w:sz="0" w:space="0" w:color="auto"/>
        <w:bottom w:val="none" w:sz="0" w:space="0" w:color="auto"/>
        <w:right w:val="none" w:sz="0" w:space="0" w:color="auto"/>
      </w:divBdr>
    </w:div>
    <w:div w:id="1561868448">
      <w:bodyDiv w:val="1"/>
      <w:marLeft w:val="0"/>
      <w:marRight w:val="0"/>
      <w:marTop w:val="0"/>
      <w:marBottom w:val="0"/>
      <w:divBdr>
        <w:top w:val="none" w:sz="0" w:space="0" w:color="auto"/>
        <w:left w:val="none" w:sz="0" w:space="0" w:color="auto"/>
        <w:bottom w:val="none" w:sz="0" w:space="0" w:color="auto"/>
        <w:right w:val="none" w:sz="0" w:space="0" w:color="auto"/>
      </w:divBdr>
    </w:div>
    <w:div w:id="1591889027">
      <w:bodyDiv w:val="1"/>
      <w:marLeft w:val="0"/>
      <w:marRight w:val="0"/>
      <w:marTop w:val="0"/>
      <w:marBottom w:val="0"/>
      <w:divBdr>
        <w:top w:val="none" w:sz="0" w:space="0" w:color="auto"/>
        <w:left w:val="none" w:sz="0" w:space="0" w:color="auto"/>
        <w:bottom w:val="none" w:sz="0" w:space="0" w:color="auto"/>
        <w:right w:val="none" w:sz="0" w:space="0" w:color="auto"/>
      </w:divBdr>
    </w:div>
    <w:div w:id="1687906673">
      <w:bodyDiv w:val="1"/>
      <w:marLeft w:val="0"/>
      <w:marRight w:val="0"/>
      <w:marTop w:val="0"/>
      <w:marBottom w:val="0"/>
      <w:divBdr>
        <w:top w:val="none" w:sz="0" w:space="0" w:color="auto"/>
        <w:left w:val="none" w:sz="0" w:space="0" w:color="auto"/>
        <w:bottom w:val="none" w:sz="0" w:space="0" w:color="auto"/>
        <w:right w:val="none" w:sz="0" w:space="0" w:color="auto"/>
      </w:divBdr>
    </w:div>
    <w:div w:id="1811165295">
      <w:bodyDiv w:val="1"/>
      <w:marLeft w:val="0"/>
      <w:marRight w:val="0"/>
      <w:marTop w:val="0"/>
      <w:marBottom w:val="0"/>
      <w:divBdr>
        <w:top w:val="none" w:sz="0" w:space="0" w:color="auto"/>
        <w:left w:val="none" w:sz="0" w:space="0" w:color="auto"/>
        <w:bottom w:val="none" w:sz="0" w:space="0" w:color="auto"/>
        <w:right w:val="none" w:sz="0" w:space="0" w:color="auto"/>
      </w:divBdr>
    </w:div>
    <w:div w:id="1867988396">
      <w:bodyDiv w:val="1"/>
      <w:marLeft w:val="0"/>
      <w:marRight w:val="0"/>
      <w:marTop w:val="0"/>
      <w:marBottom w:val="0"/>
      <w:divBdr>
        <w:top w:val="none" w:sz="0" w:space="0" w:color="auto"/>
        <w:left w:val="none" w:sz="0" w:space="0" w:color="auto"/>
        <w:bottom w:val="none" w:sz="0" w:space="0" w:color="auto"/>
        <w:right w:val="none" w:sz="0" w:space="0" w:color="auto"/>
      </w:divBdr>
    </w:div>
    <w:div w:id="1869220825">
      <w:bodyDiv w:val="1"/>
      <w:marLeft w:val="0"/>
      <w:marRight w:val="0"/>
      <w:marTop w:val="0"/>
      <w:marBottom w:val="0"/>
      <w:divBdr>
        <w:top w:val="none" w:sz="0" w:space="0" w:color="auto"/>
        <w:left w:val="none" w:sz="0" w:space="0" w:color="auto"/>
        <w:bottom w:val="none" w:sz="0" w:space="0" w:color="auto"/>
        <w:right w:val="none" w:sz="0" w:space="0" w:color="auto"/>
      </w:divBdr>
    </w:div>
    <w:div w:id="1942563949">
      <w:bodyDiv w:val="1"/>
      <w:marLeft w:val="0"/>
      <w:marRight w:val="0"/>
      <w:marTop w:val="0"/>
      <w:marBottom w:val="0"/>
      <w:divBdr>
        <w:top w:val="none" w:sz="0" w:space="0" w:color="auto"/>
        <w:left w:val="none" w:sz="0" w:space="0" w:color="auto"/>
        <w:bottom w:val="none" w:sz="0" w:space="0" w:color="auto"/>
        <w:right w:val="none" w:sz="0" w:space="0" w:color="auto"/>
      </w:divBdr>
    </w:div>
    <w:div w:id="2021660413">
      <w:bodyDiv w:val="1"/>
      <w:marLeft w:val="0"/>
      <w:marRight w:val="0"/>
      <w:marTop w:val="0"/>
      <w:marBottom w:val="0"/>
      <w:divBdr>
        <w:top w:val="none" w:sz="0" w:space="0" w:color="auto"/>
        <w:left w:val="none" w:sz="0" w:space="0" w:color="auto"/>
        <w:bottom w:val="none" w:sz="0" w:space="0" w:color="auto"/>
        <w:right w:val="none" w:sz="0" w:space="0" w:color="auto"/>
      </w:divBdr>
    </w:div>
    <w:div w:id="21152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hyperlink" Target="https://www.doe.mass.edu/odl/e-learning/culturally-resp-sust/content/index.html" TargetMode="External"/><Relationship Id="rId5" Type="http://schemas.openxmlformats.org/officeDocument/2006/relationships/customXml" Target="../customXml/item4.xml"/><Relationship Id="rId10" Type="http://schemas.openxmlformats.org/officeDocument/2006/relationships/hyperlink" Target="https://www.doe.mass.edu/ele/resources/program-dev-eval.html" TargetMode="Externa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DESE-231-68948</_dlc_DocId>
    <_dlc_DocIdUrl xmlns="733efe1c-5bbe-4968-87dc-d400e65c879f">
      <Url>https://sharepoint.doemass.org/ese/webteam/cps/_layouts/DocIdRedir.aspx?ID=DESE-231-68948</Url>
      <Description>DESE-231-68948</Description>
    </_dlc_DocIdUrl>
  </documentManagement>
</p:properties>
</file>

<file path=customXml/itemProps1.xml><?xml version="1.0" encoding="utf-8"?>
<ds:datastoreItem xmlns:ds="http://schemas.openxmlformats.org/officeDocument/2006/customXml" ds:itemID="{AB71DA8D-2A56-4F12-8BD1-25CB774325B5}">
  <ds:schemaRefs>
    <ds:schemaRef ds:uri="http://schemas.microsoft.com/sharepoint/events"/>
  </ds:schemaRefs>
</ds:datastoreItem>
</file>

<file path=customXml/itemProps2.xml><?xml version="1.0" encoding="utf-8"?>
<ds:datastoreItem xmlns:ds="http://schemas.openxmlformats.org/officeDocument/2006/customXml" ds:itemID="{A23EDBD5-9B52-44B8-B2AC-E605E78ADC2C}">
  <ds:schemaRefs>
    <ds:schemaRef ds:uri="http://schemas.microsoft.com/sharepoint/v3/contenttype/forms"/>
  </ds:schemaRefs>
</ds:datastoreItem>
</file>

<file path=customXml/itemProps3.xml><?xml version="1.0" encoding="utf-8"?>
<ds:datastoreItem xmlns:ds="http://schemas.openxmlformats.org/officeDocument/2006/customXml" ds:itemID="{07A36531-3991-4FC0-B3F3-7FEDB5B99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FY21 FC187 Board Package</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FC187 Board Package</dc:title>
  <dc:creator>DESE</dc:creator>
  <cp:lastModifiedBy>Zou, Dong (EOE)</cp:lastModifiedBy>
  <cp:revision>9</cp:revision>
  <cp:lastPrinted>2001-07-23T18:06:00Z</cp:lastPrinted>
  <dcterms:created xsi:type="dcterms:W3CDTF">2021-03-02T17:41:00Z</dcterms:created>
  <dcterms:modified xsi:type="dcterms:W3CDTF">2021-03-12T21:22:00Z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12 2021</vt:lpwstr>
  </property>
</Properties>
</file>