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40617A0" w:rsidR="00410797" w:rsidRDefault="004A77C4" w:rsidP="0077613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From Research to Practice:</w:t>
            </w:r>
            <w:r w:rsidR="00776132">
              <w:rPr>
                <w:sz w:val="22"/>
              </w:rPr>
              <w:t xml:space="preserve"> </w:t>
            </w:r>
            <w:r>
              <w:rPr>
                <w:sz w:val="22"/>
              </w:rPr>
              <w:t>Evidence-Based Early Literacy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FC4512C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4A77C4">
              <w:rPr>
                <w:sz w:val="22"/>
              </w:rPr>
              <w:t>734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8769A9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4A77C4">
              <w:rPr>
                <w:sz w:val="22"/>
              </w:rPr>
              <w:t>896,254</w:t>
            </w:r>
            <w:r w:rsidR="007B2582">
              <w:rPr>
                <w:sz w:val="22"/>
              </w:rPr>
              <w:t xml:space="preserve">    </w:t>
            </w:r>
            <w:r w:rsidR="00076F96">
              <w:rPr>
                <w:sz w:val="22"/>
              </w:rPr>
              <w:t xml:space="preserve">  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1FBEDCA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076F96">
              <w:rPr>
                <w:sz w:val="22"/>
              </w:rPr>
              <w:t>3,410,260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F1B79" w14:textId="3801FADB" w:rsidR="003511A2" w:rsidRPr="00C26E77" w:rsidRDefault="00410797" w:rsidP="0035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3511A2" w:rsidRPr="00C26E77">
              <w:rPr>
                <w:color w:val="000000"/>
                <w:sz w:val="22"/>
                <w:szCs w:val="22"/>
              </w:rPr>
              <w:t xml:space="preserve"> The Department of Elementary and Secondary Education (DESE) administers an </w:t>
            </w:r>
            <w:r w:rsidR="003511A2" w:rsidRPr="00C26E77">
              <w:rPr>
                <w:b/>
                <w:color w:val="000000"/>
                <w:sz w:val="22"/>
                <w:szCs w:val="22"/>
              </w:rPr>
              <w:t>Early Grades Literacy</w:t>
            </w:r>
            <w:r w:rsidR="003511A2" w:rsidRPr="00C26E77">
              <w:rPr>
                <w:color w:val="000000"/>
                <w:sz w:val="22"/>
                <w:szCs w:val="22"/>
              </w:rPr>
              <w:t xml:space="preserve"> grant with the goal of improving early literacy as articulated in the state’s </w:t>
            </w:r>
            <w:hyperlink r:id="rId10">
              <w:r w:rsidR="003511A2" w:rsidRPr="00C26E77">
                <w:rPr>
                  <w:color w:val="0563C1"/>
                  <w:sz w:val="22"/>
                  <w:szCs w:val="22"/>
                  <w:u w:val="single"/>
                </w:rPr>
                <w:t>ESSA plan</w:t>
              </w:r>
            </w:hyperlink>
            <w:r w:rsidR="003511A2" w:rsidRPr="00C26E77">
              <w:rPr>
                <w:color w:val="000000"/>
                <w:sz w:val="22"/>
                <w:szCs w:val="22"/>
              </w:rPr>
              <w:t xml:space="preserve">, </w:t>
            </w:r>
            <w:hyperlink r:id="rId11">
              <w:r w:rsidR="003511A2" w:rsidRPr="00C26E77">
                <w:rPr>
                  <w:color w:val="0563C1"/>
                  <w:sz w:val="22"/>
                  <w:szCs w:val="22"/>
                  <w:u w:val="single"/>
                </w:rPr>
                <w:t>Student Opportunity Act</w:t>
              </w:r>
            </w:hyperlink>
            <w:r w:rsidR="003511A2" w:rsidRPr="00C26E77">
              <w:rPr>
                <w:color w:val="000000"/>
                <w:sz w:val="22"/>
                <w:szCs w:val="22"/>
              </w:rPr>
              <w:t xml:space="preserve">, and </w:t>
            </w:r>
            <w:hyperlink r:id="rId12">
              <w:r w:rsidR="003511A2" w:rsidRPr="00C26E77">
                <w:rPr>
                  <w:color w:val="0563C1"/>
                  <w:sz w:val="22"/>
                  <w:szCs w:val="22"/>
                  <w:u w:val="single"/>
                </w:rPr>
                <w:t>Literacy Strategic Plan for Massachusetts</w:t>
              </w:r>
            </w:hyperlink>
            <w:r w:rsidR="003511A2" w:rsidRPr="00C26E77">
              <w:rPr>
                <w:color w:val="000000"/>
                <w:sz w:val="22"/>
                <w:szCs w:val="22"/>
              </w:rPr>
              <w:t xml:space="preserve">.  </w:t>
            </w:r>
            <w:r w:rsidR="003511A2" w:rsidRPr="00C26E77">
              <w:rPr>
                <w:sz w:val="22"/>
                <w:szCs w:val="22"/>
              </w:rPr>
              <w:t xml:space="preserve">The purpose of the grant program is to increase student proficiency in early reading, specifically foundational skills, using scientific, evidence-based practices, materials and assessments. </w:t>
            </w:r>
            <w:r w:rsidR="003511A2" w:rsidRPr="008C5A71">
              <w:rPr>
                <w:b/>
                <w:bCs/>
                <w:sz w:val="22"/>
                <w:szCs w:val="22"/>
              </w:rPr>
              <w:t>This program is ideal for schools committed to improving early literacy through deep professional development and</w:t>
            </w:r>
            <w:r w:rsidR="003511A2" w:rsidRPr="00C26E77">
              <w:rPr>
                <w:b/>
                <w:bCs/>
                <w:sz w:val="22"/>
                <w:szCs w:val="22"/>
              </w:rPr>
              <w:t xml:space="preserve"> </w:t>
            </w:r>
            <w:r w:rsidR="003511A2" w:rsidRPr="008C5A71">
              <w:rPr>
                <w:b/>
                <w:bCs/>
                <w:sz w:val="22"/>
                <w:szCs w:val="22"/>
              </w:rPr>
              <w:t>system</w:t>
            </w:r>
            <w:r w:rsidR="003511A2" w:rsidRPr="00C26E77">
              <w:rPr>
                <w:b/>
                <w:bCs/>
                <w:sz w:val="22"/>
                <w:szCs w:val="22"/>
              </w:rPr>
              <w:t>ic supports</w:t>
            </w:r>
            <w:r w:rsidR="003511A2" w:rsidRPr="008C5A71">
              <w:rPr>
                <w:b/>
                <w:bCs/>
                <w:sz w:val="22"/>
                <w:szCs w:val="22"/>
              </w:rPr>
              <w:t>.</w:t>
            </w:r>
          </w:p>
          <w:p w14:paraId="235C8D89" w14:textId="12894AA9" w:rsidR="00410797" w:rsidRDefault="00410797" w:rsidP="003511A2">
            <w:pPr>
              <w:rPr>
                <w:sz w:val="22"/>
              </w:rPr>
            </w:pP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26D1B4F" w:rsidR="00410797" w:rsidRDefault="00076F9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64 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9DC2F85" w:rsidR="00410797" w:rsidRDefault="00076F9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DE10601" w:rsidR="00410797" w:rsidRDefault="00076F9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DA53F" w14:textId="44BFCFC9" w:rsidR="0056039C" w:rsidRPr="00A826E0" w:rsidRDefault="00410797" w:rsidP="00560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A826E0">
              <w:rPr>
                <w:b/>
                <w:sz w:val="22"/>
              </w:rPr>
              <w:t xml:space="preserve"> </w:t>
            </w:r>
            <w:r w:rsidR="0056039C">
              <w:rPr>
                <w:color w:val="222222"/>
                <w:sz w:val="22"/>
                <w:szCs w:val="22"/>
              </w:rPr>
              <w:t xml:space="preserve">The grant </w:t>
            </w:r>
            <w:r w:rsidR="0056039C" w:rsidRPr="003D40F0">
              <w:rPr>
                <w:color w:val="222222"/>
                <w:sz w:val="22"/>
                <w:szCs w:val="22"/>
              </w:rPr>
              <w:t xml:space="preserve">program will support 17 schools (14 districts) </w:t>
            </w:r>
            <w:r w:rsidR="000470CE" w:rsidRPr="003D40F0">
              <w:rPr>
                <w:color w:val="222222"/>
                <w:sz w:val="22"/>
                <w:szCs w:val="22"/>
              </w:rPr>
              <w:t>to increase student proficiency in early reading, specifically foundational skills</w:t>
            </w:r>
            <w:r w:rsidR="00E66E8D" w:rsidRPr="003D40F0">
              <w:rPr>
                <w:color w:val="222222"/>
                <w:sz w:val="22"/>
                <w:szCs w:val="22"/>
              </w:rPr>
              <w:t>.  With</w:t>
            </w:r>
            <w:r w:rsidR="00E66E8D" w:rsidRPr="00E66E8D">
              <w:rPr>
                <w:color w:val="222222"/>
                <w:sz w:val="22"/>
                <w:szCs w:val="22"/>
              </w:rPr>
              <w:t xml:space="preserve"> this </w:t>
            </w:r>
            <w:r w:rsidR="0056039C">
              <w:rPr>
                <w:color w:val="222222"/>
                <w:sz w:val="22"/>
                <w:szCs w:val="22"/>
              </w:rPr>
              <w:t xml:space="preserve">funding for a team of teachers and one administrator to participate in a year-long professional learning series that supports the implementation of evidence-based foundational instruction, materials, practices, screening and progress monitoring assessments and data analysis.      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3D40F0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3D40F0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792C8103" w:rsidR="00372996" w:rsidRPr="003D40F0" w:rsidRDefault="00076F96" w:rsidP="003D40F0">
            <w:pPr>
              <w:spacing w:before="20" w:after="20"/>
              <w:rPr>
                <w:bCs/>
                <w:szCs w:val="21"/>
              </w:rPr>
            </w:pPr>
            <w:r w:rsidRPr="003D40F0">
              <w:rPr>
                <w:bCs/>
                <w:szCs w:val="21"/>
              </w:rPr>
              <w:t>Athol-</w:t>
            </w:r>
            <w:proofErr w:type="spellStart"/>
            <w:r w:rsidRPr="003D40F0">
              <w:rPr>
                <w:bCs/>
                <w:szCs w:val="21"/>
              </w:rPr>
              <w:t>Royalston</w:t>
            </w:r>
            <w:proofErr w:type="spellEnd"/>
            <w:r w:rsidRPr="003D40F0">
              <w:rPr>
                <w:bCs/>
                <w:szCs w:val="21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6554756" w:rsidR="00076F96" w:rsidRPr="00B329DA" w:rsidRDefault="00776132" w:rsidP="00076F9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</w:t>
            </w:r>
            <w:r w:rsidR="00076F96">
              <w:rPr>
                <w:sz w:val="22"/>
                <w:szCs w:val="21"/>
              </w:rPr>
              <w:t>54,333</w:t>
            </w:r>
          </w:p>
        </w:tc>
      </w:tr>
      <w:tr w:rsidR="00372996" w14:paraId="41529082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4F739F8A" w:rsidR="00372996" w:rsidRPr="008C0692" w:rsidRDefault="00076F96" w:rsidP="003D40F0">
            <w:pPr>
              <w:spacing w:before="20" w:after="20"/>
              <w:rPr>
                <w:bCs/>
                <w:szCs w:val="21"/>
              </w:rPr>
            </w:pPr>
            <w:r w:rsidRPr="008C0692">
              <w:rPr>
                <w:bCs/>
                <w:szCs w:val="21"/>
              </w:rPr>
              <w:t>Dudley-Charlton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B185386" w:rsidR="00076F96" w:rsidRPr="008C0692" w:rsidRDefault="00B168D8" w:rsidP="00076F9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8C0692">
              <w:rPr>
                <w:sz w:val="22"/>
                <w:szCs w:val="21"/>
              </w:rPr>
              <w:t>114, 975</w:t>
            </w:r>
          </w:p>
        </w:tc>
      </w:tr>
      <w:tr w:rsidR="00372996" w14:paraId="54E1A07B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2ACA6DD" w:rsidR="00372996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Fitchburg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0DD55CA9" w:rsidR="00372996" w:rsidRPr="00B329D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47,775</w:t>
            </w:r>
          </w:p>
        </w:tc>
      </w:tr>
      <w:tr w:rsidR="00372996" w14:paraId="4338704C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229BABA2" w:rsidR="00372996" w:rsidRPr="003D40F0" w:rsidRDefault="00076F96" w:rsidP="003D40F0">
            <w:pPr>
              <w:spacing w:before="20" w:after="20"/>
              <w:rPr>
                <w:bCs/>
                <w:szCs w:val="21"/>
              </w:rPr>
            </w:pPr>
            <w:r w:rsidRPr="003D40F0">
              <w:rPr>
                <w:bCs/>
                <w:szCs w:val="21"/>
              </w:rPr>
              <w:t>Freetown-Lakeville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726B4DAA" w:rsidR="00076F96" w:rsidRPr="00B329DA" w:rsidRDefault="00076F96" w:rsidP="00076F9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59,200</w:t>
            </w:r>
          </w:p>
        </w:tc>
      </w:tr>
      <w:tr w:rsidR="00372996" w14:paraId="34AB2A19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3E9CD3D" w:rsidR="00372996" w:rsidRPr="003D40F0" w:rsidRDefault="00076F96" w:rsidP="003D40F0">
            <w:pPr>
              <w:spacing w:before="20" w:after="20"/>
              <w:rPr>
                <w:szCs w:val="21"/>
              </w:rPr>
            </w:pPr>
            <w:proofErr w:type="spellStart"/>
            <w:r w:rsidRPr="003D40F0">
              <w:rPr>
                <w:szCs w:val="21"/>
              </w:rPr>
              <w:t>Hawlemont</w:t>
            </w:r>
            <w:proofErr w:type="spellEnd"/>
            <w:r w:rsidRPr="003D40F0">
              <w:rPr>
                <w:szCs w:val="21"/>
              </w:rPr>
              <w:t xml:space="preserve"> Regional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794AD48D" w:rsidR="00372996" w:rsidRPr="00B329D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3B1B6E">
              <w:rPr>
                <w:sz w:val="22"/>
                <w:szCs w:val="21"/>
              </w:rPr>
              <w:t>4</w:t>
            </w:r>
            <w:r>
              <w:rPr>
                <w:sz w:val="22"/>
                <w:szCs w:val="21"/>
              </w:rPr>
              <w:t>,800</w:t>
            </w:r>
          </w:p>
        </w:tc>
      </w:tr>
      <w:tr w:rsidR="00372996" w14:paraId="7EE361BA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EDCE600" w:rsidR="00372996" w:rsidRPr="003D40F0" w:rsidRDefault="00076F96" w:rsidP="003D40F0">
            <w:pPr>
              <w:spacing w:before="20" w:after="20"/>
              <w:rPr>
                <w:szCs w:val="21"/>
              </w:rPr>
            </w:pPr>
            <w:proofErr w:type="spellStart"/>
            <w:r w:rsidRPr="003D40F0">
              <w:rPr>
                <w:szCs w:val="21"/>
              </w:rPr>
              <w:t>Hoosac</w:t>
            </w:r>
            <w:proofErr w:type="spellEnd"/>
            <w:r w:rsidRPr="003D40F0">
              <w:rPr>
                <w:szCs w:val="21"/>
              </w:rPr>
              <w:t xml:space="preserve"> Valley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70C197D2" w:rsidR="00372996" w:rsidRPr="00B329D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59,200</w:t>
            </w:r>
          </w:p>
        </w:tc>
      </w:tr>
      <w:tr w:rsidR="00372996" w14:paraId="5E06D2ED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5CAAEDB0" w:rsidR="00372996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Lynn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2E62C734" w:rsidR="00372996" w:rsidRPr="00B329D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</w:t>
            </w:r>
            <w:r w:rsidR="003B1B6E">
              <w:rPr>
                <w:sz w:val="22"/>
                <w:szCs w:val="21"/>
              </w:rPr>
              <w:t>7</w:t>
            </w:r>
            <w:r>
              <w:rPr>
                <w:sz w:val="22"/>
                <w:szCs w:val="21"/>
              </w:rPr>
              <w:t>,200</w:t>
            </w:r>
          </w:p>
        </w:tc>
      </w:tr>
      <w:tr w:rsidR="007B2582" w14:paraId="5E65AE64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6833A55E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Monson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3FF0D87A" w:rsidR="007B2582" w:rsidRPr="00B329D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59,200</w:t>
            </w:r>
          </w:p>
        </w:tc>
      </w:tr>
      <w:tr w:rsidR="007B2582" w:rsidRPr="006F4C7A" w14:paraId="7E142AFE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3587B9F1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Orange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20F86B46" w:rsidR="007B2582" w:rsidRPr="006F4C7A" w:rsidRDefault="00A301FF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50,175</w:t>
            </w:r>
          </w:p>
        </w:tc>
      </w:tr>
      <w:tr w:rsidR="007B2582" w:rsidRPr="006F4C7A" w14:paraId="6AC07A10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7A686FEC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proofErr w:type="spellStart"/>
            <w:r w:rsidRPr="003D40F0">
              <w:rPr>
                <w:szCs w:val="21"/>
              </w:rPr>
              <w:t>Pentucket</w:t>
            </w:r>
            <w:proofErr w:type="spellEnd"/>
            <w:r w:rsidRPr="003D40F0">
              <w:rPr>
                <w:szCs w:val="21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7A4891E6" w:rsidR="007B2582" w:rsidRPr="006F4C7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92,696</w:t>
            </w:r>
          </w:p>
        </w:tc>
      </w:tr>
      <w:tr w:rsidR="007B2582" w:rsidRPr="006F4C7A" w14:paraId="3CF1775C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3A29544A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Quaboag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467880A4" w:rsidR="007B2582" w:rsidRPr="006F4C7A" w:rsidRDefault="00C26281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90,575</w:t>
            </w:r>
          </w:p>
        </w:tc>
      </w:tr>
      <w:tr w:rsidR="007B2582" w:rsidRPr="006F4C7A" w14:paraId="7891D225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250F499C" w:rsidR="007B2582" w:rsidRPr="008C0692" w:rsidRDefault="00076F96" w:rsidP="003D40F0">
            <w:pPr>
              <w:spacing w:before="20" w:after="20"/>
              <w:rPr>
                <w:szCs w:val="21"/>
              </w:rPr>
            </w:pPr>
            <w:r w:rsidRPr="008C0692">
              <w:rPr>
                <w:szCs w:val="21"/>
              </w:rPr>
              <w:t>Webster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AB6AC7B" w:rsidR="00076F96" w:rsidRPr="006F4C7A" w:rsidRDefault="00B168D8" w:rsidP="00076F96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49,375</w:t>
            </w:r>
          </w:p>
        </w:tc>
      </w:tr>
      <w:tr w:rsidR="007B2582" w:rsidRPr="006F4C7A" w14:paraId="1CCD219A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4D53937D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Westford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6FC32D05" w:rsidR="007B2582" w:rsidRPr="006F4C7A" w:rsidRDefault="00076F96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50,975</w:t>
            </w:r>
          </w:p>
        </w:tc>
      </w:tr>
      <w:tr w:rsidR="007B2582" w:rsidRPr="006F4C7A" w14:paraId="71AAB733" w14:textId="77777777" w:rsidTr="003D40F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7398F8EF" w:rsidR="007B2582" w:rsidRPr="003D40F0" w:rsidRDefault="00076F96" w:rsidP="003D40F0">
            <w:pPr>
              <w:spacing w:before="20" w:after="20"/>
              <w:rPr>
                <w:szCs w:val="21"/>
              </w:rPr>
            </w:pPr>
            <w:r w:rsidRPr="003D40F0">
              <w:rPr>
                <w:szCs w:val="21"/>
              </w:rPr>
              <w:t>Winchendon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7A3D99B8" w:rsidR="007B2582" w:rsidRPr="006F4C7A" w:rsidRDefault="006F4C7A" w:rsidP="004A77C4">
            <w:pPr>
              <w:spacing w:before="20" w:after="20"/>
              <w:jc w:val="right"/>
              <w:rPr>
                <w:sz w:val="22"/>
                <w:szCs w:val="21"/>
              </w:rPr>
            </w:pPr>
            <w:r w:rsidRPr="006F4C7A">
              <w:rPr>
                <w:sz w:val="22"/>
                <w:szCs w:val="21"/>
              </w:rPr>
              <w:t>58,400</w:t>
            </w:r>
          </w:p>
        </w:tc>
      </w:tr>
      <w:tr w:rsidR="00372996" w14:paraId="1AE7CC78" w14:textId="77777777" w:rsidTr="003D40F0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FF5E8BE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59259A85" w:rsidR="00372996" w:rsidRPr="00A826E0" w:rsidRDefault="00076F96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A826E0">
              <w:rPr>
                <w:b/>
                <w:bCs/>
                <w:snapToGrid w:val="0"/>
                <w:color w:val="000000"/>
                <w:sz w:val="22"/>
                <w:szCs w:val="21"/>
              </w:rPr>
              <w:t>$896,25</w:t>
            </w:r>
            <w:r w:rsidR="00D66159" w:rsidRPr="00A826E0">
              <w:rPr>
                <w:b/>
                <w:bCs/>
                <w:snapToGrid w:val="0"/>
                <w:color w:val="000000"/>
                <w:sz w:val="22"/>
                <w:szCs w:val="21"/>
              </w:rPr>
              <w:t>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7314A6"/>
    <w:multiLevelType w:val="hybridMultilevel"/>
    <w:tmpl w:val="B128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70CE"/>
    <w:rsid w:val="00076F96"/>
    <w:rsid w:val="000C6C68"/>
    <w:rsid w:val="001522C7"/>
    <w:rsid w:val="001A433F"/>
    <w:rsid w:val="001B5362"/>
    <w:rsid w:val="001B78A6"/>
    <w:rsid w:val="001C6572"/>
    <w:rsid w:val="001E2790"/>
    <w:rsid w:val="00224F8E"/>
    <w:rsid w:val="002D5121"/>
    <w:rsid w:val="003018CC"/>
    <w:rsid w:val="0031794D"/>
    <w:rsid w:val="003226AE"/>
    <w:rsid w:val="00330653"/>
    <w:rsid w:val="003511A2"/>
    <w:rsid w:val="00351281"/>
    <w:rsid w:val="00372996"/>
    <w:rsid w:val="003B1B6E"/>
    <w:rsid w:val="003D1591"/>
    <w:rsid w:val="003D40F0"/>
    <w:rsid w:val="00410797"/>
    <w:rsid w:val="00427DA8"/>
    <w:rsid w:val="004A77C4"/>
    <w:rsid w:val="004B20FC"/>
    <w:rsid w:val="004E3F48"/>
    <w:rsid w:val="00521A12"/>
    <w:rsid w:val="00534FE7"/>
    <w:rsid w:val="00542157"/>
    <w:rsid w:val="0056039C"/>
    <w:rsid w:val="005736D2"/>
    <w:rsid w:val="006040C0"/>
    <w:rsid w:val="00634CDE"/>
    <w:rsid w:val="00652A79"/>
    <w:rsid w:val="006D71B2"/>
    <w:rsid w:val="006F4C7A"/>
    <w:rsid w:val="00730E52"/>
    <w:rsid w:val="007506C8"/>
    <w:rsid w:val="00776132"/>
    <w:rsid w:val="007911BB"/>
    <w:rsid w:val="007A5634"/>
    <w:rsid w:val="007B2582"/>
    <w:rsid w:val="007D0D4F"/>
    <w:rsid w:val="008256FF"/>
    <w:rsid w:val="00837F08"/>
    <w:rsid w:val="00842E20"/>
    <w:rsid w:val="00856A87"/>
    <w:rsid w:val="008941CA"/>
    <w:rsid w:val="008B2255"/>
    <w:rsid w:val="008C0692"/>
    <w:rsid w:val="008D1631"/>
    <w:rsid w:val="008F2001"/>
    <w:rsid w:val="00920656"/>
    <w:rsid w:val="00A301FF"/>
    <w:rsid w:val="00A310FF"/>
    <w:rsid w:val="00A826E0"/>
    <w:rsid w:val="00AF1A04"/>
    <w:rsid w:val="00B168D8"/>
    <w:rsid w:val="00B23916"/>
    <w:rsid w:val="00B329DA"/>
    <w:rsid w:val="00B32B5C"/>
    <w:rsid w:val="00BA484A"/>
    <w:rsid w:val="00C056D3"/>
    <w:rsid w:val="00C26281"/>
    <w:rsid w:val="00C34967"/>
    <w:rsid w:val="00C44806"/>
    <w:rsid w:val="00C721A9"/>
    <w:rsid w:val="00CF534A"/>
    <w:rsid w:val="00CF5517"/>
    <w:rsid w:val="00D66159"/>
    <w:rsid w:val="00D85054"/>
    <w:rsid w:val="00D96130"/>
    <w:rsid w:val="00DA73E5"/>
    <w:rsid w:val="00DB56D5"/>
    <w:rsid w:val="00E66E8D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82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6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8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doe.mass.edu/instruction/literacy-humanities.html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commissioner/spec-advisories/soa.html" TargetMode="External"/><Relationship Id="rId5" Type="http://schemas.openxmlformats.org/officeDocument/2006/relationships/customXml" Target="../customXml/item4.xml"/><Relationship Id="rId10" Type="http://schemas.openxmlformats.org/officeDocument/2006/relationships/hyperlink" Target="http://www.doe.mass.edu/federalgrants/essa/stateplan/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DESE-231-69166</_dlc_DocId>
    <_dlc_DocIdUrl xmlns="733efe1c-5bbe-4968-87dc-d400e65c879f">
      <Url>https://sharepoint.doemass.org/ese/webteam/cps/_layouts/DocIdRedir.aspx?ID=DESE-231-69166</Url>
      <Description>DESE-231-69166</Description>
    </_dlc_DocIdUrl>
  </documentManagement>
</p:properties>
</file>

<file path=customXml/itemProps1.xml><?xml version="1.0" encoding="utf-8"?>
<ds:datastoreItem xmlns:ds="http://schemas.openxmlformats.org/officeDocument/2006/customXml" ds:itemID="{05AD843D-7D2A-4B65-9CE2-FE862AA75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0EEA2-C1DB-4FFC-B2F9-061881CC1F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2FECF4-EEE1-4E2F-90FB-5E1737E80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FC734 Board Package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FC734 Board Package</dc:title>
  <dc:creator>DESE</dc:creator>
  <cp:lastModifiedBy>Zou, Dong (EOE)</cp:lastModifiedBy>
  <cp:revision>9</cp:revision>
  <cp:lastPrinted>2001-07-23T18:06:00Z</cp:lastPrinted>
  <dcterms:created xsi:type="dcterms:W3CDTF">2020-10-09T14:58:00Z</dcterms:created>
  <dcterms:modified xsi:type="dcterms:W3CDTF">2021-03-19T18:07:00Z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2021</vt:lpwstr>
  </property>
</Properties>
</file>