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D9E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CA6250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CE804B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096A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08D12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4C3FE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3D258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DD4F83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E42555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D0561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82F99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BADAB6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27D7D0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97573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FA915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DA733D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8F8F18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33243E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64680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6BC4DE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769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176D45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106069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F37218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D825C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F5F8A" w14:textId="77777777" w:rsidR="005F4959" w:rsidRDefault="005F4959">
            <w:pPr>
              <w:rPr>
                <w:sz w:val="18"/>
              </w:rPr>
            </w:pPr>
          </w:p>
          <w:p w14:paraId="35D0FCE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A79CA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213B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05145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EA499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716D7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A2D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BC62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211D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7396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62730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E410B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162EE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6F83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219B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452E0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5FD67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D692C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EF235F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367553">
              <w:rPr>
                <w:rFonts w:ascii="Arial" w:hAnsi="Arial" w:cs="Arial"/>
                <w:b/>
                <w:sz w:val="20"/>
              </w:rPr>
              <w:t>FY20</w:t>
            </w:r>
            <w:r w:rsidR="00C544F8" w:rsidRPr="00367553">
              <w:rPr>
                <w:rFonts w:ascii="Arial" w:hAnsi="Arial" w:cs="Arial"/>
                <w:b/>
                <w:sz w:val="20"/>
              </w:rPr>
              <w:t>2</w:t>
            </w:r>
            <w:r w:rsidR="005947A9">
              <w:rPr>
                <w:rFonts w:ascii="Arial" w:hAnsi="Arial" w:cs="Arial"/>
                <w:b/>
                <w:sz w:val="20"/>
              </w:rPr>
              <w:t>2</w:t>
            </w:r>
          </w:p>
          <w:p w14:paraId="7F2CE852" w14:textId="77777777" w:rsidR="00367553" w:rsidRDefault="00367553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D998CF" w14:textId="77777777" w:rsidR="00106181" w:rsidRDefault="00106181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EC823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00172B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851760">
              <w:rPr>
                <w:rFonts w:ascii="Arial" w:hAnsi="Arial" w:cs="Arial"/>
                <w:sz w:val="20"/>
              </w:rPr>
              <w:t>STATE</w:t>
            </w:r>
            <w:r w:rsidR="005F4959" w:rsidRPr="00851760">
              <w:rPr>
                <w:rFonts w:ascii="Arial" w:hAnsi="Arial" w:cs="Arial"/>
                <w:sz w:val="20"/>
              </w:rPr>
              <w:t xml:space="preserve"> –</w:t>
            </w:r>
            <w:r w:rsidR="00A47D4D">
              <w:rPr>
                <w:rFonts w:ascii="Arial" w:hAnsi="Arial" w:cs="Arial"/>
                <w:sz w:val="20"/>
              </w:rPr>
              <w:t xml:space="preserve"> TARGETED FY22 (PAC)</w:t>
            </w:r>
          </w:p>
          <w:p w14:paraId="7185BBA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  <w:r w:rsidR="00A47D4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27D4A17" w14:textId="77777777" w:rsidR="005F4959" w:rsidRDefault="0085176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Regional Governance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902C66" w14:textId="77777777" w:rsidR="005F4959" w:rsidRPr="005B11AB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0408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FROM</w:t>
            </w:r>
          </w:p>
          <w:p w14:paraId="76D7CEC1" w14:textId="77777777" w:rsidR="00A47D4D" w:rsidRDefault="00A47D4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23ADB6" w14:textId="77777777" w:rsidR="005D2187" w:rsidRPr="005B11AB" w:rsidRDefault="005D218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3CBF2AB" w14:textId="77777777" w:rsidR="005F4959" w:rsidRPr="005B11AB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292B8A" w14:textId="77777777" w:rsidR="00851760" w:rsidRPr="005B11AB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TO</w:t>
            </w:r>
            <w:r w:rsidR="00851760" w:rsidRPr="005B11AB">
              <w:rPr>
                <w:rFonts w:ascii="Arial" w:hAnsi="Arial" w:cs="Arial"/>
                <w:b/>
                <w:sz w:val="20"/>
              </w:rPr>
              <w:br/>
            </w:r>
          </w:p>
          <w:p w14:paraId="4078276C" w14:textId="77777777" w:rsidR="005F4959" w:rsidRPr="005B11AB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C8D2F5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5E76B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F86FF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57F5B32" w14:textId="77777777" w:rsidR="005F4959" w:rsidRDefault="003B68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191</w:t>
            </w:r>
            <w:r w:rsidR="00441202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1DA76F7" w14:textId="77777777" w:rsidR="005F4959" w:rsidRDefault="003B68A7" w:rsidP="003B68A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DISTRICT REGIONALIZATION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2A77E" w14:textId="77777777" w:rsidR="005F4959" w:rsidRDefault="003B68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B0445E" w14:textId="77777777" w:rsidR="005F4959" w:rsidRDefault="003B68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12/31/21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3BC1D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42ED0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F5B80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5A0C83E" w14:textId="601B9920" w:rsidR="005F4959" w:rsidRDefault="005F4959" w:rsidP="0024475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4475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4475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2F8442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2F296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F9759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C4E8B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C4CA23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38696CC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95BE8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000AA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A633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50F35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D540705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06181"/>
    <w:rsid w:val="001366FB"/>
    <w:rsid w:val="00150626"/>
    <w:rsid w:val="001A677A"/>
    <w:rsid w:val="002112D0"/>
    <w:rsid w:val="0023007C"/>
    <w:rsid w:val="0024475F"/>
    <w:rsid w:val="002D7CEA"/>
    <w:rsid w:val="002F48D6"/>
    <w:rsid w:val="00367553"/>
    <w:rsid w:val="00392274"/>
    <w:rsid w:val="0039280E"/>
    <w:rsid w:val="003B68A7"/>
    <w:rsid w:val="004164F1"/>
    <w:rsid w:val="00441202"/>
    <w:rsid w:val="004D2291"/>
    <w:rsid w:val="00577558"/>
    <w:rsid w:val="005947A9"/>
    <w:rsid w:val="005B11AB"/>
    <w:rsid w:val="005D2187"/>
    <w:rsid w:val="005F4959"/>
    <w:rsid w:val="00664C0C"/>
    <w:rsid w:val="00671098"/>
    <w:rsid w:val="006C11A4"/>
    <w:rsid w:val="006E589C"/>
    <w:rsid w:val="0070511B"/>
    <w:rsid w:val="00795A6C"/>
    <w:rsid w:val="00851760"/>
    <w:rsid w:val="008F69AD"/>
    <w:rsid w:val="00A4242D"/>
    <w:rsid w:val="00A47D4D"/>
    <w:rsid w:val="00B7021C"/>
    <w:rsid w:val="00B7161E"/>
    <w:rsid w:val="00BC04C4"/>
    <w:rsid w:val="00C465AC"/>
    <w:rsid w:val="00C544F8"/>
    <w:rsid w:val="00D44D3D"/>
    <w:rsid w:val="00D623FF"/>
    <w:rsid w:val="00DE5E5D"/>
    <w:rsid w:val="00DF189C"/>
    <w:rsid w:val="00E11D6A"/>
    <w:rsid w:val="00E4159E"/>
    <w:rsid w:val="00EB44FA"/>
    <w:rsid w:val="00ED5729"/>
    <w:rsid w:val="00F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93405"/>
  <w15:chartTrackingRefBased/>
  <w15:docId w15:val="{5F8ED62C-AA17-4408-A261-4D3A6A9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C56430F-8B1E-49F4-8F9C-77D95B6AE7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7FE035-CBFB-457F-A8D8-FD75785E7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C4B55-F5CF-4967-A9F0-4DA7B7CA1A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8EECE4-619A-460F-A274-5B1360981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8E6DB8-C23B-4D41-BF13-08178D55356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FC191A School District Regionalization Targeted Grant Part I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FC191A School District Regionalization Targeted Grant Part I</dc:title>
  <dc:subject/>
  <dc:creator>DESE</dc:creator>
  <cp:keywords/>
  <cp:lastModifiedBy>Zou, Dong (EOE)</cp:lastModifiedBy>
  <cp:revision>3</cp:revision>
  <cp:lastPrinted>2021-01-04T15:42:00Z</cp:lastPrinted>
  <dcterms:created xsi:type="dcterms:W3CDTF">2021-09-08T20:04:00Z</dcterms:created>
  <dcterms:modified xsi:type="dcterms:W3CDTF">2021-09-08T20:05:00Z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2021</vt:lpwstr>
  </property>
</Properties>
</file>