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A0C4" w14:textId="2D67A237" w:rsidR="00A00E3A" w:rsidRPr="00315DF9" w:rsidRDefault="00315DF9">
      <w:pPr>
        <w:rPr>
          <w:b/>
          <w:bCs/>
          <w:sz w:val="28"/>
          <w:szCs w:val="28"/>
        </w:rPr>
      </w:pPr>
      <w:r w:rsidRPr="00315DF9">
        <w:rPr>
          <w:b/>
          <w:bCs/>
          <w:sz w:val="28"/>
          <w:szCs w:val="28"/>
        </w:rPr>
        <w:t>FY22 M3 Districts</w:t>
      </w:r>
    </w:p>
    <w:p w14:paraId="776C8BE4" w14:textId="1A3F90C8" w:rsidR="00315DF9" w:rsidRDefault="00315DF9"/>
    <w:tbl>
      <w:tblPr>
        <w:tblW w:w="7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20"/>
      </w:tblGrid>
      <w:tr w:rsidR="00315DF9" w:rsidRPr="00315DF9" w14:paraId="5BD099D8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AA8AF3" w14:textId="79DA20BB" w:rsidR="00315DF9" w:rsidRPr="00315DF9" w:rsidRDefault="00584F1D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LEA </w:t>
            </w:r>
            <w:r w:rsidR="00315DF9" w:rsidRPr="00315DF9">
              <w:rPr>
                <w:rFonts w:ascii="Calibri" w:eastAsia="Times New Roman" w:hAnsi="Calibri" w:cs="Calibri"/>
                <w:color w:val="000000"/>
              </w:rPr>
              <w:t>Code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14:paraId="07A18DFB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District</w:t>
            </w:r>
          </w:p>
        </w:tc>
      </w:tr>
      <w:tr w:rsidR="00315DF9" w:rsidRPr="00315DF9" w14:paraId="377A9FC6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14:paraId="6CAACE21" w14:textId="40269AF9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5DF9">
              <w:rPr>
                <w:rFonts w:ascii="Calibri" w:eastAsia="Times New Roman" w:hAnsi="Calibri" w:cs="Calibri"/>
              </w:rPr>
              <w:t>0615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6FB2BFF2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Athol-Royalston</w:t>
            </w:r>
          </w:p>
        </w:tc>
      </w:tr>
      <w:tr w:rsidR="00315DF9" w:rsidRPr="00315DF9" w14:paraId="0EEBA535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504851" w14:textId="2414200B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0035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00F34005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Boston</w:t>
            </w:r>
          </w:p>
        </w:tc>
      </w:tr>
      <w:tr w:rsidR="00315DF9" w:rsidRPr="00315DF9" w14:paraId="2559AA19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2DAE3D" w14:textId="331E1AD1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0411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5081F9D1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Boston Green Academy Horace Mann Charter School (District)</w:t>
            </w:r>
          </w:p>
        </w:tc>
      </w:tr>
      <w:tr w:rsidR="00315DF9" w:rsidRPr="00315DF9" w14:paraId="41E7FEF7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14:paraId="7BDF3C46" w14:textId="24F78F15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5DF9">
              <w:rPr>
                <w:rFonts w:ascii="Calibri" w:eastAsia="Times New Roman" w:hAnsi="Calibri" w:cs="Calibri"/>
              </w:rPr>
              <w:t>0044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3E18364D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Brockton</w:t>
            </w:r>
          </w:p>
        </w:tc>
      </w:tr>
      <w:tr w:rsidR="00315DF9" w:rsidRPr="00315DF9" w14:paraId="223BDD09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2D1F25" w14:textId="4838D339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0057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6A10D157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Chelsea</w:t>
            </w:r>
          </w:p>
        </w:tc>
      </w:tr>
      <w:tr w:rsidR="00315DF9" w:rsidRPr="00315DF9" w14:paraId="0C3BFFF8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14:paraId="6D9B615B" w14:textId="470C0D32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5DF9">
              <w:rPr>
                <w:rFonts w:ascii="Calibri" w:eastAsia="Times New Roman" w:hAnsi="Calibri" w:cs="Calibri"/>
              </w:rPr>
              <w:t>0061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7CF2DE02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Chicopee</w:t>
            </w:r>
          </w:p>
        </w:tc>
      </w:tr>
      <w:tr w:rsidR="00315DF9" w:rsidRPr="00315DF9" w14:paraId="7771D76B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D78FB4" w14:textId="346308B0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0086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0CB0D897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Easthampton</w:t>
            </w:r>
          </w:p>
        </w:tc>
      </w:tr>
      <w:tr w:rsidR="00315DF9" w:rsidRPr="00315DF9" w14:paraId="613BBF02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14:paraId="65621769" w14:textId="56511364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5DF9">
              <w:rPr>
                <w:rFonts w:ascii="Calibri" w:eastAsia="Times New Roman" w:hAnsi="Calibri" w:cs="Calibri"/>
              </w:rPr>
              <w:t>0095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7F28F494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Fall River</w:t>
            </w:r>
          </w:p>
        </w:tc>
      </w:tr>
      <w:tr w:rsidR="00315DF9" w:rsidRPr="00315DF9" w14:paraId="41EBA5ED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1BA9A2" w14:textId="7F61B9CB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0097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5C4799FF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Fitchburg</w:t>
            </w:r>
          </w:p>
        </w:tc>
      </w:tr>
      <w:tr w:rsidR="00315DF9" w:rsidRPr="00315DF9" w14:paraId="6866A833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14:paraId="08494A38" w14:textId="6321921C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5DF9">
              <w:rPr>
                <w:rFonts w:ascii="Calibri" w:eastAsia="Times New Roman" w:hAnsi="Calibri" w:cs="Calibri"/>
              </w:rPr>
              <w:t>0100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7EB10701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Framingham</w:t>
            </w:r>
          </w:p>
        </w:tc>
      </w:tr>
      <w:tr w:rsidR="00315DF9" w:rsidRPr="00315DF9" w14:paraId="01B4A5DF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4F89AA" w14:textId="08E94C31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0103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17611022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Gardner</w:t>
            </w:r>
          </w:p>
        </w:tc>
      </w:tr>
      <w:tr w:rsidR="00315DF9" w:rsidRPr="00315DF9" w14:paraId="121FF8E9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4C145D" w14:textId="791C9A16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0114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23B5D7AE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Greenfield</w:t>
            </w:r>
          </w:p>
        </w:tc>
      </w:tr>
      <w:tr w:rsidR="00315DF9" w:rsidRPr="00315DF9" w14:paraId="18F68625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9CAA8B" w14:textId="5950373A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0685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684778EA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Hawlemont</w:t>
            </w:r>
          </w:p>
        </w:tc>
      </w:tr>
      <w:tr w:rsidR="00315DF9" w:rsidRPr="00315DF9" w14:paraId="7F301AC2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850AD0" w14:textId="75638203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0137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3EFCB171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Holyoke</w:t>
            </w:r>
          </w:p>
        </w:tc>
      </w:tr>
      <w:tr w:rsidR="00315DF9" w:rsidRPr="00315DF9" w14:paraId="7487062D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7F7517" w14:textId="057F940C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0149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7BBBF3DB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</w:tr>
      <w:tr w:rsidR="00315DF9" w:rsidRPr="00315DF9" w14:paraId="713DA6F5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04E2A8" w14:textId="0A5F33A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0160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0578400B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Lowell</w:t>
            </w:r>
          </w:p>
        </w:tc>
      </w:tr>
      <w:tr w:rsidR="00315DF9" w:rsidRPr="00315DF9" w14:paraId="28B0E734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3AF159" w14:textId="014D565A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0163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2149D659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Lynn</w:t>
            </w:r>
          </w:p>
        </w:tc>
      </w:tr>
      <w:tr w:rsidR="00315DF9" w:rsidRPr="00315DF9" w14:paraId="073F1F9B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A28BAF" w14:textId="4A701E35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0201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67D59196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New Bedford</w:t>
            </w:r>
          </w:p>
        </w:tc>
      </w:tr>
      <w:tr w:rsidR="00315DF9" w:rsidRPr="00315DF9" w14:paraId="7CF03C2D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AC374E" w14:textId="4A43B27B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0209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38D27571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North Adams</w:t>
            </w:r>
          </w:p>
        </w:tc>
      </w:tr>
      <w:tr w:rsidR="00315DF9" w:rsidRPr="00315DF9" w14:paraId="3BFA57D1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14:paraId="2741792B" w14:textId="25D1F385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5DF9">
              <w:rPr>
                <w:rFonts w:ascii="Calibri" w:eastAsia="Times New Roman" w:hAnsi="Calibri" w:cs="Calibri"/>
              </w:rPr>
              <w:t>0223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15D232FA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Orange</w:t>
            </w:r>
          </w:p>
        </w:tc>
      </w:tr>
      <w:tr w:rsidR="00315DF9" w:rsidRPr="00315DF9" w14:paraId="3992FA9E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14:paraId="0E07D335" w14:textId="4E9794FE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5DF9">
              <w:rPr>
                <w:rFonts w:ascii="Calibri" w:eastAsia="Times New Roman" w:hAnsi="Calibri" w:cs="Calibri"/>
              </w:rPr>
              <w:t>0236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5D3E4968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Pittsfield</w:t>
            </w:r>
          </w:p>
        </w:tc>
      </w:tr>
      <w:tr w:rsidR="00315DF9" w:rsidRPr="00315DF9" w14:paraId="600E4AED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A53F16" w14:textId="16904052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0244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1C7217F8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Randolph</w:t>
            </w:r>
          </w:p>
        </w:tc>
      </w:tr>
      <w:tr w:rsidR="00315DF9" w:rsidRPr="00315DF9" w14:paraId="73052820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5D4B07" w14:textId="3700599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0277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591418B8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Southbridge</w:t>
            </w:r>
          </w:p>
        </w:tc>
      </w:tr>
      <w:tr w:rsidR="00315DF9" w:rsidRPr="00315DF9" w14:paraId="21E31459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E1594D" w14:textId="2379BA7E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0281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0B2B9440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Springfield</w:t>
            </w:r>
          </w:p>
        </w:tc>
      </w:tr>
      <w:tr w:rsidR="00315DF9" w:rsidRPr="00315DF9" w14:paraId="35C75471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14:paraId="1F905D8C" w14:textId="26C5FA93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5DF9">
              <w:rPr>
                <w:rFonts w:ascii="Calibri" w:eastAsia="Times New Roman" w:hAnsi="Calibri" w:cs="Calibri"/>
              </w:rPr>
              <w:t>0293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006174B8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Taunton</w:t>
            </w:r>
          </w:p>
        </w:tc>
      </w:tr>
      <w:tr w:rsidR="00315DF9" w:rsidRPr="00315DF9" w14:paraId="66D4CB29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FF433A" w14:textId="44C96798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3902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6DC2D791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TEC Connections Academy Commonwealth Virtual School District</w:t>
            </w:r>
          </w:p>
        </w:tc>
      </w:tr>
      <w:tr w:rsidR="00315DF9" w:rsidRPr="00315DF9" w14:paraId="1C3F6400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82DCE8" w14:textId="7D97FE44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0480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1361712C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UP Academy Charter School of Boston (District)</w:t>
            </w:r>
          </w:p>
        </w:tc>
      </w:tr>
      <w:tr w:rsidR="00315DF9" w:rsidRPr="00315DF9" w14:paraId="4DB06521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14:paraId="46EC249F" w14:textId="3AB1FBEB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5DF9">
              <w:rPr>
                <w:rFonts w:ascii="Calibri" w:eastAsia="Times New Roman" w:hAnsi="Calibri" w:cs="Calibri"/>
              </w:rPr>
              <w:t>0316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6C45D2AF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Webster</w:t>
            </w:r>
          </w:p>
        </w:tc>
      </w:tr>
      <w:tr w:rsidR="00315DF9" w:rsidRPr="00315DF9" w14:paraId="4A38F757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14:paraId="03249003" w14:textId="60A237D4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5DF9">
              <w:rPr>
                <w:rFonts w:ascii="Calibri" w:eastAsia="Times New Roman" w:hAnsi="Calibri" w:cs="Calibri"/>
              </w:rPr>
              <w:t>0343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2CB58195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Winchendon</w:t>
            </w:r>
          </w:p>
        </w:tc>
      </w:tr>
      <w:tr w:rsidR="00315DF9" w:rsidRPr="00315DF9" w14:paraId="629B19C0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14:paraId="067596A8" w14:textId="479AF80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5DF9">
              <w:rPr>
                <w:rFonts w:ascii="Calibri" w:eastAsia="Times New Roman" w:hAnsi="Calibri" w:cs="Calibri"/>
              </w:rPr>
              <w:t>0348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68215A89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Worcester</w:t>
            </w:r>
          </w:p>
        </w:tc>
      </w:tr>
      <w:tr w:rsidR="00315DF9" w:rsidRPr="00315DF9" w14:paraId="728C2E59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37CEBC" w14:textId="1F2A079A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0107</w:t>
            </w:r>
          </w:p>
        </w:tc>
        <w:tc>
          <w:tcPr>
            <w:tcW w:w="6120" w:type="dxa"/>
            <w:shd w:val="clear" w:color="000000" w:fill="FFFFFF"/>
            <w:noWrap/>
            <w:vAlign w:val="bottom"/>
            <w:hideMark/>
          </w:tcPr>
          <w:p w14:paraId="3F030965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Gloucester</w:t>
            </w:r>
          </w:p>
        </w:tc>
      </w:tr>
      <w:tr w:rsidR="00315DF9" w:rsidRPr="00315DF9" w14:paraId="3CEA4F17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DAF130" w14:textId="7F8E825E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3509</w:t>
            </w:r>
          </w:p>
        </w:tc>
        <w:tc>
          <w:tcPr>
            <w:tcW w:w="6120" w:type="dxa"/>
            <w:shd w:val="clear" w:color="000000" w:fill="FFFFFF"/>
            <w:noWrap/>
            <w:vAlign w:val="bottom"/>
            <w:hideMark/>
          </w:tcPr>
          <w:p w14:paraId="186384CC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Argosy Collegiate Charter School (District)</w:t>
            </w:r>
          </w:p>
        </w:tc>
      </w:tr>
      <w:tr w:rsidR="00315DF9" w:rsidRPr="00315DF9" w14:paraId="34ED75BA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E8FC0D" w14:textId="192C4C75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0438</w:t>
            </w:r>
          </w:p>
        </w:tc>
        <w:tc>
          <w:tcPr>
            <w:tcW w:w="6120" w:type="dxa"/>
            <w:shd w:val="clear" w:color="000000" w:fill="FFFFFF"/>
            <w:noWrap/>
            <w:vAlign w:val="bottom"/>
            <w:hideMark/>
          </w:tcPr>
          <w:p w14:paraId="1C1A3845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Codman Academy Charter Public (District)</w:t>
            </w:r>
          </w:p>
        </w:tc>
      </w:tr>
      <w:tr w:rsidR="00315DF9" w:rsidRPr="00315DF9" w14:paraId="5CADF439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CA1F10" w14:textId="537DE52B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0419</w:t>
            </w:r>
          </w:p>
        </w:tc>
        <w:tc>
          <w:tcPr>
            <w:tcW w:w="6120" w:type="dxa"/>
            <w:shd w:val="clear" w:color="000000" w:fill="FFFFFF"/>
            <w:noWrap/>
            <w:vAlign w:val="center"/>
            <w:hideMark/>
          </w:tcPr>
          <w:p w14:paraId="29166F06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Helen Y. Davis Leadership Academy Charter Public (District)</w:t>
            </w:r>
          </w:p>
        </w:tc>
      </w:tr>
      <w:tr w:rsidR="00315DF9" w:rsidRPr="00315DF9" w14:paraId="4209BF5C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7F0DA5" w14:textId="1FCD7319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3501</w:t>
            </w:r>
          </w:p>
        </w:tc>
        <w:tc>
          <w:tcPr>
            <w:tcW w:w="6120" w:type="dxa"/>
            <w:shd w:val="clear" w:color="000000" w:fill="FFFFFF"/>
            <w:noWrap/>
            <w:vAlign w:val="bottom"/>
            <w:hideMark/>
          </w:tcPr>
          <w:p w14:paraId="5D3B2BBC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Paulo Freire Social Justice Charter School (District)</w:t>
            </w:r>
          </w:p>
        </w:tc>
      </w:tr>
      <w:tr w:rsidR="00315DF9" w:rsidRPr="00315DF9" w14:paraId="6B8F7440" w14:textId="77777777" w:rsidTr="001D1BC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FF1420" w14:textId="27C53CB5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3505</w:t>
            </w:r>
          </w:p>
        </w:tc>
        <w:tc>
          <w:tcPr>
            <w:tcW w:w="6120" w:type="dxa"/>
            <w:shd w:val="clear" w:color="000000" w:fill="FFFFFF"/>
            <w:noWrap/>
            <w:vAlign w:val="bottom"/>
            <w:hideMark/>
          </w:tcPr>
          <w:p w14:paraId="76B3D215" w14:textId="77777777" w:rsidR="00315DF9" w:rsidRPr="00315DF9" w:rsidRDefault="00315DF9" w:rsidP="0031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DF9">
              <w:rPr>
                <w:rFonts w:ascii="Calibri" w:eastAsia="Times New Roman" w:hAnsi="Calibri" w:cs="Calibri"/>
                <w:color w:val="000000"/>
              </w:rPr>
              <w:t>UP Academy Charter School of Dorchester (District)</w:t>
            </w:r>
          </w:p>
        </w:tc>
      </w:tr>
    </w:tbl>
    <w:p w14:paraId="13A21250" w14:textId="77777777" w:rsidR="00315DF9" w:rsidRDefault="00315DF9"/>
    <w:sectPr w:rsidR="00315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F9"/>
    <w:rsid w:val="001D1BC3"/>
    <w:rsid w:val="00315DF9"/>
    <w:rsid w:val="00372EF8"/>
    <w:rsid w:val="00584F1D"/>
    <w:rsid w:val="005C612B"/>
    <w:rsid w:val="00A00E3A"/>
    <w:rsid w:val="00B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98C77"/>
  <w15:chartTrackingRefBased/>
  <w15:docId w15:val="{9DD50A6D-7FB1-44AA-B05A-CFA6B163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DESE-231-72604</_dlc_DocId>
    <_dlc_DocIdUrl xmlns="733efe1c-5bbe-4968-87dc-d400e65c879f">
      <Url>https://sharepoint.doemass.org/ese/webteam/cps/_layouts/DocIdRedir.aspx?ID=DESE-231-72604</Url>
      <Description>DESE-231-72604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465AE0-C6A5-4823-8E00-42C9C3DA3C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86B05-726A-4D7C-A19F-AEB70385241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0DE05710-D91A-4F28-830B-556B1ACD3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B8F571-7128-4C99-8C5F-F98F1F23403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240 IDEA ADD INFO M3 District List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FY22 FC 240 IDEA ADD INFO M3 District List</dc:title>
  <dc:subject/>
  <dc:creator>DESE</dc:creator>
  <cp:keywords/>
  <dc:description/>
  <cp:lastModifiedBy>Zou, Dong (EOE)</cp:lastModifiedBy>
  <cp:revision>3</cp:revision>
  <dcterms:created xsi:type="dcterms:W3CDTF">2021-06-29T20:47:00Z</dcterms:created>
  <dcterms:modified xsi:type="dcterms:W3CDTF">2021-07-29T14:18:00Z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29 2021</vt:lpwstr>
  </property>
</Properties>
</file>