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90E72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5FC319D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570813CC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08B6FE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BEC690D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786FFCC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1101A7D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1D4FE09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32263D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95C9D92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115D6E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DE29690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4737DCBA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F3D66E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1A29E5E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76A230D2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4680DA02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51BAFE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237ECB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53B7CA1D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385B0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5096015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CD1951F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1F52B742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28697AC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4D0F28" w14:textId="77777777" w:rsidR="005F4959" w:rsidRDefault="005F4959">
            <w:pPr>
              <w:rPr>
                <w:sz w:val="18"/>
              </w:rPr>
            </w:pPr>
          </w:p>
          <w:p w14:paraId="7E4B4380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1A91DC4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1976F0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98AE709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0CE2467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3F575EF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E39BA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7D8032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4FED28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EE0591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FC5C5F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148073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34ABB0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4F6C05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93E4CC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461479C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05E315C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68BC871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396EAB3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E2105B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FB6A61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D0EFB73" w14:textId="77777777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8C18D7">
              <w:rPr>
                <w:rFonts w:ascii="Arial" w:hAnsi="Arial" w:cs="Arial"/>
                <w:sz w:val="20"/>
              </w:rPr>
              <w:t>FEDERAL</w:t>
            </w:r>
            <w:r w:rsidR="004D2291" w:rsidRPr="008C18D7">
              <w:rPr>
                <w:rFonts w:ascii="Arial" w:hAnsi="Arial" w:cs="Arial"/>
                <w:sz w:val="20"/>
              </w:rPr>
              <w:t>/STATE</w:t>
            </w:r>
            <w:r w:rsidRPr="008C18D7">
              <w:rPr>
                <w:rFonts w:ascii="Arial" w:hAnsi="Arial" w:cs="Arial"/>
                <w:sz w:val="20"/>
              </w:rPr>
              <w:t xml:space="preserve"> – </w:t>
            </w:r>
            <w:r w:rsidR="008C18D7">
              <w:rPr>
                <w:rFonts w:ascii="Arial" w:hAnsi="Arial" w:cs="Arial"/>
                <w:sz w:val="20"/>
              </w:rPr>
              <w:t>COMPETITIVE</w:t>
            </w:r>
          </w:p>
          <w:p w14:paraId="52D15A0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44784E15" w14:textId="77777777" w:rsidR="005F4959" w:rsidRDefault="008C18D7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ADULT &amp; COMMUNITY LEARNING SERVICES</w:t>
            </w:r>
          </w:p>
          <w:p w14:paraId="56585FA8" w14:textId="77777777" w:rsidR="008C18D7" w:rsidRPr="008C18D7" w:rsidRDefault="008C18D7" w:rsidP="008C18D7"/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75A9CA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A39813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B1F428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947C7D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31CAC06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A42F5F8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8C18D7" w14:paraId="6B06F67C" w14:textId="77777777" w:rsidTr="00E061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73C7D965" w14:textId="77777777" w:rsidR="008C18D7" w:rsidRPr="00E2105B" w:rsidRDefault="00CD047E" w:rsidP="00CD047E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661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54EBF0ED" w14:textId="77777777" w:rsidR="008C18D7" w:rsidRPr="00E2105B" w:rsidRDefault="008C18D7" w:rsidP="00E061B7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COMMUNITY ADULT LEARNING CENTERS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A868A0A" w14:textId="77777777" w:rsidR="008C18D7" w:rsidRDefault="008C18D7" w:rsidP="00E061B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66A8896" w14:textId="77777777" w:rsidR="00EE5E86" w:rsidRDefault="00CD047E" w:rsidP="0067265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</w:t>
            </w:r>
            <w:r w:rsidR="00672655">
              <w:rPr>
                <w:rFonts w:ascii="Arial" w:hAnsi="Arial" w:cs="Arial"/>
                <w:sz w:val="20"/>
              </w:rPr>
              <w:t>2022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006AC26" w14:textId="77777777" w:rsidR="008C18D7" w:rsidRDefault="008C18D7" w:rsidP="00672655">
            <w:pPr>
              <w:spacing w:before="120" w:after="120" w:line="120" w:lineRule="exact"/>
              <w:rPr>
                <w:rFonts w:ascii="Arial" w:hAnsi="Arial" w:cs="Arial"/>
                <w:b/>
                <w:sz w:val="20"/>
              </w:rPr>
            </w:pPr>
          </w:p>
        </w:tc>
      </w:tr>
      <w:tr w:rsidR="00672655" w14:paraId="3782D6DC" w14:textId="77777777" w:rsidTr="00E061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052AD43C" w14:textId="77777777" w:rsidR="00672655" w:rsidRDefault="00672655" w:rsidP="00CD047E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671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571CA589" w14:textId="77777777" w:rsidR="00672655" w:rsidRDefault="00672655" w:rsidP="00E061B7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COMMUNITY ADULT LEARNING CENTERS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1076B44" w14:textId="77777777" w:rsidR="00672655" w:rsidRDefault="00672655" w:rsidP="00E061B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4AAB1CC" w14:textId="77777777" w:rsidR="00672655" w:rsidRDefault="00672655" w:rsidP="00E061B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8/31/2022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373AB62" w14:textId="77777777" w:rsidR="00672655" w:rsidRDefault="00672655" w:rsidP="00E061B7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10B824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317988B8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1E7EC9AC" w14:textId="729F1160" w:rsidR="005F4959" w:rsidRDefault="005F4959" w:rsidP="00092352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09235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09235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183D24DA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3190EF5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03B0D3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1476BAD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9EA2FE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25CA90A6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7CBB6C3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D325D5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5033CA6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DE92F5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671BFB02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8"/>
      </w:tblGrid>
      <w:tr w:rsidR="008C18D7" w14:paraId="2A83895F" w14:textId="77777777" w:rsidTr="008C18D7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779593D" w14:textId="77777777" w:rsidR="008C18D7" w:rsidRDefault="008C18D7">
            <w:pPr>
              <w:pStyle w:val="BodyText2"/>
              <w:spacing w:before="120" w:after="120"/>
              <w:rPr>
                <w:rFonts w:ascii="Arial" w:hAnsi="Arial" w:cs="Arial"/>
                <w:snapToGrid/>
              </w:rPr>
            </w:pPr>
            <w:r w:rsidRPr="008C18D7">
              <w:rPr>
                <w:rFonts w:ascii="Arial" w:hAnsi="Arial" w:cs="Arial"/>
              </w:rPr>
              <w:t>DATE DUE:</w:t>
            </w:r>
            <w:r>
              <w:rPr>
                <w:rFonts w:ascii="Arial" w:hAnsi="Arial" w:cs="Arial"/>
              </w:rPr>
              <w:t xml:space="preserve">  September </w:t>
            </w:r>
            <w:r w:rsidR="00CD047E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, 2021</w:t>
            </w:r>
          </w:p>
          <w:p w14:paraId="45614703" w14:textId="77777777" w:rsidR="008C18D7" w:rsidRDefault="008C18D7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Proposals must be </w:t>
            </w:r>
            <w:r w:rsidR="00EE5E86">
              <w:rPr>
                <w:rFonts w:ascii="Arial" w:hAnsi="Arial" w:cs="Arial"/>
                <w:b/>
                <w:sz w:val="22"/>
              </w:rPr>
              <w:t>submitted electronic</w:t>
            </w:r>
            <w:r w:rsidR="00EE5E86" w:rsidRPr="00A67A28">
              <w:rPr>
                <w:rFonts w:ascii="Arial" w:hAnsi="Arial" w:cs="Arial"/>
                <w:b/>
                <w:sz w:val="22"/>
              </w:rPr>
              <w:t>ally</w:t>
            </w:r>
            <w:r w:rsidRPr="00A67A28">
              <w:rPr>
                <w:rFonts w:ascii="Arial" w:hAnsi="Arial" w:cs="Arial"/>
                <w:b/>
                <w:sz w:val="22"/>
              </w:rPr>
              <w:t xml:space="preserve"> in the online portal</w:t>
            </w:r>
            <w:r w:rsidR="00A67A28" w:rsidRPr="001D3B36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hyperlink r:id="rId10" w:history="1">
              <w:r w:rsidR="00A67A28" w:rsidRPr="001D3B36">
                <w:rPr>
                  <w:rStyle w:val="Hyperlink"/>
                  <w:rFonts w:ascii="Arial" w:hAnsi="Arial" w:cs="Arial"/>
                </w:rPr>
                <w:t>https://webportalapp.com/appform/fy22rfpapplications</w:t>
              </w:r>
            </w:hyperlink>
            <w:r w:rsidR="00A67A28" w:rsidRPr="001D3B36"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b/>
                <w:sz w:val="22"/>
              </w:rPr>
              <w:t xml:space="preserve"> by 3:00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  <w:p w14:paraId="3FEE0D5D" w14:textId="77777777" w:rsidR="00EE5E86" w:rsidRDefault="00EE5E86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8C18D7" w14:paraId="28A776A9" w14:textId="77777777" w:rsidTr="008C18D7">
        <w:trPr>
          <w:cantSplit/>
          <w:trHeight w:val="860"/>
        </w:trPr>
        <w:tc>
          <w:tcPr>
            <w:tcW w:w="109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39BA29" w14:textId="77777777" w:rsidR="008C18D7" w:rsidRDefault="008C18D7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3B7FFAFA" w14:textId="77777777" w:rsidR="008C18D7" w:rsidRDefault="008C18D7" w:rsidP="008C18D7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p w14:paraId="37CC0A89" w14:textId="77777777" w:rsidR="008C18D7" w:rsidRDefault="008C18D7"/>
    <w:sectPr w:rsidR="008C18D7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92352"/>
    <w:rsid w:val="001366FB"/>
    <w:rsid w:val="001A677A"/>
    <w:rsid w:val="001E52D9"/>
    <w:rsid w:val="002112D0"/>
    <w:rsid w:val="002D7CEA"/>
    <w:rsid w:val="002E0834"/>
    <w:rsid w:val="00392274"/>
    <w:rsid w:val="0039280E"/>
    <w:rsid w:val="0048283C"/>
    <w:rsid w:val="004D2291"/>
    <w:rsid w:val="005F4959"/>
    <w:rsid w:val="00664C0C"/>
    <w:rsid w:val="00672655"/>
    <w:rsid w:val="006C11A4"/>
    <w:rsid w:val="0070511B"/>
    <w:rsid w:val="00792DE2"/>
    <w:rsid w:val="00795A6C"/>
    <w:rsid w:val="008C18D7"/>
    <w:rsid w:val="009D2BD2"/>
    <w:rsid w:val="00A67A28"/>
    <w:rsid w:val="00B7021C"/>
    <w:rsid w:val="00B7161E"/>
    <w:rsid w:val="00C352B6"/>
    <w:rsid w:val="00C465AC"/>
    <w:rsid w:val="00CD047E"/>
    <w:rsid w:val="00DE0BE3"/>
    <w:rsid w:val="00DE5E5D"/>
    <w:rsid w:val="00DF189C"/>
    <w:rsid w:val="00E061B7"/>
    <w:rsid w:val="00E11D6A"/>
    <w:rsid w:val="00E2105B"/>
    <w:rsid w:val="00E4159E"/>
    <w:rsid w:val="00E613D1"/>
    <w:rsid w:val="00ED5729"/>
    <w:rsid w:val="00EE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F8C0F9C"/>
  <w15:chartTrackingRefBased/>
  <w15:docId w15:val="{702CCC68-0ED5-46C6-91D5-82442249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link w:val="BodyText2Char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uiPriority w:val="99"/>
    <w:unhideWhenUsed/>
    <w:rsid w:val="008C18D7"/>
    <w:rPr>
      <w:color w:val="0000FF"/>
      <w:u w:val="single"/>
    </w:rPr>
  </w:style>
  <w:style w:type="character" w:customStyle="1" w:styleId="Heading2Char">
    <w:name w:val="Heading 2 Char"/>
    <w:link w:val="Heading2"/>
    <w:rsid w:val="008C18D7"/>
    <w:rPr>
      <w:b/>
      <w:snapToGrid w:val="0"/>
      <w:sz w:val="22"/>
    </w:rPr>
  </w:style>
  <w:style w:type="character" w:customStyle="1" w:styleId="BodyText2Char">
    <w:name w:val="Body Text 2 Char"/>
    <w:link w:val="BodyText2"/>
    <w:rsid w:val="008C18D7"/>
    <w:rPr>
      <w:b/>
      <w:i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webportalapp.com/appform/fy22rfpapplication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5DDDFD54-0BCF-42E7-9DE8-DB22BCC5D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D7635B-6740-4A9A-81FB-D04E65F1F7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5C9C393-4AD6-45EE-B856-01B1E83D0A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DFCC9E-D968-4A13-A520-12AAB25A335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5D201D8-830F-49BA-BA0A-5DDC0491D126}">
  <ds:schemaRefs>
    <ds:schemaRef ds:uri="http://purl.org/dc/terms/"/>
    <ds:schemaRef ds:uri="733efe1c-5bbe-4968-87dc-d400e65c879f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0a4e05da-b9bc-4326-ad73-01ef31b95567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1321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661 671 Adult Education provided by Community Adult Learning Centers Part I</vt:lpstr>
    </vt:vector>
  </TitlesOfParts>
  <Company/>
  <LinksUpToDate>false</LinksUpToDate>
  <CharactersWithSpaces>1478</CharactersWithSpaces>
  <SharedDoc>false</SharedDoc>
  <HLinks>
    <vt:vector size="6" baseType="variant">
      <vt:variant>
        <vt:i4>5898308</vt:i4>
      </vt:variant>
      <vt:variant>
        <vt:i4>0</vt:i4>
      </vt:variant>
      <vt:variant>
        <vt:i4>0</vt:i4>
      </vt:variant>
      <vt:variant>
        <vt:i4>5</vt:i4>
      </vt:variant>
      <vt:variant>
        <vt:lpwstr>https://webportalapp.com/appform/fy22rfpapplications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661 671 Adult Education provided by Community Adult Learning Centers Part I</dc:title>
  <dc:subject/>
  <dc:creator>DESE</dc:creator>
  <cp:keywords/>
  <cp:lastModifiedBy>Zou, Dong (EOE)</cp:lastModifiedBy>
  <cp:revision>2</cp:revision>
  <cp:lastPrinted>2009-08-14T19:19:00Z</cp:lastPrinted>
  <dcterms:created xsi:type="dcterms:W3CDTF">2021-07-27T14:51:00Z</dcterms:created>
  <dcterms:modified xsi:type="dcterms:W3CDTF">2021-07-27T14:51:00Z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27 2021</vt:lpwstr>
  </property>
</Properties>
</file>