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BE75E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AE7B36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5DB31D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1EAB05E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14E04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CEBBF7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1DAF6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CDF7EA1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509A96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EB48FC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FFC004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1A3BF3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D9FCAFC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37CB96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2E16130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B5A2DE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BE57381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63B1E4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504956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C51ECAE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8CEDD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58CF9A4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DF1C2D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ECBFCFB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4860"/>
        <w:gridCol w:w="990"/>
        <w:gridCol w:w="900"/>
        <w:gridCol w:w="1620"/>
        <w:gridCol w:w="1530"/>
        <w:gridCol w:w="18"/>
      </w:tblGrid>
      <w:tr w:rsidR="005F4959" w14:paraId="19314473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50B57" w14:textId="77777777" w:rsidR="005F4959" w:rsidRDefault="005F4959">
            <w:pPr>
              <w:rPr>
                <w:sz w:val="18"/>
              </w:rPr>
            </w:pPr>
          </w:p>
          <w:p w14:paraId="0680E080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319772C1" w14:textId="77777777" w:rsidTr="00AE3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21BC1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D0928E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5932C2C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A1284F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4415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CC5EC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25C076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5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F93D1F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EB576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386219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BC305F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C83DA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F20B9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7B40E5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5654520" w14:textId="77777777" w:rsidTr="00AE3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A1A2A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E53E5D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9B393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D96631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64DD3F" w14:textId="77777777" w:rsidR="005F4959" w:rsidRDefault="004D2291" w:rsidP="004139C0">
            <w:pPr>
              <w:pStyle w:val="Heading7"/>
              <w:rPr>
                <w:rFonts w:ascii="Arial" w:hAnsi="Arial" w:cs="Arial"/>
                <w:sz w:val="20"/>
              </w:rPr>
            </w:pPr>
            <w:r w:rsidRPr="004139C0">
              <w:rPr>
                <w:rFonts w:ascii="Arial" w:hAnsi="Arial" w:cs="Arial"/>
                <w:sz w:val="20"/>
              </w:rPr>
              <w:t>STATE</w:t>
            </w:r>
            <w:r w:rsidR="005F4959" w:rsidRPr="004139C0">
              <w:rPr>
                <w:rFonts w:ascii="Arial" w:hAnsi="Arial" w:cs="Arial"/>
                <w:sz w:val="20"/>
              </w:rPr>
              <w:t xml:space="preserve"> </w:t>
            </w:r>
            <w:r w:rsidR="003F775D">
              <w:rPr>
                <w:rFonts w:ascii="Arial" w:hAnsi="Arial" w:cs="Arial"/>
                <w:sz w:val="20"/>
              </w:rPr>
              <w:t>&amp; FEDERAL</w:t>
            </w:r>
            <w:r w:rsidR="005F4959" w:rsidRPr="004139C0">
              <w:rPr>
                <w:rFonts w:ascii="Arial" w:hAnsi="Arial" w:cs="Arial"/>
                <w:sz w:val="20"/>
              </w:rPr>
              <w:t xml:space="preserve">– </w:t>
            </w:r>
            <w:r w:rsidR="002112D0">
              <w:rPr>
                <w:rFonts w:ascii="Arial" w:hAnsi="Arial" w:cs="Arial"/>
                <w:sz w:val="20"/>
              </w:rPr>
              <w:t>COMPETITIVE</w:t>
            </w:r>
          </w:p>
          <w:p w14:paraId="01889CF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0F9A855" w14:textId="77777777" w:rsidR="005F4959" w:rsidRDefault="004139C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Literacy and Humanities</w:t>
            </w:r>
          </w:p>
        </w:tc>
        <w:tc>
          <w:tcPr>
            <w:tcW w:w="189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4BBBC7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13A02B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986E6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3328D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0B327A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045608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9993950" w14:textId="77777777" w:rsidTr="00AE3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919BCC2" w14:textId="77777777" w:rsidR="005F4959" w:rsidRPr="00D27347" w:rsidRDefault="00AE3AD5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3F775D">
              <w:rPr>
                <w:rFonts w:ascii="Arial" w:hAnsi="Arial" w:cs="Arial"/>
                <w:bCs/>
                <w:sz w:val="20"/>
              </w:rPr>
              <w:t>730</w:t>
            </w:r>
            <w:r w:rsidR="003F775D" w:rsidRPr="003F775D">
              <w:rPr>
                <w:rFonts w:ascii="Arial" w:hAnsi="Arial" w:cs="Arial"/>
                <w:bCs/>
                <w:sz w:val="20"/>
              </w:rPr>
              <w:t>/719</w:t>
            </w:r>
          </w:p>
        </w:tc>
        <w:tc>
          <w:tcPr>
            <w:tcW w:w="486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B6B3A0A" w14:textId="77777777" w:rsidR="005F4959" w:rsidRPr="00D27347" w:rsidRDefault="004139C0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Accelerating Literacy with High-Quality Instructional Materials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B9E6A1F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75A14F5" w14:textId="77777777" w:rsidR="005F4959" w:rsidRPr="003F775D" w:rsidRDefault="009E0BB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F775D">
              <w:rPr>
                <w:rFonts w:ascii="Arial" w:hAnsi="Arial" w:cs="Arial"/>
                <w:sz w:val="20"/>
              </w:rPr>
              <w:t>06/30/</w:t>
            </w:r>
            <w:r w:rsidR="004139C0" w:rsidRPr="003F775D"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5E2D1D9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00554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63896D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3FF9BB6" w14:textId="09A5C7EC" w:rsidR="005F4959" w:rsidRDefault="005F4959" w:rsidP="009C6582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C658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C658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21314E8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77F2CB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4E34B2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EC7540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FF0C06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BA660B8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115ACC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791ED0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43E8F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F0346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8D92892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78E27148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F62596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4139C0">
              <w:rPr>
                <w:rFonts w:ascii="Arial" w:hAnsi="Arial" w:cs="Arial"/>
              </w:rPr>
              <w:t xml:space="preserve">DATE DUE:  </w:t>
            </w:r>
            <w:r w:rsidR="004139C0" w:rsidRPr="004139C0">
              <w:rPr>
                <w:rFonts w:ascii="Arial" w:hAnsi="Arial" w:cs="Arial"/>
              </w:rPr>
              <w:t>January</w:t>
            </w:r>
            <w:r w:rsidR="004139C0">
              <w:rPr>
                <w:rFonts w:ascii="Arial" w:hAnsi="Arial" w:cs="Arial"/>
              </w:rPr>
              <w:t xml:space="preserve"> 7, 2022</w:t>
            </w:r>
          </w:p>
          <w:p w14:paraId="370C95FA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60407E2F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0D2B7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2535CAC2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17332"/>
    <w:rsid w:val="001366FB"/>
    <w:rsid w:val="001A677A"/>
    <w:rsid w:val="002112D0"/>
    <w:rsid w:val="002D7CEA"/>
    <w:rsid w:val="00392274"/>
    <w:rsid w:val="0039280E"/>
    <w:rsid w:val="003F775D"/>
    <w:rsid w:val="004139C0"/>
    <w:rsid w:val="00460B72"/>
    <w:rsid w:val="004D2291"/>
    <w:rsid w:val="004E2951"/>
    <w:rsid w:val="005F4959"/>
    <w:rsid w:val="00664C0C"/>
    <w:rsid w:val="00671098"/>
    <w:rsid w:val="00680354"/>
    <w:rsid w:val="006C11A4"/>
    <w:rsid w:val="0070511B"/>
    <w:rsid w:val="00716E8C"/>
    <w:rsid w:val="00795A6C"/>
    <w:rsid w:val="009B3938"/>
    <w:rsid w:val="009B401A"/>
    <w:rsid w:val="009C6582"/>
    <w:rsid w:val="009E0BBC"/>
    <w:rsid w:val="00AE3AD5"/>
    <w:rsid w:val="00B7021C"/>
    <w:rsid w:val="00B7161E"/>
    <w:rsid w:val="00C465AC"/>
    <w:rsid w:val="00C544F8"/>
    <w:rsid w:val="00D27347"/>
    <w:rsid w:val="00D87C50"/>
    <w:rsid w:val="00DE5E5D"/>
    <w:rsid w:val="00DF189C"/>
    <w:rsid w:val="00E11D6A"/>
    <w:rsid w:val="00E4159E"/>
    <w:rsid w:val="00ED5729"/>
    <w:rsid w:val="00E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24C22"/>
  <w15:chartTrackingRefBased/>
  <w15:docId w15:val="{F97C2625-DDDF-4715-B690-4E2B81AF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143FDF64-F7D8-47CB-BD77-DDAD4E362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F5AAF-4483-41AB-9FD0-C613359FB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243F6-E362-4C27-9586-1A8547EF19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4D547F3-1FFD-4DF7-9A3A-5E68BFB848E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730 719 Part I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730 719 Part I</dc:title>
  <dc:subject/>
  <dc:creator>DESE</dc:creator>
  <cp:keywords/>
  <cp:lastModifiedBy>Zou, Dong (EOE)</cp:lastModifiedBy>
  <cp:revision>5</cp:revision>
  <cp:lastPrinted>2009-08-14T19:19:00Z</cp:lastPrinted>
  <dcterms:created xsi:type="dcterms:W3CDTF">2022-01-18T22:14:00Z</dcterms:created>
  <dcterms:modified xsi:type="dcterms:W3CDTF">2022-01-18T22:16:00Z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18 2022</vt:lpwstr>
  </property>
</Properties>
</file>