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90ED7" w14:textId="77777777" w:rsidR="00AF1E62" w:rsidRPr="00AF1E62" w:rsidRDefault="00AF1E62" w:rsidP="00AF1E62">
      <w:bookmarkStart w:id="0" w:name="_GoBack"/>
      <w:bookmarkEnd w:id="0"/>
    </w:p>
    <w:p w14:paraId="1E8B1FEE" w14:textId="77777777" w:rsidR="0007724C" w:rsidRDefault="0007724C">
      <w:pPr>
        <w:pStyle w:val="Heading2"/>
        <w:ind w:right="-90" w:hanging="90"/>
        <w:rPr>
          <w:rFonts w:ascii="Arial" w:hAnsi="Arial" w:cs="Arial"/>
        </w:rPr>
      </w:pPr>
      <w:r>
        <w:rPr>
          <w:rFonts w:ascii="Arial" w:hAnsi="Arial" w:cs="Arial"/>
        </w:rPr>
        <w:t>Massachusetts Department of</w:t>
      </w:r>
      <w:r w:rsidR="006D1CBF">
        <w:rPr>
          <w:rFonts w:ascii="Arial" w:hAnsi="Arial" w:cs="Arial"/>
        </w:rPr>
        <w:t xml:space="preserve"> Elementary and Secondary</w:t>
      </w:r>
      <w:r>
        <w:rPr>
          <w:rFonts w:ascii="Arial" w:hAnsi="Arial" w:cs="Arial"/>
        </w:rPr>
        <w:t xml:space="preserve"> Education   </w:t>
      </w:r>
      <w:r w:rsidR="00F54D5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</w:t>
      </w:r>
      <w:r w:rsidR="006D1CB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</w:t>
      </w:r>
      <w:r w:rsidRPr="00837197">
        <w:rPr>
          <w:rFonts w:ascii="Arial" w:hAnsi="Arial" w:cs="Arial"/>
        </w:rPr>
        <w:t>FY20</w:t>
      </w:r>
      <w:r w:rsidR="000A0C22">
        <w:rPr>
          <w:rFonts w:ascii="Arial" w:hAnsi="Arial" w:cs="Arial"/>
        </w:rPr>
        <w:t>2</w:t>
      </w:r>
      <w:r w:rsidR="000531F9">
        <w:rPr>
          <w:rFonts w:ascii="Arial" w:hAnsi="Arial" w:cs="Arial"/>
        </w:rPr>
        <w:t>2</w:t>
      </w:r>
    </w:p>
    <w:p w14:paraId="5A54AE6C" w14:textId="77777777" w:rsidR="0007724C" w:rsidRDefault="0007724C">
      <w:pPr>
        <w:spacing w:before="120"/>
        <w:ind w:hanging="9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07724C" w:rsidRPr="000531F9" w14:paraId="1631DEA0" w14:textId="77777777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DB45194" w14:textId="77777777" w:rsidR="0007724C" w:rsidRPr="000531F9" w:rsidRDefault="0007724C">
            <w:pPr>
              <w:jc w:val="both"/>
            </w:pPr>
          </w:p>
          <w:p w14:paraId="09AA8DA2" w14:textId="77777777" w:rsidR="0007724C" w:rsidRPr="000531F9" w:rsidRDefault="0007724C">
            <w:pPr>
              <w:tabs>
                <w:tab w:val="left" w:pos="2700"/>
              </w:tabs>
              <w:jc w:val="both"/>
            </w:pPr>
            <w:r w:rsidRPr="000531F9">
              <w:rPr>
                <w:b/>
              </w:rPr>
              <w:t>Name of Grant Program:</w:t>
            </w:r>
            <w:r w:rsidRPr="000531F9">
              <w:t xml:space="preserve"> </w:t>
            </w:r>
            <w:r w:rsidR="000531F9" w:rsidRPr="000531F9">
              <w:t>Research to Practice:  Evidence-based Early Literacy</w:t>
            </w:r>
          </w:p>
          <w:p w14:paraId="6F0844DC" w14:textId="77777777" w:rsidR="000531F9" w:rsidRPr="000531F9" w:rsidRDefault="000531F9">
            <w:pPr>
              <w:tabs>
                <w:tab w:val="left" w:pos="2700"/>
              </w:tabs>
              <w:jc w:val="both"/>
            </w:pPr>
            <w:r w:rsidRPr="000531F9">
              <w:t xml:space="preserve">                                          </w:t>
            </w:r>
            <w:r w:rsidR="007F01BF">
              <w:t xml:space="preserve"> </w:t>
            </w:r>
            <w:r w:rsidRPr="000531F9">
              <w:t xml:space="preserve"> Early Grades Literacy Grant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B4690ED" w14:textId="77777777" w:rsidR="0007724C" w:rsidRPr="000531F9" w:rsidRDefault="0007724C">
            <w:pPr>
              <w:jc w:val="both"/>
            </w:pPr>
          </w:p>
          <w:p w14:paraId="4D32A83E" w14:textId="77777777" w:rsidR="0007724C" w:rsidRPr="000531F9" w:rsidRDefault="0007724C">
            <w:pPr>
              <w:tabs>
                <w:tab w:val="left" w:pos="1332"/>
              </w:tabs>
              <w:jc w:val="both"/>
            </w:pPr>
            <w:r w:rsidRPr="000531F9">
              <w:rPr>
                <w:b/>
              </w:rPr>
              <w:t>Fund Code:</w:t>
            </w:r>
            <w:r w:rsidRPr="000531F9">
              <w:t xml:space="preserve">    </w:t>
            </w:r>
            <w:r w:rsidR="000531F9" w:rsidRPr="000531F9">
              <w:t>734</w:t>
            </w:r>
            <w:r w:rsidRPr="000531F9">
              <w:t xml:space="preserve">     </w:t>
            </w:r>
            <w:r w:rsidRPr="000531F9">
              <w:rPr>
                <w:b/>
              </w:rPr>
              <w:t xml:space="preserve">  </w:t>
            </w:r>
          </w:p>
          <w:p w14:paraId="2B6D2BB1" w14:textId="77777777" w:rsidR="0007724C" w:rsidRPr="000531F9" w:rsidRDefault="0007724C">
            <w:pPr>
              <w:jc w:val="both"/>
            </w:pPr>
          </w:p>
        </w:tc>
      </w:tr>
    </w:tbl>
    <w:p w14:paraId="123651E1" w14:textId="77777777" w:rsidR="000531F9" w:rsidRPr="000531F9" w:rsidRDefault="000531F9" w:rsidP="000531F9">
      <w:pPr>
        <w:pStyle w:val="Heading1"/>
        <w:spacing w:before="60" w:after="6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531F9" w:rsidRPr="000531F9" w14:paraId="37C75F4E" w14:textId="77777777" w:rsidTr="001C1799">
        <w:tc>
          <w:tcPr>
            <w:tcW w:w="9576" w:type="dxa"/>
            <w:shd w:val="clear" w:color="auto" w:fill="auto"/>
          </w:tcPr>
          <w:p w14:paraId="48EFEF97" w14:textId="77777777" w:rsidR="000531F9" w:rsidRPr="000531F9" w:rsidRDefault="000531F9" w:rsidP="001C1799">
            <w:pPr>
              <w:pStyle w:val="Heading1"/>
              <w:spacing w:before="60" w:after="60"/>
            </w:pPr>
            <w:r w:rsidRPr="001C1799">
              <w:rPr>
                <w:rFonts w:eastAsia="Arial"/>
                <w:sz w:val="22"/>
                <w:szCs w:val="22"/>
              </w:rPr>
              <w:t>PART III – REQUIRED PROGRAM INFORMATION</w:t>
            </w:r>
          </w:p>
        </w:tc>
      </w:tr>
    </w:tbl>
    <w:p w14:paraId="769FF8F1" w14:textId="77777777" w:rsidR="00A8211E" w:rsidRPr="00A8211E" w:rsidRDefault="00A8211E" w:rsidP="00A8211E">
      <w:pPr>
        <w:pStyle w:val="Heading1"/>
        <w:numPr>
          <w:ilvl w:val="0"/>
          <w:numId w:val="17"/>
        </w:numPr>
        <w:spacing w:before="60" w:after="60"/>
        <w:jc w:val="left"/>
        <w:rPr>
          <w:sz w:val="22"/>
          <w:szCs w:val="22"/>
        </w:rPr>
      </w:pPr>
      <w:r w:rsidRPr="00A8211E">
        <w:rPr>
          <w:sz w:val="22"/>
          <w:szCs w:val="22"/>
        </w:rPr>
        <w:t>School Information:</w:t>
      </w:r>
    </w:p>
    <w:p w14:paraId="721E2BEF" w14:textId="77777777" w:rsidR="000531F9" w:rsidRPr="000531F9" w:rsidRDefault="000531F9" w:rsidP="000531F9">
      <w:pPr>
        <w:pStyle w:val="Heading1"/>
        <w:spacing w:before="60" w:after="60"/>
        <w:ind w:hanging="2"/>
        <w:jc w:val="left"/>
        <w:rPr>
          <w:rFonts w:eastAsia="Arial"/>
          <w:sz w:val="22"/>
          <w:szCs w:val="22"/>
        </w:rPr>
      </w:pPr>
      <w:r w:rsidRPr="000531F9">
        <w:t xml:space="preserve">                                                                 </w:t>
      </w:r>
    </w:p>
    <w:p w14:paraId="0A886FBB" w14:textId="77777777" w:rsidR="000531F9" w:rsidRPr="000531F9" w:rsidRDefault="000531F9" w:rsidP="000531F9">
      <w:pPr>
        <w:rPr>
          <w:sz w:val="22"/>
          <w:szCs w:val="22"/>
        </w:rPr>
      </w:pPr>
      <w:r w:rsidRPr="000531F9">
        <w:rPr>
          <w:sz w:val="22"/>
          <w:szCs w:val="22"/>
        </w:rPr>
        <w:t>School Name</w:t>
      </w:r>
      <w:r w:rsidR="005A06D8">
        <w:rPr>
          <w:sz w:val="22"/>
          <w:szCs w:val="22"/>
        </w:rPr>
        <w:t>/District</w:t>
      </w:r>
      <w:r w:rsidRPr="000531F9">
        <w:rPr>
          <w:sz w:val="22"/>
          <w:szCs w:val="22"/>
        </w:rPr>
        <w:t>:</w:t>
      </w:r>
    </w:p>
    <w:p w14:paraId="2F330ECF" w14:textId="77777777" w:rsidR="000531F9" w:rsidRPr="000531F9" w:rsidRDefault="000531F9" w:rsidP="000531F9">
      <w:pPr>
        <w:rPr>
          <w:sz w:val="22"/>
          <w:szCs w:val="22"/>
        </w:rPr>
      </w:pPr>
    </w:p>
    <w:p w14:paraId="54CBE5AD" w14:textId="77777777" w:rsidR="000531F9" w:rsidRDefault="005A06D8" w:rsidP="000531F9">
      <w:pPr>
        <w:rPr>
          <w:sz w:val="22"/>
          <w:szCs w:val="22"/>
        </w:rPr>
      </w:pPr>
      <w:r>
        <w:rPr>
          <w:sz w:val="22"/>
          <w:szCs w:val="22"/>
        </w:rPr>
        <w:t>Number of Students</w:t>
      </w:r>
      <w:r w:rsidR="000531F9" w:rsidRPr="000531F9">
        <w:rPr>
          <w:sz w:val="22"/>
          <w:szCs w:val="22"/>
        </w:rPr>
        <w:t>:</w:t>
      </w:r>
    </w:p>
    <w:p w14:paraId="2D370CD1" w14:textId="77777777" w:rsidR="005A06D8" w:rsidRDefault="005A06D8" w:rsidP="000531F9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433"/>
        <w:gridCol w:w="1433"/>
        <w:gridCol w:w="1433"/>
      </w:tblGrid>
      <w:tr w:rsidR="005A06D8" w:rsidRPr="005A06D8" w14:paraId="616A368F" w14:textId="77777777" w:rsidTr="005A06D8">
        <w:trPr>
          <w:jc w:val="center"/>
        </w:trPr>
        <w:tc>
          <w:tcPr>
            <w:tcW w:w="1501" w:type="dxa"/>
            <w:shd w:val="clear" w:color="auto" w:fill="BFBFBF"/>
          </w:tcPr>
          <w:p w14:paraId="33F38824" w14:textId="77777777" w:rsidR="005A06D8" w:rsidRPr="005A06D8" w:rsidRDefault="005A06D8" w:rsidP="005A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5A06D8">
              <w:rPr>
                <w:b/>
                <w:bCs/>
                <w:sz w:val="22"/>
                <w:szCs w:val="22"/>
              </w:rPr>
              <w:t>Kindergarten</w:t>
            </w:r>
          </w:p>
        </w:tc>
        <w:tc>
          <w:tcPr>
            <w:tcW w:w="1433" w:type="dxa"/>
            <w:shd w:val="clear" w:color="auto" w:fill="BFBFBF"/>
          </w:tcPr>
          <w:p w14:paraId="20BA9B3B" w14:textId="77777777" w:rsidR="005A06D8" w:rsidRPr="005A06D8" w:rsidRDefault="005A06D8" w:rsidP="005A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5A06D8">
              <w:rPr>
                <w:b/>
                <w:bCs/>
                <w:sz w:val="22"/>
                <w:szCs w:val="22"/>
              </w:rPr>
              <w:t>Grade 1</w:t>
            </w:r>
          </w:p>
        </w:tc>
        <w:tc>
          <w:tcPr>
            <w:tcW w:w="1433" w:type="dxa"/>
            <w:shd w:val="clear" w:color="auto" w:fill="BFBFBF"/>
          </w:tcPr>
          <w:p w14:paraId="31E1EB38" w14:textId="77777777" w:rsidR="005A06D8" w:rsidRPr="005A06D8" w:rsidRDefault="005A06D8" w:rsidP="005A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5A06D8">
              <w:rPr>
                <w:b/>
                <w:bCs/>
                <w:sz w:val="22"/>
                <w:szCs w:val="22"/>
              </w:rPr>
              <w:t>Grade 2</w:t>
            </w:r>
          </w:p>
        </w:tc>
        <w:tc>
          <w:tcPr>
            <w:tcW w:w="1433" w:type="dxa"/>
            <w:shd w:val="clear" w:color="auto" w:fill="BFBFBF"/>
          </w:tcPr>
          <w:p w14:paraId="43099371" w14:textId="77777777" w:rsidR="005A06D8" w:rsidRPr="005A06D8" w:rsidRDefault="005A06D8" w:rsidP="005A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5A06D8">
              <w:rPr>
                <w:b/>
                <w:bCs/>
                <w:sz w:val="22"/>
                <w:szCs w:val="22"/>
              </w:rPr>
              <w:t>Grade 3</w:t>
            </w:r>
          </w:p>
        </w:tc>
      </w:tr>
      <w:tr w:rsidR="005A06D8" w:rsidRPr="005A06D8" w14:paraId="245AFDC2" w14:textId="77777777" w:rsidTr="005A06D8">
        <w:trPr>
          <w:jc w:val="center"/>
        </w:trPr>
        <w:tc>
          <w:tcPr>
            <w:tcW w:w="1501" w:type="dxa"/>
            <w:shd w:val="clear" w:color="auto" w:fill="auto"/>
          </w:tcPr>
          <w:p w14:paraId="42BBE3FD" w14:textId="77777777" w:rsidR="005A06D8" w:rsidRPr="005A06D8" w:rsidRDefault="005A06D8" w:rsidP="005A06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</w:tcPr>
          <w:p w14:paraId="3D264B29" w14:textId="77777777" w:rsidR="005A06D8" w:rsidRPr="005A06D8" w:rsidRDefault="005A06D8" w:rsidP="005A06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</w:tcPr>
          <w:p w14:paraId="011E2D1B" w14:textId="77777777" w:rsidR="005A06D8" w:rsidRPr="005A06D8" w:rsidRDefault="005A06D8" w:rsidP="005A06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</w:tcPr>
          <w:p w14:paraId="7DB503AD" w14:textId="77777777" w:rsidR="005A06D8" w:rsidRPr="005A06D8" w:rsidRDefault="005A06D8" w:rsidP="005A06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1C5CEDF" w14:textId="77777777" w:rsidR="005A06D8" w:rsidRPr="000531F9" w:rsidRDefault="005A06D8" w:rsidP="000531F9">
      <w:pPr>
        <w:rPr>
          <w:sz w:val="22"/>
          <w:szCs w:val="22"/>
        </w:rPr>
      </w:pPr>
    </w:p>
    <w:p w14:paraId="2C9E2139" w14:textId="77777777" w:rsidR="000531F9" w:rsidRPr="000531F9" w:rsidRDefault="000531F9" w:rsidP="000531F9">
      <w:pPr>
        <w:rPr>
          <w:sz w:val="22"/>
          <w:szCs w:val="22"/>
        </w:rPr>
      </w:pPr>
    </w:p>
    <w:p w14:paraId="496D43E0" w14:textId="77777777" w:rsidR="000531F9" w:rsidRDefault="007A646C" w:rsidP="00A8211E">
      <w:pPr>
        <w:rPr>
          <w:sz w:val="22"/>
          <w:szCs w:val="22"/>
        </w:rPr>
      </w:pPr>
      <w:r w:rsidRPr="008A0BC9">
        <w:rPr>
          <w:sz w:val="22"/>
          <w:szCs w:val="22"/>
        </w:rPr>
        <w:t>Number of</w:t>
      </w:r>
      <w:r>
        <w:rPr>
          <w:b/>
          <w:bCs/>
          <w:sz w:val="22"/>
          <w:szCs w:val="22"/>
        </w:rPr>
        <w:t xml:space="preserve"> </w:t>
      </w:r>
      <w:r w:rsidR="000531F9">
        <w:rPr>
          <w:sz w:val="22"/>
          <w:szCs w:val="22"/>
        </w:rPr>
        <w:t>school-based leadership, coach(es) and teachers that provide literacy instruction.</w:t>
      </w:r>
    </w:p>
    <w:p w14:paraId="7FD1BCBE" w14:textId="77777777" w:rsidR="00A23ED5" w:rsidRDefault="00A23ED5" w:rsidP="00A23ED5">
      <w:pPr>
        <w:ind w:left="720"/>
        <w:rPr>
          <w:sz w:val="22"/>
          <w:szCs w:val="22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084"/>
        <w:gridCol w:w="815"/>
        <w:gridCol w:w="986"/>
        <w:gridCol w:w="986"/>
        <w:gridCol w:w="986"/>
        <w:gridCol w:w="986"/>
        <w:gridCol w:w="986"/>
        <w:gridCol w:w="986"/>
        <w:gridCol w:w="779"/>
      </w:tblGrid>
      <w:tr w:rsidR="001C1799" w:rsidRPr="001C1799" w14:paraId="18155C56" w14:textId="77777777" w:rsidTr="00B2020E">
        <w:trPr>
          <w:jc w:val="center"/>
        </w:trPr>
        <w:tc>
          <w:tcPr>
            <w:tcW w:w="1058" w:type="dxa"/>
            <w:shd w:val="clear" w:color="auto" w:fill="BFBFBF"/>
          </w:tcPr>
          <w:p w14:paraId="2C42B318" w14:textId="77777777" w:rsidR="000531F9" w:rsidRPr="001C1799" w:rsidRDefault="000531F9" w:rsidP="001C1799">
            <w:pPr>
              <w:jc w:val="center"/>
              <w:rPr>
                <w:b/>
                <w:bCs/>
                <w:sz w:val="22"/>
                <w:szCs w:val="22"/>
              </w:rPr>
            </w:pPr>
            <w:r w:rsidRPr="001C1799">
              <w:rPr>
                <w:b/>
                <w:bCs/>
                <w:sz w:val="22"/>
                <w:szCs w:val="22"/>
              </w:rPr>
              <w:t>Principal</w:t>
            </w:r>
          </w:p>
        </w:tc>
        <w:tc>
          <w:tcPr>
            <w:tcW w:w="1058" w:type="dxa"/>
            <w:shd w:val="clear" w:color="auto" w:fill="BFBFBF"/>
          </w:tcPr>
          <w:p w14:paraId="15DD731E" w14:textId="77777777" w:rsidR="000531F9" w:rsidRPr="001C1799" w:rsidRDefault="000531F9" w:rsidP="001C1799">
            <w:pPr>
              <w:jc w:val="center"/>
              <w:rPr>
                <w:b/>
                <w:bCs/>
                <w:sz w:val="22"/>
                <w:szCs w:val="22"/>
              </w:rPr>
            </w:pPr>
            <w:r w:rsidRPr="001C1799">
              <w:rPr>
                <w:b/>
                <w:bCs/>
                <w:sz w:val="22"/>
                <w:szCs w:val="22"/>
              </w:rPr>
              <w:t>Assistant</w:t>
            </w:r>
          </w:p>
          <w:p w14:paraId="6B95FFBE" w14:textId="77777777" w:rsidR="000531F9" w:rsidRPr="001C1799" w:rsidRDefault="000531F9" w:rsidP="001C1799">
            <w:pPr>
              <w:jc w:val="center"/>
              <w:rPr>
                <w:b/>
                <w:bCs/>
                <w:sz w:val="22"/>
                <w:szCs w:val="22"/>
              </w:rPr>
            </w:pPr>
            <w:r w:rsidRPr="001C1799">
              <w:rPr>
                <w:b/>
                <w:bCs/>
                <w:sz w:val="22"/>
                <w:szCs w:val="22"/>
              </w:rPr>
              <w:t>Principal</w:t>
            </w:r>
          </w:p>
        </w:tc>
        <w:tc>
          <w:tcPr>
            <w:tcW w:w="798" w:type="dxa"/>
            <w:shd w:val="clear" w:color="auto" w:fill="BFBFBF"/>
          </w:tcPr>
          <w:p w14:paraId="7480FE8D" w14:textId="77777777" w:rsidR="000531F9" w:rsidRPr="001C1799" w:rsidRDefault="000531F9" w:rsidP="001C1799">
            <w:pPr>
              <w:jc w:val="center"/>
              <w:rPr>
                <w:b/>
                <w:bCs/>
                <w:sz w:val="22"/>
                <w:szCs w:val="22"/>
              </w:rPr>
            </w:pPr>
            <w:r w:rsidRPr="001C1799">
              <w:rPr>
                <w:b/>
                <w:bCs/>
                <w:sz w:val="22"/>
                <w:szCs w:val="22"/>
              </w:rPr>
              <w:t>Coach</w:t>
            </w:r>
          </w:p>
        </w:tc>
        <w:tc>
          <w:tcPr>
            <w:tcW w:w="962" w:type="dxa"/>
            <w:shd w:val="clear" w:color="auto" w:fill="BFBFBF"/>
          </w:tcPr>
          <w:p w14:paraId="13B26208" w14:textId="77777777" w:rsidR="000531F9" w:rsidRPr="001C1799" w:rsidRDefault="000531F9" w:rsidP="001C1799">
            <w:pPr>
              <w:jc w:val="center"/>
              <w:rPr>
                <w:b/>
                <w:bCs/>
                <w:sz w:val="22"/>
                <w:szCs w:val="22"/>
              </w:rPr>
            </w:pPr>
            <w:r w:rsidRPr="001C1799">
              <w:rPr>
                <w:b/>
                <w:bCs/>
                <w:sz w:val="22"/>
                <w:szCs w:val="22"/>
              </w:rPr>
              <w:t>Teacher</w:t>
            </w:r>
          </w:p>
          <w:p w14:paraId="3D679BA8" w14:textId="77777777" w:rsidR="000531F9" w:rsidRPr="001C1799" w:rsidRDefault="000531F9" w:rsidP="001C1799">
            <w:pPr>
              <w:jc w:val="center"/>
              <w:rPr>
                <w:b/>
                <w:bCs/>
                <w:sz w:val="22"/>
                <w:szCs w:val="22"/>
              </w:rPr>
            </w:pPr>
            <w:r w:rsidRPr="001C1799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962" w:type="dxa"/>
            <w:shd w:val="clear" w:color="auto" w:fill="BFBFBF"/>
          </w:tcPr>
          <w:p w14:paraId="4ACB5233" w14:textId="77777777" w:rsidR="000531F9" w:rsidRPr="001C1799" w:rsidRDefault="000531F9" w:rsidP="001C1799">
            <w:pPr>
              <w:jc w:val="center"/>
              <w:rPr>
                <w:b/>
                <w:bCs/>
                <w:sz w:val="22"/>
                <w:szCs w:val="22"/>
              </w:rPr>
            </w:pPr>
            <w:r w:rsidRPr="001C1799">
              <w:rPr>
                <w:b/>
                <w:bCs/>
                <w:sz w:val="22"/>
                <w:szCs w:val="22"/>
              </w:rPr>
              <w:t>Teacher</w:t>
            </w:r>
          </w:p>
          <w:p w14:paraId="751D4405" w14:textId="77777777" w:rsidR="000531F9" w:rsidRPr="001C1799" w:rsidRDefault="000531F9" w:rsidP="001C1799">
            <w:pPr>
              <w:jc w:val="center"/>
              <w:rPr>
                <w:b/>
                <w:bCs/>
                <w:sz w:val="22"/>
                <w:szCs w:val="22"/>
              </w:rPr>
            </w:pPr>
            <w:r w:rsidRPr="001C1799">
              <w:rPr>
                <w:b/>
                <w:bCs/>
                <w:sz w:val="22"/>
                <w:szCs w:val="22"/>
              </w:rPr>
              <w:t>Grade 1</w:t>
            </w:r>
          </w:p>
        </w:tc>
        <w:tc>
          <w:tcPr>
            <w:tcW w:w="962" w:type="dxa"/>
            <w:shd w:val="clear" w:color="auto" w:fill="BFBFBF"/>
          </w:tcPr>
          <w:p w14:paraId="7EC75751" w14:textId="77777777" w:rsidR="000531F9" w:rsidRPr="001C1799" w:rsidRDefault="000531F9" w:rsidP="001C1799">
            <w:pPr>
              <w:jc w:val="center"/>
              <w:rPr>
                <w:b/>
                <w:bCs/>
                <w:sz w:val="22"/>
                <w:szCs w:val="22"/>
              </w:rPr>
            </w:pPr>
            <w:r w:rsidRPr="001C1799">
              <w:rPr>
                <w:b/>
                <w:bCs/>
                <w:sz w:val="22"/>
                <w:szCs w:val="22"/>
              </w:rPr>
              <w:t>Teacher</w:t>
            </w:r>
          </w:p>
          <w:p w14:paraId="406DC705" w14:textId="77777777" w:rsidR="000531F9" w:rsidRPr="001C1799" w:rsidRDefault="000531F9" w:rsidP="001C1799">
            <w:pPr>
              <w:jc w:val="center"/>
              <w:rPr>
                <w:b/>
                <w:bCs/>
                <w:sz w:val="22"/>
                <w:szCs w:val="22"/>
              </w:rPr>
            </w:pPr>
            <w:r w:rsidRPr="001C1799">
              <w:rPr>
                <w:b/>
                <w:bCs/>
                <w:sz w:val="22"/>
                <w:szCs w:val="22"/>
              </w:rPr>
              <w:t>Grade 2</w:t>
            </w:r>
          </w:p>
        </w:tc>
        <w:tc>
          <w:tcPr>
            <w:tcW w:w="962" w:type="dxa"/>
            <w:shd w:val="clear" w:color="auto" w:fill="BFBFBF"/>
          </w:tcPr>
          <w:p w14:paraId="4E78E9C0" w14:textId="77777777" w:rsidR="000531F9" w:rsidRPr="001C1799" w:rsidRDefault="000531F9" w:rsidP="001C1799">
            <w:pPr>
              <w:jc w:val="center"/>
              <w:rPr>
                <w:b/>
                <w:bCs/>
                <w:sz w:val="22"/>
                <w:szCs w:val="22"/>
              </w:rPr>
            </w:pPr>
            <w:r w:rsidRPr="001C1799">
              <w:rPr>
                <w:b/>
                <w:bCs/>
                <w:sz w:val="22"/>
                <w:szCs w:val="22"/>
              </w:rPr>
              <w:t>Teacher</w:t>
            </w:r>
          </w:p>
          <w:p w14:paraId="0FAC49EA" w14:textId="77777777" w:rsidR="000531F9" w:rsidRPr="001C1799" w:rsidRDefault="000531F9" w:rsidP="001C1799">
            <w:pPr>
              <w:jc w:val="center"/>
              <w:rPr>
                <w:b/>
                <w:bCs/>
                <w:sz w:val="22"/>
                <w:szCs w:val="22"/>
              </w:rPr>
            </w:pPr>
            <w:r w:rsidRPr="001C1799">
              <w:rPr>
                <w:b/>
                <w:bCs/>
                <w:sz w:val="22"/>
                <w:szCs w:val="22"/>
              </w:rPr>
              <w:t>Grade 3</w:t>
            </w:r>
          </w:p>
        </w:tc>
        <w:tc>
          <w:tcPr>
            <w:tcW w:w="962" w:type="dxa"/>
            <w:shd w:val="clear" w:color="auto" w:fill="BFBFBF"/>
          </w:tcPr>
          <w:p w14:paraId="5F9C3D58" w14:textId="77777777" w:rsidR="000531F9" w:rsidRPr="001C1799" w:rsidRDefault="000531F9" w:rsidP="001C1799">
            <w:pPr>
              <w:jc w:val="center"/>
              <w:rPr>
                <w:b/>
                <w:bCs/>
                <w:sz w:val="22"/>
                <w:szCs w:val="22"/>
              </w:rPr>
            </w:pPr>
            <w:r w:rsidRPr="001C1799">
              <w:rPr>
                <w:b/>
                <w:bCs/>
                <w:sz w:val="22"/>
                <w:szCs w:val="22"/>
              </w:rPr>
              <w:t>Teacher</w:t>
            </w:r>
          </w:p>
          <w:p w14:paraId="07EA40AC" w14:textId="77777777" w:rsidR="000531F9" w:rsidRPr="001C1799" w:rsidRDefault="000531F9" w:rsidP="001C1799">
            <w:pPr>
              <w:jc w:val="center"/>
              <w:rPr>
                <w:b/>
                <w:bCs/>
                <w:sz w:val="22"/>
                <w:szCs w:val="22"/>
              </w:rPr>
            </w:pPr>
            <w:r w:rsidRPr="001C1799">
              <w:rPr>
                <w:b/>
                <w:bCs/>
                <w:sz w:val="22"/>
                <w:szCs w:val="22"/>
              </w:rPr>
              <w:t>SWD</w:t>
            </w:r>
          </w:p>
        </w:tc>
        <w:tc>
          <w:tcPr>
            <w:tcW w:w="962" w:type="dxa"/>
            <w:shd w:val="clear" w:color="auto" w:fill="BFBFBF"/>
          </w:tcPr>
          <w:p w14:paraId="40BFC8F2" w14:textId="77777777" w:rsidR="000531F9" w:rsidRPr="001C1799" w:rsidRDefault="000531F9" w:rsidP="001C1799">
            <w:pPr>
              <w:jc w:val="center"/>
              <w:rPr>
                <w:b/>
                <w:bCs/>
                <w:sz w:val="22"/>
                <w:szCs w:val="22"/>
              </w:rPr>
            </w:pPr>
            <w:r w:rsidRPr="001C1799">
              <w:rPr>
                <w:b/>
                <w:bCs/>
                <w:sz w:val="22"/>
                <w:szCs w:val="22"/>
              </w:rPr>
              <w:t>Teacher</w:t>
            </w:r>
          </w:p>
          <w:p w14:paraId="188CCA2D" w14:textId="77777777" w:rsidR="000531F9" w:rsidRPr="001C1799" w:rsidRDefault="000531F9" w:rsidP="001C1799">
            <w:pPr>
              <w:jc w:val="center"/>
              <w:rPr>
                <w:b/>
                <w:bCs/>
                <w:sz w:val="22"/>
                <w:szCs w:val="22"/>
              </w:rPr>
            </w:pPr>
            <w:r w:rsidRPr="001C1799">
              <w:rPr>
                <w:b/>
                <w:bCs/>
                <w:sz w:val="22"/>
                <w:szCs w:val="22"/>
              </w:rPr>
              <w:t>EL</w:t>
            </w:r>
          </w:p>
          <w:p w14:paraId="6C34E727" w14:textId="77777777" w:rsidR="000531F9" w:rsidRPr="001C1799" w:rsidRDefault="000531F9" w:rsidP="001C179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BFBFBF"/>
          </w:tcPr>
          <w:p w14:paraId="4494B5F5" w14:textId="77777777" w:rsidR="000531F9" w:rsidRPr="001C1799" w:rsidRDefault="000531F9" w:rsidP="001C1799">
            <w:pPr>
              <w:jc w:val="center"/>
              <w:rPr>
                <w:b/>
                <w:bCs/>
                <w:sz w:val="22"/>
                <w:szCs w:val="22"/>
              </w:rPr>
            </w:pPr>
            <w:r w:rsidRPr="001C1799">
              <w:rPr>
                <w:b/>
                <w:bCs/>
                <w:sz w:val="22"/>
                <w:szCs w:val="22"/>
              </w:rPr>
              <w:t>Other</w:t>
            </w:r>
          </w:p>
        </w:tc>
      </w:tr>
      <w:tr w:rsidR="001C1799" w:rsidRPr="001C1799" w14:paraId="662C1C41" w14:textId="77777777" w:rsidTr="00B2020E">
        <w:trPr>
          <w:jc w:val="center"/>
        </w:trPr>
        <w:tc>
          <w:tcPr>
            <w:tcW w:w="1058" w:type="dxa"/>
            <w:shd w:val="clear" w:color="auto" w:fill="auto"/>
          </w:tcPr>
          <w:p w14:paraId="06840B0A" w14:textId="77777777" w:rsidR="000531F9" w:rsidRPr="001C1799" w:rsidRDefault="000531F9" w:rsidP="001C1799">
            <w:pPr>
              <w:jc w:val="center"/>
              <w:rPr>
                <w:sz w:val="22"/>
                <w:szCs w:val="22"/>
              </w:rPr>
            </w:pPr>
          </w:p>
          <w:p w14:paraId="12A8302A" w14:textId="77777777" w:rsidR="000531F9" w:rsidRPr="001C1799" w:rsidRDefault="000531F9" w:rsidP="001C17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14:paraId="594C7134" w14:textId="77777777" w:rsidR="000531F9" w:rsidRPr="001C1799" w:rsidRDefault="000531F9" w:rsidP="001C17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auto"/>
          </w:tcPr>
          <w:p w14:paraId="649FCFB3" w14:textId="77777777" w:rsidR="000531F9" w:rsidRPr="001C1799" w:rsidRDefault="000531F9" w:rsidP="001C17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61EFF0E0" w14:textId="77777777" w:rsidR="000531F9" w:rsidRPr="001C1799" w:rsidRDefault="000531F9" w:rsidP="001C17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4CF89BF6" w14:textId="77777777" w:rsidR="000531F9" w:rsidRPr="001C1799" w:rsidRDefault="000531F9" w:rsidP="001C17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78841D5B" w14:textId="77777777" w:rsidR="000531F9" w:rsidRPr="001C1799" w:rsidRDefault="000531F9" w:rsidP="001C17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7F6728F6" w14:textId="77777777" w:rsidR="000531F9" w:rsidRPr="001C1799" w:rsidRDefault="000531F9" w:rsidP="001C17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339B5DC7" w14:textId="77777777" w:rsidR="000531F9" w:rsidRPr="001C1799" w:rsidRDefault="000531F9" w:rsidP="001C17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6A69713C" w14:textId="77777777" w:rsidR="000531F9" w:rsidRPr="001C1799" w:rsidRDefault="000531F9" w:rsidP="001C17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</w:tcPr>
          <w:p w14:paraId="6A29F1BF" w14:textId="77777777" w:rsidR="000531F9" w:rsidRPr="001C1799" w:rsidRDefault="000531F9" w:rsidP="001C179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544CAB8" w14:textId="77777777" w:rsidR="000531F9" w:rsidRDefault="000531F9" w:rsidP="008A0BC9">
      <w:pPr>
        <w:rPr>
          <w:sz w:val="22"/>
          <w:szCs w:val="22"/>
        </w:rPr>
      </w:pPr>
      <w:r>
        <w:rPr>
          <w:sz w:val="22"/>
          <w:szCs w:val="22"/>
        </w:rPr>
        <w:t xml:space="preserve">The principal or assistant principal will manage all programmatic aspects of the grant program </w:t>
      </w:r>
      <w:r w:rsidR="00EF72B0">
        <w:rPr>
          <w:sz w:val="22"/>
          <w:szCs w:val="22"/>
        </w:rPr>
        <w:t>including</w:t>
      </w:r>
      <w:r>
        <w:rPr>
          <w:sz w:val="22"/>
          <w:szCs w:val="22"/>
        </w:rPr>
        <w:t>:</w:t>
      </w:r>
    </w:p>
    <w:p w14:paraId="7B21DE44" w14:textId="77777777" w:rsidR="000531F9" w:rsidRDefault="000531F9" w:rsidP="000531F9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Dissemination of grant information to distr</w:t>
      </w:r>
      <w:r w:rsidR="00EF72B0">
        <w:rPr>
          <w:sz w:val="22"/>
          <w:szCs w:val="22"/>
        </w:rPr>
        <w:t>i</w:t>
      </w:r>
      <w:r>
        <w:rPr>
          <w:sz w:val="22"/>
          <w:szCs w:val="22"/>
        </w:rPr>
        <w:t>ct and staff</w:t>
      </w:r>
    </w:p>
    <w:p w14:paraId="5D58C658" w14:textId="77777777" w:rsidR="000531F9" w:rsidRDefault="000531F9" w:rsidP="000531F9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Scheduling and planning with the DESE approved literacy consultant</w:t>
      </w:r>
    </w:p>
    <w:p w14:paraId="31BE10AF" w14:textId="77777777" w:rsidR="000531F9" w:rsidRDefault="000531F9" w:rsidP="000531F9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Participating in professional learning along with the grant team</w:t>
      </w:r>
      <w:r w:rsidR="00EF72B0">
        <w:rPr>
          <w:sz w:val="22"/>
          <w:szCs w:val="22"/>
        </w:rPr>
        <w:t xml:space="preserve"> (e.g</w:t>
      </w:r>
      <w:r w:rsidR="007F01BF">
        <w:rPr>
          <w:sz w:val="22"/>
          <w:szCs w:val="22"/>
        </w:rPr>
        <w:t>.,</w:t>
      </w:r>
      <w:r w:rsidR="00EF72B0">
        <w:rPr>
          <w:sz w:val="22"/>
          <w:szCs w:val="22"/>
        </w:rPr>
        <w:t xml:space="preserve"> institutes, regional meetings, after-school professional learning sessions, Literacy Team meetings, data and/or grade level meetings)</w:t>
      </w:r>
    </w:p>
    <w:p w14:paraId="6392E6EF" w14:textId="77777777" w:rsidR="00D800F5" w:rsidRDefault="00D800F5" w:rsidP="000531F9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Observing in classrooms using a designated tool provided by the DESE</w:t>
      </w:r>
    </w:p>
    <w:p w14:paraId="15B2451B" w14:textId="77777777" w:rsidR="00D800F5" w:rsidRDefault="00D800F5" w:rsidP="00D800F5">
      <w:pPr>
        <w:rPr>
          <w:sz w:val="22"/>
          <w:szCs w:val="22"/>
        </w:rPr>
      </w:pPr>
    </w:p>
    <w:p w14:paraId="7311CDF5" w14:textId="77777777" w:rsidR="00D800F5" w:rsidRDefault="00D800F5" w:rsidP="007A646C">
      <w:pPr>
        <w:rPr>
          <w:sz w:val="22"/>
          <w:szCs w:val="22"/>
        </w:rPr>
      </w:pPr>
      <w:r>
        <w:rPr>
          <w:sz w:val="22"/>
          <w:szCs w:val="22"/>
        </w:rPr>
        <w:t>Please provide contact information for the principal or assistant principal managing this grant.</w:t>
      </w:r>
    </w:p>
    <w:p w14:paraId="0D173634" w14:textId="77777777" w:rsidR="00FA50D5" w:rsidRDefault="00FA50D5" w:rsidP="00D800F5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D800F5" w:rsidRPr="001C1799" w14:paraId="1C3246C2" w14:textId="77777777" w:rsidTr="001C1799">
        <w:tc>
          <w:tcPr>
            <w:tcW w:w="9576" w:type="dxa"/>
            <w:shd w:val="clear" w:color="auto" w:fill="auto"/>
          </w:tcPr>
          <w:p w14:paraId="4E8728A7" w14:textId="77777777" w:rsidR="00D800F5" w:rsidRPr="001C1799" w:rsidRDefault="00D800F5" w:rsidP="00D800F5">
            <w:pPr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Name:</w:t>
            </w:r>
          </w:p>
          <w:p w14:paraId="322F7E9D" w14:textId="77777777" w:rsidR="00D800F5" w:rsidRPr="001C1799" w:rsidRDefault="00D800F5" w:rsidP="00D800F5">
            <w:pPr>
              <w:rPr>
                <w:sz w:val="22"/>
                <w:szCs w:val="22"/>
              </w:rPr>
            </w:pPr>
          </w:p>
          <w:p w14:paraId="63190EBF" w14:textId="77777777" w:rsidR="00D800F5" w:rsidRPr="001C1799" w:rsidRDefault="00D800F5" w:rsidP="00D800F5">
            <w:pPr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Phone:</w:t>
            </w:r>
          </w:p>
          <w:p w14:paraId="53579AB0" w14:textId="77777777" w:rsidR="00D800F5" w:rsidRPr="001C1799" w:rsidRDefault="00D800F5" w:rsidP="00D800F5">
            <w:pPr>
              <w:rPr>
                <w:sz w:val="22"/>
                <w:szCs w:val="22"/>
              </w:rPr>
            </w:pPr>
          </w:p>
          <w:p w14:paraId="62D641F4" w14:textId="77777777" w:rsidR="00D800F5" w:rsidRPr="001C1799" w:rsidRDefault="00D800F5" w:rsidP="00D800F5">
            <w:pPr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Email:</w:t>
            </w:r>
          </w:p>
          <w:p w14:paraId="50AD1CAF" w14:textId="77777777" w:rsidR="00D800F5" w:rsidRPr="001C1799" w:rsidRDefault="00D800F5" w:rsidP="00D800F5">
            <w:pPr>
              <w:rPr>
                <w:sz w:val="22"/>
                <w:szCs w:val="22"/>
              </w:rPr>
            </w:pPr>
          </w:p>
        </w:tc>
      </w:tr>
    </w:tbl>
    <w:p w14:paraId="4FD14A81" w14:textId="77777777" w:rsidR="00D800F5" w:rsidRDefault="00D800F5" w:rsidP="00D800F5">
      <w:pPr>
        <w:ind w:left="720"/>
        <w:rPr>
          <w:sz w:val="22"/>
          <w:szCs w:val="22"/>
        </w:rPr>
      </w:pPr>
    </w:p>
    <w:p w14:paraId="2B242263" w14:textId="77777777" w:rsidR="00D800F5" w:rsidRDefault="00D800F5" w:rsidP="007A646C">
      <w:pPr>
        <w:rPr>
          <w:sz w:val="22"/>
          <w:szCs w:val="22"/>
        </w:rPr>
      </w:pPr>
      <w:r w:rsidRPr="00D800F5">
        <w:rPr>
          <w:b/>
          <w:bCs/>
          <w:sz w:val="22"/>
          <w:szCs w:val="22"/>
        </w:rPr>
        <w:t>Optional</w:t>
      </w:r>
      <w:r>
        <w:rPr>
          <w:sz w:val="22"/>
          <w:szCs w:val="22"/>
        </w:rPr>
        <w:t>: Information for an additional contact who will require communication about t</w:t>
      </w:r>
      <w:r w:rsidR="00FA50D5">
        <w:rPr>
          <w:sz w:val="22"/>
          <w:szCs w:val="22"/>
        </w:rPr>
        <w:t>he grant (e.g., grant manager, finance office, curriculum director).</w:t>
      </w:r>
    </w:p>
    <w:p w14:paraId="2447FC8B" w14:textId="77777777" w:rsidR="00FA50D5" w:rsidRDefault="00FA50D5" w:rsidP="00D800F5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A50D5" w:rsidRPr="001C1799" w14:paraId="0E08FDEB" w14:textId="77777777" w:rsidTr="001C1799">
        <w:tc>
          <w:tcPr>
            <w:tcW w:w="9576" w:type="dxa"/>
            <w:shd w:val="clear" w:color="auto" w:fill="auto"/>
          </w:tcPr>
          <w:p w14:paraId="78B02C65" w14:textId="77777777" w:rsidR="00FA50D5" w:rsidRPr="001C1799" w:rsidRDefault="00FA50D5" w:rsidP="00FA50D5">
            <w:pPr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Name:</w:t>
            </w:r>
          </w:p>
          <w:p w14:paraId="19A41EF9" w14:textId="77777777" w:rsidR="00FA50D5" w:rsidRPr="001C1799" w:rsidRDefault="00FA50D5" w:rsidP="00FA50D5">
            <w:pPr>
              <w:rPr>
                <w:sz w:val="22"/>
                <w:szCs w:val="22"/>
              </w:rPr>
            </w:pPr>
          </w:p>
          <w:p w14:paraId="4844E8BC" w14:textId="77777777" w:rsidR="00FA50D5" w:rsidRPr="001C1799" w:rsidRDefault="00FA50D5" w:rsidP="00FA50D5">
            <w:pPr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Phone:</w:t>
            </w:r>
          </w:p>
          <w:p w14:paraId="16A14991" w14:textId="77777777" w:rsidR="00FA50D5" w:rsidRPr="001C1799" w:rsidRDefault="00FA50D5" w:rsidP="00FA50D5">
            <w:pPr>
              <w:rPr>
                <w:sz w:val="22"/>
                <w:szCs w:val="22"/>
              </w:rPr>
            </w:pPr>
          </w:p>
          <w:p w14:paraId="44900E47" w14:textId="77777777" w:rsidR="00FA50D5" w:rsidRPr="001C1799" w:rsidRDefault="00FA50D5" w:rsidP="00FA50D5">
            <w:pPr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Email:</w:t>
            </w:r>
          </w:p>
          <w:p w14:paraId="65808206" w14:textId="77777777" w:rsidR="00FA50D5" w:rsidRPr="001C1799" w:rsidRDefault="00FA50D5" w:rsidP="00D800F5">
            <w:pPr>
              <w:rPr>
                <w:sz w:val="22"/>
                <w:szCs w:val="22"/>
              </w:rPr>
            </w:pPr>
          </w:p>
        </w:tc>
      </w:tr>
    </w:tbl>
    <w:p w14:paraId="0A01DCC4" w14:textId="77777777" w:rsidR="00FA50D5" w:rsidRDefault="00FA50D5" w:rsidP="00D800F5">
      <w:pPr>
        <w:ind w:left="720"/>
        <w:rPr>
          <w:sz w:val="22"/>
          <w:szCs w:val="22"/>
        </w:rPr>
      </w:pPr>
    </w:p>
    <w:p w14:paraId="047F0E1E" w14:textId="77777777" w:rsidR="00FA50D5" w:rsidRDefault="008A0BC9" w:rsidP="008A0BC9">
      <w:pPr>
        <w:ind w:left="360"/>
        <w:rPr>
          <w:sz w:val="22"/>
          <w:szCs w:val="22"/>
        </w:rPr>
      </w:pPr>
      <w:r w:rsidRPr="008A0BC9">
        <w:rPr>
          <w:b/>
          <w:bCs/>
          <w:sz w:val="22"/>
          <w:szCs w:val="22"/>
        </w:rPr>
        <w:t>B.  Grant Teams:</w:t>
      </w:r>
      <w:r>
        <w:rPr>
          <w:sz w:val="22"/>
          <w:szCs w:val="22"/>
        </w:rPr>
        <w:t xml:space="preserve">  </w:t>
      </w:r>
      <w:r w:rsidR="00FA50D5">
        <w:rPr>
          <w:sz w:val="22"/>
          <w:szCs w:val="22"/>
        </w:rPr>
        <w:t>Identify the Early Grades Literacy grant team that is committed to implementation of all grant requirements.</w:t>
      </w:r>
    </w:p>
    <w:p w14:paraId="194D503F" w14:textId="77777777" w:rsidR="00FA50D5" w:rsidRDefault="00FA50D5" w:rsidP="00FA50D5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Applicants must commit to early literacy as a top priority for the school</w:t>
      </w:r>
      <w:r w:rsidR="00B72C63">
        <w:rPr>
          <w:b/>
          <w:bCs/>
          <w:sz w:val="22"/>
          <w:szCs w:val="22"/>
        </w:rPr>
        <w:t>.  Grant requirements are identified on PART IV</w:t>
      </w:r>
      <w:r w:rsidR="001A3775">
        <w:rPr>
          <w:b/>
          <w:bCs/>
          <w:sz w:val="22"/>
          <w:szCs w:val="22"/>
        </w:rPr>
        <w:t xml:space="preserve"> (</w:t>
      </w:r>
      <w:r w:rsidR="00B72C63">
        <w:rPr>
          <w:b/>
          <w:bCs/>
          <w:sz w:val="22"/>
          <w:szCs w:val="22"/>
        </w:rPr>
        <w:t>School Assurance Form</w:t>
      </w:r>
      <w:r w:rsidR="001A3775">
        <w:rPr>
          <w:b/>
          <w:bCs/>
          <w:sz w:val="22"/>
          <w:szCs w:val="22"/>
        </w:rPr>
        <w:t>).</w:t>
      </w:r>
    </w:p>
    <w:p w14:paraId="460C2EF8" w14:textId="77777777" w:rsidR="00FA50D5" w:rsidRDefault="00FA50D5" w:rsidP="00FA50D5">
      <w:pPr>
        <w:ind w:left="720"/>
        <w:rPr>
          <w:b/>
          <w:bCs/>
          <w:sz w:val="22"/>
          <w:szCs w:val="22"/>
        </w:rPr>
      </w:pPr>
    </w:p>
    <w:p w14:paraId="5C72AEC4" w14:textId="77777777" w:rsidR="00B72C63" w:rsidRDefault="00B72C63" w:rsidP="00B72C6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DESE recommends that the grant team remain consistent from SY2021 to ensure the </w:t>
      </w:r>
      <w:r w:rsidR="00A8211E">
        <w:rPr>
          <w:sz w:val="22"/>
          <w:szCs w:val="22"/>
        </w:rPr>
        <w:t>smooth t</w:t>
      </w:r>
      <w:r>
        <w:rPr>
          <w:sz w:val="22"/>
          <w:szCs w:val="22"/>
        </w:rPr>
        <w:t xml:space="preserve">ransition into year 2 of the continuation grant.  Each grant team member will receive a $2,000 stipend to continue grant work (e.g., meetings, professional learning, etc.) beyond contractual hours.  Each </w:t>
      </w:r>
      <w:r w:rsidR="001C1799">
        <w:rPr>
          <w:sz w:val="22"/>
          <w:szCs w:val="22"/>
        </w:rPr>
        <w:t>member</w:t>
      </w:r>
      <w:r>
        <w:rPr>
          <w:sz w:val="22"/>
          <w:szCs w:val="22"/>
        </w:rPr>
        <w:t xml:space="preserve"> will be required to </w:t>
      </w:r>
      <w:r w:rsidR="00777C47">
        <w:rPr>
          <w:sz w:val="22"/>
          <w:szCs w:val="22"/>
        </w:rPr>
        <w:t xml:space="preserve">review and </w:t>
      </w:r>
      <w:r>
        <w:rPr>
          <w:sz w:val="22"/>
          <w:szCs w:val="22"/>
        </w:rPr>
        <w:t xml:space="preserve">sign the School Assurance Form (PART IV) in the grant package.  </w:t>
      </w:r>
      <w:r w:rsidR="00777C47">
        <w:rPr>
          <w:sz w:val="22"/>
          <w:szCs w:val="22"/>
        </w:rPr>
        <w:t>C</w:t>
      </w:r>
      <w:r>
        <w:rPr>
          <w:sz w:val="22"/>
          <w:szCs w:val="22"/>
        </w:rPr>
        <w:t xml:space="preserve">omplete the chart below with the grant team members. </w:t>
      </w:r>
    </w:p>
    <w:p w14:paraId="36A78AC4" w14:textId="77777777" w:rsidR="00B72C63" w:rsidRDefault="00B72C63" w:rsidP="00B72C63">
      <w:pPr>
        <w:ind w:left="720"/>
        <w:rPr>
          <w:sz w:val="22"/>
          <w:szCs w:val="22"/>
        </w:rPr>
      </w:pPr>
      <w:r w:rsidRPr="00B72C63">
        <w:rPr>
          <w:b/>
          <w:bCs/>
          <w:i/>
          <w:iCs/>
          <w:sz w:val="22"/>
          <w:szCs w:val="22"/>
        </w:rPr>
        <w:t>Note: There should be at least one grant member for each grade K-2 or K-3</w:t>
      </w:r>
      <w:r>
        <w:rPr>
          <w:sz w:val="22"/>
          <w:szCs w:val="22"/>
        </w:rPr>
        <w:t>.</w:t>
      </w:r>
    </w:p>
    <w:p w14:paraId="54835AD1" w14:textId="77777777" w:rsidR="00B72C63" w:rsidRDefault="00B72C63" w:rsidP="00B72C63">
      <w:pPr>
        <w:ind w:left="720"/>
        <w:rPr>
          <w:sz w:val="22"/>
          <w:szCs w:val="22"/>
        </w:rPr>
      </w:pPr>
    </w:p>
    <w:tbl>
      <w:tblPr>
        <w:tblW w:w="93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938"/>
        <w:gridCol w:w="1953"/>
        <w:gridCol w:w="2504"/>
        <w:gridCol w:w="1096"/>
        <w:gridCol w:w="990"/>
      </w:tblGrid>
      <w:tr w:rsidR="00A8211E" w:rsidRPr="001C1799" w14:paraId="2BDD0855" w14:textId="77777777" w:rsidTr="00A8211E">
        <w:tc>
          <w:tcPr>
            <w:tcW w:w="1897" w:type="dxa"/>
            <w:shd w:val="clear" w:color="auto" w:fill="BFBFBF"/>
          </w:tcPr>
          <w:p w14:paraId="4E3FE70E" w14:textId="77777777" w:rsidR="00A8211E" w:rsidRPr="001C1799" w:rsidRDefault="00A8211E" w:rsidP="00B72C63">
            <w:pPr>
              <w:rPr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BFBFBF"/>
          </w:tcPr>
          <w:p w14:paraId="048FE9D8" w14:textId="77777777" w:rsidR="00A8211E" w:rsidRPr="001C1799" w:rsidRDefault="00A8211E" w:rsidP="00A8211E">
            <w:pPr>
              <w:jc w:val="center"/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Grade Level/ Position</w:t>
            </w:r>
          </w:p>
        </w:tc>
        <w:tc>
          <w:tcPr>
            <w:tcW w:w="1953" w:type="dxa"/>
            <w:shd w:val="clear" w:color="auto" w:fill="BFBFBF"/>
          </w:tcPr>
          <w:p w14:paraId="200AAA35" w14:textId="77777777" w:rsidR="00A8211E" w:rsidRPr="001C1799" w:rsidRDefault="00A8211E" w:rsidP="00A8211E">
            <w:pPr>
              <w:jc w:val="center"/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Participant Name</w:t>
            </w:r>
          </w:p>
        </w:tc>
        <w:tc>
          <w:tcPr>
            <w:tcW w:w="2504" w:type="dxa"/>
            <w:shd w:val="clear" w:color="auto" w:fill="BFBFBF"/>
          </w:tcPr>
          <w:p w14:paraId="54308992" w14:textId="77777777" w:rsidR="00A8211E" w:rsidRPr="001C1799" w:rsidRDefault="00A8211E" w:rsidP="00A8211E">
            <w:pPr>
              <w:jc w:val="center"/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Email</w:t>
            </w:r>
          </w:p>
        </w:tc>
        <w:tc>
          <w:tcPr>
            <w:tcW w:w="1096" w:type="dxa"/>
            <w:shd w:val="clear" w:color="auto" w:fill="BFBFBF"/>
          </w:tcPr>
          <w:p w14:paraId="651A8978" w14:textId="77777777" w:rsidR="00A8211E" w:rsidRDefault="00A8211E" w:rsidP="00A82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Returning Team</w:t>
            </w:r>
          </w:p>
          <w:p w14:paraId="46189BDB" w14:textId="77777777" w:rsidR="00A8211E" w:rsidRPr="001C1799" w:rsidRDefault="00A8211E" w:rsidP="00A82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</w:t>
            </w:r>
          </w:p>
        </w:tc>
        <w:tc>
          <w:tcPr>
            <w:tcW w:w="990" w:type="dxa"/>
            <w:shd w:val="clear" w:color="auto" w:fill="BFBFBF"/>
          </w:tcPr>
          <w:p w14:paraId="3920038A" w14:textId="77777777" w:rsidR="00A8211E" w:rsidRDefault="00A8211E" w:rsidP="00A82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  <w:p w14:paraId="1C349CF4" w14:textId="77777777" w:rsidR="00A8211E" w:rsidRDefault="00A8211E" w:rsidP="00A82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</w:t>
            </w:r>
          </w:p>
          <w:p w14:paraId="2975EB9F" w14:textId="77777777" w:rsidR="00A8211E" w:rsidRPr="001C1799" w:rsidRDefault="00A8211E" w:rsidP="00A82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</w:t>
            </w:r>
          </w:p>
        </w:tc>
      </w:tr>
      <w:tr w:rsidR="00A8211E" w:rsidRPr="001C1799" w14:paraId="6A783B6B" w14:textId="77777777" w:rsidTr="00A8211E">
        <w:tc>
          <w:tcPr>
            <w:tcW w:w="1897" w:type="dxa"/>
            <w:shd w:val="clear" w:color="auto" w:fill="auto"/>
          </w:tcPr>
          <w:p w14:paraId="599568FD" w14:textId="77777777" w:rsidR="00A8211E" w:rsidRPr="001C1799" w:rsidRDefault="00A8211E" w:rsidP="00B72C63">
            <w:pPr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Principal/Assistant Principal</w:t>
            </w:r>
          </w:p>
        </w:tc>
        <w:tc>
          <w:tcPr>
            <w:tcW w:w="938" w:type="dxa"/>
            <w:shd w:val="clear" w:color="auto" w:fill="auto"/>
          </w:tcPr>
          <w:p w14:paraId="53E99005" w14:textId="77777777" w:rsidR="00A8211E" w:rsidRPr="00A8211E" w:rsidRDefault="00A8211E" w:rsidP="00B72C63"/>
        </w:tc>
        <w:tc>
          <w:tcPr>
            <w:tcW w:w="1953" w:type="dxa"/>
            <w:shd w:val="clear" w:color="auto" w:fill="auto"/>
          </w:tcPr>
          <w:p w14:paraId="4246EF0D" w14:textId="77777777" w:rsidR="00A8211E" w:rsidRPr="00A8211E" w:rsidRDefault="00A8211E" w:rsidP="00B72C63"/>
        </w:tc>
        <w:tc>
          <w:tcPr>
            <w:tcW w:w="2504" w:type="dxa"/>
            <w:shd w:val="clear" w:color="auto" w:fill="auto"/>
          </w:tcPr>
          <w:p w14:paraId="364D9A64" w14:textId="77777777" w:rsidR="00A8211E" w:rsidRPr="00A8211E" w:rsidRDefault="00A8211E" w:rsidP="00B72C63"/>
        </w:tc>
        <w:tc>
          <w:tcPr>
            <w:tcW w:w="1096" w:type="dxa"/>
          </w:tcPr>
          <w:p w14:paraId="5A28D1E8" w14:textId="77777777" w:rsidR="00A8211E" w:rsidRPr="001C1799" w:rsidRDefault="00A8211E" w:rsidP="00B72C6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B099A7A" w14:textId="77777777" w:rsidR="00A8211E" w:rsidRPr="001C1799" w:rsidRDefault="00A8211E" w:rsidP="00B72C63">
            <w:pPr>
              <w:rPr>
                <w:sz w:val="22"/>
                <w:szCs w:val="22"/>
              </w:rPr>
            </w:pPr>
          </w:p>
        </w:tc>
      </w:tr>
      <w:tr w:rsidR="00A8211E" w:rsidRPr="001C1799" w14:paraId="68AD2FC7" w14:textId="77777777" w:rsidTr="00A8211E">
        <w:tc>
          <w:tcPr>
            <w:tcW w:w="1897" w:type="dxa"/>
            <w:shd w:val="clear" w:color="auto" w:fill="auto"/>
          </w:tcPr>
          <w:p w14:paraId="218C76E0" w14:textId="77777777" w:rsidR="00A8211E" w:rsidRPr="001C1799" w:rsidRDefault="00A8211E" w:rsidP="00B72C63">
            <w:pPr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Teacher 1</w:t>
            </w:r>
          </w:p>
        </w:tc>
        <w:tc>
          <w:tcPr>
            <w:tcW w:w="938" w:type="dxa"/>
            <w:shd w:val="clear" w:color="auto" w:fill="auto"/>
          </w:tcPr>
          <w:p w14:paraId="24B944A5" w14:textId="77777777" w:rsidR="00A8211E" w:rsidRPr="00A8211E" w:rsidRDefault="00A8211E" w:rsidP="00B72C63"/>
        </w:tc>
        <w:tc>
          <w:tcPr>
            <w:tcW w:w="1953" w:type="dxa"/>
            <w:shd w:val="clear" w:color="auto" w:fill="auto"/>
          </w:tcPr>
          <w:p w14:paraId="728B3C8A" w14:textId="77777777" w:rsidR="00A8211E" w:rsidRPr="00A8211E" w:rsidRDefault="00A8211E" w:rsidP="00B72C63"/>
        </w:tc>
        <w:tc>
          <w:tcPr>
            <w:tcW w:w="2504" w:type="dxa"/>
            <w:shd w:val="clear" w:color="auto" w:fill="auto"/>
          </w:tcPr>
          <w:p w14:paraId="629E68BA" w14:textId="77777777" w:rsidR="00A8211E" w:rsidRPr="00A8211E" w:rsidRDefault="00A8211E" w:rsidP="00B72C63"/>
        </w:tc>
        <w:tc>
          <w:tcPr>
            <w:tcW w:w="1096" w:type="dxa"/>
          </w:tcPr>
          <w:p w14:paraId="7224854E" w14:textId="77777777" w:rsidR="00A8211E" w:rsidRPr="001C1799" w:rsidRDefault="00A8211E" w:rsidP="00B72C6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E1AE417" w14:textId="77777777" w:rsidR="00A8211E" w:rsidRPr="001C1799" w:rsidRDefault="00A8211E" w:rsidP="00B72C63">
            <w:pPr>
              <w:rPr>
                <w:sz w:val="22"/>
                <w:szCs w:val="22"/>
              </w:rPr>
            </w:pPr>
          </w:p>
        </w:tc>
      </w:tr>
      <w:tr w:rsidR="00A8211E" w:rsidRPr="001C1799" w14:paraId="7330CFDE" w14:textId="77777777" w:rsidTr="00A8211E">
        <w:tc>
          <w:tcPr>
            <w:tcW w:w="1897" w:type="dxa"/>
            <w:shd w:val="clear" w:color="auto" w:fill="auto"/>
          </w:tcPr>
          <w:p w14:paraId="570ED503" w14:textId="77777777" w:rsidR="00A8211E" w:rsidRPr="001C1799" w:rsidRDefault="00A8211E" w:rsidP="00B72C63">
            <w:pPr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Teacher 2</w:t>
            </w:r>
          </w:p>
        </w:tc>
        <w:tc>
          <w:tcPr>
            <w:tcW w:w="938" w:type="dxa"/>
            <w:shd w:val="clear" w:color="auto" w:fill="auto"/>
          </w:tcPr>
          <w:p w14:paraId="6F0EA742" w14:textId="77777777" w:rsidR="00A8211E" w:rsidRPr="00A8211E" w:rsidRDefault="00A8211E" w:rsidP="00B72C63"/>
        </w:tc>
        <w:tc>
          <w:tcPr>
            <w:tcW w:w="1953" w:type="dxa"/>
            <w:shd w:val="clear" w:color="auto" w:fill="auto"/>
          </w:tcPr>
          <w:p w14:paraId="203380A5" w14:textId="77777777" w:rsidR="00A8211E" w:rsidRPr="00A8211E" w:rsidRDefault="00A8211E" w:rsidP="00B72C63"/>
        </w:tc>
        <w:tc>
          <w:tcPr>
            <w:tcW w:w="2504" w:type="dxa"/>
            <w:shd w:val="clear" w:color="auto" w:fill="auto"/>
          </w:tcPr>
          <w:p w14:paraId="72DB028B" w14:textId="77777777" w:rsidR="00A8211E" w:rsidRPr="00A8211E" w:rsidRDefault="00A8211E" w:rsidP="00B72C63"/>
        </w:tc>
        <w:tc>
          <w:tcPr>
            <w:tcW w:w="1096" w:type="dxa"/>
          </w:tcPr>
          <w:p w14:paraId="56FD8F12" w14:textId="77777777" w:rsidR="00A8211E" w:rsidRPr="001C1799" w:rsidRDefault="00A8211E" w:rsidP="00B72C6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8669A0D" w14:textId="77777777" w:rsidR="00A8211E" w:rsidRPr="001C1799" w:rsidRDefault="00A8211E" w:rsidP="00B72C63">
            <w:pPr>
              <w:rPr>
                <w:sz w:val="22"/>
                <w:szCs w:val="22"/>
              </w:rPr>
            </w:pPr>
          </w:p>
        </w:tc>
      </w:tr>
      <w:tr w:rsidR="00A8211E" w:rsidRPr="001C1799" w14:paraId="218FF541" w14:textId="77777777" w:rsidTr="00A8211E">
        <w:tc>
          <w:tcPr>
            <w:tcW w:w="1897" w:type="dxa"/>
            <w:shd w:val="clear" w:color="auto" w:fill="auto"/>
          </w:tcPr>
          <w:p w14:paraId="32A36E1C" w14:textId="77777777" w:rsidR="00A8211E" w:rsidRPr="001C1799" w:rsidRDefault="00A8211E" w:rsidP="00B72C63">
            <w:pPr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Teacher 3</w:t>
            </w:r>
          </w:p>
        </w:tc>
        <w:tc>
          <w:tcPr>
            <w:tcW w:w="938" w:type="dxa"/>
            <w:shd w:val="clear" w:color="auto" w:fill="auto"/>
          </w:tcPr>
          <w:p w14:paraId="42C408C1" w14:textId="77777777" w:rsidR="00A8211E" w:rsidRPr="00A8211E" w:rsidRDefault="00A8211E" w:rsidP="00B72C63"/>
        </w:tc>
        <w:tc>
          <w:tcPr>
            <w:tcW w:w="1953" w:type="dxa"/>
            <w:shd w:val="clear" w:color="auto" w:fill="auto"/>
          </w:tcPr>
          <w:p w14:paraId="7590B31F" w14:textId="77777777" w:rsidR="00A8211E" w:rsidRPr="00A8211E" w:rsidRDefault="00A8211E" w:rsidP="00B72C63"/>
        </w:tc>
        <w:tc>
          <w:tcPr>
            <w:tcW w:w="2504" w:type="dxa"/>
            <w:shd w:val="clear" w:color="auto" w:fill="auto"/>
          </w:tcPr>
          <w:p w14:paraId="4B349263" w14:textId="77777777" w:rsidR="00A8211E" w:rsidRPr="00A8211E" w:rsidRDefault="00A8211E" w:rsidP="00B72C63"/>
        </w:tc>
        <w:tc>
          <w:tcPr>
            <w:tcW w:w="1096" w:type="dxa"/>
          </w:tcPr>
          <w:p w14:paraId="3AE0CFFC" w14:textId="77777777" w:rsidR="00A8211E" w:rsidRPr="001C1799" w:rsidRDefault="00A8211E" w:rsidP="00B72C6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D97BF3A" w14:textId="77777777" w:rsidR="00A8211E" w:rsidRPr="001C1799" w:rsidRDefault="00A8211E" w:rsidP="00B72C63">
            <w:pPr>
              <w:rPr>
                <w:sz w:val="22"/>
                <w:szCs w:val="22"/>
              </w:rPr>
            </w:pPr>
          </w:p>
        </w:tc>
      </w:tr>
      <w:tr w:rsidR="00A8211E" w:rsidRPr="001C1799" w14:paraId="06A9E1FD" w14:textId="77777777" w:rsidTr="00A8211E">
        <w:tc>
          <w:tcPr>
            <w:tcW w:w="1897" w:type="dxa"/>
            <w:shd w:val="clear" w:color="auto" w:fill="auto"/>
          </w:tcPr>
          <w:p w14:paraId="2AC088A5" w14:textId="77777777" w:rsidR="00A8211E" w:rsidRPr="001C1799" w:rsidRDefault="00A8211E" w:rsidP="00B72C63">
            <w:pPr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Teacher 4</w:t>
            </w:r>
          </w:p>
        </w:tc>
        <w:tc>
          <w:tcPr>
            <w:tcW w:w="938" w:type="dxa"/>
            <w:shd w:val="clear" w:color="auto" w:fill="auto"/>
          </w:tcPr>
          <w:p w14:paraId="3746E71A" w14:textId="77777777" w:rsidR="00A8211E" w:rsidRPr="00A8211E" w:rsidRDefault="00A8211E" w:rsidP="00B72C63"/>
        </w:tc>
        <w:tc>
          <w:tcPr>
            <w:tcW w:w="1953" w:type="dxa"/>
            <w:shd w:val="clear" w:color="auto" w:fill="auto"/>
          </w:tcPr>
          <w:p w14:paraId="361C9D06" w14:textId="77777777" w:rsidR="00A8211E" w:rsidRPr="00A8211E" w:rsidRDefault="00A8211E" w:rsidP="00B72C63"/>
        </w:tc>
        <w:tc>
          <w:tcPr>
            <w:tcW w:w="2504" w:type="dxa"/>
            <w:shd w:val="clear" w:color="auto" w:fill="auto"/>
          </w:tcPr>
          <w:p w14:paraId="02C0BB16" w14:textId="77777777" w:rsidR="00A8211E" w:rsidRPr="00A8211E" w:rsidRDefault="00A8211E" w:rsidP="00B72C63"/>
        </w:tc>
        <w:tc>
          <w:tcPr>
            <w:tcW w:w="1096" w:type="dxa"/>
          </w:tcPr>
          <w:p w14:paraId="36D5EE8B" w14:textId="77777777" w:rsidR="00A8211E" w:rsidRPr="001C1799" w:rsidRDefault="00A8211E" w:rsidP="00B72C6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82D2323" w14:textId="77777777" w:rsidR="00A8211E" w:rsidRPr="001C1799" w:rsidRDefault="00A8211E" w:rsidP="00B72C63">
            <w:pPr>
              <w:rPr>
                <w:sz w:val="22"/>
                <w:szCs w:val="22"/>
              </w:rPr>
            </w:pPr>
          </w:p>
        </w:tc>
      </w:tr>
      <w:tr w:rsidR="00A8211E" w:rsidRPr="001C1799" w14:paraId="72FB3136" w14:textId="77777777" w:rsidTr="00A8211E">
        <w:tc>
          <w:tcPr>
            <w:tcW w:w="1897" w:type="dxa"/>
            <w:shd w:val="clear" w:color="auto" w:fill="auto"/>
          </w:tcPr>
          <w:p w14:paraId="3E4F6C72" w14:textId="77777777" w:rsidR="00A8211E" w:rsidRPr="001C1799" w:rsidRDefault="00A8211E" w:rsidP="00B72C63">
            <w:pPr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Teacher 5</w:t>
            </w:r>
          </w:p>
        </w:tc>
        <w:tc>
          <w:tcPr>
            <w:tcW w:w="938" w:type="dxa"/>
            <w:shd w:val="clear" w:color="auto" w:fill="auto"/>
          </w:tcPr>
          <w:p w14:paraId="08001A79" w14:textId="77777777" w:rsidR="00A8211E" w:rsidRPr="00A8211E" w:rsidRDefault="00A8211E" w:rsidP="00B72C63"/>
        </w:tc>
        <w:tc>
          <w:tcPr>
            <w:tcW w:w="1953" w:type="dxa"/>
            <w:shd w:val="clear" w:color="auto" w:fill="auto"/>
          </w:tcPr>
          <w:p w14:paraId="07044B42" w14:textId="77777777" w:rsidR="00A8211E" w:rsidRPr="00A8211E" w:rsidRDefault="00A8211E" w:rsidP="00B72C63"/>
        </w:tc>
        <w:tc>
          <w:tcPr>
            <w:tcW w:w="2504" w:type="dxa"/>
            <w:shd w:val="clear" w:color="auto" w:fill="auto"/>
          </w:tcPr>
          <w:p w14:paraId="4AC7D866" w14:textId="77777777" w:rsidR="00A8211E" w:rsidRPr="00A8211E" w:rsidRDefault="00A8211E" w:rsidP="00B72C63"/>
        </w:tc>
        <w:tc>
          <w:tcPr>
            <w:tcW w:w="1096" w:type="dxa"/>
          </w:tcPr>
          <w:p w14:paraId="6FC5AE73" w14:textId="77777777" w:rsidR="00A8211E" w:rsidRPr="001C1799" w:rsidRDefault="00A8211E" w:rsidP="00B72C6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DC2531D" w14:textId="77777777" w:rsidR="00A8211E" w:rsidRPr="001C1799" w:rsidRDefault="00A8211E" w:rsidP="00B72C63">
            <w:pPr>
              <w:rPr>
                <w:sz w:val="22"/>
                <w:szCs w:val="22"/>
              </w:rPr>
            </w:pPr>
          </w:p>
        </w:tc>
      </w:tr>
      <w:tr w:rsidR="00A8211E" w:rsidRPr="001C1799" w14:paraId="511D9962" w14:textId="77777777" w:rsidTr="00A8211E">
        <w:tc>
          <w:tcPr>
            <w:tcW w:w="1897" w:type="dxa"/>
            <w:shd w:val="clear" w:color="auto" w:fill="auto"/>
          </w:tcPr>
          <w:p w14:paraId="299BCEDE" w14:textId="77777777" w:rsidR="00A8211E" w:rsidRPr="001C1799" w:rsidRDefault="00A8211E" w:rsidP="00B72C63">
            <w:pPr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Teacher 6 (e.g. coach, EL, Special Education)</w:t>
            </w:r>
          </w:p>
        </w:tc>
        <w:tc>
          <w:tcPr>
            <w:tcW w:w="938" w:type="dxa"/>
            <w:shd w:val="clear" w:color="auto" w:fill="auto"/>
          </w:tcPr>
          <w:p w14:paraId="595BE401" w14:textId="77777777" w:rsidR="00A8211E" w:rsidRPr="00A8211E" w:rsidRDefault="00A8211E" w:rsidP="00B72C63"/>
        </w:tc>
        <w:tc>
          <w:tcPr>
            <w:tcW w:w="1953" w:type="dxa"/>
            <w:shd w:val="clear" w:color="auto" w:fill="auto"/>
          </w:tcPr>
          <w:p w14:paraId="3546CD89" w14:textId="77777777" w:rsidR="00A8211E" w:rsidRPr="00A8211E" w:rsidRDefault="00A8211E" w:rsidP="00B72C63"/>
        </w:tc>
        <w:tc>
          <w:tcPr>
            <w:tcW w:w="2504" w:type="dxa"/>
            <w:shd w:val="clear" w:color="auto" w:fill="auto"/>
          </w:tcPr>
          <w:p w14:paraId="7847CC12" w14:textId="77777777" w:rsidR="00A8211E" w:rsidRPr="00A8211E" w:rsidRDefault="00A8211E" w:rsidP="00B72C63"/>
        </w:tc>
        <w:tc>
          <w:tcPr>
            <w:tcW w:w="1096" w:type="dxa"/>
          </w:tcPr>
          <w:p w14:paraId="756CBD6E" w14:textId="77777777" w:rsidR="00A8211E" w:rsidRPr="001C1799" w:rsidRDefault="00A8211E" w:rsidP="00B72C6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7AC1E91" w14:textId="77777777" w:rsidR="00A8211E" w:rsidRPr="001C1799" w:rsidRDefault="00A8211E" w:rsidP="00B72C63">
            <w:pPr>
              <w:rPr>
                <w:sz w:val="22"/>
                <w:szCs w:val="22"/>
              </w:rPr>
            </w:pPr>
          </w:p>
        </w:tc>
      </w:tr>
    </w:tbl>
    <w:p w14:paraId="77923657" w14:textId="77777777" w:rsidR="00B72C63" w:rsidRDefault="00B72C63" w:rsidP="00B72C63">
      <w:pPr>
        <w:ind w:left="720"/>
        <w:rPr>
          <w:sz w:val="22"/>
          <w:szCs w:val="22"/>
        </w:rPr>
      </w:pPr>
    </w:p>
    <w:p w14:paraId="3F3B9D78" w14:textId="77777777" w:rsidR="00B72C63" w:rsidRDefault="00B72C63" w:rsidP="00B72C63">
      <w:pPr>
        <w:ind w:left="720"/>
        <w:rPr>
          <w:sz w:val="22"/>
          <w:szCs w:val="22"/>
        </w:rPr>
      </w:pPr>
      <w:r>
        <w:rPr>
          <w:sz w:val="22"/>
          <w:szCs w:val="22"/>
        </w:rPr>
        <w:t>Additional educators</w:t>
      </w:r>
      <w:r w:rsidR="00777C47">
        <w:rPr>
          <w:sz w:val="22"/>
          <w:szCs w:val="22"/>
        </w:rPr>
        <w:t xml:space="preserve">, </w:t>
      </w:r>
      <w:r>
        <w:rPr>
          <w:sz w:val="22"/>
          <w:szCs w:val="22"/>
        </w:rPr>
        <w:t>up to ten (10), who elect to fully participate in eight (8) afterschool, school-based, profess</w:t>
      </w:r>
      <w:r w:rsidR="00487527">
        <w:rPr>
          <w:sz w:val="22"/>
          <w:szCs w:val="22"/>
        </w:rPr>
        <w:t>ional</w:t>
      </w:r>
      <w:r>
        <w:rPr>
          <w:sz w:val="22"/>
          <w:szCs w:val="22"/>
        </w:rPr>
        <w:t>, learning meetings will rec</w:t>
      </w:r>
      <w:r w:rsidR="00777C47">
        <w:rPr>
          <w:sz w:val="22"/>
          <w:szCs w:val="22"/>
        </w:rPr>
        <w:t xml:space="preserve">eive stipends of $800 for each participating member.  Each </w:t>
      </w:r>
      <w:r w:rsidR="001C1799">
        <w:rPr>
          <w:sz w:val="22"/>
          <w:szCs w:val="22"/>
        </w:rPr>
        <w:t>member</w:t>
      </w:r>
      <w:r w:rsidR="00777C47">
        <w:rPr>
          <w:sz w:val="22"/>
          <w:szCs w:val="22"/>
        </w:rPr>
        <w:t xml:space="preserve"> will be required to review and sign the School Assurance Form (PART IV) in the grant package.  Complete the chart below.</w:t>
      </w:r>
    </w:p>
    <w:p w14:paraId="6D14D3CA" w14:textId="77777777" w:rsidR="00777C47" w:rsidRDefault="00777C47" w:rsidP="00B72C63">
      <w:pPr>
        <w:ind w:left="720"/>
        <w:rPr>
          <w:sz w:val="22"/>
          <w:szCs w:val="22"/>
        </w:rPr>
      </w:pPr>
    </w:p>
    <w:tbl>
      <w:tblPr>
        <w:tblW w:w="93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261"/>
        <w:gridCol w:w="2877"/>
        <w:gridCol w:w="2513"/>
        <w:gridCol w:w="1096"/>
        <w:gridCol w:w="990"/>
      </w:tblGrid>
      <w:tr w:rsidR="00B86EEC" w:rsidRPr="001C1799" w14:paraId="5E28C766" w14:textId="77777777" w:rsidTr="00B86EEC">
        <w:tc>
          <w:tcPr>
            <w:tcW w:w="642" w:type="dxa"/>
            <w:shd w:val="clear" w:color="auto" w:fill="BFBFBF"/>
          </w:tcPr>
          <w:p w14:paraId="530DEC5C" w14:textId="77777777" w:rsidR="00B86EEC" w:rsidRPr="001C1799" w:rsidRDefault="00B86EEC" w:rsidP="00B86EEC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BFBFBF"/>
          </w:tcPr>
          <w:p w14:paraId="5831688D" w14:textId="77777777" w:rsidR="00B86EEC" w:rsidRPr="001C1799" w:rsidRDefault="00B86EEC" w:rsidP="00B86EEC">
            <w:pPr>
              <w:jc w:val="center"/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Grade Level/ Position</w:t>
            </w:r>
          </w:p>
        </w:tc>
        <w:tc>
          <w:tcPr>
            <w:tcW w:w="2884" w:type="dxa"/>
            <w:shd w:val="clear" w:color="auto" w:fill="BFBFBF"/>
          </w:tcPr>
          <w:p w14:paraId="7A84CEF9" w14:textId="77777777" w:rsidR="00B86EEC" w:rsidRPr="001C1799" w:rsidRDefault="00B86EEC" w:rsidP="00B86EEC">
            <w:pPr>
              <w:jc w:val="center"/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Participant Name</w:t>
            </w:r>
          </w:p>
        </w:tc>
        <w:tc>
          <w:tcPr>
            <w:tcW w:w="2520" w:type="dxa"/>
            <w:shd w:val="clear" w:color="auto" w:fill="BFBFBF"/>
          </w:tcPr>
          <w:p w14:paraId="540519EC" w14:textId="77777777" w:rsidR="00B86EEC" w:rsidRPr="001C1799" w:rsidRDefault="00B86EEC" w:rsidP="00B86EEC">
            <w:pPr>
              <w:jc w:val="center"/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Email</w:t>
            </w:r>
          </w:p>
        </w:tc>
        <w:tc>
          <w:tcPr>
            <w:tcW w:w="1080" w:type="dxa"/>
            <w:shd w:val="clear" w:color="auto" w:fill="BFBFBF"/>
          </w:tcPr>
          <w:p w14:paraId="62C04920" w14:textId="77777777" w:rsidR="00B86EEC" w:rsidRDefault="00B86EEC" w:rsidP="00B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Returning Team</w:t>
            </w:r>
          </w:p>
          <w:p w14:paraId="05C23B07" w14:textId="77777777" w:rsidR="00B86EEC" w:rsidRPr="001C1799" w:rsidRDefault="00B86EEC" w:rsidP="00B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</w:t>
            </w:r>
          </w:p>
        </w:tc>
        <w:tc>
          <w:tcPr>
            <w:tcW w:w="990" w:type="dxa"/>
            <w:shd w:val="clear" w:color="auto" w:fill="BFBFBF"/>
          </w:tcPr>
          <w:p w14:paraId="075F2C53" w14:textId="77777777" w:rsidR="00B86EEC" w:rsidRDefault="00B86EEC" w:rsidP="00B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  <w:p w14:paraId="69342924" w14:textId="77777777" w:rsidR="00B86EEC" w:rsidRDefault="00B86EEC" w:rsidP="00B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</w:t>
            </w:r>
          </w:p>
          <w:p w14:paraId="111B44BD" w14:textId="77777777" w:rsidR="00B86EEC" w:rsidRPr="001C1799" w:rsidRDefault="00B86EEC" w:rsidP="00B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</w:t>
            </w:r>
          </w:p>
        </w:tc>
      </w:tr>
      <w:tr w:rsidR="00B86EEC" w:rsidRPr="001C1799" w14:paraId="370ECEAB" w14:textId="77777777" w:rsidTr="00B86EEC">
        <w:tc>
          <w:tcPr>
            <w:tcW w:w="642" w:type="dxa"/>
            <w:shd w:val="clear" w:color="auto" w:fill="auto"/>
          </w:tcPr>
          <w:p w14:paraId="5D766B7F" w14:textId="77777777" w:rsidR="00B86EEC" w:rsidRPr="001C1799" w:rsidRDefault="00B86EEC" w:rsidP="001C1799">
            <w:pPr>
              <w:jc w:val="center"/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14:paraId="2306C001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</w:tcPr>
          <w:p w14:paraId="5500AA2C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58D4296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67403DD8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6918101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</w:tr>
      <w:tr w:rsidR="00B86EEC" w:rsidRPr="001C1799" w14:paraId="008A53AB" w14:textId="77777777" w:rsidTr="00B86EEC">
        <w:tc>
          <w:tcPr>
            <w:tcW w:w="642" w:type="dxa"/>
            <w:shd w:val="clear" w:color="auto" w:fill="auto"/>
          </w:tcPr>
          <w:p w14:paraId="4E1B3EA7" w14:textId="77777777" w:rsidR="00B86EEC" w:rsidRPr="001C1799" w:rsidRDefault="00B86EEC" w:rsidP="001C1799">
            <w:pPr>
              <w:jc w:val="center"/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14:paraId="063F5FEB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</w:tcPr>
          <w:p w14:paraId="484F6647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9139C91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06A3A4B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64B445C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</w:tr>
      <w:tr w:rsidR="00B86EEC" w:rsidRPr="001C1799" w14:paraId="55E74E0C" w14:textId="77777777" w:rsidTr="00B86EEC">
        <w:tc>
          <w:tcPr>
            <w:tcW w:w="642" w:type="dxa"/>
            <w:shd w:val="clear" w:color="auto" w:fill="auto"/>
          </w:tcPr>
          <w:p w14:paraId="55B87D38" w14:textId="77777777" w:rsidR="00B86EEC" w:rsidRPr="001C1799" w:rsidRDefault="00B86EEC" w:rsidP="001C1799">
            <w:pPr>
              <w:jc w:val="center"/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14:paraId="21A8ACBB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</w:tcPr>
          <w:p w14:paraId="5EF749A3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FD0EBE6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CF6AFCC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EC2E566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</w:tr>
      <w:tr w:rsidR="00B86EEC" w:rsidRPr="001C1799" w14:paraId="09870A31" w14:textId="77777777" w:rsidTr="00B86EEC">
        <w:tc>
          <w:tcPr>
            <w:tcW w:w="642" w:type="dxa"/>
            <w:shd w:val="clear" w:color="auto" w:fill="auto"/>
          </w:tcPr>
          <w:p w14:paraId="25AA13F4" w14:textId="77777777" w:rsidR="00B86EEC" w:rsidRPr="001C1799" w:rsidRDefault="00B86EEC" w:rsidP="001C1799">
            <w:pPr>
              <w:jc w:val="center"/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14:paraId="08CC3935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</w:tcPr>
          <w:p w14:paraId="1DBB5742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70F50E0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619E694E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53ABD90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</w:tr>
      <w:tr w:rsidR="00B86EEC" w:rsidRPr="001C1799" w14:paraId="6B1240E8" w14:textId="77777777" w:rsidTr="00B86EEC">
        <w:tc>
          <w:tcPr>
            <w:tcW w:w="642" w:type="dxa"/>
            <w:shd w:val="clear" w:color="auto" w:fill="auto"/>
          </w:tcPr>
          <w:p w14:paraId="1C9EBB37" w14:textId="77777777" w:rsidR="00B86EEC" w:rsidRPr="001C1799" w:rsidRDefault="00B86EEC" w:rsidP="001C1799">
            <w:pPr>
              <w:jc w:val="center"/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14:paraId="1080F66A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</w:tcPr>
          <w:p w14:paraId="3E79F449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79D5BB3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AD3D14C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B112055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</w:tr>
      <w:tr w:rsidR="00B86EEC" w:rsidRPr="001C1799" w14:paraId="0671D5DC" w14:textId="77777777" w:rsidTr="00B86EEC">
        <w:tc>
          <w:tcPr>
            <w:tcW w:w="642" w:type="dxa"/>
            <w:shd w:val="clear" w:color="auto" w:fill="auto"/>
          </w:tcPr>
          <w:p w14:paraId="3650F0EE" w14:textId="77777777" w:rsidR="00B86EEC" w:rsidRPr="001C1799" w:rsidRDefault="00B86EEC" w:rsidP="001C1799">
            <w:pPr>
              <w:jc w:val="center"/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14:paraId="5A379C9F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</w:tcPr>
          <w:p w14:paraId="22806883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33640E2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4363E908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AEFA3F5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</w:tr>
      <w:tr w:rsidR="00B86EEC" w:rsidRPr="001C1799" w14:paraId="4C8E0B0E" w14:textId="77777777" w:rsidTr="00B86EEC">
        <w:tc>
          <w:tcPr>
            <w:tcW w:w="642" w:type="dxa"/>
            <w:shd w:val="clear" w:color="auto" w:fill="auto"/>
          </w:tcPr>
          <w:p w14:paraId="5826031B" w14:textId="77777777" w:rsidR="00B86EEC" w:rsidRPr="001C1799" w:rsidRDefault="00B86EEC" w:rsidP="001C1799">
            <w:pPr>
              <w:jc w:val="center"/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14:paraId="455206C3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</w:tcPr>
          <w:p w14:paraId="76DA4C84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FB65073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00392638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B7BEF0A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</w:tr>
      <w:tr w:rsidR="00B86EEC" w:rsidRPr="001C1799" w14:paraId="22502B4B" w14:textId="77777777" w:rsidTr="00B86EEC">
        <w:tc>
          <w:tcPr>
            <w:tcW w:w="642" w:type="dxa"/>
            <w:shd w:val="clear" w:color="auto" w:fill="auto"/>
          </w:tcPr>
          <w:p w14:paraId="004AF7B3" w14:textId="77777777" w:rsidR="00B86EEC" w:rsidRPr="001C1799" w:rsidRDefault="00B86EEC" w:rsidP="001C1799">
            <w:pPr>
              <w:jc w:val="center"/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14:paraId="570D38CF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</w:tcPr>
          <w:p w14:paraId="3149528A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4F04B3A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182DAC4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40F8438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</w:tr>
      <w:tr w:rsidR="00B86EEC" w:rsidRPr="001C1799" w14:paraId="157F7EDC" w14:textId="77777777" w:rsidTr="00B86EEC">
        <w:tc>
          <w:tcPr>
            <w:tcW w:w="642" w:type="dxa"/>
            <w:shd w:val="clear" w:color="auto" w:fill="auto"/>
          </w:tcPr>
          <w:p w14:paraId="789992A4" w14:textId="77777777" w:rsidR="00B86EEC" w:rsidRPr="001C1799" w:rsidRDefault="00B86EEC" w:rsidP="001C1799">
            <w:pPr>
              <w:jc w:val="center"/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14:paraId="369B98D6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</w:tcPr>
          <w:p w14:paraId="0A431BF1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B93A9FE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AED4D03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CB060D3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</w:tr>
      <w:tr w:rsidR="00B86EEC" w:rsidRPr="001C1799" w14:paraId="711FEA86" w14:textId="77777777" w:rsidTr="00B86EEC">
        <w:tc>
          <w:tcPr>
            <w:tcW w:w="642" w:type="dxa"/>
            <w:shd w:val="clear" w:color="auto" w:fill="auto"/>
          </w:tcPr>
          <w:p w14:paraId="5732694E" w14:textId="77777777" w:rsidR="00B86EEC" w:rsidRPr="001C1799" w:rsidRDefault="00B86EEC" w:rsidP="001C1799">
            <w:pPr>
              <w:jc w:val="center"/>
              <w:rPr>
                <w:sz w:val="22"/>
                <w:szCs w:val="22"/>
              </w:rPr>
            </w:pPr>
            <w:r w:rsidRPr="001C1799">
              <w:rPr>
                <w:sz w:val="22"/>
                <w:szCs w:val="22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14:paraId="43FEB5B2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</w:tcPr>
          <w:p w14:paraId="1D8D37C5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DA14CB1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4008111F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0859E8B" w14:textId="77777777" w:rsidR="00B86EEC" w:rsidRPr="001C1799" w:rsidRDefault="00B86EEC" w:rsidP="001C1799">
            <w:pPr>
              <w:rPr>
                <w:sz w:val="22"/>
                <w:szCs w:val="22"/>
              </w:rPr>
            </w:pPr>
          </w:p>
        </w:tc>
      </w:tr>
    </w:tbl>
    <w:p w14:paraId="70750113" w14:textId="77777777" w:rsidR="00777C47" w:rsidRDefault="00777C47" w:rsidP="00B72C63">
      <w:pPr>
        <w:ind w:left="720"/>
        <w:rPr>
          <w:sz w:val="22"/>
          <w:szCs w:val="22"/>
        </w:rPr>
      </w:pPr>
    </w:p>
    <w:p w14:paraId="53B73368" w14:textId="35C45B7D" w:rsidR="008A0BC9" w:rsidRDefault="008A0BC9" w:rsidP="008A0BC9">
      <w:pPr>
        <w:numPr>
          <w:ilvl w:val="0"/>
          <w:numId w:val="19"/>
        </w:numPr>
        <w:rPr>
          <w:sz w:val="22"/>
          <w:szCs w:val="22"/>
        </w:rPr>
      </w:pPr>
      <w:r w:rsidRPr="005F5DD8">
        <w:rPr>
          <w:b/>
          <w:bCs/>
          <w:sz w:val="22"/>
          <w:szCs w:val="22"/>
        </w:rPr>
        <w:t xml:space="preserve">Budget:  </w:t>
      </w:r>
      <w:r w:rsidR="005F5DD8" w:rsidRPr="005F5DD8">
        <w:rPr>
          <w:sz w:val="22"/>
          <w:szCs w:val="22"/>
        </w:rPr>
        <w:t xml:space="preserve">If you are applying for funding to purchase assessment materials for SY 21/22, explain how the funding needed was determined.  </w:t>
      </w:r>
    </w:p>
    <w:p w14:paraId="48F6A55F" w14:textId="77777777" w:rsidR="001043A3" w:rsidRPr="005F5DD8" w:rsidRDefault="001043A3" w:rsidP="001043A3">
      <w:pPr>
        <w:ind w:left="720"/>
        <w:rPr>
          <w:sz w:val="22"/>
          <w:szCs w:val="22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1043A3" w:rsidRPr="001C1799" w14:paraId="49C2159F" w14:textId="77777777" w:rsidTr="00B475C8">
        <w:tc>
          <w:tcPr>
            <w:tcW w:w="8861" w:type="dxa"/>
            <w:shd w:val="clear" w:color="auto" w:fill="auto"/>
          </w:tcPr>
          <w:p w14:paraId="07B3937F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  <w:p w14:paraId="0F2E1DBF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  <w:p w14:paraId="7737DB1C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  <w:p w14:paraId="34DDC040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  <w:p w14:paraId="4E3C4F6F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  <w:p w14:paraId="7AC02F89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  <w:p w14:paraId="39EC8F49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  <w:p w14:paraId="4341A861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  <w:p w14:paraId="48E5684E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  <w:p w14:paraId="23DF54B9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</w:tc>
      </w:tr>
    </w:tbl>
    <w:p w14:paraId="3768DFD7" w14:textId="77777777" w:rsidR="005F5DD8" w:rsidRPr="001C1799" w:rsidRDefault="005F5DD8" w:rsidP="005F5DD8">
      <w:pPr>
        <w:rPr>
          <w:sz w:val="22"/>
          <w:szCs w:val="22"/>
        </w:rPr>
      </w:pPr>
    </w:p>
    <w:p w14:paraId="4D5FFDF1" w14:textId="77777777" w:rsidR="00777C47" w:rsidRDefault="005F5DD8" w:rsidP="005F5DD8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Explain</w:t>
      </w:r>
      <w:r w:rsidR="008F4FBC">
        <w:rPr>
          <w:sz w:val="22"/>
          <w:szCs w:val="22"/>
        </w:rPr>
        <w:t xml:space="preserve"> the impact this grant has had on </w:t>
      </w:r>
      <w:r w:rsidR="00327A4E">
        <w:rPr>
          <w:sz w:val="22"/>
          <w:szCs w:val="22"/>
        </w:rPr>
        <w:t xml:space="preserve">teacher </w:t>
      </w:r>
      <w:r w:rsidR="001A3775">
        <w:rPr>
          <w:sz w:val="22"/>
          <w:szCs w:val="22"/>
        </w:rPr>
        <w:t xml:space="preserve">practice </w:t>
      </w:r>
      <w:r w:rsidR="00327A4E">
        <w:rPr>
          <w:sz w:val="22"/>
          <w:szCs w:val="22"/>
        </w:rPr>
        <w:t xml:space="preserve">and </w:t>
      </w:r>
      <w:r w:rsidR="008F4FBC">
        <w:rPr>
          <w:sz w:val="22"/>
          <w:szCs w:val="22"/>
        </w:rPr>
        <w:t xml:space="preserve">student </w:t>
      </w:r>
      <w:r w:rsidR="00327A4E">
        <w:rPr>
          <w:sz w:val="22"/>
          <w:szCs w:val="22"/>
        </w:rPr>
        <w:t xml:space="preserve">outcomes in </w:t>
      </w:r>
      <w:r w:rsidR="00EF72B0">
        <w:rPr>
          <w:sz w:val="22"/>
          <w:szCs w:val="22"/>
        </w:rPr>
        <w:t>SY 2021</w:t>
      </w:r>
      <w:r w:rsidR="008F4FBC">
        <w:rPr>
          <w:sz w:val="22"/>
          <w:szCs w:val="22"/>
        </w:rPr>
        <w:t>.  Please address the following</w:t>
      </w:r>
      <w:r w:rsidR="00863384">
        <w:rPr>
          <w:sz w:val="22"/>
          <w:szCs w:val="22"/>
        </w:rPr>
        <w:t xml:space="preserve"> </w:t>
      </w:r>
      <w:r w:rsidR="008F4FBC">
        <w:rPr>
          <w:sz w:val="22"/>
          <w:szCs w:val="22"/>
        </w:rPr>
        <w:t xml:space="preserve">(maximum of </w:t>
      </w:r>
      <w:r w:rsidR="008F4FBC" w:rsidRPr="008A0BC9">
        <w:rPr>
          <w:sz w:val="22"/>
          <w:szCs w:val="22"/>
        </w:rPr>
        <w:t>500</w:t>
      </w:r>
      <w:r w:rsidR="008F4FBC">
        <w:rPr>
          <w:sz w:val="22"/>
          <w:szCs w:val="22"/>
        </w:rPr>
        <w:t xml:space="preserve"> words)</w:t>
      </w:r>
      <w:r w:rsidR="00863384">
        <w:rPr>
          <w:sz w:val="22"/>
          <w:szCs w:val="22"/>
        </w:rPr>
        <w:t>:</w:t>
      </w:r>
    </w:p>
    <w:p w14:paraId="769DE149" w14:textId="77777777" w:rsidR="00A245F9" w:rsidRDefault="00A245F9" w:rsidP="007D4058">
      <w:pPr>
        <w:numPr>
          <w:ilvl w:val="1"/>
          <w:numId w:val="14"/>
        </w:numPr>
        <w:rPr>
          <w:sz w:val="22"/>
          <w:szCs w:val="22"/>
        </w:rPr>
      </w:pPr>
      <w:bookmarkStart w:id="1" w:name="_Hlk68526527"/>
      <w:r>
        <w:rPr>
          <w:sz w:val="22"/>
          <w:szCs w:val="22"/>
        </w:rPr>
        <w:t>How has the literacy consultant assisted teachers in implementing the shifts to direct and explicit instruction using evidence-based instructional practices in the literacy block?</w:t>
      </w:r>
    </w:p>
    <w:p w14:paraId="21D8AC73" w14:textId="77777777" w:rsidR="008F4FBC" w:rsidRPr="007D4058" w:rsidRDefault="00854B19" w:rsidP="007D4058">
      <w:pPr>
        <w:numPr>
          <w:ilvl w:val="1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How have teachers aligned </w:t>
      </w:r>
      <w:r w:rsidR="007F01BF">
        <w:rPr>
          <w:sz w:val="22"/>
          <w:szCs w:val="22"/>
        </w:rPr>
        <w:t xml:space="preserve">what they have learned about direct and explicit phonemic awareness and phonics instruction </w:t>
      </w:r>
      <w:r w:rsidR="001A3775">
        <w:rPr>
          <w:sz w:val="22"/>
          <w:szCs w:val="22"/>
        </w:rPr>
        <w:t>w</w:t>
      </w:r>
      <w:r>
        <w:rPr>
          <w:sz w:val="22"/>
          <w:szCs w:val="22"/>
        </w:rPr>
        <w:t>ith core instructional materials?</w:t>
      </w:r>
      <w:bookmarkEnd w:id="1"/>
    </w:p>
    <w:p w14:paraId="105C863B" w14:textId="77777777" w:rsidR="008F4FBC" w:rsidRDefault="008F4FBC" w:rsidP="008F4FBC">
      <w:pPr>
        <w:numPr>
          <w:ilvl w:val="1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How </w:t>
      </w:r>
      <w:r w:rsidR="002610A4">
        <w:rPr>
          <w:sz w:val="22"/>
          <w:szCs w:val="22"/>
        </w:rPr>
        <w:t>were evidence-based practices in foundational skills</w:t>
      </w:r>
      <w:r>
        <w:rPr>
          <w:sz w:val="22"/>
          <w:szCs w:val="22"/>
        </w:rPr>
        <w:t xml:space="preserve"> disseminated to non-grant </w:t>
      </w:r>
      <w:r w:rsidR="00863384">
        <w:rPr>
          <w:sz w:val="22"/>
          <w:szCs w:val="22"/>
        </w:rPr>
        <w:t xml:space="preserve">team </w:t>
      </w:r>
      <w:r>
        <w:rPr>
          <w:sz w:val="22"/>
          <w:szCs w:val="22"/>
        </w:rPr>
        <w:t xml:space="preserve">teachers and how did this impact student </w:t>
      </w:r>
      <w:r w:rsidR="00EF72B0">
        <w:rPr>
          <w:sz w:val="22"/>
          <w:szCs w:val="22"/>
        </w:rPr>
        <w:t>learning</w:t>
      </w:r>
      <w:r>
        <w:rPr>
          <w:sz w:val="22"/>
          <w:szCs w:val="22"/>
        </w:rPr>
        <w:t>?</w:t>
      </w:r>
    </w:p>
    <w:p w14:paraId="48963FBA" w14:textId="77777777" w:rsidR="008F4FBC" w:rsidRPr="008C022E" w:rsidRDefault="00327A4E" w:rsidP="007D4058">
      <w:pPr>
        <w:numPr>
          <w:ilvl w:val="1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How has the implementation of evidence-based instruction, practices and assessment and the use of assessment data impacted student outcomes? </w:t>
      </w:r>
    </w:p>
    <w:p w14:paraId="4717A88C" w14:textId="77777777" w:rsidR="008F4FBC" w:rsidRPr="008F4FBC" w:rsidRDefault="008F4FBC" w:rsidP="008F4FBC">
      <w:pPr>
        <w:ind w:left="18000"/>
        <w:jc w:val="both"/>
        <w:rPr>
          <w:sz w:val="22"/>
          <w:szCs w:val="22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8F4FBC" w:rsidRPr="001C1799" w14:paraId="7B31B12A" w14:textId="77777777" w:rsidTr="001C1799">
        <w:tc>
          <w:tcPr>
            <w:tcW w:w="8861" w:type="dxa"/>
            <w:shd w:val="clear" w:color="auto" w:fill="auto"/>
          </w:tcPr>
          <w:p w14:paraId="71A9E4DD" w14:textId="77777777" w:rsidR="008F4FBC" w:rsidRPr="001C1799" w:rsidRDefault="008F4FBC" w:rsidP="001C1799">
            <w:pPr>
              <w:jc w:val="both"/>
              <w:rPr>
                <w:sz w:val="22"/>
                <w:szCs w:val="22"/>
              </w:rPr>
            </w:pPr>
          </w:p>
          <w:p w14:paraId="1DBDE29B" w14:textId="77777777" w:rsidR="008F4FBC" w:rsidRPr="001C1799" w:rsidRDefault="008F4FBC" w:rsidP="001C1799">
            <w:pPr>
              <w:jc w:val="both"/>
              <w:rPr>
                <w:sz w:val="22"/>
                <w:szCs w:val="22"/>
              </w:rPr>
            </w:pPr>
          </w:p>
          <w:p w14:paraId="18AB1294" w14:textId="77777777" w:rsidR="008F4FBC" w:rsidRPr="001C1799" w:rsidRDefault="008F4FBC" w:rsidP="001C1799">
            <w:pPr>
              <w:jc w:val="both"/>
              <w:rPr>
                <w:sz w:val="22"/>
                <w:szCs w:val="22"/>
              </w:rPr>
            </w:pPr>
          </w:p>
          <w:p w14:paraId="75F46911" w14:textId="77777777" w:rsidR="008F4FBC" w:rsidRPr="001C1799" w:rsidRDefault="008F4FBC" w:rsidP="001C1799">
            <w:pPr>
              <w:jc w:val="both"/>
              <w:rPr>
                <w:sz w:val="22"/>
                <w:szCs w:val="22"/>
              </w:rPr>
            </w:pPr>
          </w:p>
          <w:p w14:paraId="3C6F9EF2" w14:textId="77777777" w:rsidR="008F4FBC" w:rsidRPr="001C1799" w:rsidRDefault="008F4FBC" w:rsidP="001C1799">
            <w:pPr>
              <w:jc w:val="both"/>
              <w:rPr>
                <w:sz w:val="22"/>
                <w:szCs w:val="22"/>
              </w:rPr>
            </w:pPr>
          </w:p>
          <w:p w14:paraId="213187CD" w14:textId="77777777" w:rsidR="008F4FBC" w:rsidRPr="001C1799" w:rsidRDefault="008F4FBC" w:rsidP="001C1799">
            <w:pPr>
              <w:jc w:val="both"/>
              <w:rPr>
                <w:sz w:val="22"/>
                <w:szCs w:val="22"/>
              </w:rPr>
            </w:pPr>
          </w:p>
          <w:p w14:paraId="04338DCE" w14:textId="77777777" w:rsidR="008F4FBC" w:rsidRPr="001C1799" w:rsidRDefault="008F4FBC" w:rsidP="001C1799">
            <w:pPr>
              <w:jc w:val="both"/>
              <w:rPr>
                <w:sz w:val="22"/>
                <w:szCs w:val="22"/>
              </w:rPr>
            </w:pPr>
          </w:p>
          <w:p w14:paraId="48D3D281" w14:textId="77777777" w:rsidR="008F4FBC" w:rsidRPr="001C1799" w:rsidRDefault="008F4FBC" w:rsidP="001C1799">
            <w:pPr>
              <w:jc w:val="both"/>
              <w:rPr>
                <w:sz w:val="22"/>
                <w:szCs w:val="22"/>
              </w:rPr>
            </w:pPr>
          </w:p>
          <w:p w14:paraId="013F8153" w14:textId="77777777" w:rsidR="008F4FBC" w:rsidRPr="001C1799" w:rsidRDefault="008F4FBC" w:rsidP="001C1799">
            <w:pPr>
              <w:jc w:val="both"/>
              <w:rPr>
                <w:sz w:val="22"/>
                <w:szCs w:val="22"/>
              </w:rPr>
            </w:pPr>
          </w:p>
          <w:p w14:paraId="7C50F430" w14:textId="77777777" w:rsidR="008F4FBC" w:rsidRPr="001C1799" w:rsidRDefault="008F4FBC" w:rsidP="001C1799">
            <w:pPr>
              <w:jc w:val="both"/>
              <w:rPr>
                <w:sz w:val="22"/>
                <w:szCs w:val="22"/>
              </w:rPr>
            </w:pPr>
          </w:p>
          <w:p w14:paraId="48B4C7A1" w14:textId="77777777" w:rsidR="008F4FBC" w:rsidRPr="001C1799" w:rsidRDefault="008F4FBC" w:rsidP="001C1799">
            <w:pPr>
              <w:jc w:val="both"/>
              <w:rPr>
                <w:sz w:val="22"/>
                <w:szCs w:val="22"/>
              </w:rPr>
            </w:pPr>
          </w:p>
          <w:p w14:paraId="5A5B49F9" w14:textId="77777777" w:rsidR="008F4FBC" w:rsidRPr="001C1799" w:rsidRDefault="008F4FBC" w:rsidP="001C1799">
            <w:pPr>
              <w:jc w:val="both"/>
              <w:rPr>
                <w:sz w:val="22"/>
                <w:szCs w:val="22"/>
              </w:rPr>
            </w:pPr>
          </w:p>
        </w:tc>
      </w:tr>
    </w:tbl>
    <w:p w14:paraId="3C66A50C" w14:textId="77777777" w:rsidR="007A646C" w:rsidRDefault="007A646C" w:rsidP="007A646C">
      <w:pPr>
        <w:ind w:left="360"/>
        <w:rPr>
          <w:sz w:val="22"/>
          <w:szCs w:val="22"/>
        </w:rPr>
      </w:pPr>
    </w:p>
    <w:p w14:paraId="48D6A2E3" w14:textId="77777777" w:rsidR="00A23ED5" w:rsidRPr="005F5DD8" w:rsidRDefault="008C022E" w:rsidP="005F5DD8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What aspects of this grant program have had the greatest impact on instruction and learning in your classrooms?  </w:t>
      </w:r>
      <w:r w:rsidR="007A646C">
        <w:rPr>
          <w:sz w:val="22"/>
          <w:szCs w:val="22"/>
        </w:rPr>
        <w:t>(maximum of 200 words)</w:t>
      </w:r>
    </w:p>
    <w:p w14:paraId="6D33BD06" w14:textId="77777777" w:rsidR="008C022E" w:rsidRPr="001C1799" w:rsidRDefault="008C022E" w:rsidP="008C022E">
      <w:pPr>
        <w:rPr>
          <w:sz w:val="22"/>
          <w:szCs w:val="22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1043A3" w:rsidRPr="001C1799" w14:paraId="51109C49" w14:textId="77777777" w:rsidTr="00B475C8">
        <w:tc>
          <w:tcPr>
            <w:tcW w:w="8861" w:type="dxa"/>
            <w:shd w:val="clear" w:color="auto" w:fill="auto"/>
          </w:tcPr>
          <w:p w14:paraId="17BCFC18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  <w:p w14:paraId="481FD845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  <w:p w14:paraId="08B8A7B6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  <w:p w14:paraId="2F06A006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  <w:p w14:paraId="2C35D4C8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  <w:p w14:paraId="2830C4E4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  <w:p w14:paraId="71FE1633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  <w:p w14:paraId="3BA68549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  <w:p w14:paraId="7E540494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  <w:p w14:paraId="78409168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  <w:p w14:paraId="6017357F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  <w:p w14:paraId="756C2692" w14:textId="77777777" w:rsidR="001043A3" w:rsidRPr="001C1799" w:rsidRDefault="001043A3" w:rsidP="00B475C8">
            <w:pPr>
              <w:jc w:val="both"/>
              <w:rPr>
                <w:sz w:val="22"/>
                <w:szCs w:val="22"/>
              </w:rPr>
            </w:pPr>
          </w:p>
        </w:tc>
      </w:tr>
    </w:tbl>
    <w:p w14:paraId="6110E2A8" w14:textId="77777777" w:rsidR="005F5DD8" w:rsidRDefault="005F5DD8" w:rsidP="00A23ED5">
      <w:pPr>
        <w:ind w:left="360"/>
        <w:rPr>
          <w:sz w:val="22"/>
          <w:szCs w:val="22"/>
        </w:rPr>
      </w:pPr>
    </w:p>
    <w:p w14:paraId="5FD42D02" w14:textId="77777777" w:rsidR="008E6FAC" w:rsidRDefault="005F5DD8" w:rsidP="00E2430A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2430A">
        <w:rPr>
          <w:b/>
          <w:bCs/>
          <w:sz w:val="22"/>
          <w:szCs w:val="22"/>
        </w:rPr>
        <w:t xml:space="preserve"> F</w:t>
      </w:r>
      <w:r>
        <w:rPr>
          <w:sz w:val="22"/>
          <w:szCs w:val="22"/>
        </w:rPr>
        <w:t xml:space="preserve">. </w:t>
      </w:r>
      <w:r w:rsidR="00CE1872">
        <w:rPr>
          <w:sz w:val="22"/>
          <w:szCs w:val="22"/>
        </w:rPr>
        <w:t>The Literacy Consultant will work with the grant leader and/or team to develop three, m</w:t>
      </w:r>
      <w:r w:rsidR="006C47EC">
        <w:rPr>
          <w:sz w:val="22"/>
          <w:szCs w:val="22"/>
        </w:rPr>
        <w:t>easurable goals</w:t>
      </w:r>
      <w:r w:rsidR="00415BE8">
        <w:rPr>
          <w:sz w:val="22"/>
          <w:szCs w:val="22"/>
        </w:rPr>
        <w:t xml:space="preserve">, </w:t>
      </w:r>
      <w:r w:rsidR="007A646C">
        <w:rPr>
          <w:sz w:val="22"/>
          <w:szCs w:val="22"/>
        </w:rPr>
        <w:t xml:space="preserve">that </w:t>
      </w:r>
      <w:r w:rsidR="00415BE8">
        <w:rPr>
          <w:sz w:val="22"/>
          <w:szCs w:val="22"/>
        </w:rPr>
        <w:t xml:space="preserve">will guide the school’s work within the grant next fall </w:t>
      </w:r>
      <w:r w:rsidR="00415BE8" w:rsidRPr="007A646C">
        <w:rPr>
          <w:b/>
          <w:bCs/>
          <w:i/>
          <w:iCs/>
          <w:sz w:val="22"/>
          <w:szCs w:val="22"/>
        </w:rPr>
        <w:t>if the school is awarded a continuation grant</w:t>
      </w:r>
      <w:r w:rsidR="00CE1872" w:rsidRPr="007A646C">
        <w:rPr>
          <w:b/>
          <w:bCs/>
          <w:i/>
          <w:iCs/>
          <w:sz w:val="22"/>
          <w:szCs w:val="22"/>
        </w:rPr>
        <w:t>.</w:t>
      </w:r>
      <w:r w:rsidR="00CE1872">
        <w:rPr>
          <w:sz w:val="22"/>
          <w:szCs w:val="22"/>
        </w:rPr>
        <w:t xml:space="preserve">  </w:t>
      </w:r>
    </w:p>
    <w:p w14:paraId="69CF87BB" w14:textId="77777777" w:rsidR="007A646C" w:rsidRDefault="008E6FAC" w:rsidP="007A646C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6C47EC">
        <w:rPr>
          <w:sz w:val="22"/>
          <w:szCs w:val="22"/>
        </w:rPr>
        <w:t>ssessment</w:t>
      </w:r>
      <w:r w:rsidR="00913C16">
        <w:rPr>
          <w:sz w:val="22"/>
          <w:szCs w:val="22"/>
        </w:rPr>
        <w:t xml:space="preserve"> – student growt</w:t>
      </w:r>
      <w:r w:rsidR="007A646C">
        <w:rPr>
          <w:sz w:val="22"/>
          <w:szCs w:val="22"/>
        </w:rPr>
        <w:t>h</w:t>
      </w:r>
    </w:p>
    <w:p w14:paraId="59970140" w14:textId="77777777" w:rsidR="007A646C" w:rsidRDefault="007A646C" w:rsidP="007A646C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Implementation</w:t>
      </w:r>
    </w:p>
    <w:p w14:paraId="1117D8CF" w14:textId="77777777" w:rsidR="007A646C" w:rsidRDefault="007A646C" w:rsidP="007A646C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Dissemination of grant content to all teachers in grades K-3</w:t>
      </w:r>
    </w:p>
    <w:p w14:paraId="5AE52788" w14:textId="77777777" w:rsidR="00C04B28" w:rsidRDefault="00C04B28" w:rsidP="00C04B28">
      <w:pPr>
        <w:ind w:left="1080"/>
        <w:rPr>
          <w:sz w:val="22"/>
          <w:szCs w:val="22"/>
        </w:rPr>
      </w:pPr>
    </w:p>
    <w:p w14:paraId="242A7E4D" w14:textId="77777777" w:rsidR="00EF72B0" w:rsidRDefault="00CE1872" w:rsidP="00C04B28">
      <w:pPr>
        <w:rPr>
          <w:sz w:val="22"/>
          <w:szCs w:val="22"/>
        </w:rPr>
      </w:pPr>
      <w:r w:rsidRPr="00C04B28">
        <w:rPr>
          <w:sz w:val="22"/>
          <w:szCs w:val="22"/>
        </w:rPr>
        <w:t>Each goal will have</w:t>
      </w:r>
      <w:r w:rsidR="006C47EC" w:rsidRPr="00C04B28">
        <w:rPr>
          <w:sz w:val="22"/>
          <w:szCs w:val="22"/>
        </w:rPr>
        <w:t xml:space="preserve"> specific, targeted action steps </w:t>
      </w:r>
      <w:r w:rsidRPr="00C04B28">
        <w:rPr>
          <w:sz w:val="22"/>
          <w:szCs w:val="22"/>
        </w:rPr>
        <w:t>that will support teachers in the implementation</w:t>
      </w:r>
      <w:r w:rsidR="00A23ED5" w:rsidRPr="00C04B28">
        <w:rPr>
          <w:sz w:val="22"/>
          <w:szCs w:val="22"/>
        </w:rPr>
        <w:t xml:space="preserve"> and dissemination</w:t>
      </w:r>
      <w:r w:rsidRPr="00C04B28">
        <w:rPr>
          <w:sz w:val="22"/>
          <w:szCs w:val="22"/>
        </w:rPr>
        <w:t xml:space="preserve"> of </w:t>
      </w:r>
      <w:r w:rsidR="00913C16">
        <w:rPr>
          <w:sz w:val="22"/>
          <w:szCs w:val="22"/>
        </w:rPr>
        <w:t xml:space="preserve">culturally responsive, </w:t>
      </w:r>
      <w:r w:rsidRPr="00C04B28">
        <w:rPr>
          <w:sz w:val="22"/>
          <w:szCs w:val="22"/>
        </w:rPr>
        <w:t>evidence-based, foundational skills instruction and assessment through November 2021</w:t>
      </w:r>
      <w:r w:rsidR="006C47EC" w:rsidRPr="00C04B28">
        <w:rPr>
          <w:sz w:val="22"/>
          <w:szCs w:val="22"/>
        </w:rPr>
        <w:t xml:space="preserve">.  Evidence of moving towards achieving the goals </w:t>
      </w:r>
      <w:r w:rsidRPr="00C04B28">
        <w:rPr>
          <w:sz w:val="22"/>
          <w:szCs w:val="22"/>
        </w:rPr>
        <w:t>as well as the</w:t>
      </w:r>
      <w:r w:rsidR="006C47EC" w:rsidRPr="00C04B28">
        <w:rPr>
          <w:sz w:val="22"/>
          <w:szCs w:val="22"/>
        </w:rPr>
        <w:t xml:space="preserve"> effectiveness of professional learning and instructions will be measured by progress monitoring data</w:t>
      </w:r>
      <w:r w:rsidR="00913C16">
        <w:rPr>
          <w:sz w:val="22"/>
          <w:szCs w:val="22"/>
        </w:rPr>
        <w:t xml:space="preserve"> and/or classroom observations using the </w:t>
      </w:r>
      <w:r w:rsidR="007F01BF">
        <w:rPr>
          <w:sz w:val="22"/>
          <w:szCs w:val="22"/>
        </w:rPr>
        <w:t xml:space="preserve">Foundational Skills </w:t>
      </w:r>
      <w:r w:rsidR="00913C16">
        <w:rPr>
          <w:sz w:val="22"/>
          <w:szCs w:val="22"/>
        </w:rPr>
        <w:t>What to Look For Tool</w:t>
      </w:r>
      <w:r w:rsidR="006C47EC" w:rsidRPr="00C04B28">
        <w:rPr>
          <w:sz w:val="22"/>
          <w:szCs w:val="22"/>
        </w:rPr>
        <w:t>.</w:t>
      </w:r>
      <w:r w:rsidR="00EF72B0">
        <w:rPr>
          <w:sz w:val="22"/>
          <w:szCs w:val="22"/>
        </w:rPr>
        <w:t xml:space="preserve">  </w:t>
      </w:r>
    </w:p>
    <w:p w14:paraId="0D3C070C" w14:textId="77777777" w:rsidR="00EF72B0" w:rsidRDefault="00EF72B0" w:rsidP="00C04B28">
      <w:pPr>
        <w:rPr>
          <w:sz w:val="22"/>
          <w:szCs w:val="22"/>
        </w:rPr>
      </w:pPr>
    </w:p>
    <w:p w14:paraId="52E71E3E" w14:textId="77777777" w:rsidR="008F4FBC" w:rsidRPr="00EF72B0" w:rsidRDefault="00EF72B0" w:rsidP="00C04B28">
      <w:pPr>
        <w:rPr>
          <w:b/>
          <w:bCs/>
          <w:i/>
          <w:iCs/>
          <w:sz w:val="22"/>
          <w:szCs w:val="22"/>
        </w:rPr>
      </w:pPr>
      <w:r w:rsidRPr="00EF72B0">
        <w:rPr>
          <w:b/>
          <w:bCs/>
          <w:i/>
          <w:iCs/>
          <w:sz w:val="22"/>
          <w:szCs w:val="22"/>
        </w:rPr>
        <w:t>Note:  The goal setting template will be provided by the Literacy Consultant.</w:t>
      </w:r>
    </w:p>
    <w:p w14:paraId="078003EC" w14:textId="77777777" w:rsidR="00A23ED5" w:rsidRDefault="00A23ED5" w:rsidP="00CE1872">
      <w:pPr>
        <w:ind w:left="720"/>
        <w:rPr>
          <w:sz w:val="22"/>
          <w:szCs w:val="22"/>
        </w:rPr>
      </w:pPr>
    </w:p>
    <w:p w14:paraId="55232E94" w14:textId="77777777" w:rsidR="00CE1872" w:rsidRPr="00EF72B0" w:rsidRDefault="00CE1872" w:rsidP="00A23ED5">
      <w:pPr>
        <w:rPr>
          <w:b/>
          <w:bCs/>
          <w:i/>
          <w:iCs/>
          <w:sz w:val="22"/>
          <w:szCs w:val="22"/>
        </w:rPr>
      </w:pPr>
      <w:r w:rsidRPr="00EF72B0">
        <w:rPr>
          <w:b/>
          <w:bCs/>
          <w:i/>
          <w:iCs/>
          <w:sz w:val="22"/>
          <w:szCs w:val="22"/>
        </w:rPr>
        <w:t>Insert Goals</w:t>
      </w:r>
      <w:r w:rsidR="00A23ED5" w:rsidRPr="00EF72B0">
        <w:rPr>
          <w:b/>
          <w:bCs/>
          <w:i/>
          <w:iCs/>
          <w:sz w:val="22"/>
          <w:szCs w:val="22"/>
        </w:rPr>
        <w:t xml:space="preserve"> and Action Steps</w:t>
      </w:r>
      <w:r w:rsidRPr="00EF72B0">
        <w:rPr>
          <w:b/>
          <w:bCs/>
          <w:i/>
          <w:iCs/>
          <w:sz w:val="22"/>
          <w:szCs w:val="22"/>
        </w:rPr>
        <w:t xml:space="preserve"> Here:  </w:t>
      </w:r>
    </w:p>
    <w:sectPr w:rsidR="00CE1872" w:rsidRPr="00EF72B0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771C"/>
    <w:multiLevelType w:val="hybridMultilevel"/>
    <w:tmpl w:val="85E884E2"/>
    <w:lvl w:ilvl="0" w:tplc="5BA66B3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C2749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2" w15:restartNumberingAfterBreak="0">
    <w:nsid w:val="0BF55F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2504DE"/>
    <w:multiLevelType w:val="hybridMultilevel"/>
    <w:tmpl w:val="BF409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0615A5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5" w15:restartNumberingAfterBreak="0">
    <w:nsid w:val="127A11EB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6" w15:restartNumberingAfterBreak="0">
    <w:nsid w:val="154E7FDB"/>
    <w:multiLevelType w:val="hybridMultilevel"/>
    <w:tmpl w:val="11C65A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E31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F16F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2A734B"/>
    <w:multiLevelType w:val="hybridMultilevel"/>
    <w:tmpl w:val="9A321A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6251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E771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697B1F"/>
    <w:multiLevelType w:val="hybridMultilevel"/>
    <w:tmpl w:val="61A0BF2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CF3B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EF02430"/>
    <w:multiLevelType w:val="hybridMultilevel"/>
    <w:tmpl w:val="19CE33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6344AF8"/>
    <w:multiLevelType w:val="hybridMultilevel"/>
    <w:tmpl w:val="810050AE"/>
    <w:lvl w:ilvl="0" w:tplc="8C52AF82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5A2AFA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17" w15:restartNumberingAfterBreak="0">
    <w:nsid w:val="742A3FE6"/>
    <w:multiLevelType w:val="hybridMultilevel"/>
    <w:tmpl w:val="D8AE089C"/>
    <w:lvl w:ilvl="0" w:tplc="ACD28BC2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B12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1"/>
  </w:num>
  <w:num w:numId="8">
    <w:abstractNumId w:val="2"/>
  </w:num>
  <w:num w:numId="9">
    <w:abstractNumId w:val="13"/>
  </w:num>
  <w:num w:numId="10">
    <w:abstractNumId w:val="7"/>
  </w:num>
  <w:num w:numId="11">
    <w:abstractNumId w:val="10"/>
  </w:num>
  <w:num w:numId="12">
    <w:abstractNumId w:val="14"/>
  </w:num>
  <w:num w:numId="13">
    <w:abstractNumId w:val="9"/>
  </w:num>
  <w:num w:numId="14">
    <w:abstractNumId w:val="6"/>
  </w:num>
  <w:num w:numId="15">
    <w:abstractNumId w:val="3"/>
  </w:num>
  <w:num w:numId="16">
    <w:abstractNumId w:val="12"/>
  </w:num>
  <w:num w:numId="17">
    <w:abstractNumId w:val="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A7"/>
    <w:rsid w:val="00031F3C"/>
    <w:rsid w:val="000531F9"/>
    <w:rsid w:val="000754C7"/>
    <w:rsid w:val="0007724C"/>
    <w:rsid w:val="000A0C22"/>
    <w:rsid w:val="000A31D6"/>
    <w:rsid w:val="001043A3"/>
    <w:rsid w:val="00171704"/>
    <w:rsid w:val="001A2182"/>
    <w:rsid w:val="001A3775"/>
    <w:rsid w:val="001C1799"/>
    <w:rsid w:val="002610A4"/>
    <w:rsid w:val="00327A4E"/>
    <w:rsid w:val="00415BE8"/>
    <w:rsid w:val="00430CA7"/>
    <w:rsid w:val="00487527"/>
    <w:rsid w:val="004C7E93"/>
    <w:rsid w:val="004D11F5"/>
    <w:rsid w:val="005A06D8"/>
    <w:rsid w:val="005D0369"/>
    <w:rsid w:val="005F5DD8"/>
    <w:rsid w:val="00642536"/>
    <w:rsid w:val="006C47EC"/>
    <w:rsid w:val="006D0080"/>
    <w:rsid w:val="006D1CBF"/>
    <w:rsid w:val="006F5030"/>
    <w:rsid w:val="00701584"/>
    <w:rsid w:val="00777C47"/>
    <w:rsid w:val="007A646C"/>
    <w:rsid w:val="007D4058"/>
    <w:rsid w:val="007F01BF"/>
    <w:rsid w:val="00837197"/>
    <w:rsid w:val="00854B19"/>
    <w:rsid w:val="00863384"/>
    <w:rsid w:val="008A0BC9"/>
    <w:rsid w:val="008C022E"/>
    <w:rsid w:val="008C07BF"/>
    <w:rsid w:val="008E6FAC"/>
    <w:rsid w:val="008F4FBC"/>
    <w:rsid w:val="00913C16"/>
    <w:rsid w:val="009B5090"/>
    <w:rsid w:val="00A23ED5"/>
    <w:rsid w:val="00A245F9"/>
    <w:rsid w:val="00A8211E"/>
    <w:rsid w:val="00A836DF"/>
    <w:rsid w:val="00AE2722"/>
    <w:rsid w:val="00AF1E62"/>
    <w:rsid w:val="00B1215F"/>
    <w:rsid w:val="00B2020E"/>
    <w:rsid w:val="00B6776A"/>
    <w:rsid w:val="00B72C63"/>
    <w:rsid w:val="00B86EEC"/>
    <w:rsid w:val="00BA7B68"/>
    <w:rsid w:val="00C04B28"/>
    <w:rsid w:val="00C75582"/>
    <w:rsid w:val="00CE1872"/>
    <w:rsid w:val="00D12B1A"/>
    <w:rsid w:val="00D31D9A"/>
    <w:rsid w:val="00D60676"/>
    <w:rsid w:val="00D800F5"/>
    <w:rsid w:val="00DC759E"/>
    <w:rsid w:val="00E2430A"/>
    <w:rsid w:val="00E263D7"/>
    <w:rsid w:val="00E4074B"/>
    <w:rsid w:val="00EC55CA"/>
    <w:rsid w:val="00ED28A7"/>
    <w:rsid w:val="00EF72B0"/>
    <w:rsid w:val="00F50EB4"/>
    <w:rsid w:val="00F54D5C"/>
    <w:rsid w:val="00FA50D5"/>
    <w:rsid w:val="00FB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69882"/>
  <w15:chartTrackingRefBased/>
  <w15:docId w15:val="{6F95EEC0-20AD-4CF0-9D0E-EA6F748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60"/>
      <w:jc w:val="both"/>
    </w:pPr>
    <w:rPr>
      <w:sz w:val="22"/>
    </w:rPr>
  </w:style>
  <w:style w:type="paragraph" w:styleId="BalloonText">
    <w:name w:val="Balloon Text"/>
    <w:basedOn w:val="Normal"/>
    <w:semiHidden/>
    <w:rsid w:val="00AF1E6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6776A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0A0C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0C22"/>
  </w:style>
  <w:style w:type="character" w:customStyle="1" w:styleId="CommentTextChar">
    <w:name w:val="Comment Text Char"/>
    <w:basedOn w:val="DefaultParagraphFont"/>
    <w:link w:val="CommentText"/>
    <w:rsid w:val="000A0C22"/>
  </w:style>
  <w:style w:type="paragraph" w:styleId="CommentSubject">
    <w:name w:val="annotation subject"/>
    <w:basedOn w:val="CommentText"/>
    <w:next w:val="CommentText"/>
    <w:link w:val="CommentSubjectChar"/>
    <w:rsid w:val="000A0C22"/>
    <w:rPr>
      <w:b/>
      <w:bCs/>
    </w:rPr>
  </w:style>
  <w:style w:type="character" w:customStyle="1" w:styleId="CommentSubjectChar">
    <w:name w:val="Comment Subject Char"/>
    <w:link w:val="CommentSubject"/>
    <w:rsid w:val="000A0C22"/>
    <w:rPr>
      <w:b/>
      <w:bCs/>
    </w:rPr>
  </w:style>
  <w:style w:type="table" w:styleId="TableGrid">
    <w:name w:val="Table Grid"/>
    <w:basedOn w:val="TableNormal"/>
    <w:rsid w:val="00053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86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FA5859A8-AF8F-43B8-8DAD-699A8FE0DB33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992BBC83-1D6E-45D7-9411-D815A77AD7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C9D561-216F-46F3-8882-AFF7D3FBC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B34D35-B0AC-430A-99BB-EA6D96CDFB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935216A-A604-4C31-8D6C-6DFBC95C5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734 From Research to Practice Evidence Based Early Literacy Part III</vt:lpstr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734 From Research to Practice Evidence Based Early Literacy Part III</dc:title>
  <dc:subject/>
  <dc:creator>DESE</dc:creator>
  <cp:keywords/>
  <cp:lastModifiedBy>Zou, Dong (EOE)</cp:lastModifiedBy>
  <cp:revision>5</cp:revision>
  <cp:lastPrinted>2009-08-14T19:15:00Z</cp:lastPrinted>
  <dcterms:created xsi:type="dcterms:W3CDTF">2021-04-23T21:36:00Z</dcterms:created>
  <dcterms:modified xsi:type="dcterms:W3CDTF">2021-04-26T16:55:00Z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26 2021</vt:lpwstr>
  </property>
</Properties>
</file>