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F54302" w14:paraId="23195AB5" w14:textId="77777777" w:rsidTr="00650858">
        <w:trPr>
          <w:cantSplit/>
        </w:trPr>
        <w:tc>
          <w:tcPr>
            <w:tcW w:w="3438" w:type="dxa"/>
            <w:tcBorders>
              <w:top w:val="nil"/>
              <w:left w:val="nil"/>
              <w:bottom w:val="nil"/>
              <w:right w:val="nil"/>
            </w:tcBorders>
          </w:tcPr>
          <w:p w14:paraId="23195AB2" w14:textId="0B8B50C4" w:rsidR="00410797" w:rsidRPr="00F54302" w:rsidRDefault="00410797">
            <w:pPr>
              <w:spacing w:after="120"/>
              <w:jc w:val="both"/>
              <w:rPr>
                <w:b/>
                <w:sz w:val="22"/>
                <w:szCs w:val="22"/>
              </w:rPr>
            </w:pPr>
            <w:r w:rsidRPr="00F54302">
              <w:rPr>
                <w:b/>
                <w:sz w:val="22"/>
                <w:szCs w:val="22"/>
              </w:rPr>
              <w:t xml:space="preserve">NAME OF GRANT PROGRAM:   </w:t>
            </w:r>
          </w:p>
        </w:tc>
        <w:tc>
          <w:tcPr>
            <w:tcW w:w="5040" w:type="dxa"/>
            <w:gridSpan w:val="2"/>
            <w:tcBorders>
              <w:top w:val="nil"/>
              <w:left w:val="nil"/>
              <w:bottom w:val="nil"/>
              <w:right w:val="nil"/>
            </w:tcBorders>
          </w:tcPr>
          <w:p w14:paraId="23195AB3" w14:textId="25646769" w:rsidR="00410797" w:rsidRPr="00F54302" w:rsidRDefault="009C4E1C">
            <w:pPr>
              <w:pStyle w:val="Heading1"/>
              <w:jc w:val="both"/>
              <w:rPr>
                <w:sz w:val="22"/>
                <w:szCs w:val="22"/>
              </w:rPr>
            </w:pPr>
            <w:r w:rsidRPr="00F54302">
              <w:rPr>
                <w:sz w:val="22"/>
                <w:szCs w:val="22"/>
              </w:rPr>
              <w:t>School District Regionalization</w:t>
            </w:r>
          </w:p>
        </w:tc>
        <w:tc>
          <w:tcPr>
            <w:tcW w:w="2430" w:type="dxa"/>
            <w:tcBorders>
              <w:top w:val="nil"/>
              <w:left w:val="nil"/>
              <w:bottom w:val="nil"/>
              <w:right w:val="nil"/>
            </w:tcBorders>
          </w:tcPr>
          <w:p w14:paraId="23195AB4" w14:textId="1004052F" w:rsidR="00410797" w:rsidRPr="00F54302" w:rsidRDefault="00410797" w:rsidP="007B2582">
            <w:pPr>
              <w:spacing w:after="120"/>
              <w:jc w:val="both"/>
              <w:rPr>
                <w:sz w:val="22"/>
                <w:szCs w:val="22"/>
              </w:rPr>
            </w:pPr>
            <w:r w:rsidRPr="00F54302">
              <w:rPr>
                <w:b/>
                <w:sz w:val="22"/>
                <w:szCs w:val="22"/>
              </w:rPr>
              <w:t>FUND CODE:</w:t>
            </w:r>
            <w:r w:rsidR="00372996" w:rsidRPr="00F54302">
              <w:rPr>
                <w:sz w:val="22"/>
                <w:szCs w:val="22"/>
              </w:rPr>
              <w:t xml:space="preserve"> </w:t>
            </w:r>
            <w:r w:rsidR="009C4E1C" w:rsidRPr="00F54302">
              <w:rPr>
                <w:sz w:val="22"/>
                <w:szCs w:val="22"/>
              </w:rPr>
              <w:t>191</w:t>
            </w:r>
          </w:p>
        </w:tc>
      </w:tr>
      <w:tr w:rsidR="00410797" w:rsidRPr="00F54302" w14:paraId="23195AB8" w14:textId="77777777" w:rsidTr="00650858">
        <w:trPr>
          <w:cantSplit/>
        </w:trPr>
        <w:tc>
          <w:tcPr>
            <w:tcW w:w="3438" w:type="dxa"/>
            <w:tcBorders>
              <w:top w:val="nil"/>
              <w:left w:val="nil"/>
              <w:bottom w:val="nil"/>
              <w:right w:val="nil"/>
            </w:tcBorders>
          </w:tcPr>
          <w:p w14:paraId="23195AB6" w14:textId="77777777" w:rsidR="00410797" w:rsidRPr="00F54302" w:rsidRDefault="00410797">
            <w:pPr>
              <w:spacing w:after="120"/>
              <w:jc w:val="both"/>
              <w:rPr>
                <w:b/>
                <w:sz w:val="22"/>
                <w:szCs w:val="22"/>
              </w:rPr>
            </w:pPr>
            <w:r w:rsidRPr="00F54302">
              <w:rPr>
                <w:b/>
                <w:sz w:val="22"/>
                <w:szCs w:val="22"/>
              </w:rPr>
              <w:t xml:space="preserve">FUNDS ALLOCATED:     </w:t>
            </w:r>
          </w:p>
        </w:tc>
        <w:tc>
          <w:tcPr>
            <w:tcW w:w="7470" w:type="dxa"/>
            <w:gridSpan w:val="3"/>
            <w:tcBorders>
              <w:top w:val="nil"/>
              <w:left w:val="nil"/>
              <w:bottom w:val="nil"/>
              <w:right w:val="nil"/>
            </w:tcBorders>
          </w:tcPr>
          <w:p w14:paraId="23195AB7" w14:textId="2BA8DBB7" w:rsidR="00410797" w:rsidRPr="00F54302" w:rsidRDefault="00410797" w:rsidP="007B2582">
            <w:pPr>
              <w:spacing w:after="120"/>
              <w:jc w:val="both"/>
              <w:rPr>
                <w:sz w:val="22"/>
                <w:szCs w:val="22"/>
              </w:rPr>
            </w:pPr>
            <w:r w:rsidRPr="00F54302">
              <w:rPr>
                <w:sz w:val="22"/>
                <w:szCs w:val="22"/>
              </w:rPr>
              <w:t xml:space="preserve">$ </w:t>
            </w:r>
            <w:r w:rsidR="00427529" w:rsidRPr="00F54302">
              <w:rPr>
                <w:sz w:val="22"/>
                <w:szCs w:val="22"/>
              </w:rPr>
              <w:t xml:space="preserve">  </w:t>
            </w:r>
            <w:r w:rsidR="00C7679E" w:rsidRPr="00F54302">
              <w:rPr>
                <w:sz w:val="22"/>
                <w:szCs w:val="22"/>
              </w:rPr>
              <w:t>500,000</w:t>
            </w:r>
            <w:r w:rsidR="0004649B" w:rsidRPr="00F54302">
              <w:rPr>
                <w:sz w:val="22"/>
                <w:szCs w:val="22"/>
              </w:rPr>
              <w:t xml:space="preserve"> (</w:t>
            </w:r>
            <w:r w:rsidR="00F54302">
              <w:rPr>
                <w:sz w:val="22"/>
                <w:szCs w:val="22"/>
              </w:rPr>
              <w:t>S</w:t>
            </w:r>
            <w:r w:rsidR="004E3A85" w:rsidRPr="00F54302">
              <w:rPr>
                <w:sz w:val="22"/>
                <w:szCs w:val="22"/>
              </w:rPr>
              <w:t>tate</w:t>
            </w:r>
            <w:r w:rsidR="0004649B" w:rsidRPr="00F54302">
              <w:rPr>
                <w:sz w:val="22"/>
                <w:szCs w:val="22"/>
              </w:rPr>
              <w:t>)</w:t>
            </w:r>
          </w:p>
        </w:tc>
      </w:tr>
      <w:tr w:rsidR="00410797" w:rsidRPr="00F54302" w14:paraId="23195ABB" w14:textId="77777777" w:rsidTr="00650858">
        <w:trPr>
          <w:cantSplit/>
          <w:trHeight w:val="333"/>
        </w:trPr>
        <w:tc>
          <w:tcPr>
            <w:tcW w:w="3438" w:type="dxa"/>
            <w:tcBorders>
              <w:top w:val="nil"/>
              <w:left w:val="nil"/>
              <w:bottom w:val="nil"/>
              <w:right w:val="nil"/>
            </w:tcBorders>
          </w:tcPr>
          <w:p w14:paraId="23195AB9" w14:textId="77777777" w:rsidR="00410797" w:rsidRPr="00F54302" w:rsidRDefault="00410797">
            <w:pPr>
              <w:spacing w:after="120"/>
              <w:jc w:val="both"/>
              <w:rPr>
                <w:b/>
                <w:sz w:val="22"/>
                <w:szCs w:val="22"/>
              </w:rPr>
            </w:pPr>
            <w:r w:rsidRPr="00F54302">
              <w:rPr>
                <w:b/>
                <w:sz w:val="22"/>
                <w:szCs w:val="22"/>
              </w:rPr>
              <w:t>FUNDS REQUESTED:</w:t>
            </w:r>
          </w:p>
        </w:tc>
        <w:tc>
          <w:tcPr>
            <w:tcW w:w="7470" w:type="dxa"/>
            <w:gridSpan w:val="3"/>
            <w:tcBorders>
              <w:top w:val="nil"/>
              <w:left w:val="nil"/>
              <w:bottom w:val="nil"/>
              <w:right w:val="nil"/>
            </w:tcBorders>
          </w:tcPr>
          <w:p w14:paraId="23195ABA" w14:textId="63CFB0C6" w:rsidR="00410797" w:rsidRPr="00F54302" w:rsidRDefault="00410797" w:rsidP="00427529">
            <w:pPr>
              <w:spacing w:after="120"/>
              <w:jc w:val="both"/>
              <w:rPr>
                <w:sz w:val="22"/>
                <w:szCs w:val="22"/>
              </w:rPr>
            </w:pPr>
            <w:r w:rsidRPr="00F54302">
              <w:rPr>
                <w:sz w:val="22"/>
                <w:szCs w:val="22"/>
              </w:rPr>
              <w:t>$</w:t>
            </w:r>
            <w:r w:rsidR="00372996" w:rsidRPr="00F54302">
              <w:rPr>
                <w:sz w:val="22"/>
                <w:szCs w:val="22"/>
              </w:rPr>
              <w:t xml:space="preserve">   </w:t>
            </w:r>
            <w:r w:rsidR="00C7679E" w:rsidRPr="00F54302">
              <w:rPr>
                <w:sz w:val="22"/>
                <w:szCs w:val="22"/>
              </w:rPr>
              <w:t>670,850</w:t>
            </w:r>
          </w:p>
        </w:tc>
      </w:tr>
      <w:tr w:rsidR="00410797" w:rsidRPr="00F54302" w14:paraId="23195ABD" w14:textId="77777777" w:rsidTr="00650858">
        <w:trPr>
          <w:cantSplit/>
        </w:trPr>
        <w:tc>
          <w:tcPr>
            <w:tcW w:w="10908" w:type="dxa"/>
            <w:gridSpan w:val="4"/>
            <w:tcBorders>
              <w:top w:val="nil"/>
              <w:left w:val="nil"/>
              <w:bottom w:val="nil"/>
              <w:right w:val="nil"/>
            </w:tcBorders>
          </w:tcPr>
          <w:p w14:paraId="755EA158" w14:textId="569054A3" w:rsidR="00C26780" w:rsidRPr="00F54302" w:rsidRDefault="00410797" w:rsidP="00C26780">
            <w:pPr>
              <w:rPr>
                <w:i/>
                <w:iCs/>
                <w:color w:val="141414"/>
                <w:sz w:val="22"/>
                <w:szCs w:val="22"/>
              </w:rPr>
            </w:pPr>
            <w:r w:rsidRPr="00F54302">
              <w:rPr>
                <w:b/>
                <w:sz w:val="22"/>
                <w:szCs w:val="22"/>
              </w:rPr>
              <w:t xml:space="preserve">PURPOSE: </w:t>
            </w:r>
            <w:r w:rsidR="00C26780" w:rsidRPr="00F54302">
              <w:rPr>
                <w:i/>
                <w:iCs/>
                <w:color w:val="141414"/>
                <w:sz w:val="22"/>
                <w:szCs w:val="22"/>
              </w:rPr>
              <w:t xml:space="preserve">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 and provided further, that funds appropriated for this purpose in fiscal year 2021 may be expended for this purpose until December 31, 2021.” </w:t>
            </w:r>
            <w:hyperlink r:id="rId10" w:history="1">
              <w:r w:rsidR="00C26780" w:rsidRPr="00F54302">
                <w:rPr>
                  <w:rStyle w:val="Hyperlink"/>
                  <w:i/>
                  <w:iCs/>
                  <w:sz w:val="22"/>
                  <w:szCs w:val="22"/>
                </w:rPr>
                <w:t>Line Item 7061-9809</w:t>
              </w:r>
            </w:hyperlink>
          </w:p>
          <w:p w14:paraId="7A0BE041" w14:textId="34A72529" w:rsidR="00C26780" w:rsidRPr="00F54302" w:rsidRDefault="00C26780" w:rsidP="00C26780">
            <w:pPr>
              <w:rPr>
                <w:color w:val="141414"/>
                <w:sz w:val="22"/>
                <w:szCs w:val="22"/>
              </w:rPr>
            </w:pPr>
          </w:p>
          <w:p w14:paraId="0B496001" w14:textId="44B36DD0" w:rsidR="00C26780" w:rsidRPr="00F54302" w:rsidRDefault="00C26780" w:rsidP="00C26780">
            <w:pPr>
              <w:rPr>
                <w:sz w:val="22"/>
                <w:szCs w:val="22"/>
              </w:rPr>
            </w:pPr>
            <w:r w:rsidRPr="00F54302">
              <w:rPr>
                <w:snapToGrid w:val="0"/>
                <w:sz w:val="22"/>
                <w:szCs w:val="22"/>
              </w:rPr>
              <w:t>This grant program provides funds to school districts and agencies to study and plan the creation of new regional school districts or expansion of existing regions, or for implementation of shared services plans in areas where regionalization is not appropriate but where regionalized services could provide significant savings.</w:t>
            </w:r>
            <w:r w:rsidRPr="00F54302">
              <w:rPr>
                <w:sz w:val="22"/>
                <w:szCs w:val="22"/>
              </w:rPr>
              <w:t xml:space="preserve"> These state grants will help the six grantees and their partners secure the resources and expert help needed to navigate the various laws, regulations and best practices associated with investigating shared services or regionalization.</w:t>
            </w:r>
          </w:p>
          <w:p w14:paraId="23195ABC" w14:textId="4A6096D8" w:rsidR="00410797" w:rsidRPr="00F54302" w:rsidRDefault="00410797" w:rsidP="007B2582">
            <w:pPr>
              <w:spacing w:after="120"/>
              <w:jc w:val="both"/>
              <w:rPr>
                <w:sz w:val="22"/>
                <w:szCs w:val="22"/>
              </w:rPr>
            </w:pPr>
          </w:p>
        </w:tc>
      </w:tr>
      <w:tr w:rsidR="00410797" w:rsidRPr="00F54302" w14:paraId="23195AC0" w14:textId="77777777" w:rsidTr="00650858">
        <w:tc>
          <w:tcPr>
            <w:tcW w:w="5418" w:type="dxa"/>
            <w:gridSpan w:val="2"/>
            <w:tcBorders>
              <w:top w:val="nil"/>
              <w:left w:val="nil"/>
              <w:bottom w:val="nil"/>
              <w:right w:val="nil"/>
            </w:tcBorders>
          </w:tcPr>
          <w:p w14:paraId="23195ABE" w14:textId="77777777" w:rsidR="00410797" w:rsidRPr="00F54302" w:rsidRDefault="00410797">
            <w:pPr>
              <w:spacing w:after="120"/>
              <w:jc w:val="both"/>
              <w:rPr>
                <w:b/>
                <w:sz w:val="22"/>
                <w:szCs w:val="22"/>
              </w:rPr>
            </w:pPr>
            <w:r w:rsidRPr="00F54302">
              <w:rPr>
                <w:b/>
                <w:sz w:val="22"/>
                <w:szCs w:val="22"/>
              </w:rPr>
              <w:t>NUMBER OF PROPOSALS RECEIVED:</w:t>
            </w:r>
          </w:p>
        </w:tc>
        <w:tc>
          <w:tcPr>
            <w:tcW w:w="5490" w:type="dxa"/>
            <w:gridSpan w:val="2"/>
            <w:tcBorders>
              <w:top w:val="nil"/>
              <w:left w:val="nil"/>
              <w:bottom w:val="nil"/>
              <w:right w:val="nil"/>
            </w:tcBorders>
          </w:tcPr>
          <w:p w14:paraId="23195ABF" w14:textId="7EEEE2D0" w:rsidR="00410797" w:rsidRPr="00F54302" w:rsidRDefault="00EE2EAE">
            <w:pPr>
              <w:spacing w:after="120"/>
              <w:jc w:val="both"/>
              <w:rPr>
                <w:sz w:val="22"/>
                <w:szCs w:val="22"/>
              </w:rPr>
            </w:pPr>
            <w:r w:rsidRPr="00F54302">
              <w:rPr>
                <w:sz w:val="22"/>
                <w:szCs w:val="22"/>
              </w:rPr>
              <w:t>6</w:t>
            </w:r>
          </w:p>
        </w:tc>
      </w:tr>
      <w:tr w:rsidR="00410797" w:rsidRPr="00F54302" w14:paraId="23195AC3" w14:textId="77777777" w:rsidTr="00650858">
        <w:trPr>
          <w:trHeight w:val="224"/>
        </w:trPr>
        <w:tc>
          <w:tcPr>
            <w:tcW w:w="5418" w:type="dxa"/>
            <w:gridSpan w:val="2"/>
            <w:tcBorders>
              <w:top w:val="nil"/>
              <w:left w:val="nil"/>
              <w:bottom w:val="nil"/>
              <w:right w:val="nil"/>
            </w:tcBorders>
          </w:tcPr>
          <w:p w14:paraId="23195AC1" w14:textId="77777777" w:rsidR="00410797" w:rsidRPr="00F54302" w:rsidRDefault="00410797">
            <w:pPr>
              <w:spacing w:after="120"/>
              <w:jc w:val="both"/>
              <w:rPr>
                <w:b/>
                <w:sz w:val="22"/>
                <w:szCs w:val="22"/>
              </w:rPr>
            </w:pPr>
            <w:r w:rsidRPr="00F54302">
              <w:rPr>
                <w:b/>
                <w:sz w:val="22"/>
                <w:szCs w:val="22"/>
              </w:rPr>
              <w:t>NUMBER OF PROPOSALS RECOMMENDED:</w:t>
            </w:r>
          </w:p>
        </w:tc>
        <w:tc>
          <w:tcPr>
            <w:tcW w:w="5490" w:type="dxa"/>
            <w:gridSpan w:val="2"/>
            <w:tcBorders>
              <w:top w:val="nil"/>
              <w:left w:val="nil"/>
              <w:bottom w:val="nil"/>
              <w:right w:val="nil"/>
            </w:tcBorders>
          </w:tcPr>
          <w:p w14:paraId="23195AC2" w14:textId="2E23ABE4" w:rsidR="00410797" w:rsidRPr="00F54302" w:rsidRDefault="00EE2EAE">
            <w:pPr>
              <w:spacing w:after="120"/>
              <w:jc w:val="both"/>
              <w:rPr>
                <w:sz w:val="22"/>
                <w:szCs w:val="22"/>
              </w:rPr>
            </w:pPr>
            <w:r w:rsidRPr="00F54302">
              <w:rPr>
                <w:sz w:val="22"/>
                <w:szCs w:val="22"/>
              </w:rPr>
              <w:t>6</w:t>
            </w:r>
          </w:p>
        </w:tc>
      </w:tr>
      <w:tr w:rsidR="00410797" w:rsidRPr="00F54302" w14:paraId="23195AC6" w14:textId="77777777" w:rsidTr="00650858">
        <w:trPr>
          <w:trHeight w:val="117"/>
        </w:trPr>
        <w:tc>
          <w:tcPr>
            <w:tcW w:w="5418" w:type="dxa"/>
            <w:gridSpan w:val="2"/>
            <w:tcBorders>
              <w:top w:val="nil"/>
              <w:left w:val="nil"/>
              <w:bottom w:val="nil"/>
              <w:right w:val="nil"/>
            </w:tcBorders>
          </w:tcPr>
          <w:p w14:paraId="23195AC4" w14:textId="77777777" w:rsidR="00410797" w:rsidRPr="00F54302" w:rsidRDefault="00410797">
            <w:pPr>
              <w:spacing w:after="120"/>
              <w:jc w:val="both"/>
              <w:rPr>
                <w:b/>
                <w:sz w:val="22"/>
                <w:szCs w:val="22"/>
              </w:rPr>
            </w:pPr>
            <w:r w:rsidRPr="00F54302">
              <w:rPr>
                <w:b/>
                <w:sz w:val="22"/>
                <w:szCs w:val="22"/>
              </w:rPr>
              <w:t>NUMBER OF PROPOSALS NOT RECOMMENDED:</w:t>
            </w:r>
          </w:p>
        </w:tc>
        <w:tc>
          <w:tcPr>
            <w:tcW w:w="5490" w:type="dxa"/>
            <w:gridSpan w:val="2"/>
            <w:tcBorders>
              <w:top w:val="nil"/>
              <w:left w:val="nil"/>
              <w:bottom w:val="nil"/>
              <w:right w:val="nil"/>
            </w:tcBorders>
          </w:tcPr>
          <w:p w14:paraId="23195AC5" w14:textId="1A8EC33C" w:rsidR="00410797" w:rsidRPr="00F54302" w:rsidRDefault="00EE2EAE">
            <w:pPr>
              <w:spacing w:after="120"/>
              <w:jc w:val="both"/>
              <w:rPr>
                <w:sz w:val="22"/>
                <w:szCs w:val="22"/>
              </w:rPr>
            </w:pPr>
            <w:r w:rsidRPr="00F54302">
              <w:rPr>
                <w:sz w:val="22"/>
                <w:szCs w:val="22"/>
              </w:rPr>
              <w:t>0</w:t>
            </w:r>
          </w:p>
        </w:tc>
      </w:tr>
      <w:tr w:rsidR="00410797" w:rsidRPr="00F54302" w14:paraId="23195ACA" w14:textId="77777777" w:rsidTr="00650858">
        <w:trPr>
          <w:cantSplit/>
          <w:trHeight w:val="828"/>
        </w:trPr>
        <w:tc>
          <w:tcPr>
            <w:tcW w:w="10908" w:type="dxa"/>
            <w:gridSpan w:val="4"/>
            <w:tcBorders>
              <w:top w:val="nil"/>
              <w:left w:val="nil"/>
              <w:bottom w:val="nil"/>
              <w:right w:val="nil"/>
            </w:tcBorders>
          </w:tcPr>
          <w:p w14:paraId="41106A33" w14:textId="7AE76107" w:rsidR="00916BCA" w:rsidRPr="00F54302" w:rsidRDefault="00410797" w:rsidP="00916BCA">
            <w:pPr>
              <w:rPr>
                <w:sz w:val="22"/>
                <w:szCs w:val="22"/>
              </w:rPr>
            </w:pPr>
            <w:r w:rsidRPr="00F54302">
              <w:rPr>
                <w:b/>
                <w:sz w:val="22"/>
                <w:szCs w:val="22"/>
              </w:rPr>
              <w:t xml:space="preserve">RESULT OF FUNDING: </w:t>
            </w:r>
            <w:r w:rsidR="00427529" w:rsidRPr="00F54302">
              <w:rPr>
                <w:bCs/>
                <w:sz w:val="22"/>
                <w:szCs w:val="22"/>
              </w:rPr>
              <w:t xml:space="preserve"> </w:t>
            </w:r>
            <w:r w:rsidR="0009714D" w:rsidRPr="00F54302">
              <w:rPr>
                <w:bCs/>
                <w:sz w:val="22"/>
                <w:szCs w:val="22"/>
              </w:rPr>
              <w:t>F</w:t>
            </w:r>
            <w:r w:rsidR="00916BCA" w:rsidRPr="00F54302">
              <w:rPr>
                <w:bCs/>
                <w:sz w:val="22"/>
                <w:szCs w:val="22"/>
              </w:rPr>
              <w:t>ive school districts and the Berkshire County Education Task Force</w:t>
            </w:r>
            <w:r w:rsidR="00916BCA" w:rsidRPr="00F54302">
              <w:rPr>
                <w:snapToGrid w:val="0"/>
                <w:sz w:val="22"/>
                <w:szCs w:val="22"/>
              </w:rPr>
              <w:t xml:space="preserve"> </w:t>
            </w:r>
            <w:r w:rsidR="0009714D" w:rsidRPr="00F54302">
              <w:rPr>
                <w:snapToGrid w:val="0"/>
                <w:sz w:val="22"/>
                <w:szCs w:val="22"/>
              </w:rPr>
              <w:t xml:space="preserve">will receive funds </w:t>
            </w:r>
            <w:r w:rsidR="00916BCA" w:rsidRPr="00F54302">
              <w:rPr>
                <w:snapToGrid w:val="0"/>
                <w:sz w:val="22"/>
                <w:szCs w:val="22"/>
              </w:rPr>
              <w:t>to study and plan the creation of new regional school districts, expand existing region, and/or implement shared services.</w:t>
            </w:r>
            <w:r w:rsidR="00916BCA" w:rsidRPr="00F54302">
              <w:rPr>
                <w:sz w:val="22"/>
                <w:szCs w:val="22"/>
              </w:rPr>
              <w:t xml:space="preserve"> These state grants will help the six grantees and their partners secure the resources and expert help needed to navigate the various laws, regulations and best practices associated with investigating shared services, regional school district expansion and/or regionalization.</w:t>
            </w:r>
          </w:p>
          <w:p w14:paraId="23195AC9" w14:textId="2DC6EAF0" w:rsidR="00916BCA" w:rsidRPr="00F54302" w:rsidRDefault="00916BCA" w:rsidP="00916BCA">
            <w:pPr>
              <w:rPr>
                <w:bCs/>
                <w:sz w:val="22"/>
                <w:szCs w:val="22"/>
              </w:rPr>
            </w:pPr>
          </w:p>
        </w:tc>
      </w:tr>
    </w:tbl>
    <w:p w14:paraId="23195ACB" w14:textId="77777777" w:rsidR="00410797" w:rsidRPr="00F54302" w:rsidRDefault="00410797">
      <w:pPr>
        <w:jc w:val="both"/>
        <w:rPr>
          <w:sz w:val="22"/>
          <w:szCs w:val="22"/>
        </w:rPr>
      </w:pPr>
      <w:r w:rsidRPr="00F54302">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F54302" w14:paraId="23195ACE" w14:textId="77777777" w:rsidTr="00EE2EA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3195ACC" w14:textId="77777777" w:rsidR="00410797" w:rsidRPr="00F54302" w:rsidRDefault="00410797" w:rsidP="00B329DA">
            <w:pPr>
              <w:spacing w:before="20" w:after="20"/>
              <w:jc w:val="center"/>
              <w:rPr>
                <w:b/>
                <w:snapToGrid w:val="0"/>
                <w:color w:val="000000"/>
                <w:sz w:val="22"/>
                <w:szCs w:val="22"/>
              </w:rPr>
            </w:pPr>
            <w:r w:rsidRPr="00F54302">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3195ACD" w14:textId="77777777" w:rsidR="00410797" w:rsidRPr="00F54302" w:rsidRDefault="00410797" w:rsidP="00B329DA">
            <w:pPr>
              <w:spacing w:before="20" w:after="20"/>
              <w:jc w:val="center"/>
              <w:rPr>
                <w:b/>
                <w:snapToGrid w:val="0"/>
                <w:color w:val="000000"/>
                <w:sz w:val="22"/>
                <w:szCs w:val="22"/>
              </w:rPr>
            </w:pPr>
            <w:r w:rsidRPr="00F54302">
              <w:rPr>
                <w:b/>
                <w:snapToGrid w:val="0"/>
                <w:color w:val="000000"/>
                <w:sz w:val="22"/>
                <w:szCs w:val="22"/>
              </w:rPr>
              <w:t>AMOUNTS</w:t>
            </w:r>
          </w:p>
        </w:tc>
      </w:tr>
      <w:tr w:rsidR="006E783E" w:rsidRPr="00F54302" w14:paraId="23195AD1" w14:textId="77777777" w:rsidTr="00EE2EAE">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3195ACF" w14:textId="360E2527" w:rsidR="006E783E" w:rsidRPr="00F54302" w:rsidRDefault="006E783E" w:rsidP="006E783E">
            <w:pPr>
              <w:spacing w:before="20" w:after="20"/>
              <w:rPr>
                <w:sz w:val="22"/>
                <w:szCs w:val="22"/>
              </w:rPr>
            </w:pPr>
            <w:bookmarkStart w:id="0" w:name="_Hlk63354414"/>
            <w:r w:rsidRPr="00F54302">
              <w:rPr>
                <w:sz w:val="22"/>
                <w:szCs w:val="22"/>
              </w:rPr>
              <w:t>Berkshire County Education Task Force (</w:t>
            </w:r>
            <w:r w:rsidRPr="00F54302">
              <w:rPr>
                <w:i/>
                <w:iCs/>
                <w:sz w:val="22"/>
                <w:szCs w:val="22"/>
              </w:rPr>
              <w:t>Berkshire County Community College as fiscal agent)</w:t>
            </w:r>
          </w:p>
        </w:tc>
        <w:tc>
          <w:tcPr>
            <w:tcW w:w="1440" w:type="dxa"/>
            <w:tcBorders>
              <w:top w:val="single" w:sz="6" w:space="0" w:color="auto"/>
              <w:left w:val="single" w:sz="6" w:space="0" w:color="auto"/>
              <w:bottom w:val="single" w:sz="6" w:space="0" w:color="auto"/>
              <w:right w:val="single" w:sz="6" w:space="0" w:color="auto"/>
            </w:tcBorders>
            <w:vAlign w:val="center"/>
          </w:tcPr>
          <w:p w14:paraId="23195AD0" w14:textId="31ECB537" w:rsidR="006E783E" w:rsidRPr="00F54302" w:rsidRDefault="006E783E" w:rsidP="006E783E">
            <w:pPr>
              <w:spacing w:before="20" w:after="20"/>
              <w:jc w:val="right"/>
              <w:rPr>
                <w:sz w:val="22"/>
                <w:szCs w:val="22"/>
              </w:rPr>
            </w:pPr>
            <w:r w:rsidRPr="00F54302">
              <w:rPr>
                <w:sz w:val="22"/>
                <w:szCs w:val="22"/>
              </w:rPr>
              <w:t>$130,000</w:t>
            </w:r>
          </w:p>
        </w:tc>
      </w:tr>
      <w:bookmarkEnd w:id="0"/>
      <w:tr w:rsidR="00F54302" w:rsidRPr="00F54302" w14:paraId="1FFDFABD" w14:textId="77777777" w:rsidTr="00EE2EAE">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26C3491" w14:textId="47C32D73" w:rsidR="00F54302" w:rsidRPr="00F54302" w:rsidRDefault="00F54302" w:rsidP="00F54302">
            <w:pPr>
              <w:spacing w:before="20" w:after="20"/>
              <w:rPr>
                <w:sz w:val="22"/>
                <w:szCs w:val="22"/>
              </w:rPr>
            </w:pPr>
            <w:r w:rsidRPr="00F54302">
              <w:rPr>
                <w:sz w:val="22"/>
                <w:szCs w:val="22"/>
              </w:rPr>
              <w:t xml:space="preserve">Gill-Montague Regional School District (working with the Six Town Regional Planning Board, formed by the six member towns of Gill-Montague Regional School District and Pioneer Valley Regional School District (Gill, Montague, Bernardston, Leyden, </w:t>
            </w:r>
            <w:proofErr w:type="gramStart"/>
            <w:r w:rsidRPr="00F54302">
              <w:rPr>
                <w:sz w:val="22"/>
                <w:szCs w:val="22"/>
              </w:rPr>
              <w:t>Northfield</w:t>
            </w:r>
            <w:proofErr w:type="gramEnd"/>
            <w:r w:rsidRPr="00F54302">
              <w:rPr>
                <w:sz w:val="22"/>
                <w:szCs w:val="22"/>
              </w:rPr>
              <w:t xml:space="preserve"> and Warwick)</w:t>
            </w:r>
          </w:p>
        </w:tc>
        <w:tc>
          <w:tcPr>
            <w:tcW w:w="1440" w:type="dxa"/>
            <w:tcBorders>
              <w:top w:val="single" w:sz="6" w:space="0" w:color="auto"/>
              <w:left w:val="single" w:sz="6" w:space="0" w:color="auto"/>
              <w:bottom w:val="single" w:sz="6" w:space="0" w:color="auto"/>
              <w:right w:val="single" w:sz="6" w:space="0" w:color="auto"/>
            </w:tcBorders>
            <w:vAlign w:val="center"/>
          </w:tcPr>
          <w:p w14:paraId="3C2985C7" w14:textId="62004E73" w:rsidR="00F54302" w:rsidRPr="00F54302" w:rsidRDefault="00F54302" w:rsidP="00F54302">
            <w:pPr>
              <w:spacing w:before="20" w:after="20"/>
              <w:jc w:val="right"/>
              <w:rPr>
                <w:sz w:val="22"/>
                <w:szCs w:val="22"/>
              </w:rPr>
            </w:pPr>
            <w:r w:rsidRPr="00F54302">
              <w:rPr>
                <w:sz w:val="22"/>
                <w:szCs w:val="22"/>
              </w:rPr>
              <w:t>$38,350</w:t>
            </w:r>
          </w:p>
        </w:tc>
      </w:tr>
      <w:tr w:rsidR="00F54302" w:rsidRPr="00F54302" w14:paraId="23195AD7"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5" w14:textId="546484F4" w:rsidR="00F54302" w:rsidRPr="00F54302" w:rsidRDefault="00F54302" w:rsidP="00F54302">
            <w:pPr>
              <w:spacing w:before="20" w:after="20"/>
              <w:rPr>
                <w:sz w:val="22"/>
                <w:szCs w:val="22"/>
              </w:rPr>
            </w:pPr>
            <w:r w:rsidRPr="00F54302">
              <w:rPr>
                <w:sz w:val="22"/>
                <w:szCs w:val="22"/>
              </w:rPr>
              <w:t>Narragansett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D6" w14:textId="1680E7E4" w:rsidR="00F54302" w:rsidRPr="00F54302" w:rsidRDefault="00F54302" w:rsidP="00F54302">
            <w:pPr>
              <w:spacing w:before="20" w:after="20"/>
              <w:jc w:val="right"/>
              <w:rPr>
                <w:sz w:val="22"/>
                <w:szCs w:val="22"/>
              </w:rPr>
            </w:pPr>
            <w:r w:rsidRPr="00F54302">
              <w:rPr>
                <w:sz w:val="22"/>
                <w:szCs w:val="22"/>
              </w:rPr>
              <w:t>$30,000</w:t>
            </w:r>
          </w:p>
        </w:tc>
      </w:tr>
      <w:tr w:rsidR="00F54302" w:rsidRPr="00F54302" w14:paraId="23195AE9"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7" w14:textId="2F674498" w:rsidR="00F54302" w:rsidRPr="00F54302" w:rsidRDefault="00F54302" w:rsidP="00F54302">
            <w:pPr>
              <w:spacing w:before="20" w:after="20"/>
              <w:rPr>
                <w:i/>
                <w:iCs/>
                <w:sz w:val="22"/>
                <w:szCs w:val="22"/>
              </w:rPr>
            </w:pPr>
            <w:r w:rsidRPr="00F54302">
              <w:rPr>
                <w:sz w:val="22"/>
                <w:szCs w:val="22"/>
              </w:rPr>
              <w:t>Quaboag Regional School District (working on expanding the district to include the town of North Brookfield)</w:t>
            </w:r>
          </w:p>
        </w:tc>
        <w:tc>
          <w:tcPr>
            <w:tcW w:w="1440" w:type="dxa"/>
            <w:tcBorders>
              <w:top w:val="single" w:sz="6" w:space="0" w:color="auto"/>
              <w:left w:val="single" w:sz="6" w:space="0" w:color="auto"/>
              <w:bottom w:val="single" w:sz="6" w:space="0" w:color="auto"/>
              <w:right w:val="single" w:sz="6" w:space="0" w:color="auto"/>
            </w:tcBorders>
            <w:vAlign w:val="center"/>
          </w:tcPr>
          <w:p w14:paraId="23195AE8" w14:textId="6F325485" w:rsidR="00F54302" w:rsidRPr="00F54302" w:rsidRDefault="00F54302" w:rsidP="00F54302">
            <w:pPr>
              <w:spacing w:before="20" w:after="20"/>
              <w:jc w:val="right"/>
              <w:rPr>
                <w:sz w:val="22"/>
                <w:szCs w:val="22"/>
              </w:rPr>
            </w:pPr>
            <w:r w:rsidRPr="00F54302">
              <w:rPr>
                <w:sz w:val="22"/>
                <w:szCs w:val="22"/>
              </w:rPr>
              <w:t>$142,500</w:t>
            </w:r>
          </w:p>
        </w:tc>
      </w:tr>
      <w:tr w:rsidR="00F54302" w:rsidRPr="00F54302" w14:paraId="6080B19F"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0676E0" w14:textId="580BC1A1" w:rsidR="00F54302" w:rsidRPr="00F54302" w:rsidRDefault="00F54302" w:rsidP="00F54302">
            <w:pPr>
              <w:spacing w:before="20" w:after="20"/>
              <w:rPr>
                <w:sz w:val="22"/>
                <w:szCs w:val="22"/>
              </w:rPr>
            </w:pPr>
            <w:r w:rsidRPr="00F54302">
              <w:rPr>
                <w:sz w:val="22"/>
                <w:szCs w:val="22"/>
              </w:rPr>
              <w:t>Southern Berkshire Regional School District (working with the R</w:t>
            </w:r>
            <w:r w:rsidRPr="00F54302">
              <w:rPr>
                <w:color w:val="000000"/>
                <w:spacing w:val="2"/>
                <w:sz w:val="22"/>
                <w:szCs w:val="22"/>
                <w:shd w:val="clear" w:color="auto" w:fill="FFFFFF"/>
              </w:rPr>
              <w:t xml:space="preserve">egional School District Planning Board, formed by the eight member towns of the Berkshire Hills Regional School District and the Southern Berkshire Regional School District (Alford, Egremont, Great Barrington, Monterey, New Marlborough, Sheffield, Stockbridge, and West Stockbridge) </w:t>
            </w:r>
          </w:p>
        </w:tc>
        <w:tc>
          <w:tcPr>
            <w:tcW w:w="1440" w:type="dxa"/>
            <w:tcBorders>
              <w:top w:val="single" w:sz="6" w:space="0" w:color="auto"/>
              <w:left w:val="single" w:sz="6" w:space="0" w:color="auto"/>
              <w:bottom w:val="single" w:sz="6" w:space="0" w:color="auto"/>
              <w:right w:val="single" w:sz="6" w:space="0" w:color="auto"/>
            </w:tcBorders>
            <w:vAlign w:val="center"/>
          </w:tcPr>
          <w:p w14:paraId="030B386F" w14:textId="289C1E3F" w:rsidR="00F54302" w:rsidRPr="00F54302" w:rsidRDefault="00F54302" w:rsidP="00F54302">
            <w:pPr>
              <w:spacing w:before="20" w:after="20"/>
              <w:jc w:val="right"/>
              <w:rPr>
                <w:sz w:val="22"/>
                <w:szCs w:val="22"/>
              </w:rPr>
            </w:pPr>
            <w:r w:rsidRPr="00F54302">
              <w:rPr>
                <w:sz w:val="22"/>
                <w:szCs w:val="22"/>
              </w:rPr>
              <w:t>$130,000</w:t>
            </w:r>
          </w:p>
        </w:tc>
      </w:tr>
      <w:tr w:rsidR="00F54302" w:rsidRPr="00F54302" w14:paraId="23195AEF"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D" w14:textId="104BACB5" w:rsidR="00F54302" w:rsidRPr="00F54302" w:rsidRDefault="00F54302" w:rsidP="00F54302">
            <w:pPr>
              <w:spacing w:before="20" w:after="20"/>
              <w:rPr>
                <w:sz w:val="22"/>
                <w:szCs w:val="22"/>
              </w:rPr>
            </w:pPr>
            <w:r w:rsidRPr="00F54302">
              <w:rPr>
                <w:sz w:val="22"/>
                <w:szCs w:val="22"/>
              </w:rPr>
              <w:t>Tri-town School Union (</w:t>
            </w:r>
            <w:r w:rsidRPr="00F54302">
              <w:rPr>
                <w:i/>
                <w:iCs/>
                <w:sz w:val="22"/>
                <w:szCs w:val="22"/>
              </w:rPr>
              <w:t>Boxford Public Schools as fiscal agent</w:t>
            </w:r>
            <w:r w:rsidRPr="00F54302">
              <w:rPr>
                <w:sz w:val="22"/>
                <w:szCs w:val="22"/>
              </w:rPr>
              <w:t xml:space="preserve">, exploring PK-6 regionalization of towns in the union, Boxford, </w:t>
            </w:r>
            <w:proofErr w:type="gramStart"/>
            <w:r w:rsidRPr="00F54302">
              <w:rPr>
                <w:sz w:val="22"/>
                <w:szCs w:val="22"/>
              </w:rPr>
              <w:t>Middleton</w:t>
            </w:r>
            <w:proofErr w:type="gramEnd"/>
            <w:r w:rsidRPr="00F54302">
              <w:rPr>
                <w:sz w:val="22"/>
                <w:szCs w:val="22"/>
              </w:rPr>
              <w:t xml:space="preserve"> and Topsfield)</w:t>
            </w:r>
          </w:p>
        </w:tc>
        <w:tc>
          <w:tcPr>
            <w:tcW w:w="1440" w:type="dxa"/>
            <w:tcBorders>
              <w:top w:val="single" w:sz="6" w:space="0" w:color="auto"/>
              <w:left w:val="single" w:sz="6" w:space="0" w:color="auto"/>
              <w:bottom w:val="single" w:sz="6" w:space="0" w:color="auto"/>
              <w:right w:val="single" w:sz="6" w:space="0" w:color="auto"/>
            </w:tcBorders>
            <w:vAlign w:val="center"/>
          </w:tcPr>
          <w:p w14:paraId="23195AEE" w14:textId="5F36FCC0" w:rsidR="00F54302" w:rsidRPr="00F54302" w:rsidRDefault="00F54302" w:rsidP="00F54302">
            <w:pPr>
              <w:spacing w:before="20" w:after="20"/>
              <w:jc w:val="right"/>
              <w:rPr>
                <w:sz w:val="22"/>
                <w:szCs w:val="22"/>
              </w:rPr>
            </w:pPr>
            <w:r w:rsidRPr="00F54302">
              <w:rPr>
                <w:sz w:val="22"/>
                <w:szCs w:val="22"/>
              </w:rPr>
              <w:t>$29,150</w:t>
            </w:r>
          </w:p>
        </w:tc>
      </w:tr>
      <w:tr w:rsidR="00F54302" w:rsidRPr="00F54302" w14:paraId="23195B04" w14:textId="77777777" w:rsidTr="00EE2EA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3195B02" w14:textId="760D8E50" w:rsidR="00F54302" w:rsidRPr="00F54302" w:rsidRDefault="00F54302" w:rsidP="00F54302">
            <w:pPr>
              <w:pStyle w:val="Heading2"/>
              <w:spacing w:before="20" w:after="20"/>
              <w:jc w:val="both"/>
              <w:rPr>
                <w:rFonts w:ascii="Times New Roman" w:hAnsi="Times New Roman"/>
                <w:sz w:val="22"/>
                <w:szCs w:val="22"/>
              </w:rPr>
            </w:pPr>
            <w:r w:rsidRPr="00F54302">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3195B03" w14:textId="7609EE72" w:rsidR="00F54302" w:rsidRPr="00F54302" w:rsidRDefault="00F54302" w:rsidP="00F54302">
            <w:pPr>
              <w:spacing w:before="20" w:after="20"/>
              <w:jc w:val="right"/>
              <w:rPr>
                <w:snapToGrid w:val="0"/>
                <w:color w:val="000000"/>
                <w:sz w:val="22"/>
                <w:szCs w:val="22"/>
              </w:rPr>
            </w:pPr>
            <w:r w:rsidRPr="00F54302">
              <w:rPr>
                <w:b/>
                <w:sz w:val="22"/>
                <w:szCs w:val="22"/>
              </w:rPr>
              <w:t>$500,000</w:t>
            </w:r>
          </w:p>
        </w:tc>
      </w:tr>
    </w:tbl>
    <w:p w14:paraId="23195B05" w14:textId="77777777" w:rsidR="00410797" w:rsidRPr="00F54302" w:rsidRDefault="00410797">
      <w:pPr>
        <w:spacing w:before="60" w:after="60"/>
        <w:jc w:val="both"/>
        <w:rPr>
          <w:sz w:val="22"/>
          <w:szCs w:val="22"/>
        </w:rPr>
      </w:pPr>
    </w:p>
    <w:sectPr w:rsidR="00410797" w:rsidRPr="00F54302"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649B"/>
    <w:rsid w:val="0009714D"/>
    <w:rsid w:val="000C6C68"/>
    <w:rsid w:val="0013663F"/>
    <w:rsid w:val="001522C7"/>
    <w:rsid w:val="001A433F"/>
    <w:rsid w:val="001B5362"/>
    <w:rsid w:val="001B78A6"/>
    <w:rsid w:val="001C6572"/>
    <w:rsid w:val="001E0B47"/>
    <w:rsid w:val="001E2790"/>
    <w:rsid w:val="00224F8E"/>
    <w:rsid w:val="002B3C0F"/>
    <w:rsid w:val="002D5121"/>
    <w:rsid w:val="0031794D"/>
    <w:rsid w:val="003226AE"/>
    <w:rsid w:val="00330653"/>
    <w:rsid w:val="00351281"/>
    <w:rsid w:val="00372996"/>
    <w:rsid w:val="00410797"/>
    <w:rsid w:val="00427529"/>
    <w:rsid w:val="00427DA8"/>
    <w:rsid w:val="004E3A85"/>
    <w:rsid w:val="00501A23"/>
    <w:rsid w:val="00521A12"/>
    <w:rsid w:val="00534FE7"/>
    <w:rsid w:val="00542157"/>
    <w:rsid w:val="005736D2"/>
    <w:rsid w:val="005B3321"/>
    <w:rsid w:val="006040C0"/>
    <w:rsid w:val="00634CDE"/>
    <w:rsid w:val="00650858"/>
    <w:rsid w:val="00652A79"/>
    <w:rsid w:val="006B4E9E"/>
    <w:rsid w:val="006C3B5D"/>
    <w:rsid w:val="006D71B2"/>
    <w:rsid w:val="006E783E"/>
    <w:rsid w:val="006F5497"/>
    <w:rsid w:val="00730E52"/>
    <w:rsid w:val="007506C8"/>
    <w:rsid w:val="007911BB"/>
    <w:rsid w:val="007B2582"/>
    <w:rsid w:val="007D0D4F"/>
    <w:rsid w:val="008256FF"/>
    <w:rsid w:val="00842E20"/>
    <w:rsid w:val="0088152F"/>
    <w:rsid w:val="008941CA"/>
    <w:rsid w:val="008B2255"/>
    <w:rsid w:val="008D1631"/>
    <w:rsid w:val="008F2001"/>
    <w:rsid w:val="00916BCA"/>
    <w:rsid w:val="00920656"/>
    <w:rsid w:val="00980ECE"/>
    <w:rsid w:val="009C4E1C"/>
    <w:rsid w:val="009D4400"/>
    <w:rsid w:val="00AC6B7F"/>
    <w:rsid w:val="00AF1A04"/>
    <w:rsid w:val="00AF7F0F"/>
    <w:rsid w:val="00B22585"/>
    <w:rsid w:val="00B23916"/>
    <w:rsid w:val="00B329DA"/>
    <w:rsid w:val="00B7550B"/>
    <w:rsid w:val="00B875DC"/>
    <w:rsid w:val="00BA3038"/>
    <w:rsid w:val="00BA484A"/>
    <w:rsid w:val="00C056D3"/>
    <w:rsid w:val="00C26780"/>
    <w:rsid w:val="00C34967"/>
    <w:rsid w:val="00C42501"/>
    <w:rsid w:val="00C44806"/>
    <w:rsid w:val="00C451BD"/>
    <w:rsid w:val="00C721A9"/>
    <w:rsid w:val="00C7679E"/>
    <w:rsid w:val="00CF534A"/>
    <w:rsid w:val="00CF5517"/>
    <w:rsid w:val="00D85054"/>
    <w:rsid w:val="00D96130"/>
    <w:rsid w:val="00DA73E5"/>
    <w:rsid w:val="00DB56D5"/>
    <w:rsid w:val="00EE2EAE"/>
    <w:rsid w:val="00F11240"/>
    <w:rsid w:val="00F54302"/>
    <w:rsid w:val="00F86605"/>
    <w:rsid w:val="00FA17BE"/>
    <w:rsid w:val="00FB3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95AB2"/>
  <w15:docId w15:val="{13C305CB-796F-49F0-AACA-17078AC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01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23"/>
    <w:rPr>
      <w:rFonts w:ascii="Segoe UI" w:hAnsi="Segoe UI" w:cs="Segoe UI"/>
      <w:sz w:val="18"/>
      <w:szCs w:val="18"/>
    </w:rPr>
  </w:style>
  <w:style w:type="character" w:styleId="Hyperlink">
    <w:name w:val="Hyperlink"/>
    <w:basedOn w:val="DefaultParagraphFont"/>
    <w:uiPriority w:val="99"/>
    <w:unhideWhenUsed/>
    <w:rsid w:val="00C7679E"/>
    <w:rPr>
      <w:color w:val="0000FF" w:themeColor="hyperlink"/>
      <w:u w:val="single"/>
    </w:rPr>
  </w:style>
  <w:style w:type="character" w:styleId="UnresolvedMention">
    <w:name w:val="Unresolved Mention"/>
    <w:basedOn w:val="DefaultParagraphFont"/>
    <w:uiPriority w:val="99"/>
    <w:semiHidden/>
    <w:unhideWhenUsed/>
    <w:rsid w:val="00C7679E"/>
    <w:rPr>
      <w:color w:val="605E5C"/>
      <w:shd w:val="clear" w:color="auto" w:fill="E1DFDD"/>
    </w:rPr>
  </w:style>
  <w:style w:type="character" w:styleId="CommentReference">
    <w:name w:val="annotation reference"/>
    <w:basedOn w:val="DefaultParagraphFont"/>
    <w:uiPriority w:val="99"/>
    <w:semiHidden/>
    <w:unhideWhenUsed/>
    <w:rsid w:val="00980ECE"/>
    <w:rPr>
      <w:sz w:val="16"/>
      <w:szCs w:val="16"/>
    </w:rPr>
  </w:style>
  <w:style w:type="paragraph" w:styleId="CommentText">
    <w:name w:val="annotation text"/>
    <w:basedOn w:val="Normal"/>
    <w:link w:val="CommentTextChar"/>
    <w:uiPriority w:val="99"/>
    <w:semiHidden/>
    <w:unhideWhenUsed/>
    <w:rsid w:val="00980ECE"/>
  </w:style>
  <w:style w:type="character" w:customStyle="1" w:styleId="CommentTextChar">
    <w:name w:val="Comment Text Char"/>
    <w:basedOn w:val="DefaultParagraphFont"/>
    <w:link w:val="CommentText"/>
    <w:uiPriority w:val="99"/>
    <w:semiHidden/>
    <w:rsid w:val="00980ECE"/>
    <w:rPr>
      <w:sz w:val="20"/>
      <w:szCs w:val="20"/>
    </w:rPr>
  </w:style>
  <w:style w:type="paragraph" w:styleId="CommentSubject">
    <w:name w:val="annotation subject"/>
    <w:basedOn w:val="CommentText"/>
    <w:next w:val="CommentText"/>
    <w:link w:val="CommentSubjectChar"/>
    <w:uiPriority w:val="99"/>
    <w:semiHidden/>
    <w:unhideWhenUsed/>
    <w:rsid w:val="00980ECE"/>
    <w:rPr>
      <w:b/>
      <w:bCs/>
    </w:rPr>
  </w:style>
  <w:style w:type="character" w:customStyle="1" w:styleId="CommentSubjectChar">
    <w:name w:val="Comment Subject Char"/>
    <w:basedOn w:val="CommentTextChar"/>
    <w:link w:val="CommentSubject"/>
    <w:uiPriority w:val="99"/>
    <w:semiHidden/>
    <w:rsid w:val="00980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7169">
      <w:bodyDiv w:val="1"/>
      <w:marLeft w:val="0"/>
      <w:marRight w:val="0"/>
      <w:marTop w:val="0"/>
      <w:marBottom w:val="0"/>
      <w:divBdr>
        <w:top w:val="none" w:sz="0" w:space="0" w:color="auto"/>
        <w:left w:val="none" w:sz="0" w:space="0" w:color="auto"/>
        <w:bottom w:val="none" w:sz="0" w:space="0" w:color="auto"/>
        <w:right w:val="none" w:sz="0" w:space="0" w:color="auto"/>
      </w:divBdr>
    </w:div>
    <w:div w:id="11299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hyperlink" Target="https://budget.digital.mass.gov/summary/fy22/enacted/education/education-k-12/70619809"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DESE-231-75036</_dlc_DocId>
    <_dlc_DocIdUrl xmlns="733efe1c-5bbe-4968-87dc-d400e65c879f">
      <Url>https://sharepoint.doemass.org/ese/webteam/cps/_layouts/DocIdRedir.aspx?ID=DESE-231-75036</Url>
      <Description>DESE-231-75036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2FAAB6-5CC9-4920-93AA-653F1F48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12F3C-D352-49C4-97FA-D790FE6CA289}">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0EEC6C1-0814-43A0-AB0D-49D0649435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523</Words>
  <Characters>3196</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FY2022 FC 191 Board Package</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191 Board Package</dc:title>
  <dc:creator>DESE</dc:creator>
  <cp:lastModifiedBy>Zou, Dong (EOE)</cp:lastModifiedBy>
  <cp:revision>8</cp:revision>
  <cp:lastPrinted>2020-01-08T20:50:00Z</cp:lastPrinted>
  <dcterms:created xsi:type="dcterms:W3CDTF">2021-11-09T21:40:00Z</dcterms:created>
  <dcterms:modified xsi:type="dcterms:W3CDTF">2021-11-10T19:12:00Z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2021</vt:lpwstr>
  </property>
</Properties>
</file>