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2C5214E3" w14:textId="77777777">
        <w:trPr>
          <w:cantSplit/>
        </w:trPr>
        <w:tc>
          <w:tcPr>
            <w:tcW w:w="3438" w:type="dxa"/>
            <w:tcBorders>
              <w:top w:val="nil"/>
              <w:left w:val="nil"/>
              <w:bottom w:val="nil"/>
              <w:right w:val="nil"/>
            </w:tcBorders>
          </w:tcPr>
          <w:p w14:paraId="2C5214E0"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342B2B2A" w14:textId="77777777" w:rsidR="005F228F" w:rsidRPr="005F228F" w:rsidRDefault="005F228F" w:rsidP="005F228F">
            <w:pPr>
              <w:pStyle w:val="Heading1"/>
              <w:jc w:val="both"/>
              <w:rPr>
                <w:sz w:val="22"/>
              </w:rPr>
            </w:pPr>
            <w:r w:rsidRPr="005F228F">
              <w:rPr>
                <w:sz w:val="22"/>
              </w:rPr>
              <w:t>CVTE Student Support—Impact and Recovery</w:t>
            </w:r>
          </w:p>
          <w:p w14:paraId="2C5214E1" w14:textId="77777777" w:rsidR="00410797" w:rsidRDefault="00410797">
            <w:pPr>
              <w:pStyle w:val="Heading1"/>
              <w:jc w:val="both"/>
              <w:rPr>
                <w:sz w:val="22"/>
              </w:rPr>
            </w:pPr>
          </w:p>
        </w:tc>
        <w:tc>
          <w:tcPr>
            <w:tcW w:w="2430" w:type="dxa"/>
            <w:tcBorders>
              <w:top w:val="nil"/>
              <w:left w:val="nil"/>
              <w:bottom w:val="nil"/>
              <w:right w:val="nil"/>
            </w:tcBorders>
          </w:tcPr>
          <w:p w14:paraId="2C5214E2" w14:textId="7B5B6942" w:rsidR="00410797" w:rsidRDefault="00410797" w:rsidP="007B2582">
            <w:pPr>
              <w:spacing w:after="120"/>
              <w:jc w:val="both"/>
              <w:rPr>
                <w:sz w:val="22"/>
              </w:rPr>
            </w:pPr>
            <w:r>
              <w:rPr>
                <w:b/>
                <w:sz w:val="22"/>
              </w:rPr>
              <w:t>FUND CODE:</w:t>
            </w:r>
            <w:r w:rsidR="00372996">
              <w:rPr>
                <w:sz w:val="22"/>
              </w:rPr>
              <w:t xml:space="preserve"> </w:t>
            </w:r>
            <w:r w:rsidR="005F228F">
              <w:rPr>
                <w:sz w:val="22"/>
              </w:rPr>
              <w:t>433</w:t>
            </w:r>
          </w:p>
        </w:tc>
      </w:tr>
      <w:tr w:rsidR="00410797" w14:paraId="2C5214E6" w14:textId="77777777">
        <w:trPr>
          <w:cantSplit/>
        </w:trPr>
        <w:tc>
          <w:tcPr>
            <w:tcW w:w="3438" w:type="dxa"/>
            <w:tcBorders>
              <w:top w:val="nil"/>
              <w:left w:val="nil"/>
              <w:bottom w:val="nil"/>
              <w:right w:val="nil"/>
            </w:tcBorders>
          </w:tcPr>
          <w:p w14:paraId="2C5214E4"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C5214E5" w14:textId="795F9027" w:rsidR="00410797" w:rsidRPr="00942996" w:rsidRDefault="00C96868" w:rsidP="007B2582">
            <w:pPr>
              <w:spacing w:after="120"/>
              <w:jc w:val="both"/>
              <w:rPr>
                <w:rFonts w:ascii="Calibri" w:hAnsi="Calibri" w:cs="Calibri"/>
                <w:color w:val="000000"/>
                <w:sz w:val="22"/>
                <w:szCs w:val="22"/>
              </w:rPr>
            </w:pPr>
            <w:r w:rsidRPr="00942996">
              <w:rPr>
                <w:rFonts w:ascii="Calibri" w:hAnsi="Calibri" w:cs="Calibri"/>
                <w:color w:val="000000"/>
                <w:sz w:val="22"/>
                <w:szCs w:val="22"/>
              </w:rPr>
              <w:t>$353,100  (</w:t>
            </w:r>
            <w:r w:rsidR="00410797" w:rsidRPr="00942996">
              <w:rPr>
                <w:sz w:val="22"/>
              </w:rPr>
              <w:t>Federal)</w:t>
            </w:r>
          </w:p>
        </w:tc>
      </w:tr>
      <w:tr w:rsidR="00410797" w14:paraId="2C5214E9" w14:textId="77777777">
        <w:trPr>
          <w:cantSplit/>
        </w:trPr>
        <w:tc>
          <w:tcPr>
            <w:tcW w:w="3438" w:type="dxa"/>
            <w:tcBorders>
              <w:top w:val="nil"/>
              <w:left w:val="nil"/>
              <w:bottom w:val="nil"/>
              <w:right w:val="nil"/>
            </w:tcBorders>
          </w:tcPr>
          <w:p w14:paraId="2C5214E7"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2C5214E8" w14:textId="2D2D1AE7" w:rsidR="00410797" w:rsidRPr="00942996" w:rsidRDefault="0075131C" w:rsidP="00942996">
            <w:pPr>
              <w:spacing w:before="20" w:after="20"/>
              <w:rPr>
                <w:snapToGrid w:val="0"/>
                <w:color w:val="000000"/>
                <w:sz w:val="22"/>
                <w:szCs w:val="21"/>
              </w:rPr>
            </w:pPr>
            <w:r w:rsidRPr="00942996">
              <w:rPr>
                <w:snapToGrid w:val="0"/>
                <w:color w:val="000000"/>
                <w:sz w:val="22"/>
                <w:szCs w:val="21"/>
              </w:rPr>
              <w:t>$285,388</w:t>
            </w:r>
          </w:p>
        </w:tc>
      </w:tr>
      <w:tr w:rsidR="00410797" w14:paraId="2C5214EB" w14:textId="77777777">
        <w:trPr>
          <w:cantSplit/>
        </w:trPr>
        <w:tc>
          <w:tcPr>
            <w:tcW w:w="10908" w:type="dxa"/>
            <w:gridSpan w:val="4"/>
            <w:tcBorders>
              <w:top w:val="nil"/>
              <w:left w:val="nil"/>
              <w:bottom w:val="nil"/>
              <w:right w:val="nil"/>
            </w:tcBorders>
          </w:tcPr>
          <w:p w14:paraId="2C5214EA" w14:textId="63DDC11C" w:rsidR="00410797" w:rsidRDefault="00410797" w:rsidP="007B2582">
            <w:pPr>
              <w:spacing w:after="120"/>
              <w:jc w:val="both"/>
              <w:rPr>
                <w:sz w:val="22"/>
              </w:rPr>
            </w:pPr>
            <w:r>
              <w:rPr>
                <w:b/>
                <w:sz w:val="22"/>
              </w:rPr>
              <w:t xml:space="preserve">PURPOSE: </w:t>
            </w:r>
            <w:r w:rsidR="00BF5D8D" w:rsidRPr="00942996">
              <w:rPr>
                <w:bCs/>
                <w:sz w:val="22"/>
              </w:rPr>
              <w:t>The purpose of this federally funded competitive CVTE Student Support grant is to support</w:t>
            </w:r>
            <w:r w:rsidR="00C96868" w:rsidRPr="00942996">
              <w:rPr>
                <w:bCs/>
                <w:sz w:val="22"/>
              </w:rPr>
              <w:t xml:space="preserve"> </w:t>
            </w:r>
            <w:r w:rsidR="00BF5D8D" w:rsidRPr="00942996">
              <w:rPr>
                <w:bCs/>
                <w:sz w:val="22"/>
              </w:rPr>
              <w:t>school districts in providing additional supports for students in Chapter 74 programs which will allow them to earn credentials or technical training hour credit that they otherwise would have had the opportunity to earn were it not for COVID-19. It is also intended to allow districts to support students to increase their exposure to hands-on technical training through a summer program since that exposure was limited due to COVID-19 restrictions.</w:t>
            </w:r>
          </w:p>
        </w:tc>
      </w:tr>
      <w:tr w:rsidR="00410797" w14:paraId="2C5214EE" w14:textId="77777777">
        <w:tc>
          <w:tcPr>
            <w:tcW w:w="5418" w:type="dxa"/>
            <w:gridSpan w:val="2"/>
            <w:tcBorders>
              <w:top w:val="nil"/>
              <w:left w:val="nil"/>
              <w:bottom w:val="nil"/>
              <w:right w:val="nil"/>
            </w:tcBorders>
          </w:tcPr>
          <w:p w14:paraId="2C5214EC" w14:textId="2740A179" w:rsidR="00410797" w:rsidRDefault="00410797">
            <w:pPr>
              <w:spacing w:after="120"/>
              <w:jc w:val="both"/>
              <w:rPr>
                <w:b/>
                <w:sz w:val="22"/>
              </w:rPr>
            </w:pPr>
            <w:r>
              <w:rPr>
                <w:b/>
                <w:sz w:val="22"/>
              </w:rPr>
              <w:t>NUMBER OF PROPOSALS RECEIVED:</w:t>
            </w:r>
            <w:r w:rsidR="00C96868">
              <w:rPr>
                <w:b/>
                <w:sz w:val="22"/>
              </w:rPr>
              <w:t xml:space="preserve"> </w:t>
            </w:r>
          </w:p>
        </w:tc>
        <w:tc>
          <w:tcPr>
            <w:tcW w:w="5490" w:type="dxa"/>
            <w:gridSpan w:val="2"/>
            <w:tcBorders>
              <w:top w:val="nil"/>
              <w:left w:val="nil"/>
              <w:bottom w:val="nil"/>
              <w:right w:val="nil"/>
            </w:tcBorders>
          </w:tcPr>
          <w:p w14:paraId="2C5214ED" w14:textId="4D46294F" w:rsidR="00410797" w:rsidRDefault="00942996">
            <w:pPr>
              <w:spacing w:after="120"/>
              <w:jc w:val="both"/>
              <w:rPr>
                <w:sz w:val="22"/>
              </w:rPr>
            </w:pPr>
            <w:r>
              <w:rPr>
                <w:sz w:val="22"/>
              </w:rPr>
              <w:t>7</w:t>
            </w:r>
          </w:p>
        </w:tc>
      </w:tr>
      <w:tr w:rsidR="00410797" w14:paraId="2C5214F1" w14:textId="77777777">
        <w:trPr>
          <w:trHeight w:val="224"/>
        </w:trPr>
        <w:tc>
          <w:tcPr>
            <w:tcW w:w="5418" w:type="dxa"/>
            <w:gridSpan w:val="2"/>
            <w:tcBorders>
              <w:top w:val="nil"/>
              <w:left w:val="nil"/>
              <w:bottom w:val="nil"/>
              <w:right w:val="nil"/>
            </w:tcBorders>
          </w:tcPr>
          <w:p w14:paraId="2C5214EF" w14:textId="2F889ECB" w:rsidR="00410797" w:rsidRDefault="00410797">
            <w:pPr>
              <w:spacing w:after="120"/>
              <w:jc w:val="both"/>
              <w:rPr>
                <w:b/>
                <w:sz w:val="22"/>
              </w:rPr>
            </w:pPr>
            <w:r>
              <w:rPr>
                <w:b/>
                <w:sz w:val="22"/>
              </w:rPr>
              <w:t>NUMBER OF PROPOSALS RECOMMENDED:</w:t>
            </w:r>
            <w:r w:rsidR="00C96868">
              <w:rPr>
                <w:b/>
                <w:sz w:val="22"/>
              </w:rPr>
              <w:t xml:space="preserve"> </w:t>
            </w:r>
          </w:p>
        </w:tc>
        <w:tc>
          <w:tcPr>
            <w:tcW w:w="5490" w:type="dxa"/>
            <w:gridSpan w:val="2"/>
            <w:tcBorders>
              <w:top w:val="nil"/>
              <w:left w:val="nil"/>
              <w:bottom w:val="nil"/>
              <w:right w:val="nil"/>
            </w:tcBorders>
          </w:tcPr>
          <w:p w14:paraId="2C5214F0" w14:textId="17ABA93F" w:rsidR="00410797" w:rsidRDefault="00942996">
            <w:pPr>
              <w:spacing w:after="120"/>
              <w:jc w:val="both"/>
              <w:rPr>
                <w:sz w:val="22"/>
              </w:rPr>
            </w:pPr>
            <w:r>
              <w:rPr>
                <w:sz w:val="22"/>
              </w:rPr>
              <w:t>7</w:t>
            </w:r>
          </w:p>
        </w:tc>
      </w:tr>
      <w:tr w:rsidR="00410797" w14:paraId="2C5214F4" w14:textId="77777777" w:rsidTr="00B329DA">
        <w:trPr>
          <w:trHeight w:val="117"/>
        </w:trPr>
        <w:tc>
          <w:tcPr>
            <w:tcW w:w="5418" w:type="dxa"/>
            <w:gridSpan w:val="2"/>
            <w:tcBorders>
              <w:top w:val="nil"/>
              <w:left w:val="nil"/>
              <w:bottom w:val="nil"/>
              <w:right w:val="nil"/>
            </w:tcBorders>
          </w:tcPr>
          <w:p w14:paraId="2C5214F2"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C5214F3" w14:textId="622A2713" w:rsidR="00410797" w:rsidRDefault="0075131C">
            <w:pPr>
              <w:spacing w:after="120"/>
              <w:jc w:val="both"/>
              <w:rPr>
                <w:sz w:val="22"/>
              </w:rPr>
            </w:pPr>
            <w:r>
              <w:rPr>
                <w:sz w:val="22"/>
              </w:rPr>
              <w:t>0</w:t>
            </w:r>
          </w:p>
        </w:tc>
      </w:tr>
      <w:tr w:rsidR="00410797" w14:paraId="2C5214F8" w14:textId="77777777" w:rsidTr="00B329DA">
        <w:trPr>
          <w:cantSplit/>
          <w:trHeight w:val="828"/>
        </w:trPr>
        <w:tc>
          <w:tcPr>
            <w:tcW w:w="10908" w:type="dxa"/>
            <w:gridSpan w:val="4"/>
            <w:tcBorders>
              <w:top w:val="nil"/>
              <w:left w:val="nil"/>
              <w:bottom w:val="nil"/>
              <w:right w:val="nil"/>
            </w:tcBorders>
          </w:tcPr>
          <w:p w14:paraId="2C5214F7" w14:textId="757F5C9F" w:rsidR="00D85054" w:rsidRPr="00942996" w:rsidRDefault="00410797" w:rsidP="00C34967">
            <w:pPr>
              <w:rPr>
                <w:b/>
                <w:sz w:val="22"/>
              </w:rPr>
            </w:pPr>
            <w:r w:rsidRPr="001C6572">
              <w:rPr>
                <w:b/>
                <w:sz w:val="22"/>
              </w:rPr>
              <w:t xml:space="preserve">RESULT OF FUNDING: </w:t>
            </w:r>
            <w:r w:rsidR="00C96868" w:rsidRPr="00942996">
              <w:rPr>
                <w:bCs/>
                <w:sz w:val="22"/>
              </w:rPr>
              <w:t>7</w:t>
            </w:r>
            <w:r w:rsidR="00BF5D8D" w:rsidRPr="00942996">
              <w:rPr>
                <w:bCs/>
                <w:sz w:val="22"/>
              </w:rPr>
              <w:t xml:space="preserve"> districts will be able to support students</w:t>
            </w:r>
            <w:r w:rsidR="00B32C2A" w:rsidRPr="00942996">
              <w:rPr>
                <w:bCs/>
                <w:sz w:val="22"/>
              </w:rPr>
              <w:t xml:space="preserve"> this summer to earn industry recognized credentials and complete technical training </w:t>
            </w:r>
            <w:r w:rsidR="00A178F7" w:rsidRPr="00942996">
              <w:rPr>
                <w:bCs/>
                <w:sz w:val="22"/>
              </w:rPr>
              <w:t xml:space="preserve">lost by the effects of Covid-19 in order to make steady progress toward </w:t>
            </w:r>
            <w:proofErr w:type="spellStart"/>
            <w:r w:rsidR="00A178F7" w:rsidRPr="00942996">
              <w:rPr>
                <w:bCs/>
                <w:sz w:val="22"/>
              </w:rPr>
              <w:t>post secondary</w:t>
            </w:r>
            <w:proofErr w:type="spellEnd"/>
            <w:r w:rsidR="00A178F7" w:rsidRPr="00942996">
              <w:rPr>
                <w:bCs/>
                <w:sz w:val="22"/>
              </w:rPr>
              <w:t xml:space="preserve"> success.</w:t>
            </w:r>
          </w:p>
        </w:tc>
      </w:tr>
    </w:tbl>
    <w:p w14:paraId="2C5214F9"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2C5214FC"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44057E" w:rsidRPr="0044057E" w14:paraId="689BFEF8"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4F05C601" w14:textId="77777777" w:rsidR="0044057E" w:rsidRPr="00942996" w:rsidRDefault="0044057E" w:rsidP="00942996">
            <w:pPr>
              <w:spacing w:before="20" w:after="20"/>
              <w:rPr>
                <w:bCs/>
                <w:snapToGrid w:val="0"/>
                <w:color w:val="000000"/>
                <w:sz w:val="22"/>
              </w:rPr>
            </w:pPr>
            <w:r w:rsidRPr="00942996">
              <w:rPr>
                <w:bCs/>
                <w:snapToGrid w:val="0"/>
                <w:color w:val="000000"/>
                <w:sz w:val="22"/>
              </w:rPr>
              <w:t>Essex North Shore Agricultural and Technical School District</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2B8A02D9" w14:textId="19EF175F" w:rsidR="0044057E" w:rsidRPr="00942996" w:rsidRDefault="0044057E" w:rsidP="00942996">
            <w:pPr>
              <w:spacing w:before="20" w:after="20"/>
              <w:jc w:val="right"/>
              <w:rPr>
                <w:bCs/>
                <w:snapToGrid w:val="0"/>
                <w:color w:val="000000"/>
                <w:sz w:val="22"/>
              </w:rPr>
            </w:pPr>
            <w:r w:rsidRPr="00942996">
              <w:rPr>
                <w:bCs/>
                <w:snapToGrid w:val="0"/>
                <w:color w:val="000000"/>
                <w:sz w:val="22"/>
              </w:rPr>
              <w:t>$</w:t>
            </w:r>
            <w:r w:rsidR="003362F8" w:rsidRPr="00942996">
              <w:rPr>
                <w:bCs/>
                <w:snapToGrid w:val="0"/>
                <w:color w:val="000000"/>
                <w:sz w:val="22"/>
              </w:rPr>
              <w:t>50</w:t>
            </w:r>
            <w:r w:rsidR="00363FDE" w:rsidRPr="00942996">
              <w:rPr>
                <w:bCs/>
                <w:snapToGrid w:val="0"/>
                <w:color w:val="000000"/>
                <w:sz w:val="22"/>
              </w:rPr>
              <w:t>,500</w:t>
            </w:r>
          </w:p>
        </w:tc>
      </w:tr>
      <w:tr w:rsidR="0044057E" w:rsidRPr="0044057E" w14:paraId="4F04A169"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43915C84" w14:textId="77777777" w:rsidR="0044057E" w:rsidRPr="00942996" w:rsidRDefault="0044057E" w:rsidP="00942996">
            <w:pPr>
              <w:spacing w:before="20" w:after="20"/>
              <w:rPr>
                <w:bCs/>
                <w:snapToGrid w:val="0"/>
                <w:color w:val="000000"/>
                <w:sz w:val="22"/>
              </w:rPr>
            </w:pPr>
            <w:r w:rsidRPr="00942996">
              <w:rPr>
                <w:bCs/>
                <w:snapToGrid w:val="0"/>
                <w:color w:val="000000"/>
                <w:sz w:val="22"/>
              </w:rPr>
              <w:t>Greater Lawrence Regional Vocational Technical School</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3A97076D" w14:textId="77777777" w:rsidR="0044057E" w:rsidRPr="00942996" w:rsidRDefault="0044057E" w:rsidP="00942996">
            <w:pPr>
              <w:spacing w:before="20" w:after="20"/>
              <w:jc w:val="right"/>
              <w:rPr>
                <w:bCs/>
                <w:snapToGrid w:val="0"/>
                <w:color w:val="000000"/>
                <w:sz w:val="22"/>
              </w:rPr>
            </w:pPr>
            <w:r w:rsidRPr="00942996">
              <w:rPr>
                <w:bCs/>
                <w:snapToGrid w:val="0"/>
                <w:color w:val="000000"/>
                <w:sz w:val="22"/>
              </w:rPr>
              <w:t>$60,000</w:t>
            </w:r>
          </w:p>
        </w:tc>
      </w:tr>
      <w:tr w:rsidR="0044057E" w:rsidRPr="0044057E" w14:paraId="2FABBC24"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7FB1178D" w14:textId="77777777" w:rsidR="0044057E" w:rsidRPr="00942996" w:rsidRDefault="0044057E" w:rsidP="00942996">
            <w:pPr>
              <w:spacing w:before="20" w:after="20"/>
              <w:rPr>
                <w:bCs/>
                <w:snapToGrid w:val="0"/>
                <w:color w:val="000000"/>
                <w:sz w:val="22"/>
              </w:rPr>
            </w:pPr>
            <w:r w:rsidRPr="00942996">
              <w:rPr>
                <w:bCs/>
                <w:snapToGrid w:val="0"/>
                <w:color w:val="000000"/>
                <w:sz w:val="22"/>
              </w:rPr>
              <w:t>Minuteman Regional Vocational Technical School</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47E17754" w14:textId="4565A52D" w:rsidR="0044057E" w:rsidRPr="00942996" w:rsidRDefault="0044057E" w:rsidP="00942996">
            <w:pPr>
              <w:spacing w:before="20" w:after="20"/>
              <w:jc w:val="right"/>
              <w:rPr>
                <w:bCs/>
                <w:snapToGrid w:val="0"/>
                <w:color w:val="000000"/>
                <w:sz w:val="22"/>
              </w:rPr>
            </w:pPr>
            <w:r w:rsidRPr="00942996">
              <w:rPr>
                <w:bCs/>
                <w:snapToGrid w:val="0"/>
                <w:color w:val="000000"/>
                <w:sz w:val="22"/>
              </w:rPr>
              <w:t>$</w:t>
            </w:r>
            <w:r w:rsidR="000D0B48" w:rsidRPr="00942996">
              <w:rPr>
                <w:bCs/>
                <w:snapToGrid w:val="0"/>
                <w:color w:val="000000"/>
                <w:sz w:val="22"/>
              </w:rPr>
              <w:t>1,7</w:t>
            </w:r>
            <w:r w:rsidR="00D35234" w:rsidRPr="00942996">
              <w:rPr>
                <w:bCs/>
                <w:snapToGrid w:val="0"/>
                <w:color w:val="000000"/>
                <w:sz w:val="22"/>
              </w:rPr>
              <w:t>8</w:t>
            </w:r>
            <w:r w:rsidR="000D0B48" w:rsidRPr="00942996">
              <w:rPr>
                <w:bCs/>
                <w:snapToGrid w:val="0"/>
                <w:color w:val="000000"/>
                <w:sz w:val="22"/>
              </w:rPr>
              <w:t>8</w:t>
            </w:r>
          </w:p>
        </w:tc>
      </w:tr>
      <w:tr w:rsidR="0044057E" w:rsidRPr="0044057E" w14:paraId="452DD9CC"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6A5D76C2" w14:textId="77777777" w:rsidR="0044057E" w:rsidRPr="00942996" w:rsidRDefault="0044057E" w:rsidP="00942996">
            <w:pPr>
              <w:spacing w:before="20" w:after="20"/>
              <w:rPr>
                <w:bCs/>
                <w:snapToGrid w:val="0"/>
                <w:color w:val="000000"/>
                <w:sz w:val="22"/>
              </w:rPr>
            </w:pPr>
            <w:r w:rsidRPr="00942996">
              <w:rPr>
                <w:bCs/>
                <w:snapToGrid w:val="0"/>
                <w:color w:val="000000"/>
                <w:sz w:val="22"/>
              </w:rPr>
              <w:t>Springfield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1EA1EDD5" w14:textId="77777777" w:rsidR="0044057E" w:rsidRPr="00942996" w:rsidRDefault="0044057E" w:rsidP="00942996">
            <w:pPr>
              <w:spacing w:before="20" w:after="20"/>
              <w:jc w:val="right"/>
              <w:rPr>
                <w:bCs/>
                <w:snapToGrid w:val="0"/>
                <w:color w:val="000000"/>
                <w:sz w:val="22"/>
              </w:rPr>
            </w:pPr>
            <w:r w:rsidRPr="00942996">
              <w:rPr>
                <w:bCs/>
                <w:snapToGrid w:val="0"/>
                <w:color w:val="000000"/>
                <w:sz w:val="22"/>
              </w:rPr>
              <w:t>$60,000</w:t>
            </w:r>
          </w:p>
        </w:tc>
      </w:tr>
      <w:tr w:rsidR="0044057E" w:rsidRPr="0044057E" w14:paraId="0B3FD6BC"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0B0943A6" w14:textId="2DEB0386" w:rsidR="0044057E" w:rsidRPr="00942996" w:rsidRDefault="0044057E" w:rsidP="00942996">
            <w:pPr>
              <w:spacing w:before="20" w:after="20"/>
              <w:rPr>
                <w:bCs/>
                <w:snapToGrid w:val="0"/>
                <w:color w:val="000000"/>
                <w:sz w:val="22"/>
              </w:rPr>
            </w:pPr>
            <w:r w:rsidRPr="00942996">
              <w:rPr>
                <w:bCs/>
                <w:snapToGrid w:val="0"/>
                <w:color w:val="000000"/>
                <w:sz w:val="22"/>
              </w:rPr>
              <w:t>Weymouth Public Schoo</w:t>
            </w:r>
            <w:r w:rsidR="00CC0FA4" w:rsidRPr="00942996">
              <w:rPr>
                <w:bCs/>
                <w:snapToGrid w:val="0"/>
                <w:color w:val="000000"/>
                <w:sz w:val="22"/>
              </w:rPr>
              <w:t>l</w:t>
            </w:r>
            <w:r w:rsidRPr="00942996">
              <w:rPr>
                <w:bCs/>
                <w:snapToGrid w:val="0"/>
                <w:color w:val="000000"/>
                <w:sz w:val="22"/>
              </w:rPr>
              <w:t>s</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7D74F74A" w14:textId="77777777" w:rsidR="0044057E" w:rsidRPr="00942996" w:rsidRDefault="0044057E" w:rsidP="00942996">
            <w:pPr>
              <w:spacing w:before="20" w:after="20"/>
              <w:jc w:val="right"/>
              <w:rPr>
                <w:bCs/>
                <w:snapToGrid w:val="0"/>
                <w:color w:val="000000"/>
                <w:sz w:val="22"/>
              </w:rPr>
            </w:pPr>
            <w:r w:rsidRPr="00942996">
              <w:rPr>
                <w:bCs/>
                <w:snapToGrid w:val="0"/>
                <w:color w:val="000000"/>
                <w:sz w:val="22"/>
              </w:rPr>
              <w:t>$12,100</w:t>
            </w:r>
          </w:p>
        </w:tc>
      </w:tr>
      <w:tr w:rsidR="0044057E" w:rsidRPr="0044057E" w14:paraId="55715C7E"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2B1D9FB9" w14:textId="77777777" w:rsidR="0044057E" w:rsidRPr="00942996" w:rsidRDefault="0044057E" w:rsidP="00942996">
            <w:pPr>
              <w:spacing w:before="20" w:after="20"/>
              <w:rPr>
                <w:bCs/>
                <w:snapToGrid w:val="0"/>
                <w:color w:val="000000"/>
                <w:sz w:val="22"/>
              </w:rPr>
            </w:pPr>
            <w:r w:rsidRPr="00942996">
              <w:rPr>
                <w:bCs/>
                <w:snapToGrid w:val="0"/>
                <w:color w:val="000000"/>
                <w:sz w:val="22"/>
              </w:rPr>
              <w:t>Whittier Regional Vocational Technical School</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2A85433E" w14:textId="77777777" w:rsidR="0044057E" w:rsidRPr="00942996" w:rsidRDefault="0044057E" w:rsidP="00942996">
            <w:pPr>
              <w:spacing w:before="20" w:after="20"/>
              <w:jc w:val="right"/>
              <w:rPr>
                <w:bCs/>
                <w:snapToGrid w:val="0"/>
                <w:color w:val="000000"/>
                <w:sz w:val="22"/>
              </w:rPr>
            </w:pPr>
            <w:r w:rsidRPr="00942996">
              <w:rPr>
                <w:bCs/>
                <w:snapToGrid w:val="0"/>
                <w:color w:val="000000"/>
                <w:sz w:val="22"/>
              </w:rPr>
              <w:t>$41,000</w:t>
            </w:r>
          </w:p>
        </w:tc>
      </w:tr>
      <w:tr w:rsidR="0044057E" w:rsidRPr="0044057E" w14:paraId="649B38F3" w14:textId="77777777" w:rsidTr="0044057E">
        <w:trPr>
          <w:cantSplit/>
          <w:trHeight w:val="264"/>
        </w:trPr>
        <w:tc>
          <w:tcPr>
            <w:tcW w:w="9390" w:type="dxa"/>
            <w:tcBorders>
              <w:top w:val="single" w:sz="6" w:space="0" w:color="auto"/>
              <w:left w:val="single" w:sz="6" w:space="0" w:color="auto"/>
              <w:bottom w:val="double" w:sz="4" w:space="0" w:color="auto"/>
              <w:right w:val="single" w:sz="6" w:space="0" w:color="auto"/>
            </w:tcBorders>
            <w:shd w:val="clear" w:color="auto" w:fill="auto"/>
          </w:tcPr>
          <w:p w14:paraId="78F625BC" w14:textId="77777777" w:rsidR="0044057E" w:rsidRPr="00942996" w:rsidRDefault="0044057E" w:rsidP="00942996">
            <w:pPr>
              <w:spacing w:before="20" w:after="20"/>
              <w:rPr>
                <w:bCs/>
                <w:snapToGrid w:val="0"/>
                <w:color w:val="000000"/>
                <w:sz w:val="22"/>
              </w:rPr>
            </w:pPr>
            <w:r w:rsidRPr="00942996">
              <w:rPr>
                <w:bCs/>
                <w:snapToGrid w:val="0"/>
                <w:color w:val="000000"/>
                <w:sz w:val="22"/>
              </w:rPr>
              <w:t>Worcester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tcPr>
          <w:p w14:paraId="1612A6F1" w14:textId="77777777" w:rsidR="0044057E" w:rsidRPr="00942996" w:rsidRDefault="0044057E" w:rsidP="00942996">
            <w:pPr>
              <w:spacing w:before="20" w:after="20"/>
              <w:jc w:val="right"/>
              <w:rPr>
                <w:bCs/>
                <w:snapToGrid w:val="0"/>
                <w:color w:val="000000"/>
                <w:sz w:val="22"/>
              </w:rPr>
            </w:pPr>
            <w:r w:rsidRPr="00942996">
              <w:rPr>
                <w:bCs/>
                <w:snapToGrid w:val="0"/>
                <w:color w:val="000000"/>
                <w:sz w:val="22"/>
              </w:rPr>
              <w:t>$60,000</w:t>
            </w:r>
          </w:p>
        </w:tc>
      </w:tr>
      <w:tr w:rsidR="00372996" w14:paraId="2C521532" w14:textId="77777777" w:rsidTr="0044057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21530" w14:textId="1C277794"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2C521531" w14:textId="7130A75F" w:rsidR="00372996" w:rsidRPr="00942996" w:rsidRDefault="0075131C" w:rsidP="00942996">
            <w:pPr>
              <w:spacing w:before="20" w:after="20"/>
              <w:jc w:val="right"/>
              <w:rPr>
                <w:b/>
                <w:bCs/>
                <w:snapToGrid w:val="0"/>
                <w:color w:val="000000"/>
                <w:sz w:val="22"/>
                <w:szCs w:val="21"/>
              </w:rPr>
            </w:pPr>
            <w:r w:rsidRPr="0075131C">
              <w:rPr>
                <w:b/>
                <w:bCs/>
                <w:snapToGrid w:val="0"/>
                <w:color w:val="000000"/>
                <w:sz w:val="22"/>
                <w:szCs w:val="21"/>
              </w:rPr>
              <w:t>$285,388</w:t>
            </w:r>
          </w:p>
        </w:tc>
      </w:tr>
    </w:tbl>
    <w:p w14:paraId="2C521533"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0D0B48"/>
    <w:rsid w:val="001522C7"/>
    <w:rsid w:val="001A433F"/>
    <w:rsid w:val="001B5362"/>
    <w:rsid w:val="001B78A6"/>
    <w:rsid w:val="001C6572"/>
    <w:rsid w:val="001E2790"/>
    <w:rsid w:val="00224F8E"/>
    <w:rsid w:val="002D5121"/>
    <w:rsid w:val="002E158A"/>
    <w:rsid w:val="0031794D"/>
    <w:rsid w:val="003226AE"/>
    <w:rsid w:val="00330653"/>
    <w:rsid w:val="003362F8"/>
    <w:rsid w:val="00351281"/>
    <w:rsid w:val="00363FDE"/>
    <w:rsid w:val="00372996"/>
    <w:rsid w:val="00410797"/>
    <w:rsid w:val="00427DA8"/>
    <w:rsid w:val="0044057E"/>
    <w:rsid w:val="00521A12"/>
    <w:rsid w:val="00534FE7"/>
    <w:rsid w:val="00542157"/>
    <w:rsid w:val="005736D2"/>
    <w:rsid w:val="005F228F"/>
    <w:rsid w:val="006040C0"/>
    <w:rsid w:val="00634CDE"/>
    <w:rsid w:val="00652A79"/>
    <w:rsid w:val="006D71B2"/>
    <w:rsid w:val="00730E52"/>
    <w:rsid w:val="007506C8"/>
    <w:rsid w:val="0075131C"/>
    <w:rsid w:val="007911BB"/>
    <w:rsid w:val="007B2582"/>
    <w:rsid w:val="007D0D4F"/>
    <w:rsid w:val="008256FF"/>
    <w:rsid w:val="00826E1A"/>
    <w:rsid w:val="00842E20"/>
    <w:rsid w:val="008941CA"/>
    <w:rsid w:val="008B2255"/>
    <w:rsid w:val="008D1631"/>
    <w:rsid w:val="008F2001"/>
    <w:rsid w:val="00920656"/>
    <w:rsid w:val="00942996"/>
    <w:rsid w:val="00A178F7"/>
    <w:rsid w:val="00AF1A04"/>
    <w:rsid w:val="00B23916"/>
    <w:rsid w:val="00B329DA"/>
    <w:rsid w:val="00B32C2A"/>
    <w:rsid w:val="00B5413F"/>
    <w:rsid w:val="00BA484A"/>
    <w:rsid w:val="00BF5D8D"/>
    <w:rsid w:val="00C056D3"/>
    <w:rsid w:val="00C34967"/>
    <w:rsid w:val="00C44806"/>
    <w:rsid w:val="00C721A9"/>
    <w:rsid w:val="00C96868"/>
    <w:rsid w:val="00CC0FA4"/>
    <w:rsid w:val="00CF534A"/>
    <w:rsid w:val="00CF5517"/>
    <w:rsid w:val="00D35234"/>
    <w:rsid w:val="00D85054"/>
    <w:rsid w:val="00D96130"/>
    <w:rsid w:val="00DA73E5"/>
    <w:rsid w:val="00DB56D5"/>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101999">
      <w:bodyDiv w:val="1"/>
      <w:marLeft w:val="0"/>
      <w:marRight w:val="0"/>
      <w:marTop w:val="0"/>
      <w:marBottom w:val="0"/>
      <w:divBdr>
        <w:top w:val="none" w:sz="0" w:space="0" w:color="auto"/>
        <w:left w:val="none" w:sz="0" w:space="0" w:color="auto"/>
        <w:bottom w:val="none" w:sz="0" w:space="0" w:color="auto"/>
        <w:right w:val="none" w:sz="0" w:space="0" w:color="auto"/>
      </w:divBdr>
    </w:div>
    <w:div w:id="1399207105">
      <w:bodyDiv w:val="1"/>
      <w:marLeft w:val="0"/>
      <w:marRight w:val="0"/>
      <w:marTop w:val="0"/>
      <w:marBottom w:val="0"/>
      <w:divBdr>
        <w:top w:val="none" w:sz="0" w:space="0" w:color="auto"/>
        <w:left w:val="none" w:sz="0" w:space="0" w:color="auto"/>
        <w:bottom w:val="none" w:sz="0" w:space="0" w:color="auto"/>
        <w:right w:val="none" w:sz="0" w:space="0" w:color="auto"/>
      </w:divBdr>
    </w:div>
    <w:div w:id="1644507736">
      <w:bodyDiv w:val="1"/>
      <w:marLeft w:val="0"/>
      <w:marRight w:val="0"/>
      <w:marTop w:val="0"/>
      <w:marBottom w:val="0"/>
      <w:divBdr>
        <w:top w:val="none" w:sz="0" w:space="0" w:color="auto"/>
        <w:left w:val="none" w:sz="0" w:space="0" w:color="auto"/>
        <w:bottom w:val="none" w:sz="0" w:space="0" w:color="auto"/>
        <w:right w:val="none" w:sz="0" w:space="0" w:color="auto"/>
      </w:divBdr>
    </w:div>
    <w:div w:id="1723674887">
      <w:bodyDiv w:val="1"/>
      <w:marLeft w:val="0"/>
      <w:marRight w:val="0"/>
      <w:marTop w:val="0"/>
      <w:marBottom w:val="0"/>
      <w:divBdr>
        <w:top w:val="none" w:sz="0" w:space="0" w:color="auto"/>
        <w:left w:val="none" w:sz="0" w:space="0" w:color="auto"/>
        <w:bottom w:val="none" w:sz="0" w:space="0" w:color="auto"/>
        <w:right w:val="none" w:sz="0" w:space="0" w:color="auto"/>
      </w:divBdr>
    </w:div>
    <w:div w:id="19108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DESE-231-72056</_dlc_DocId>
    <_dlc_DocIdUrl xmlns="733efe1c-5bbe-4968-87dc-d400e65c879f">
      <Url>https://sharepoint.doemass.org/ese/webteam/cps/_layouts/DocIdRedir.aspx?ID=DESE-231-72056</Url>
      <Description>DESE-231-72056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BE6F3B-C04B-4A91-BB9F-3FD0DBEB61F9}">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F2C714F-8166-4D23-B827-AE4A8500C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E68FF-54D8-47B5-8FEE-2F04A3C057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FY22 433 Board Package</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433 Board Package</dc:title>
  <dc:creator>DESE</dc:creator>
  <cp:lastModifiedBy>Zou, Dong (EOE)</cp:lastModifiedBy>
  <cp:revision>17</cp:revision>
  <cp:lastPrinted>2001-07-23T18:06:00Z</cp:lastPrinted>
  <dcterms:created xsi:type="dcterms:W3CDTF">2020-07-10T14:16:00Z</dcterms:created>
  <dcterms:modified xsi:type="dcterms:W3CDTF">2021-06-29T21:12:00Z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2021</vt:lpwstr>
  </property>
</Properties>
</file>