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1DA3690E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</w:t>
            </w:r>
            <w:r w:rsidR="00BF5328">
              <w:rPr>
                <w:bCs/>
                <w:sz w:val="22"/>
              </w:rPr>
              <w:t>Early College Full School Impact Planning Grant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7777777" w:rsidR="00410797" w:rsidRDefault="00410797">
            <w:pPr>
              <w:pStyle w:val="Heading1"/>
              <w:jc w:val="both"/>
              <w:rPr>
                <w:sz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8005B1C" w:rsidR="00410797" w:rsidRPr="00BF5328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BF5328">
              <w:rPr>
                <w:sz w:val="22"/>
              </w:rPr>
              <w:t>466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1C3875A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 w:rsidR="00B51DD8">
              <w:rPr>
                <w:sz w:val="22"/>
              </w:rPr>
              <w:t>750</w:t>
            </w:r>
            <w:r w:rsidR="00E22B23">
              <w:rPr>
                <w:sz w:val="22"/>
              </w:rPr>
              <w:t>,000</w:t>
            </w:r>
            <w:r>
              <w:rPr>
                <w:sz w:val="22"/>
              </w:rPr>
              <w:t xml:space="preserve">  </w:t>
            </w:r>
            <w:r w:rsidR="007B2582">
              <w:rPr>
                <w:sz w:val="22"/>
              </w:rPr>
              <w:t xml:space="preserve">              </w:t>
            </w:r>
            <w:r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57886042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</w:t>
            </w:r>
            <w:r w:rsidR="008B7605">
              <w:rPr>
                <w:sz w:val="22"/>
              </w:rPr>
              <w:t>75</w:t>
            </w:r>
            <w:r w:rsidR="002D4E12">
              <w:rPr>
                <w:sz w:val="22"/>
              </w:rPr>
              <w:t>0,000</w:t>
            </w:r>
            <w:r w:rsidR="00372996">
              <w:rPr>
                <w:sz w:val="22"/>
              </w:rPr>
              <w:t xml:space="preserve">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362F5ACC" w:rsidR="00410797" w:rsidRPr="006A4833" w:rsidRDefault="00410797" w:rsidP="007B2582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6A4833">
              <w:rPr>
                <w:bCs/>
                <w:sz w:val="22"/>
              </w:rPr>
              <w:t>To fund the planning of a “full school” Early College program or school</w:t>
            </w:r>
            <w:r w:rsidR="00982B52">
              <w:rPr>
                <w:bCs/>
                <w:sz w:val="22"/>
              </w:rPr>
              <w:t>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00DB4656" w:rsidR="00410797" w:rsidRPr="006A4833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6A4833">
              <w:rPr>
                <w:b/>
                <w:sz w:val="22"/>
              </w:rPr>
              <w:t xml:space="preserve"> </w:t>
            </w:r>
            <w:r w:rsidR="00DD2CDF">
              <w:rPr>
                <w:bCs/>
                <w:sz w:val="22"/>
              </w:rPr>
              <w:t>13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08171DF4" w:rsidR="00410797" w:rsidRPr="006A4833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6A4833">
              <w:rPr>
                <w:b/>
                <w:sz w:val="22"/>
              </w:rPr>
              <w:t xml:space="preserve"> </w:t>
            </w:r>
            <w:r w:rsidR="00DD2CDF">
              <w:rPr>
                <w:bCs/>
                <w:sz w:val="22"/>
              </w:rPr>
              <w:t>5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587896C3" w:rsidR="00410797" w:rsidRPr="006A4833" w:rsidRDefault="00DD2CD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21D188E8" w:rsidR="00410797" w:rsidRDefault="00410797" w:rsidP="007B2582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982B52">
              <w:rPr>
                <w:bCs/>
                <w:sz w:val="22"/>
              </w:rPr>
              <w:t xml:space="preserve"> </w:t>
            </w:r>
          </w:p>
          <w:p w14:paraId="7E7DEC0B" w14:textId="50491376" w:rsidR="00982B52" w:rsidRDefault="00982B52" w:rsidP="007B258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Four applicants will receive funding to plan</w:t>
            </w:r>
            <w:r w:rsidR="00D8091B">
              <w:rPr>
                <w:bCs/>
                <w:sz w:val="22"/>
              </w:rPr>
              <w:t xml:space="preserve"> a “full school” Early College program or school. These plans will be developed in partnership with</w:t>
            </w:r>
            <w:r w:rsidR="00A66B4B">
              <w:rPr>
                <w:bCs/>
                <w:sz w:val="22"/>
              </w:rPr>
              <w:t xml:space="preserve"> provided</w:t>
            </w:r>
            <w:r w:rsidR="00D8091B">
              <w:rPr>
                <w:bCs/>
                <w:sz w:val="22"/>
              </w:rPr>
              <w:t xml:space="preserve"> </w:t>
            </w:r>
            <w:r w:rsidR="00EA2506">
              <w:rPr>
                <w:bCs/>
                <w:sz w:val="22"/>
              </w:rPr>
              <w:t>coaching support.</w:t>
            </w:r>
            <w:r w:rsidR="00004B71">
              <w:rPr>
                <w:bCs/>
                <w:sz w:val="22"/>
              </w:rPr>
              <w:t xml:space="preserve"> Plans will be presented to the Early College Joint Committee for approval in June 2022. </w:t>
            </w:r>
          </w:p>
          <w:p w14:paraId="21831F05" w14:textId="3E49C919" w:rsidR="00004B71" w:rsidRDefault="00004B71" w:rsidP="007B2582">
            <w:pPr>
              <w:rPr>
                <w:bCs/>
                <w:sz w:val="22"/>
              </w:rPr>
            </w:pPr>
          </w:p>
          <w:p w14:paraId="2FB4AC75" w14:textId="15A6A779" w:rsidR="00004B71" w:rsidRPr="00982B52" w:rsidRDefault="00004B71" w:rsidP="007B258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T</w:t>
            </w:r>
            <w:r w:rsidR="000D4899">
              <w:rPr>
                <w:bCs/>
                <w:sz w:val="22"/>
              </w:rPr>
              <w:t xml:space="preserve">he </w:t>
            </w:r>
            <w:r w:rsidR="008A79AD">
              <w:rPr>
                <w:bCs/>
                <w:sz w:val="22"/>
              </w:rPr>
              <w:t>awarded recipients intend to expand college going access to student populations</w:t>
            </w:r>
            <w:r w:rsidR="00986EAA">
              <w:rPr>
                <w:bCs/>
                <w:sz w:val="22"/>
              </w:rPr>
              <w:t>, especially those</w:t>
            </w:r>
            <w:r w:rsidR="008A79AD">
              <w:rPr>
                <w:bCs/>
                <w:sz w:val="22"/>
              </w:rPr>
              <w:t xml:space="preserve"> traditionally underserved in higher education</w:t>
            </w:r>
            <w:r w:rsidR="00986EAA">
              <w:rPr>
                <w:bCs/>
                <w:sz w:val="22"/>
              </w:rPr>
              <w:t xml:space="preserve">, through the development and implementation of their Early College programs. 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99718E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99718E" w:rsidRPr="0099718E" w14:paraId="02C98A99" w14:textId="77777777" w:rsidTr="0099718E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B13F7" w14:textId="77777777" w:rsidR="0099718E" w:rsidRPr="0099718E" w:rsidRDefault="0099718E" w:rsidP="0099718E">
            <w:pPr>
              <w:spacing w:before="20" w:after="20"/>
              <w:rPr>
                <w:bCs/>
                <w:sz w:val="22"/>
                <w:szCs w:val="21"/>
              </w:rPr>
            </w:pPr>
            <w:r w:rsidRPr="0099718E">
              <w:rPr>
                <w:bCs/>
                <w:sz w:val="22"/>
                <w:szCs w:val="21"/>
              </w:rPr>
              <w:t>Bard College at Simon's Rock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9D4E8" w14:textId="77777777" w:rsidR="0099718E" w:rsidRPr="0099718E" w:rsidRDefault="0099718E" w:rsidP="0099718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99718E">
              <w:rPr>
                <w:sz w:val="22"/>
                <w:szCs w:val="21"/>
              </w:rPr>
              <w:t>$150,000</w:t>
            </w:r>
          </w:p>
        </w:tc>
      </w:tr>
      <w:tr w:rsidR="0099718E" w:rsidRPr="0099718E" w14:paraId="72B85587" w14:textId="77777777" w:rsidTr="0099718E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6B98C" w14:textId="77777777" w:rsidR="0099718E" w:rsidRPr="0099718E" w:rsidRDefault="0099718E" w:rsidP="0099718E">
            <w:pPr>
              <w:spacing w:before="20" w:after="20"/>
              <w:rPr>
                <w:bCs/>
                <w:sz w:val="22"/>
                <w:szCs w:val="21"/>
              </w:rPr>
            </w:pPr>
            <w:r w:rsidRPr="0099718E">
              <w:rPr>
                <w:bCs/>
                <w:sz w:val="22"/>
                <w:szCs w:val="21"/>
              </w:rPr>
              <w:t>Worcester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8D88D" w14:textId="77777777" w:rsidR="0099718E" w:rsidRPr="0099718E" w:rsidRDefault="0099718E" w:rsidP="0099718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99718E">
              <w:rPr>
                <w:sz w:val="22"/>
                <w:szCs w:val="21"/>
              </w:rPr>
              <w:t>$150,000</w:t>
            </w:r>
          </w:p>
        </w:tc>
      </w:tr>
      <w:tr w:rsidR="0099718E" w:rsidRPr="0099718E" w14:paraId="6DCC1E0A" w14:textId="77777777" w:rsidTr="0099718E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61577" w14:textId="77777777" w:rsidR="0099718E" w:rsidRPr="0099718E" w:rsidRDefault="0099718E" w:rsidP="0099718E">
            <w:pPr>
              <w:spacing w:before="20" w:after="20"/>
              <w:rPr>
                <w:bCs/>
                <w:sz w:val="22"/>
                <w:szCs w:val="21"/>
              </w:rPr>
            </w:pPr>
            <w:r w:rsidRPr="0099718E">
              <w:rPr>
                <w:bCs/>
                <w:sz w:val="22"/>
                <w:szCs w:val="21"/>
              </w:rPr>
              <w:t>Veritas Preparatory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24A5F" w14:textId="77777777" w:rsidR="0099718E" w:rsidRPr="0099718E" w:rsidRDefault="0099718E" w:rsidP="0099718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99718E">
              <w:rPr>
                <w:sz w:val="22"/>
                <w:szCs w:val="21"/>
              </w:rPr>
              <w:t>$150,000</w:t>
            </w:r>
          </w:p>
        </w:tc>
      </w:tr>
      <w:tr w:rsidR="0099718E" w:rsidRPr="0099718E" w14:paraId="16DEAF01" w14:textId="77777777" w:rsidTr="0099718E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94577" w14:textId="77777777" w:rsidR="0099718E" w:rsidRPr="0099718E" w:rsidRDefault="0099718E" w:rsidP="0099718E">
            <w:pPr>
              <w:spacing w:before="20" w:after="20"/>
              <w:rPr>
                <w:bCs/>
                <w:sz w:val="22"/>
                <w:szCs w:val="21"/>
              </w:rPr>
            </w:pPr>
            <w:r w:rsidRPr="0099718E">
              <w:rPr>
                <w:bCs/>
                <w:sz w:val="22"/>
                <w:szCs w:val="21"/>
              </w:rPr>
              <w:t>Massachusetts College of Liberal Arts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ACC5B" w14:textId="77777777" w:rsidR="0099718E" w:rsidRPr="0099718E" w:rsidRDefault="0099718E" w:rsidP="0099718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99718E">
              <w:rPr>
                <w:sz w:val="22"/>
                <w:szCs w:val="21"/>
              </w:rPr>
              <w:t>$150,000</w:t>
            </w:r>
          </w:p>
        </w:tc>
      </w:tr>
      <w:tr w:rsidR="00372996" w14:paraId="41529082" w14:textId="77777777" w:rsidTr="0099718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7A4EFAD9" w:rsidR="00372996" w:rsidRPr="00B329DA" w:rsidRDefault="00506C74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Saugus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506BCFE" w:rsidR="00372996" w:rsidRPr="00B329DA" w:rsidRDefault="00506C7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$150,000</w:t>
            </w:r>
          </w:p>
        </w:tc>
      </w:tr>
      <w:tr w:rsidR="00372996" w14:paraId="1AE7CC78" w14:textId="77777777" w:rsidTr="0099718E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3323EDD4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63028F0" w:rsidR="00372996" w:rsidRPr="00B329DA" w:rsidRDefault="0099718E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</w:t>
            </w:r>
            <w:r w:rsidR="00506C74">
              <w:rPr>
                <w:snapToGrid w:val="0"/>
                <w:color w:val="000000"/>
                <w:sz w:val="22"/>
                <w:szCs w:val="21"/>
              </w:rPr>
              <w:t>75</w:t>
            </w:r>
            <w:r>
              <w:rPr>
                <w:snapToGrid w:val="0"/>
                <w:color w:val="000000"/>
                <w:sz w:val="22"/>
                <w:szCs w:val="21"/>
              </w:rPr>
              <w:t>0,000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4B71"/>
    <w:rsid w:val="000C6C68"/>
    <w:rsid w:val="000D4899"/>
    <w:rsid w:val="001522C7"/>
    <w:rsid w:val="001A433F"/>
    <w:rsid w:val="001B5362"/>
    <w:rsid w:val="001B78A6"/>
    <w:rsid w:val="001C6572"/>
    <w:rsid w:val="001E2790"/>
    <w:rsid w:val="00224F8E"/>
    <w:rsid w:val="002D4E12"/>
    <w:rsid w:val="002D5121"/>
    <w:rsid w:val="002F0759"/>
    <w:rsid w:val="0031794D"/>
    <w:rsid w:val="003226AE"/>
    <w:rsid w:val="00330653"/>
    <w:rsid w:val="00351281"/>
    <w:rsid w:val="00372996"/>
    <w:rsid w:val="003B319E"/>
    <w:rsid w:val="00410797"/>
    <w:rsid w:val="00427DA8"/>
    <w:rsid w:val="00506C74"/>
    <w:rsid w:val="00521A12"/>
    <w:rsid w:val="00534FE7"/>
    <w:rsid w:val="00542157"/>
    <w:rsid w:val="005736D2"/>
    <w:rsid w:val="006040C0"/>
    <w:rsid w:val="00634CDE"/>
    <w:rsid w:val="00652A79"/>
    <w:rsid w:val="006A4833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A79AD"/>
    <w:rsid w:val="008B2255"/>
    <w:rsid w:val="008B7605"/>
    <w:rsid w:val="008D1631"/>
    <w:rsid w:val="008F2001"/>
    <w:rsid w:val="00920656"/>
    <w:rsid w:val="00982B52"/>
    <w:rsid w:val="00986EAA"/>
    <w:rsid w:val="0099718E"/>
    <w:rsid w:val="00A66B4B"/>
    <w:rsid w:val="00AF1A04"/>
    <w:rsid w:val="00B23916"/>
    <w:rsid w:val="00B329DA"/>
    <w:rsid w:val="00B51DD8"/>
    <w:rsid w:val="00BA484A"/>
    <w:rsid w:val="00BF5328"/>
    <w:rsid w:val="00C056D3"/>
    <w:rsid w:val="00C3232C"/>
    <w:rsid w:val="00C34967"/>
    <w:rsid w:val="00C44806"/>
    <w:rsid w:val="00C721A9"/>
    <w:rsid w:val="00CF534A"/>
    <w:rsid w:val="00CF5517"/>
    <w:rsid w:val="00D8091B"/>
    <w:rsid w:val="00D85054"/>
    <w:rsid w:val="00D96130"/>
    <w:rsid w:val="00DA73E5"/>
    <w:rsid w:val="00DB56D5"/>
    <w:rsid w:val="00DD2CDF"/>
    <w:rsid w:val="00E22B23"/>
    <w:rsid w:val="00EA2506"/>
    <w:rsid w:val="00F11240"/>
    <w:rsid w:val="00F77997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2BC5183B-A081-4444-949F-E5F0DF5F5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FC466 Board Package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FC466 Board Package</dc:title>
  <dc:creator>DESE</dc:creator>
  <cp:lastModifiedBy>Zou, Dong (EOE)</cp:lastModifiedBy>
  <cp:revision>23</cp:revision>
  <cp:lastPrinted>2001-07-23T18:06:00Z</cp:lastPrinted>
  <dcterms:created xsi:type="dcterms:W3CDTF">2020-08-04T17:36:00Z</dcterms:created>
  <dcterms:modified xsi:type="dcterms:W3CDTF">2022-03-03T14:30:00Z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3 2022</vt:lpwstr>
  </property>
</Properties>
</file>