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6E42C3CD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53ABC78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495D1C65" w14:textId="287A1A3F" w:rsidR="002960C3" w:rsidRDefault="002960C3" w:rsidP="00CC002B">
            <w:pPr>
              <w:ind w:left="2880" w:hanging="28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CC002B" w:rsidRPr="00CC002B">
              <w:rPr>
                <w:rFonts w:ascii="Arial" w:hAnsi="Arial" w:cs="Arial"/>
                <w:sz w:val="20"/>
              </w:rPr>
              <w:t>Integrating Social and Emotional Learning into Academic Learning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1721B7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67526D8" w14:textId="5FB8D3DE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C002B">
              <w:rPr>
                <w:rFonts w:ascii="Arial" w:hAnsi="Arial" w:cs="Arial"/>
                <w:sz w:val="20"/>
              </w:rPr>
              <w:t>151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6760239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5E8F27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02C60090" w14:textId="77777777">
        <w:tc>
          <w:tcPr>
            <w:tcW w:w="9576" w:type="dxa"/>
          </w:tcPr>
          <w:p w14:paraId="214C2F7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0110525B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873"/>
      </w:tblGrid>
      <w:tr w:rsidR="00CC002B" w14:paraId="165B552B" w14:textId="77777777" w:rsidTr="00CC002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41FC" w14:textId="77777777" w:rsidR="00CC002B" w:rsidRDefault="00CC002B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District: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F83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C002B" w14:paraId="18030C95" w14:textId="77777777" w:rsidTr="00CC002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20C5" w14:textId="77777777" w:rsidR="00CC002B" w:rsidRDefault="00CC002B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(Name, Title):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0B7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C002B" w14:paraId="488200D8" w14:textId="77777777" w:rsidTr="00CC002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6A46" w14:textId="77777777" w:rsidR="00CC002B" w:rsidRDefault="00CC002B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Email: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779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E6727AD" w14:textId="77777777" w:rsidR="00CC002B" w:rsidRDefault="00CC002B" w:rsidP="00CC00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CC002B" w14:paraId="74264C6D" w14:textId="77777777" w:rsidTr="4F24499D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DD16" w14:textId="77777777" w:rsidR="00CC002B" w:rsidRDefault="00CC002B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For which opportunities are you applying? (check or “x” all that apply)</w:t>
            </w:r>
          </w:p>
          <w:p w14:paraId="793BA7B7" w14:textId="77777777" w:rsidR="00CC002B" w:rsidRDefault="00CC002B" w:rsidP="006B5399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Applicants may apply for up to a maximum total of $25,000 as follows:</w:t>
            </w:r>
          </w:p>
          <w:p w14:paraId="7653422C" w14:textId="680C8193" w:rsidR="00CC002B" w:rsidRDefault="00CC002B" w:rsidP="00CC002B">
            <w:pPr>
              <w:numPr>
                <w:ilvl w:val="1"/>
                <w:numId w:val="1"/>
              </w:numP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Up to $10,000 for Priority 1</w:t>
            </w:r>
          </w:p>
          <w:p w14:paraId="731E8020" w14:textId="6AAE1380" w:rsidR="00CC002B" w:rsidRPr="00CC002B" w:rsidRDefault="00CC002B" w:rsidP="00CC002B">
            <w:pPr>
              <w:numPr>
                <w:ilvl w:val="1"/>
                <w:numId w:val="1"/>
              </w:numP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Up to $15,000 for Priority 2A </w:t>
            </w:r>
            <w:r w:rsidRPr="00CC002B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and</w:t>
            </w:r>
            <w: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2B </w:t>
            </w:r>
            <w:r>
              <w:rPr>
                <w:rFonts w:ascii="Arial" w:eastAsia="Calibri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OR </w:t>
            </w:r>
            <w: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up to $10,000 for Priority 2A </w:t>
            </w:r>
            <w:r w:rsidRPr="00CC002B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or</w:t>
            </w:r>
            <w: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2B</w:t>
            </w:r>
          </w:p>
        </w:tc>
      </w:tr>
      <w:tr w:rsidR="00CC002B" w14:paraId="7E922232" w14:textId="77777777" w:rsidTr="4F24499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4B9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C965" w14:textId="77777777" w:rsidR="00CC002B" w:rsidRDefault="00CC00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Social and Emotional Learning Indicator System (SELIS)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002B" w14:paraId="0F93656D" w14:textId="77777777" w:rsidTr="00A0475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36D7C4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bookmarkStart w:id="0" w:name="_Hlk51053174"/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60EF" w14:textId="77777777" w:rsidR="00CC002B" w:rsidRDefault="00CC00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Using Service-Learning (SL) to Teach and Reinforce Social and Emotional (SE) Skills Across Content Areas (SL/SEL)</w:t>
            </w:r>
          </w:p>
        </w:tc>
        <w:bookmarkEnd w:id="0"/>
      </w:tr>
      <w:tr w:rsidR="00CC002B" w14:paraId="7090CB18" w14:textId="77777777" w:rsidTr="4F24499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CDB5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C25" w14:textId="13DF4046" w:rsidR="00CC002B" w:rsidRDefault="00BB5F40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     </w:t>
            </w:r>
            <w:r w:rsidR="00CC002B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2A. </w:t>
            </w:r>
            <w:r w:rsidR="00CC002B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General SEL and Academic Integration through SL</w:t>
            </w:r>
            <w:r w:rsidR="00CC002B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C002B" w14:paraId="23DD9195" w14:textId="77777777" w:rsidTr="4F24499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47E2" w14:textId="77777777" w:rsidR="00CC002B" w:rsidRDefault="00CC002B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C83" w14:textId="6E806F33" w:rsidR="00CC002B" w:rsidRDefault="00BB5F40" w:rsidP="4F24499D">
            <w:pP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</w:t>
            </w:r>
            <w:r w:rsidR="00CC002B" w:rsidRPr="4F24499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2B. </w:t>
            </w:r>
            <w:r w:rsidR="00E9468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Planning Grant to Create </w:t>
            </w:r>
            <w:r w:rsidR="00CC002B" w:rsidRPr="4F24499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Connect Science (</w:t>
            </w:r>
            <w:r w:rsidR="00E9468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="00E94683" w:rsidRPr="00E9468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="00E9468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– 5</w:t>
            </w:r>
            <w:r w:rsidR="00E94683" w:rsidRPr="00E9468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E94683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Grade</w:t>
            </w:r>
            <w:r w:rsidR="00CC002B" w:rsidRPr="4F24499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913EF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SEL,</w:t>
            </w:r>
            <w:r w:rsidR="00CC002B" w:rsidRPr="4F24499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Science, SL) Unit</w:t>
            </w:r>
            <w:r w:rsidR="00913EF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</w:tr>
    </w:tbl>
    <w:p w14:paraId="03458431" w14:textId="77777777" w:rsidR="00CC002B" w:rsidRDefault="00CC002B" w:rsidP="00CC002B">
      <w:pPr>
        <w:rPr>
          <w:sz w:val="20"/>
          <w:szCs w:val="20"/>
        </w:rPr>
      </w:pPr>
    </w:p>
    <w:p w14:paraId="4C54B517" w14:textId="78CB914D" w:rsidR="00CC002B" w:rsidRDefault="00521D92" w:rsidP="00521D92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Priority 1: </w:t>
      </w:r>
      <w:r w:rsidR="00CC002B">
        <w:rPr>
          <w:rFonts w:ascii="Arial" w:hAnsi="Arial" w:cs="Arial"/>
          <w:b/>
          <w:bCs/>
          <w:sz w:val="20"/>
          <w:szCs w:val="20"/>
        </w:rPr>
        <w:t>Social and Emotional Learning Indicator System (</w:t>
      </w:r>
      <w:r w:rsidR="00CC002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SELIS)</w:t>
      </w:r>
    </w:p>
    <w:p w14:paraId="68B41D31" w14:textId="368B93B0" w:rsidR="00CC002B" w:rsidRDefault="00CC002B" w:rsidP="00521D92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521D92">
        <w:rPr>
          <w:rFonts w:ascii="Arial" w:hAnsi="Arial" w:cs="Arial"/>
          <w:b/>
          <w:bCs/>
          <w:color w:val="333333"/>
          <w:sz w:val="20"/>
          <w:szCs w:val="20"/>
          <w:highlight w:val="cyan"/>
          <w:shd w:val="clear" w:color="auto" w:fill="BFBFBF"/>
        </w:rPr>
        <w:t>[APPLICANTS selecting the SELIS opportunity MUST RESPOND]</w:t>
      </w:r>
    </w:p>
    <w:p w14:paraId="60D0BD43" w14:textId="77777777" w:rsidR="00CC002B" w:rsidRDefault="00CC002B" w:rsidP="00CC002B">
      <w:pPr>
        <w:pStyle w:val="ListParagraph"/>
        <w:spacing w:line="240" w:lineRule="auto"/>
        <w:ind w:left="0"/>
        <w:rPr>
          <w:rFonts w:ascii="Arial" w:hAnsi="Arial" w:cs="Arial"/>
          <w:i/>
          <w:iCs/>
          <w:sz w:val="20"/>
          <w:szCs w:val="20"/>
        </w:rPr>
      </w:pPr>
    </w:p>
    <w:p w14:paraId="42F992B9" w14:textId="279916D4" w:rsidR="00CC002B" w:rsidRDefault="00CC002B" w:rsidP="008158C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this link</w:t>
        </w:r>
      </w:hyperlink>
      <w:r>
        <w:rPr>
          <w:rFonts w:ascii="Arial" w:hAnsi="Arial" w:cs="Arial"/>
          <w:sz w:val="20"/>
          <w:szCs w:val="20"/>
        </w:rPr>
        <w:t xml:space="preserve"> to complete the required questions for the SELIS opportunity</w:t>
      </w:r>
      <w:r w:rsidR="00400EBA">
        <w:rPr>
          <w:rFonts w:ascii="Arial" w:hAnsi="Arial" w:cs="Arial"/>
          <w:sz w:val="20"/>
          <w:szCs w:val="20"/>
        </w:rPr>
        <w:t xml:space="preserve"> and submit this Part III document and all other required forms per the Request for Proposals</w:t>
      </w:r>
      <w:r>
        <w:rPr>
          <w:rFonts w:ascii="Arial" w:hAnsi="Arial" w:cs="Arial"/>
          <w:sz w:val="20"/>
          <w:szCs w:val="20"/>
        </w:rPr>
        <w:t>.</w:t>
      </w:r>
    </w:p>
    <w:p w14:paraId="7B7EA5CF" w14:textId="77777777" w:rsidR="00CC002B" w:rsidRDefault="00CC002B" w:rsidP="00CC002B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44ABF7E6" w14:textId="20D06DD6" w:rsidR="00CC002B" w:rsidRDefault="00521D92" w:rsidP="00521D92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Priority 2: </w:t>
      </w:r>
      <w:r w:rsidR="00CC002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Using Service-Learning (SL) to Teach and Reinforce SE Skills Across Content Areas</w:t>
      </w:r>
      <w:r w:rsidR="00CC002B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 </w:t>
      </w:r>
      <w:r w:rsidR="00CC002B" w:rsidRPr="00521D92">
        <w:rPr>
          <w:rFonts w:ascii="Arial" w:hAnsi="Arial" w:cs="Arial"/>
          <w:b/>
          <w:bCs/>
          <w:color w:val="333333"/>
          <w:sz w:val="20"/>
          <w:szCs w:val="20"/>
          <w:highlight w:val="green"/>
          <w:shd w:val="clear" w:color="auto" w:fill="BFBFBF"/>
        </w:rPr>
        <w:t>[APPLICANTS selecting one or more of the SL/SEL opportunities MUST RESPOND]</w:t>
      </w:r>
    </w:p>
    <w:p w14:paraId="14521C95" w14:textId="77777777" w:rsidR="00CC002B" w:rsidRDefault="00CC002B" w:rsidP="00CC00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D1F346E" w14:textId="753C76E8" w:rsidR="00CC002B" w:rsidRDefault="00CC002B" w:rsidP="00CC00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each of these opportunities, teams from participating schools/districts will engage in professional development, coaching, and ultimately piloting of SL/SEL units. The PD/coaching will likely be done remotely.  </w:t>
      </w:r>
    </w:p>
    <w:p w14:paraId="212B318F" w14:textId="77777777" w:rsidR="00CC002B" w:rsidRDefault="00CC002B" w:rsidP="00CC002B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1190D60" w14:textId="77777777" w:rsidR="00CC002B" w:rsidRDefault="00CC002B" w:rsidP="00CC002B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is your district interested in participating in the chosen SL/SEL opportunities? </w:t>
      </w:r>
    </w:p>
    <w:p w14:paraId="0922C7DD" w14:textId="77777777" w:rsidR="00CC002B" w:rsidRDefault="00CC002B" w:rsidP="00CC002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165A0E4D" w14:textId="77777777" w:rsidR="00CC002B" w:rsidRDefault="00CC002B" w:rsidP="00CC002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17E36F79" w14:textId="5CEA9017" w:rsidR="00CC002B" w:rsidRDefault="00CC002B" w:rsidP="00CC002B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briefly describe what challenges your district is currently facing that you hope to address through these opportunities</w:t>
      </w:r>
      <w:r w:rsidR="00290453">
        <w:rPr>
          <w:rFonts w:ascii="Arial" w:hAnsi="Arial" w:cs="Arial"/>
          <w:sz w:val="20"/>
          <w:szCs w:val="20"/>
        </w:rPr>
        <w:t>.</w:t>
      </w:r>
    </w:p>
    <w:p w14:paraId="0B384416" w14:textId="77777777" w:rsidR="00CC002B" w:rsidRDefault="00CC002B" w:rsidP="00CC002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0898AC47" w14:textId="77777777" w:rsidR="00CC002B" w:rsidRDefault="00CC002B" w:rsidP="00CC002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6415E0AE" w14:textId="77777777" w:rsidR="00CC002B" w:rsidRDefault="00CC002B" w:rsidP="00CC002B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experience does your district (and/or schools included in this application) </w:t>
      </w:r>
      <w:proofErr w:type="gramStart"/>
      <w:r>
        <w:rPr>
          <w:rFonts w:ascii="Arial" w:hAnsi="Arial" w:cs="Arial"/>
          <w:sz w:val="20"/>
          <w:szCs w:val="20"/>
        </w:rPr>
        <w:t>have:</w:t>
      </w:r>
      <w:proofErr w:type="gramEnd"/>
    </w:p>
    <w:p w14:paraId="36595897" w14:textId="77777777" w:rsidR="00CC002B" w:rsidRDefault="00CC002B" w:rsidP="00CC002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1CA8697B" w14:textId="77777777" w:rsidR="00CC002B" w:rsidRDefault="00CC002B" w:rsidP="00CC002B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Implementing service-learning?</w:t>
      </w:r>
    </w:p>
    <w:p w14:paraId="03E3583F" w14:textId="77777777" w:rsidR="00CC002B" w:rsidRDefault="00CC002B" w:rsidP="00CC002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3BD2415" w14:textId="77777777" w:rsidR="00CC002B" w:rsidRDefault="00CC002B" w:rsidP="00CC002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A1E0023" w14:textId="77777777" w:rsidR="00CC002B" w:rsidRDefault="00CC002B" w:rsidP="00CC002B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Implementing social and emotional learning opportunities?</w:t>
      </w:r>
    </w:p>
    <w:p w14:paraId="7BF815A1" w14:textId="77777777" w:rsidR="00CC002B" w:rsidRDefault="00CC002B" w:rsidP="00CC002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762B64C" w14:textId="77777777" w:rsidR="00CC002B" w:rsidRDefault="00CC002B" w:rsidP="00CC002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0F888B5" w14:textId="77777777" w:rsidR="00CC002B" w:rsidRDefault="00CC002B" w:rsidP="00CC002B">
      <w:pPr>
        <w:numPr>
          <w:ilvl w:val="0"/>
          <w:numId w:val="3"/>
        </w:num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briefly describe how the district will support/provide release and planning time for staff to participate in professional development, coaching, and to integrate and develop plans to implement the lessons/units. (Grant funds may be requested to cover these costs.)</w:t>
      </w:r>
    </w:p>
    <w:p w14:paraId="79A14E68" w14:textId="77777777" w:rsidR="00CC002B" w:rsidRDefault="00CC002B" w:rsidP="00CC002B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49F700" w14:textId="77777777" w:rsidR="00CC002B" w:rsidRDefault="00CC002B" w:rsidP="00CC002B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C95815B" w14:textId="77777777" w:rsidR="00CC002B" w:rsidRDefault="00CC002B" w:rsidP="00CC002B">
      <w:pPr>
        <w:numPr>
          <w:ilvl w:val="0"/>
          <w:numId w:val="3"/>
        </w:num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Please identify the district-level staff, including their title/role, that will support this work.  Please also include these staff in the lists of teams below with which they will participate, as appropriate. 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Add rows if needed.</w:t>
      </w:r>
    </w:p>
    <w:p w14:paraId="0E906F68" w14:textId="77777777" w:rsidR="00CC002B" w:rsidRDefault="00CC002B" w:rsidP="00CC002B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60E9942" w14:textId="77777777" w:rsidR="00CC002B" w:rsidRDefault="00CC002B" w:rsidP="00CC002B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250"/>
        <w:gridCol w:w="2610"/>
        <w:gridCol w:w="1800"/>
      </w:tblGrid>
      <w:tr w:rsidR="00CC002B" w14:paraId="6A84A1D9" w14:textId="77777777" w:rsidTr="00CC00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66D3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6B11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50C7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Role in this grant work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C7D3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Email</w:t>
            </w:r>
          </w:p>
        </w:tc>
      </w:tr>
      <w:tr w:rsidR="00CC002B" w14:paraId="5C1E1FA9" w14:textId="77777777" w:rsidTr="00CC00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482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7E5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204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DDE2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C002B" w14:paraId="7668F7D5" w14:textId="77777777" w:rsidTr="00CC002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A34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E44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FB70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7BE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3F88EFB" w14:textId="77777777" w:rsidR="00CC002B" w:rsidRDefault="00CC002B" w:rsidP="00CC00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191FC89" w14:textId="77777777" w:rsidR="00CC002B" w:rsidRDefault="00CC002B" w:rsidP="00CC002B">
      <w:pPr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lastRenderedPageBreak/>
        <w:t>Please also complete the questions below associated with the SEL/SL opportunities for which the district is applying.</w:t>
      </w:r>
    </w:p>
    <w:p w14:paraId="38920D4E" w14:textId="77777777" w:rsidR="00CC002B" w:rsidRDefault="00CC002B" w:rsidP="00CC002B">
      <w:pPr>
        <w:pStyle w:val="ListParagraph"/>
        <w:spacing w:line="240" w:lineRule="auto"/>
        <w:ind w:left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0A2B5F04" w14:textId="77777777" w:rsidR="00CB5991" w:rsidRDefault="00CB5991" w:rsidP="00CB5991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Priority 2A: </w:t>
      </w:r>
      <w:r w:rsidR="00152F94" w:rsidRPr="00152F9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Middle and High School Units focused on Health Topics</w:t>
      </w:r>
    </w:p>
    <w:p w14:paraId="23F40BDA" w14:textId="72A6F5AA" w:rsidR="00CC002B" w:rsidRDefault="00CC002B" w:rsidP="00CB5991">
      <w:pPr>
        <w:numPr>
          <w:ilvl w:val="0"/>
          <w:numId w:val="8"/>
        </w:num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List the team members (ideally including a curriculum leader) who will attend trainings/technical assistance sessions. </w:t>
      </w:r>
      <w:r w:rsidR="00244111" w:rsidRPr="00244111">
        <w:rPr>
          <w:rFonts w:ascii="Arial" w:hAnsi="Arial" w:cs="Arial"/>
          <w:b/>
          <w:bCs/>
          <w:color w:val="333333"/>
          <w:sz w:val="20"/>
          <w:szCs w:val="20"/>
          <w:highlight w:val="green"/>
          <w:shd w:val="clear" w:color="auto" w:fill="FFFFFF"/>
        </w:rPr>
        <w:t>Awarded grantees can adjust/finalize their teams in early Fall.</w:t>
      </w:r>
      <w:r w:rsidR="0024411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Add rows if needed.</w:t>
      </w:r>
    </w:p>
    <w:p w14:paraId="64777DD0" w14:textId="77777777" w:rsidR="00CC002B" w:rsidRDefault="00CC002B" w:rsidP="00CC002B">
      <w:pPr>
        <w:pStyle w:val="ListParagrap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632"/>
        <w:gridCol w:w="1162"/>
        <w:gridCol w:w="2280"/>
        <w:gridCol w:w="1972"/>
      </w:tblGrid>
      <w:tr w:rsidR="00CC002B" w14:paraId="18EA9866" w14:textId="77777777" w:rsidTr="00CC00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9AD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8803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School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D6F2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Grade-Level(s) Taught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E56A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Subject Area(s) Taught</w:t>
            </w:r>
          </w:p>
          <w:p w14:paraId="32EE1C1A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(if applicable)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F060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Email</w:t>
            </w:r>
          </w:p>
        </w:tc>
      </w:tr>
      <w:tr w:rsidR="00CC002B" w14:paraId="45C61663" w14:textId="77777777" w:rsidTr="00CC00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EE7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98E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D52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960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F66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C002B" w14:paraId="73CAA7E9" w14:textId="77777777" w:rsidTr="00CC00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5A3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79A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38A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A86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2A8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C002B" w14:paraId="16CB7C8B" w14:textId="77777777" w:rsidTr="00CC00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9087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0B0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B04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272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8A8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C002B" w14:paraId="04B8B931" w14:textId="77777777" w:rsidTr="00CC00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F79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9AB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E40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1E2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C67" w14:textId="77777777" w:rsidR="00CC002B" w:rsidRDefault="00CC002B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DA54440" w14:textId="77777777" w:rsidR="00CC002B" w:rsidRDefault="00CC002B" w:rsidP="00CC002B">
      <w:pPr>
        <w:ind w:left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08380E9D" w14:textId="77777777" w:rsidR="00CC002B" w:rsidRDefault="00CC002B" w:rsidP="00CB5991">
      <w:pPr>
        <w:numPr>
          <w:ilvl w:val="0"/>
          <w:numId w:val="8"/>
        </w:num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provide a brief overview of the reason(s) the selected school(s) will participate and how this work will support and/or leverage other school priorities and efforts.</w:t>
      </w:r>
    </w:p>
    <w:p w14:paraId="69955BD3" w14:textId="77777777" w:rsidR="00CC002B" w:rsidRDefault="00CC002B" w:rsidP="00CC002B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1F08FBC" w14:textId="77777777" w:rsidR="00CC002B" w:rsidRDefault="00CC002B" w:rsidP="00CC002B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33D0831" w14:textId="77777777" w:rsidR="00CB5991" w:rsidRDefault="00CB5991" w:rsidP="00CB5991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Priority 2B: </w:t>
      </w:r>
      <w:r w:rsidR="008158CD" w:rsidRPr="008158C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Upper Elementary Units focused on Science Topics</w:t>
      </w:r>
    </w:p>
    <w:p w14:paraId="045D788D" w14:textId="3AACD390" w:rsidR="00A04755" w:rsidRPr="00A04755" w:rsidRDefault="00CC002B" w:rsidP="00CB5991">
      <w:pPr>
        <w:numPr>
          <w:ilvl w:val="0"/>
          <w:numId w:val="9"/>
        </w:num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List the team members</w:t>
      </w:r>
      <w:r w:rsidR="00913E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including, </w:t>
      </w:r>
      <w:r w:rsidR="00913EFD" w:rsidRPr="00913EFD">
        <w:rPr>
          <w:rFonts w:ascii="Arial" w:hAnsi="Arial" w:cs="Arial"/>
          <w:color w:val="333333"/>
          <w:sz w:val="20"/>
          <w:szCs w:val="20"/>
          <w:shd w:val="clear" w:color="auto" w:fill="FFFFFF"/>
        </w:rPr>
        <w:t>curriculum coordinators, science and social and emotional learning specialists, and upper elementary teachers (3rd – 5th grade)</w:t>
      </w:r>
      <w:r w:rsidR="00913E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who will attend trainings/technical assistance sessions.</w:t>
      </w:r>
      <w:r w:rsidR="0024411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2F0EB85" w14:textId="77777777" w:rsidR="00A04755" w:rsidRDefault="00A04755" w:rsidP="00A04755">
      <w:pPr>
        <w:ind w:left="270" w:firstLine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702103FF" w14:textId="0FC27AE2" w:rsidR="00A04755" w:rsidRDefault="00244111" w:rsidP="00A04755">
      <w:pPr>
        <w:ind w:left="270" w:firstLine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Reminder</w:t>
      </w:r>
      <w:r w:rsidR="00A0475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: </w:t>
      </w:r>
    </w:p>
    <w:p w14:paraId="15ACFD5A" w14:textId="148291D3" w:rsidR="00A04755" w:rsidRPr="00A04755" w:rsidRDefault="00244111" w:rsidP="00A04755">
      <w:pPr>
        <w:numPr>
          <w:ilvl w:val="1"/>
          <w:numId w:val="2"/>
        </w:num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354046">
        <w:rPr>
          <w:rFonts w:ascii="Arial" w:hAnsi="Arial" w:cs="Arial"/>
          <w:color w:val="333333"/>
          <w:sz w:val="20"/>
          <w:szCs w:val="20"/>
          <w:shd w:val="clear" w:color="auto" w:fill="FFFFFF"/>
        </w:rPr>
        <w:t>At least one team member must have attended or be planning to attend a Connect Science Energy Institute (</w:t>
      </w:r>
      <w:hyperlink r:id="rId10" w:history="1">
        <w:r w:rsidR="00DC56C7" w:rsidRPr="00DC56C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including the one scheduled this summer – August 9-12</w:t>
        </w:r>
      </w:hyperlink>
      <w:r w:rsidR="008621F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partial or full scholarships may be available</w:t>
      </w:r>
      <w:r w:rsidR="00A912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please contact </w:t>
      </w:r>
      <w:hyperlink r:id="rId11" w:history="1">
        <w:r w:rsidR="00A912D1" w:rsidRPr="00A912D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Tracy Harkins</w:t>
        </w:r>
      </w:hyperlink>
      <w:r w:rsidR="00A912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 questions</w:t>
      </w:r>
      <w:r w:rsidR="00354046" w:rsidRPr="00354046">
        <w:rPr>
          <w:rFonts w:ascii="Arial" w:hAnsi="Arial" w:cs="Arial"/>
          <w:color w:val="333333"/>
          <w:sz w:val="20"/>
          <w:szCs w:val="20"/>
          <w:shd w:val="clear" w:color="auto" w:fill="FFFFFF"/>
        </w:rPr>
        <w:t>).</w:t>
      </w:r>
      <w:r w:rsidR="00CC00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5542AF5E" w14:textId="77777777" w:rsidR="00A04755" w:rsidRDefault="00244111" w:rsidP="00A04755">
      <w:pPr>
        <w:numPr>
          <w:ilvl w:val="1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0475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Awarded grantees can adjust/finalize their teams in early Fall. </w:t>
      </w:r>
    </w:p>
    <w:p w14:paraId="151654A8" w14:textId="33381556" w:rsidR="00A04755" w:rsidRPr="00A04755" w:rsidRDefault="00A04755" w:rsidP="00A04755">
      <w:pPr>
        <w:ind w:left="144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E246C1B" w14:textId="288018C3" w:rsidR="00CC002B" w:rsidRDefault="00CC002B" w:rsidP="00A04755">
      <w:pPr>
        <w:ind w:firstLine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4F24499D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Add rows if needed.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59"/>
        <w:gridCol w:w="1056"/>
        <w:gridCol w:w="1901"/>
        <w:gridCol w:w="1561"/>
        <w:gridCol w:w="1457"/>
      </w:tblGrid>
      <w:tr w:rsidR="00810AA9" w14:paraId="010B5A15" w14:textId="5DA7627E" w:rsidTr="00810AA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DA6F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8B18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School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F75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Grade-Level(s) Taught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B92B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Subject Area(s) Taught</w:t>
            </w:r>
          </w:p>
          <w:p w14:paraId="372F9345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(if applicable)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8014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Email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E27" w14:textId="5131744B" w:rsidR="00810AA9" w:rsidRDefault="001B240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Date Attended</w:t>
            </w:r>
            <w:r w:rsidR="00A04755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/ or Date Will Attend </w:t>
            </w:r>
            <w:r w:rsidR="00923AC8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Connect Science Institute</w:t>
            </w: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810AA9" w14:paraId="47AB8504" w14:textId="67354373" w:rsidTr="00810AA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0CD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2A8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F45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6B0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B00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2C4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10AA9" w14:paraId="15EC685B" w14:textId="36C386C7" w:rsidTr="00810AA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CBA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FFC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3CF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496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4A9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62A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10AA9" w14:paraId="5FC895DA" w14:textId="1E40F385" w:rsidTr="00810AA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02F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C99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50A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0BC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DA9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BE6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10AA9" w14:paraId="50441802" w14:textId="38574345" w:rsidTr="00810AA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6F8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BB7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0A3A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F99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C97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087" w14:textId="77777777" w:rsidR="00810AA9" w:rsidRDefault="00810AA9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FE77E53" w14:textId="77777777" w:rsidR="00A04755" w:rsidRDefault="00A04755" w:rsidP="00CC002B">
      <w:pPr>
        <w:ind w:left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6CD4611" w14:textId="77777777" w:rsidR="00CC002B" w:rsidRDefault="00CC002B" w:rsidP="00CB5991">
      <w:pPr>
        <w:numPr>
          <w:ilvl w:val="0"/>
          <w:numId w:val="9"/>
        </w:num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provide a brief overview of the reason(s) the selected school(s) will participate and how this work will support and/or leverage other school priorities and efforts.</w:t>
      </w:r>
    </w:p>
    <w:p w14:paraId="5C05A555" w14:textId="77777777" w:rsidR="00CC002B" w:rsidRDefault="00CC002B" w:rsidP="00CC002B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CC002B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576"/>
    <w:multiLevelType w:val="hybridMultilevel"/>
    <w:tmpl w:val="C92C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3F05"/>
    <w:multiLevelType w:val="hybridMultilevel"/>
    <w:tmpl w:val="4EDE1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B7F"/>
    <w:multiLevelType w:val="hybridMultilevel"/>
    <w:tmpl w:val="2BEA1AC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5F11"/>
    <w:multiLevelType w:val="hybridMultilevel"/>
    <w:tmpl w:val="9E3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F2358"/>
    <w:multiLevelType w:val="hybridMultilevel"/>
    <w:tmpl w:val="4EDE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A637C"/>
    <w:multiLevelType w:val="hybridMultilevel"/>
    <w:tmpl w:val="CA34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C102B"/>
    <w:rsid w:val="00152F94"/>
    <w:rsid w:val="001B2406"/>
    <w:rsid w:val="00244111"/>
    <w:rsid w:val="00290453"/>
    <w:rsid w:val="002960C3"/>
    <w:rsid w:val="002D672E"/>
    <w:rsid w:val="00330874"/>
    <w:rsid w:val="00354046"/>
    <w:rsid w:val="00367B58"/>
    <w:rsid w:val="00400EBA"/>
    <w:rsid w:val="00521D92"/>
    <w:rsid w:val="005E09D8"/>
    <w:rsid w:val="00685207"/>
    <w:rsid w:val="006B0666"/>
    <w:rsid w:val="006B5399"/>
    <w:rsid w:val="006E4A62"/>
    <w:rsid w:val="00810AA9"/>
    <w:rsid w:val="008158CD"/>
    <w:rsid w:val="008621F1"/>
    <w:rsid w:val="008804EB"/>
    <w:rsid w:val="00913EFD"/>
    <w:rsid w:val="00914CD3"/>
    <w:rsid w:val="00923AC8"/>
    <w:rsid w:val="009940DC"/>
    <w:rsid w:val="00A04755"/>
    <w:rsid w:val="00A912D1"/>
    <w:rsid w:val="00BB5F40"/>
    <w:rsid w:val="00CA71D8"/>
    <w:rsid w:val="00CB5991"/>
    <w:rsid w:val="00CC002B"/>
    <w:rsid w:val="00D428A9"/>
    <w:rsid w:val="00D42ACA"/>
    <w:rsid w:val="00D92E69"/>
    <w:rsid w:val="00DC56C7"/>
    <w:rsid w:val="00E94683"/>
    <w:rsid w:val="00EF4265"/>
    <w:rsid w:val="00FF5AF2"/>
    <w:rsid w:val="33E3D140"/>
    <w:rsid w:val="4F2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CDDF7"/>
  <w15:chartTrackingRefBased/>
  <w15:docId w15:val="{FDEAD0D6-543E-44F8-ABEC-8FF65086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C002B"/>
    <w:rPr>
      <w:b/>
    </w:rPr>
  </w:style>
  <w:style w:type="character" w:styleId="Hyperlink">
    <w:name w:val="Hyperlink"/>
    <w:unhideWhenUsed/>
    <w:rsid w:val="00CC002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C00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002B"/>
    <w:pPr>
      <w:spacing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21D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1D92"/>
  </w:style>
  <w:style w:type="paragraph" w:styleId="CommentSubject">
    <w:name w:val="annotation subject"/>
    <w:basedOn w:val="CommentText"/>
    <w:next w:val="CommentText"/>
    <w:link w:val="CommentSubjectChar"/>
    <w:rsid w:val="00521D92"/>
    <w:rPr>
      <w:b/>
      <w:bCs/>
    </w:rPr>
  </w:style>
  <w:style w:type="character" w:customStyle="1" w:styleId="CommentSubjectChar">
    <w:name w:val="Comment Subject Char"/>
    <w:link w:val="CommentSubject"/>
    <w:rsid w:val="00521D92"/>
    <w:rPr>
      <w:b/>
      <w:bCs/>
    </w:rPr>
  </w:style>
  <w:style w:type="character" w:styleId="UnresolvedMention">
    <w:name w:val="Unresolved Mention"/>
    <w:uiPriority w:val="99"/>
    <w:semiHidden/>
    <w:unhideWhenUsed/>
    <w:rsid w:val="00DC56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5F40"/>
    <w:rPr>
      <w:sz w:val="24"/>
      <w:szCs w:val="24"/>
    </w:rPr>
  </w:style>
  <w:style w:type="character" w:styleId="FollowedHyperlink">
    <w:name w:val="FollowedHyperlink"/>
    <w:rsid w:val="002904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arkins@harkinsconsultingllc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harkinsconsultingllc.com/events/virtual-connect-science-energy-institut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urvey.alchemer.com/s3/6845884/SELIS-Project-Application-20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D24268-013D-43B2-B810-781BA4B7257C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3DAC9-457F-482B-B570-2AAC4D504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FC151 Integrating SE Learning into Academic Learning Part III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FC151 Integrating SE Learning into Academic Learning Part III</dc:title>
  <dc:subject/>
  <dc:creator>DESE</dc:creator>
  <cp:keywords/>
  <cp:lastModifiedBy>Zou, Dong (EOE)</cp:lastModifiedBy>
  <cp:revision>28</cp:revision>
  <cp:lastPrinted>2009-08-14T16:17:00Z</cp:lastPrinted>
  <dcterms:created xsi:type="dcterms:W3CDTF">2022-04-11T16:25:00Z</dcterms:created>
  <dcterms:modified xsi:type="dcterms:W3CDTF">2022-06-13T19:30:00Z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2022</vt:lpwstr>
  </property>
</Properties>
</file>