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C51D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3268CACB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79389EBE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55B77E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2EC66E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97F108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AAAB99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29F34C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0B82BA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46F87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5AC223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7A87C5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6EC5AEC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B81E2F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0EC2C70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F71AC5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22D9D7C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468CBC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35D718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3F22154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8F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5C64FDA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AF58A2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31272E2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0DC2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9CA4E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3F939DE6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72190E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C039B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72245B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FE95DA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A71B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A8495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11CD9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081A6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E9BC6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ECC2B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1F6820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E826E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2A5C3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D1F949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CEF345C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D1D59F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106725" w14:textId="77777777"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</w:t>
            </w:r>
            <w:r w:rsidR="00A511C4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519B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D4065A" w14:textId="77777777" w:rsidR="00610FF4" w:rsidRPr="00E76604" w:rsidRDefault="00A511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234664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0404B1F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432B3F25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D224B0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A61F0B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B01C3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B35C6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4EBD40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31BB66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4DFF38EF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2FB89473" w14:textId="77777777" w:rsidR="00610FF4" w:rsidRPr="002732A9" w:rsidRDefault="00A511C4" w:rsidP="00AB5ED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732A9">
              <w:rPr>
                <w:rFonts w:ascii="Arial" w:hAnsi="Arial" w:cs="Arial"/>
                <w:bCs/>
                <w:sz w:val="20"/>
              </w:rPr>
              <w:t>409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723D053" w14:textId="77777777" w:rsidR="00610FF4" w:rsidRPr="002732A9" w:rsidRDefault="00A511C4" w:rsidP="001F25B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732A9">
              <w:rPr>
                <w:rFonts w:ascii="Arial" w:hAnsi="Arial" w:cs="Arial"/>
                <w:bCs/>
                <w:sz w:val="20"/>
              </w:rPr>
              <w:t>Afterschool and Out-of-School Time (ASOST) Rebound Subgrants</w:t>
            </w:r>
            <w:r w:rsidR="00366ED5" w:rsidRPr="002732A9">
              <w:rPr>
                <w:rFonts w:ascii="Arial" w:hAnsi="Arial" w:cs="Arial"/>
                <w:bCs/>
                <w:sz w:val="20"/>
              </w:rPr>
              <w:t xml:space="preserve"> </w:t>
            </w:r>
            <w:r w:rsidRPr="002732A9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3FBE41C" w14:textId="77777777" w:rsidR="00610FF4" w:rsidRPr="00E76604" w:rsidRDefault="00591F3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AE480C">
              <w:rPr>
                <w:rFonts w:ascii="Arial" w:hAnsi="Arial" w:cs="Arial"/>
                <w:sz w:val="20"/>
              </w:rPr>
              <w:t xml:space="preserve"> (no earlier than 9/1/2022)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16AC57D" w14:textId="77777777" w:rsidR="00610FF4" w:rsidRPr="00E76604" w:rsidRDefault="00A511C4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827128B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517106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3380BE1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282C9586" w14:textId="3FBB264E" w:rsidR="00610FF4" w:rsidRPr="00E76604" w:rsidRDefault="00610FF4" w:rsidP="00223EC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223EC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23EC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223EC3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726FC4AC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822A1D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A85BD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CD96A0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BC57D9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59C44587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4D8EAE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0B77EE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A8C0A2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6D864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9AC24AF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D848C0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942C92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47AF3F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A1E421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E5658D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E2E3CD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68E87D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2B2AEE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56EC37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C680CE0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8F6B1C8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D4A8C68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BE5A3B9E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7540B14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4FF4DB6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B9A6892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242325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C923B5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8F007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F6B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4C2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1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6D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12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F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A6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00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E2903"/>
    <w:rsid w:val="000E7E78"/>
    <w:rsid w:val="000F2262"/>
    <w:rsid w:val="00184554"/>
    <w:rsid w:val="001C4B99"/>
    <w:rsid w:val="001C615C"/>
    <w:rsid w:val="001F25B5"/>
    <w:rsid w:val="00223EC3"/>
    <w:rsid w:val="00230A78"/>
    <w:rsid w:val="00234664"/>
    <w:rsid w:val="0025149C"/>
    <w:rsid w:val="002523B4"/>
    <w:rsid w:val="00264871"/>
    <w:rsid w:val="002732A9"/>
    <w:rsid w:val="002A1565"/>
    <w:rsid w:val="002B2C5C"/>
    <w:rsid w:val="002C5676"/>
    <w:rsid w:val="00351248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4D6D06"/>
    <w:rsid w:val="00580144"/>
    <w:rsid w:val="00591F38"/>
    <w:rsid w:val="005E4BFB"/>
    <w:rsid w:val="00610FF4"/>
    <w:rsid w:val="00622EBF"/>
    <w:rsid w:val="006421EF"/>
    <w:rsid w:val="00652B7B"/>
    <w:rsid w:val="006D1C4B"/>
    <w:rsid w:val="00710837"/>
    <w:rsid w:val="00766CF4"/>
    <w:rsid w:val="00770EF0"/>
    <w:rsid w:val="007A630B"/>
    <w:rsid w:val="008014B7"/>
    <w:rsid w:val="0085582C"/>
    <w:rsid w:val="0087672A"/>
    <w:rsid w:val="008E7237"/>
    <w:rsid w:val="0090262C"/>
    <w:rsid w:val="00935DBB"/>
    <w:rsid w:val="00A13C6A"/>
    <w:rsid w:val="00A50861"/>
    <w:rsid w:val="00A511C4"/>
    <w:rsid w:val="00A55F20"/>
    <w:rsid w:val="00A87003"/>
    <w:rsid w:val="00AB5EDD"/>
    <w:rsid w:val="00AE480C"/>
    <w:rsid w:val="00B474DF"/>
    <w:rsid w:val="00B5294A"/>
    <w:rsid w:val="00B61AD8"/>
    <w:rsid w:val="00B61BC3"/>
    <w:rsid w:val="00C36FAE"/>
    <w:rsid w:val="00C52E0F"/>
    <w:rsid w:val="00CA1842"/>
    <w:rsid w:val="00CE6E07"/>
    <w:rsid w:val="00D009CD"/>
    <w:rsid w:val="00D63537"/>
    <w:rsid w:val="00E122B0"/>
    <w:rsid w:val="00E5121B"/>
    <w:rsid w:val="00E74980"/>
    <w:rsid w:val="00E76604"/>
    <w:rsid w:val="00E960BB"/>
    <w:rsid w:val="00EB3017"/>
    <w:rsid w:val="00F27D3F"/>
    <w:rsid w:val="00FA1BC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D8712"/>
  <w15:chartTrackingRefBased/>
  <w15:docId w15:val="{A1F47771-3F40-4A53-8FBA-8D435161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BC9"/>
    <w:rPr>
      <w:sz w:val="20"/>
    </w:rPr>
  </w:style>
  <w:style w:type="character" w:customStyle="1" w:styleId="CommentTextChar">
    <w:name w:val="Comment Text Char"/>
    <w:link w:val="CommentText"/>
    <w:rsid w:val="00FA1BC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A1BC9"/>
    <w:rPr>
      <w:b/>
      <w:bCs/>
    </w:rPr>
  </w:style>
  <w:style w:type="character" w:customStyle="1" w:styleId="CommentSubjectChar">
    <w:name w:val="Comment Subject Char"/>
    <w:link w:val="CommentSubject"/>
    <w:rsid w:val="00FA1BC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7942F-C3DD-403E-96ED-619575DA2ED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318DA2D-71E6-4EDA-BF5B-171F07090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7A812-ACCE-4718-9C71-029CD488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409 410 ASOST R 409 Part I Afterschool</vt:lpstr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409 410 ASOST R 409 Part I Afterschool</dc:title>
  <dc:subject/>
  <dc:creator>DESE</dc:creator>
  <cp:keywords/>
  <cp:lastModifiedBy>Zou, Dong (EOE)</cp:lastModifiedBy>
  <cp:revision>4</cp:revision>
  <cp:lastPrinted>2008-06-25T13:01:00Z</cp:lastPrinted>
  <dcterms:created xsi:type="dcterms:W3CDTF">2022-07-26T19:24:00Z</dcterms:created>
  <dcterms:modified xsi:type="dcterms:W3CDTF">2022-07-26T19:49:00Z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26 2022</vt:lpwstr>
  </property>
</Properties>
</file>