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76FECF8" w14:textId="77777777">
        <w:tc>
          <w:tcPr>
            <w:tcW w:w="7848" w:type="dxa"/>
            <w:tcBorders>
              <w:top w:val="double" w:sz="4" w:space="0" w:color="auto"/>
              <w:left w:val="double" w:sz="4" w:space="0" w:color="auto"/>
              <w:bottom w:val="double" w:sz="4" w:space="0" w:color="auto"/>
              <w:right w:val="nil"/>
            </w:tcBorders>
          </w:tcPr>
          <w:p w14:paraId="672A6659" w14:textId="77777777" w:rsidR="002960C3" w:rsidRDefault="002960C3">
            <w:pPr>
              <w:jc w:val="both"/>
              <w:rPr>
                <w:rFonts w:ascii="Arial" w:hAnsi="Arial" w:cs="Arial"/>
                <w:sz w:val="20"/>
              </w:rPr>
            </w:pPr>
          </w:p>
          <w:p w14:paraId="372A8E71"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9D41CE">
              <w:rPr>
                <w:rFonts w:ascii="Arial" w:hAnsi="Arial" w:cs="Arial"/>
                <w:sz w:val="20"/>
              </w:rPr>
              <w:t xml:space="preserve">Perkins Equipment &amp; Program Improvement Grant </w:t>
            </w:r>
          </w:p>
        </w:tc>
        <w:tc>
          <w:tcPr>
            <w:tcW w:w="1728"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5C694CCA" w14:textId="77777777" w:rsidR="002960C3" w:rsidRDefault="002960C3" w:rsidP="009D41CE">
            <w:pPr>
              <w:tabs>
                <w:tab w:val="left" w:pos="1332"/>
              </w:tabs>
              <w:rPr>
                <w:rFonts w:ascii="Arial" w:hAnsi="Arial" w:cs="Arial"/>
                <w:sz w:val="20"/>
              </w:rPr>
            </w:pPr>
            <w:r>
              <w:rPr>
                <w:rFonts w:ascii="Arial" w:hAnsi="Arial" w:cs="Arial"/>
                <w:b/>
                <w:sz w:val="20"/>
              </w:rPr>
              <w:t>Fund Code:</w:t>
            </w:r>
            <w:r>
              <w:rPr>
                <w:rFonts w:ascii="Arial" w:hAnsi="Arial" w:cs="Arial"/>
                <w:sz w:val="20"/>
              </w:rPr>
              <w:t xml:space="preserve">     </w:t>
            </w:r>
            <w:r w:rsidR="009D41CE">
              <w:rPr>
                <w:rFonts w:ascii="Arial" w:hAnsi="Arial" w:cs="Arial"/>
                <w:sz w:val="20"/>
              </w:rPr>
              <w:t>422</w:t>
            </w:r>
            <w:r>
              <w:rPr>
                <w:rFonts w:ascii="Arial" w:hAnsi="Arial" w:cs="Arial"/>
                <w:sz w:val="20"/>
              </w:rPr>
              <w:t xml:space="preserve">    </w:t>
            </w:r>
            <w:r>
              <w:rPr>
                <w:rFonts w:ascii="Arial" w:hAnsi="Arial" w:cs="Arial"/>
                <w:b/>
                <w:sz w:val="20"/>
              </w:rPr>
              <w:t xml:space="preserve">  </w:t>
            </w:r>
          </w:p>
          <w:p w14:paraId="5DAB6C7B" w14:textId="77777777" w:rsidR="002960C3" w:rsidRDefault="002960C3">
            <w:pPr>
              <w:jc w:val="both"/>
              <w:rPr>
                <w:rFonts w:ascii="Arial" w:hAnsi="Arial" w:cs="Arial"/>
                <w:sz w:val="20"/>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5A39BBE3" w14:textId="77777777" w:rsidR="002960C3" w:rsidRDefault="002960C3">
      <w:pPr>
        <w:jc w:val="both"/>
        <w:rPr>
          <w:rFonts w:ascii="Arial" w:hAnsi="Arial" w:cs="Arial"/>
          <w:sz w:val="20"/>
        </w:rPr>
      </w:pPr>
    </w:p>
    <w:p w14:paraId="7B97B4F0" w14:textId="77777777" w:rsidR="00282D87" w:rsidRDefault="00282D87" w:rsidP="3CE336E3">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CE336E3">
        <w:rPr>
          <w:rStyle w:val="normaltextrun"/>
          <w:rFonts w:asciiTheme="minorHAnsi" w:eastAsiaTheme="minorEastAsia" w:hAnsiTheme="minorHAnsi" w:cstheme="minorBidi"/>
          <w:sz w:val="22"/>
          <w:szCs w:val="22"/>
        </w:rPr>
        <w:t xml:space="preserve">District Name: </w:t>
      </w:r>
    </w:p>
    <w:p w14:paraId="64DBC0BE" w14:textId="77777777" w:rsidR="00902B32" w:rsidRPr="00282D87" w:rsidRDefault="00902B32" w:rsidP="3CE336E3">
      <w:pPr>
        <w:pStyle w:val="paragraph"/>
        <w:spacing w:before="0" w:beforeAutospacing="0" w:after="0" w:afterAutospacing="0"/>
        <w:textAlignment w:val="baseline"/>
        <w:rPr>
          <w:rFonts w:asciiTheme="minorHAnsi" w:eastAsiaTheme="minorEastAsia" w:hAnsiTheme="minorHAnsi" w:cstheme="minorBidi"/>
          <w:sz w:val="22"/>
          <w:szCs w:val="22"/>
        </w:rPr>
      </w:pPr>
      <w:r w:rsidRPr="3CE336E3">
        <w:rPr>
          <w:rStyle w:val="normaltextrun"/>
          <w:rFonts w:asciiTheme="minorHAnsi" w:eastAsiaTheme="minorEastAsia" w:hAnsiTheme="minorHAnsi" w:cstheme="minorBidi"/>
          <w:sz w:val="22"/>
          <w:szCs w:val="22"/>
        </w:rPr>
        <w:t xml:space="preserve">School Name(s): </w:t>
      </w:r>
    </w:p>
    <w:p w14:paraId="7122F8AF" w14:textId="77777777" w:rsidR="00282D87" w:rsidRDefault="00282D87" w:rsidP="3CE336E3">
      <w:pPr>
        <w:pStyle w:val="paragraph"/>
        <w:spacing w:before="0" w:beforeAutospacing="0" w:after="0" w:afterAutospacing="0"/>
        <w:textAlignment w:val="baseline"/>
        <w:rPr>
          <w:rFonts w:asciiTheme="minorHAnsi" w:eastAsiaTheme="minorEastAsia" w:hAnsiTheme="minorHAnsi" w:cstheme="minorBidi"/>
          <w:sz w:val="22"/>
          <w:szCs w:val="22"/>
        </w:rPr>
      </w:pPr>
      <w:r w:rsidRPr="3CE336E3">
        <w:rPr>
          <w:rStyle w:val="normaltextrun"/>
          <w:rFonts w:asciiTheme="minorHAnsi" w:eastAsiaTheme="minorEastAsia" w:hAnsiTheme="minorHAnsi" w:cstheme="minorBidi"/>
          <w:sz w:val="22"/>
          <w:szCs w:val="22"/>
        </w:rPr>
        <w:t xml:space="preserve">Grant Contact:  </w:t>
      </w:r>
      <w:r w:rsidRPr="3CE336E3">
        <w:rPr>
          <w:rStyle w:val="eop"/>
          <w:rFonts w:asciiTheme="minorHAnsi" w:eastAsiaTheme="minorEastAsia" w:hAnsiTheme="minorHAnsi" w:cstheme="minorBidi"/>
          <w:sz w:val="22"/>
          <w:szCs w:val="22"/>
        </w:rPr>
        <w:t> </w:t>
      </w:r>
    </w:p>
    <w:p w14:paraId="27101C19" w14:textId="77777777" w:rsidR="00282D87" w:rsidRDefault="00282D87" w:rsidP="3CE336E3">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rPr>
      </w:pPr>
      <w:r w:rsidRPr="3CE336E3">
        <w:rPr>
          <w:rStyle w:val="normaltextrun"/>
          <w:rFonts w:asciiTheme="minorHAnsi" w:eastAsiaTheme="minorEastAsia" w:hAnsiTheme="minorHAnsi" w:cstheme="minorBidi"/>
          <w:sz w:val="22"/>
          <w:szCs w:val="22"/>
        </w:rPr>
        <w:t xml:space="preserve">Contact Email Address: </w:t>
      </w:r>
      <w:r w:rsidRPr="3CE336E3">
        <w:rPr>
          <w:rStyle w:val="normaltextrun"/>
          <w:rFonts w:asciiTheme="minorHAnsi" w:eastAsiaTheme="minorEastAsia" w:hAnsiTheme="minorHAnsi" w:cstheme="minorBidi"/>
          <w:color w:val="000000" w:themeColor="text1"/>
        </w:rPr>
        <w:t xml:space="preserve"> </w:t>
      </w:r>
      <w:r w:rsidRPr="3CE336E3">
        <w:rPr>
          <w:rStyle w:val="eop"/>
          <w:rFonts w:asciiTheme="minorHAnsi" w:eastAsiaTheme="minorEastAsia" w:hAnsiTheme="minorHAnsi" w:cstheme="minorBidi"/>
          <w:color w:val="000000" w:themeColor="text1"/>
        </w:rPr>
        <w:t> </w:t>
      </w:r>
    </w:p>
    <w:p w14:paraId="62E1A8BA" w14:textId="77777777" w:rsidR="00282D87" w:rsidRDefault="00282D87" w:rsidP="3CE336E3">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rPr>
      </w:pPr>
      <w:r w:rsidRPr="3CE336E3">
        <w:rPr>
          <w:rStyle w:val="normaltextrun"/>
          <w:rFonts w:asciiTheme="minorHAnsi" w:eastAsiaTheme="minorEastAsia" w:hAnsiTheme="minorHAnsi" w:cstheme="minorBidi"/>
          <w:sz w:val="22"/>
          <w:szCs w:val="22"/>
        </w:rPr>
        <w:t xml:space="preserve">Contact Phone #: </w:t>
      </w:r>
      <w:r w:rsidRPr="3CE336E3">
        <w:rPr>
          <w:rStyle w:val="normaltextrun"/>
          <w:rFonts w:asciiTheme="minorHAnsi" w:eastAsiaTheme="minorEastAsia" w:hAnsiTheme="minorHAnsi" w:cstheme="minorBidi"/>
          <w:color w:val="000000" w:themeColor="text1"/>
        </w:rPr>
        <w:t xml:space="preserve"> </w:t>
      </w:r>
      <w:r w:rsidRPr="3CE336E3">
        <w:rPr>
          <w:rStyle w:val="eop"/>
          <w:rFonts w:asciiTheme="minorHAnsi" w:eastAsiaTheme="minorEastAsia" w:hAnsiTheme="minorHAnsi" w:cstheme="minorBidi"/>
          <w:color w:val="000000" w:themeColor="text1"/>
        </w:rPr>
        <w:t> </w:t>
      </w:r>
    </w:p>
    <w:p w14:paraId="6E7BEAA2" w14:textId="77777777" w:rsidR="00282D87" w:rsidRDefault="00282D87" w:rsidP="3CE336E3">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sz w:val="22"/>
          <w:szCs w:val="22"/>
        </w:rPr>
      </w:pPr>
      <w:r w:rsidRPr="3CE336E3">
        <w:rPr>
          <w:rStyle w:val="eop"/>
          <w:rFonts w:asciiTheme="minorHAnsi" w:eastAsiaTheme="minorEastAsia" w:hAnsiTheme="minorHAnsi" w:cstheme="minorBidi"/>
          <w:sz w:val="22"/>
          <w:szCs w:val="22"/>
        </w:rPr>
        <w:t> </w:t>
      </w:r>
    </w:p>
    <w:p w14:paraId="3B801A80" w14:textId="77777777" w:rsidR="00282D87" w:rsidRPr="009F61C1" w:rsidRDefault="00282D87" w:rsidP="3CE336E3">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3CE336E3">
        <w:rPr>
          <w:rStyle w:val="eop"/>
          <w:rFonts w:asciiTheme="minorHAnsi" w:eastAsiaTheme="minorEastAsia" w:hAnsiTheme="minorHAnsi" w:cstheme="minorBidi"/>
          <w:sz w:val="22"/>
          <w:szCs w:val="22"/>
        </w:rPr>
        <w:t xml:space="preserve">Proposal Questions: </w:t>
      </w:r>
    </w:p>
    <w:p w14:paraId="31EAF10D" w14:textId="4C5EE438" w:rsidR="00902B32" w:rsidRPr="009D41CE" w:rsidRDefault="00282D87" w:rsidP="3CE336E3">
      <w:pPr>
        <w:numPr>
          <w:ilvl w:val="0"/>
          <w:numId w:val="9"/>
        </w:numPr>
        <w:rPr>
          <w:rStyle w:val="eop"/>
          <w:rFonts w:asciiTheme="minorHAnsi" w:eastAsiaTheme="minorEastAsia" w:hAnsiTheme="minorHAnsi" w:cstheme="minorBidi"/>
          <w:sz w:val="22"/>
          <w:szCs w:val="22"/>
        </w:rPr>
      </w:pPr>
      <w:r w:rsidRPr="3CE336E3">
        <w:rPr>
          <w:rStyle w:val="eop"/>
          <w:rFonts w:asciiTheme="minorHAnsi" w:eastAsiaTheme="minorEastAsia" w:hAnsiTheme="minorHAnsi" w:cstheme="minorBidi"/>
          <w:sz w:val="22"/>
          <w:szCs w:val="22"/>
        </w:rPr>
        <w:t>Please</w:t>
      </w:r>
      <w:r w:rsidR="009F61C1" w:rsidRPr="3CE336E3">
        <w:rPr>
          <w:rStyle w:val="eop"/>
          <w:rFonts w:asciiTheme="minorHAnsi" w:eastAsiaTheme="minorEastAsia" w:hAnsiTheme="minorHAnsi" w:cstheme="minorBidi"/>
          <w:sz w:val="22"/>
          <w:szCs w:val="22"/>
        </w:rPr>
        <w:t xml:space="preserve"> select one or more of the following q</w:t>
      </w:r>
      <w:r w:rsidR="00A34DCC" w:rsidRPr="3CE336E3">
        <w:rPr>
          <w:rStyle w:val="eop"/>
          <w:rFonts w:asciiTheme="minorHAnsi" w:eastAsiaTheme="minorEastAsia" w:hAnsiTheme="minorHAnsi" w:cstheme="minorBidi"/>
          <w:sz w:val="22"/>
          <w:szCs w:val="22"/>
        </w:rPr>
        <w:t>uality indicators</w:t>
      </w:r>
      <w:r w:rsidR="009F61C1" w:rsidRPr="3CE336E3">
        <w:rPr>
          <w:rStyle w:val="eop"/>
          <w:rFonts w:asciiTheme="minorHAnsi" w:eastAsiaTheme="minorEastAsia" w:hAnsiTheme="minorHAnsi" w:cstheme="minorBidi"/>
          <w:sz w:val="22"/>
          <w:szCs w:val="22"/>
        </w:rPr>
        <w:t xml:space="preserve"> that your proposed expenses will address (</w:t>
      </w:r>
      <w:r w:rsidR="00902B32" w:rsidRPr="3CE336E3">
        <w:rPr>
          <w:rStyle w:val="eop"/>
          <w:rFonts w:asciiTheme="minorHAnsi" w:eastAsiaTheme="minorEastAsia" w:hAnsiTheme="minorHAnsi" w:cstheme="minorBidi"/>
          <w:sz w:val="22"/>
          <w:szCs w:val="22"/>
        </w:rPr>
        <w:t xml:space="preserve">Select all that apply): </w:t>
      </w:r>
    </w:p>
    <w:p w14:paraId="2AE6622B" w14:textId="77777777" w:rsidR="00A34DCC" w:rsidRPr="009D41CE" w:rsidRDefault="0024651D" w:rsidP="3CE336E3">
      <w:pPr>
        <w:pStyle w:val="ListParagraph"/>
        <w:numPr>
          <w:ilvl w:val="0"/>
          <w:numId w:val="13"/>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 xml:space="preserve">Increased number of students </w:t>
      </w:r>
      <w:r w:rsidR="009D41CE" w:rsidRPr="3CE336E3">
        <w:rPr>
          <w:rStyle w:val="eop"/>
          <w:rFonts w:asciiTheme="minorHAnsi" w:eastAsiaTheme="minorEastAsia" w:hAnsiTheme="minorHAnsi" w:cstheme="minorBidi"/>
        </w:rPr>
        <w:t>achieving</w:t>
      </w:r>
      <w:r w:rsidR="00A34DCC" w:rsidRPr="3CE336E3">
        <w:rPr>
          <w:rStyle w:val="eop"/>
          <w:rFonts w:asciiTheme="minorHAnsi" w:eastAsiaTheme="minorEastAsia" w:hAnsiTheme="minorHAnsi" w:cstheme="minorBidi"/>
        </w:rPr>
        <w:t xml:space="preserve"> </w:t>
      </w:r>
      <w:r w:rsidR="009D41CE" w:rsidRPr="3CE336E3">
        <w:rPr>
          <w:rStyle w:val="eop"/>
          <w:rFonts w:asciiTheme="minorHAnsi" w:eastAsiaTheme="minorEastAsia" w:hAnsiTheme="minorHAnsi" w:cstheme="minorBidi"/>
        </w:rPr>
        <w:t xml:space="preserve">grade level or higher </w:t>
      </w:r>
      <w:r w:rsidR="00A34DCC" w:rsidRPr="3CE336E3">
        <w:rPr>
          <w:rStyle w:val="eop"/>
          <w:rFonts w:asciiTheme="minorHAnsi" w:eastAsiaTheme="minorEastAsia" w:hAnsiTheme="minorHAnsi" w:cstheme="minorBidi"/>
        </w:rPr>
        <w:t>proficiency in English, Mathematics, and/or Science/Technology/Engineering</w:t>
      </w:r>
    </w:p>
    <w:p w14:paraId="2889036E" w14:textId="77777777" w:rsidR="00A34DCC" w:rsidRPr="009D41CE" w:rsidRDefault="0024651D" w:rsidP="3CE336E3">
      <w:pPr>
        <w:pStyle w:val="ListParagraph"/>
        <w:numPr>
          <w:ilvl w:val="0"/>
          <w:numId w:val="13"/>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Increased number of students</w:t>
      </w:r>
      <w:r w:rsidR="00A34DCC" w:rsidRPr="3CE336E3">
        <w:rPr>
          <w:rStyle w:val="eop"/>
          <w:rFonts w:asciiTheme="minorHAnsi" w:eastAsiaTheme="minorEastAsia" w:hAnsiTheme="minorHAnsi" w:cstheme="minorBidi"/>
        </w:rPr>
        <w:t xml:space="preserve"> </w:t>
      </w:r>
      <w:r w:rsidR="009D41CE" w:rsidRPr="3CE336E3">
        <w:rPr>
          <w:rStyle w:val="eop"/>
          <w:rFonts w:asciiTheme="minorHAnsi" w:eastAsiaTheme="minorEastAsia" w:hAnsiTheme="minorHAnsi" w:cstheme="minorBidi"/>
        </w:rPr>
        <w:t>experiencing</w:t>
      </w:r>
      <w:r w:rsidR="00A34DCC" w:rsidRPr="3CE336E3">
        <w:rPr>
          <w:rStyle w:val="eop"/>
          <w:rFonts w:asciiTheme="minorHAnsi" w:eastAsiaTheme="minorEastAsia" w:hAnsiTheme="minorHAnsi" w:cstheme="minorBidi"/>
        </w:rPr>
        <w:t xml:space="preserve"> high quality work-based learning including Co-Op</w:t>
      </w:r>
    </w:p>
    <w:p w14:paraId="740DBA49" w14:textId="77777777" w:rsidR="00A34DCC" w:rsidRDefault="0024651D" w:rsidP="3CE336E3">
      <w:pPr>
        <w:pStyle w:val="ListParagraph"/>
        <w:numPr>
          <w:ilvl w:val="0"/>
          <w:numId w:val="13"/>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Increased number of s</w:t>
      </w:r>
      <w:r w:rsidR="00A34DCC" w:rsidRPr="3CE336E3">
        <w:rPr>
          <w:rStyle w:val="eop"/>
          <w:rFonts w:asciiTheme="minorHAnsi" w:eastAsiaTheme="minorEastAsia" w:hAnsiTheme="minorHAnsi" w:cstheme="minorBidi"/>
        </w:rPr>
        <w:t xml:space="preserve">tudents </w:t>
      </w:r>
      <w:r w:rsidR="009D41CE" w:rsidRPr="3CE336E3">
        <w:rPr>
          <w:rStyle w:val="eop"/>
          <w:rFonts w:asciiTheme="minorHAnsi" w:eastAsiaTheme="minorEastAsia" w:hAnsiTheme="minorHAnsi" w:cstheme="minorBidi"/>
        </w:rPr>
        <w:t>earning</w:t>
      </w:r>
      <w:r w:rsidR="00A34DCC" w:rsidRPr="3CE336E3">
        <w:rPr>
          <w:rStyle w:val="eop"/>
          <w:rFonts w:asciiTheme="minorHAnsi" w:eastAsiaTheme="minorEastAsia" w:hAnsiTheme="minorHAnsi" w:cstheme="minorBidi"/>
        </w:rPr>
        <w:t xml:space="preserve"> Industry Recognized Credentials</w:t>
      </w:r>
    </w:p>
    <w:p w14:paraId="655A7FEE" w14:textId="77777777" w:rsidR="00A34DCC" w:rsidRDefault="0024651D" w:rsidP="3CE336E3">
      <w:pPr>
        <w:pStyle w:val="ListParagraph"/>
        <w:numPr>
          <w:ilvl w:val="0"/>
          <w:numId w:val="13"/>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Increased number of s</w:t>
      </w:r>
      <w:r w:rsidR="00A34DCC" w:rsidRPr="3CE336E3">
        <w:rPr>
          <w:rStyle w:val="eop"/>
          <w:rFonts w:asciiTheme="minorHAnsi" w:eastAsiaTheme="minorEastAsia" w:hAnsiTheme="minorHAnsi" w:cstheme="minorBidi"/>
        </w:rPr>
        <w:t xml:space="preserve">tudents graduating </w:t>
      </w:r>
      <w:r w:rsidR="009D41CE" w:rsidRPr="3CE336E3">
        <w:rPr>
          <w:rStyle w:val="eop"/>
          <w:rFonts w:asciiTheme="minorHAnsi" w:eastAsiaTheme="minorEastAsia" w:hAnsiTheme="minorHAnsi" w:cstheme="minorBidi"/>
        </w:rPr>
        <w:t>from high school prepared for college and career</w:t>
      </w:r>
    </w:p>
    <w:p w14:paraId="422AAC8C" w14:textId="77777777" w:rsidR="009D41CE" w:rsidRDefault="009D41CE" w:rsidP="3CE336E3">
      <w:pPr>
        <w:pStyle w:val="ListParagraph"/>
        <w:numPr>
          <w:ilvl w:val="0"/>
          <w:numId w:val="13"/>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Increased participation and success of students enrolling in nontraditional by gende</w:t>
      </w:r>
      <w:r w:rsidR="0024651D" w:rsidRPr="3CE336E3">
        <w:rPr>
          <w:rStyle w:val="eop"/>
          <w:rFonts w:asciiTheme="minorHAnsi" w:eastAsiaTheme="minorEastAsia" w:hAnsiTheme="minorHAnsi" w:cstheme="minorBidi"/>
        </w:rPr>
        <w:t>r</w:t>
      </w:r>
      <w:r w:rsidRPr="3CE336E3">
        <w:rPr>
          <w:rStyle w:val="eop"/>
          <w:rFonts w:asciiTheme="minorHAnsi" w:eastAsiaTheme="minorEastAsia" w:hAnsiTheme="minorHAnsi" w:cstheme="minorBidi"/>
        </w:rPr>
        <w:t xml:space="preserve"> and/or historically underrepresented populations </w:t>
      </w:r>
      <w:r w:rsidR="0024651D" w:rsidRPr="3CE336E3">
        <w:rPr>
          <w:rStyle w:val="eop"/>
          <w:rFonts w:asciiTheme="minorHAnsi" w:eastAsiaTheme="minorEastAsia" w:hAnsiTheme="minorHAnsi" w:cstheme="minorBidi"/>
        </w:rPr>
        <w:t xml:space="preserve">(including racial identities, students with disabilities, English language learners) </w:t>
      </w:r>
      <w:r w:rsidRPr="3CE336E3">
        <w:rPr>
          <w:rStyle w:val="eop"/>
          <w:rFonts w:asciiTheme="minorHAnsi" w:eastAsiaTheme="minorEastAsia" w:hAnsiTheme="minorHAnsi" w:cstheme="minorBidi"/>
        </w:rPr>
        <w:t xml:space="preserve">in accessing high quality </w:t>
      </w:r>
      <w:r w:rsidR="0024651D" w:rsidRPr="3CE336E3">
        <w:rPr>
          <w:rStyle w:val="eop"/>
          <w:rFonts w:asciiTheme="minorHAnsi" w:eastAsiaTheme="minorEastAsia" w:hAnsiTheme="minorHAnsi" w:cstheme="minorBidi"/>
        </w:rPr>
        <w:t xml:space="preserve">CTE </w:t>
      </w:r>
      <w:r w:rsidRPr="3CE336E3">
        <w:rPr>
          <w:rStyle w:val="eop"/>
          <w:rFonts w:asciiTheme="minorHAnsi" w:eastAsiaTheme="minorEastAsia" w:hAnsiTheme="minorHAnsi" w:cstheme="minorBidi"/>
        </w:rPr>
        <w:t xml:space="preserve">programs </w:t>
      </w:r>
    </w:p>
    <w:p w14:paraId="0D0B940D" w14:textId="77777777" w:rsidR="00902B32" w:rsidRDefault="00902B32" w:rsidP="3CE336E3">
      <w:pPr>
        <w:pStyle w:val="ListParagraph"/>
        <w:rPr>
          <w:rStyle w:val="eop"/>
          <w:rFonts w:asciiTheme="minorHAnsi" w:eastAsiaTheme="minorEastAsia" w:hAnsiTheme="minorHAnsi" w:cstheme="minorBidi"/>
        </w:rPr>
      </w:pPr>
    </w:p>
    <w:p w14:paraId="667937D7" w14:textId="77777777" w:rsidR="00902B32" w:rsidRDefault="00902B32" w:rsidP="3CE336E3">
      <w:pPr>
        <w:pStyle w:val="ListParagraph"/>
        <w:numPr>
          <w:ilvl w:val="0"/>
          <w:numId w:val="9"/>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Which programs:</w:t>
      </w:r>
    </w:p>
    <w:p w14:paraId="1F2E04A8" w14:textId="77777777" w:rsidR="00902B32" w:rsidRDefault="00902B32" w:rsidP="3CE336E3">
      <w:pPr>
        <w:pStyle w:val="ListParagraph"/>
        <w:numPr>
          <w:ilvl w:val="0"/>
          <w:numId w:val="14"/>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 xml:space="preserve">All Programs in our district </w:t>
      </w:r>
    </w:p>
    <w:p w14:paraId="29D6B04F" w14:textId="4A6A6CC1" w:rsidR="00902B32" w:rsidRDefault="00902B32" w:rsidP="3CE336E3">
      <w:pPr>
        <w:pStyle w:val="ListParagraph"/>
        <w:numPr>
          <w:ilvl w:val="0"/>
          <w:numId w:val="14"/>
        </w:numPr>
        <w:spacing w:line="259" w:lineRule="auto"/>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rPr>
        <w:t>All programs at specific school(s)</w:t>
      </w:r>
      <w:r w:rsidR="3CE336E3" w:rsidRPr="3CE336E3">
        <w:rPr>
          <w:rStyle w:val="eop"/>
          <w:rFonts w:asciiTheme="minorHAnsi" w:eastAsiaTheme="minorEastAsia" w:hAnsiTheme="minorHAnsi" w:cstheme="minorBidi"/>
        </w:rPr>
        <w:t>: ________________________________________</w:t>
      </w:r>
    </w:p>
    <w:p w14:paraId="44EAFD9C" w14:textId="376B421A" w:rsidR="00902B32" w:rsidRDefault="00902B32" w:rsidP="3CE336E3">
      <w:pPr>
        <w:pStyle w:val="ListParagraph"/>
        <w:numPr>
          <w:ilvl w:val="0"/>
          <w:numId w:val="14"/>
        </w:numPr>
        <w:rPr>
          <w:rStyle w:val="eop"/>
          <w:rFonts w:asciiTheme="minorHAnsi" w:eastAsiaTheme="minorEastAsia" w:hAnsiTheme="minorHAnsi" w:cstheme="minorBidi"/>
        </w:rPr>
      </w:pPr>
      <w:r w:rsidRPr="3CE336E3">
        <w:rPr>
          <w:rStyle w:val="eop"/>
          <w:rFonts w:asciiTheme="minorHAnsi" w:eastAsiaTheme="minorEastAsia" w:hAnsiTheme="minorHAnsi" w:cstheme="minorBidi"/>
        </w:rPr>
        <w:t>Specific Programs: _____________________________________________________</w:t>
      </w:r>
    </w:p>
    <w:p w14:paraId="595D2044" w14:textId="3CA1EC28" w:rsidR="3CE336E3" w:rsidRDefault="3CE336E3" w:rsidP="3CE336E3">
      <w:pPr>
        <w:rPr>
          <w:rStyle w:val="eop"/>
          <w:rFonts w:ascii="Calibri" w:eastAsia="Yu Mincho" w:hAnsi="Calibri" w:cs="Arial"/>
        </w:rPr>
      </w:pPr>
    </w:p>
    <w:p w14:paraId="2D1D2D88" w14:textId="77777777" w:rsidR="00902B32" w:rsidRDefault="00902B32" w:rsidP="3CE336E3">
      <w:pPr>
        <w:pStyle w:val="ListParagraph"/>
        <w:numPr>
          <w:ilvl w:val="0"/>
          <w:numId w:val="9"/>
        </w:numPr>
        <w:pBdr>
          <w:between w:val="single" w:sz="4" w:space="1" w:color="auto"/>
        </w:pBdr>
        <w:rPr>
          <w:rStyle w:val="eop"/>
          <w:rFonts w:asciiTheme="minorHAnsi" w:eastAsiaTheme="minorEastAsia" w:hAnsiTheme="minorHAnsi" w:cstheme="minorBidi"/>
        </w:rPr>
      </w:pPr>
      <w:r w:rsidRPr="3CE336E3">
        <w:rPr>
          <w:rStyle w:val="eop"/>
          <w:rFonts w:asciiTheme="minorHAnsi" w:eastAsiaTheme="minorEastAsia" w:hAnsiTheme="minorHAnsi" w:cstheme="minorBidi"/>
        </w:rPr>
        <w:t xml:space="preserve">Please </w:t>
      </w:r>
      <w:r w:rsidR="009F61C1" w:rsidRPr="3CE336E3">
        <w:rPr>
          <w:rStyle w:val="eop"/>
          <w:rFonts w:asciiTheme="minorHAnsi" w:eastAsiaTheme="minorEastAsia" w:hAnsiTheme="minorHAnsi" w:cstheme="minorBidi"/>
        </w:rPr>
        <w:t>describe your</w:t>
      </w:r>
      <w:r w:rsidRPr="3CE336E3">
        <w:rPr>
          <w:rStyle w:val="eop"/>
          <w:rFonts w:asciiTheme="minorHAnsi" w:eastAsiaTheme="minorEastAsia" w:hAnsiTheme="minorHAnsi" w:cstheme="minorBidi"/>
        </w:rPr>
        <w:t xml:space="preserve"> budget item summary/narrative</w:t>
      </w:r>
      <w:r w:rsidR="009F61C1" w:rsidRPr="3CE336E3">
        <w:rPr>
          <w:rStyle w:val="eop"/>
          <w:rFonts w:asciiTheme="minorHAnsi" w:eastAsiaTheme="minorEastAsia" w:hAnsiTheme="minorHAnsi" w:cstheme="minorBidi"/>
        </w:rPr>
        <w:t>.</w:t>
      </w:r>
      <w:r w:rsidRPr="3CE336E3">
        <w:rPr>
          <w:rStyle w:val="eop"/>
          <w:rFonts w:asciiTheme="minorHAnsi" w:eastAsiaTheme="minorEastAsia" w:hAnsiTheme="minorHAnsi" w:cstheme="minorBidi"/>
        </w:rPr>
        <w:t xml:space="preserve"> </w:t>
      </w:r>
      <w:r w:rsidR="009F61C1" w:rsidRPr="3CE336E3">
        <w:rPr>
          <w:rStyle w:val="eop"/>
          <w:rFonts w:asciiTheme="minorHAnsi" w:eastAsiaTheme="minorEastAsia" w:hAnsiTheme="minorHAnsi" w:cstheme="minorBidi"/>
        </w:rPr>
        <w:t>(Approximately 250-word limit)</w:t>
      </w:r>
    </w:p>
    <w:p w14:paraId="152F91A8" w14:textId="5C929781" w:rsidR="3CE336E3" w:rsidRDefault="3CE336E3" w:rsidP="3CE336E3">
      <w:pPr>
        <w:rPr>
          <w:rStyle w:val="eop"/>
          <w:rFonts w:ascii="Calibri" w:eastAsia="Yu Mincho" w:hAnsi="Calibri" w:cs="Arial"/>
        </w:rPr>
      </w:pPr>
    </w:p>
    <w:p w14:paraId="75FE00F6" w14:textId="5CF12EB9" w:rsidR="009F61C1" w:rsidRPr="009D41CE" w:rsidRDefault="009F61C1" w:rsidP="3CE336E3">
      <w:pPr>
        <w:pStyle w:val="ListParagraph"/>
        <w:numPr>
          <w:ilvl w:val="0"/>
          <w:numId w:val="9"/>
        </w:numPr>
        <w:pBdr>
          <w:between w:val="single" w:sz="4" w:space="1" w:color="auto"/>
        </w:pBd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Please explain how your proposed expenses will lead to an increase in the metrics you selected. (Approximately 250-word limit)</w:t>
      </w:r>
    </w:p>
    <w:p w14:paraId="129C0B7C" w14:textId="7E35C85A" w:rsidR="3CE336E3" w:rsidRDefault="3CE336E3" w:rsidP="3CE336E3">
      <w:pPr>
        <w:rPr>
          <w:rStyle w:val="eop"/>
          <w:rFonts w:asciiTheme="minorHAnsi" w:eastAsiaTheme="minorEastAsia" w:hAnsiTheme="minorHAnsi" w:cstheme="minorBidi"/>
        </w:rPr>
      </w:pPr>
    </w:p>
    <w:p w14:paraId="56F79F94" w14:textId="60F47989" w:rsidR="3CE336E3" w:rsidRDefault="3CE336E3" w:rsidP="3CE336E3">
      <w:pPr>
        <w:pStyle w:val="ListParagraph"/>
        <w:numPr>
          <w:ilvl w:val="0"/>
          <w:numId w:val="9"/>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 xml:space="preserve">If additional funds were to become available (e.g., if all eligible districts do not apply for funds by the deadline), DESE may allocate additional funds. Please indicate if you have additional funding needs aligned to the intent of this grant. </w:t>
      </w:r>
    </w:p>
    <w:p w14:paraId="78026375" w14:textId="3C32C3CC" w:rsidR="3CE336E3" w:rsidRDefault="3CE336E3" w:rsidP="3CE336E3">
      <w:pPr>
        <w:pStyle w:val="ListParagraph"/>
        <w:numPr>
          <w:ilvl w:val="0"/>
          <w:numId w:val="2"/>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 xml:space="preserve">Our district would not pursue additional funds for use during Summer 2022. </w:t>
      </w:r>
    </w:p>
    <w:p w14:paraId="0F3A874D" w14:textId="148D978A" w:rsidR="3CE336E3" w:rsidRDefault="3CE336E3" w:rsidP="3CE336E3">
      <w:pPr>
        <w:pStyle w:val="ListParagraph"/>
        <w:numPr>
          <w:ilvl w:val="0"/>
          <w:numId w:val="2"/>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 xml:space="preserve">Our district would pursue additional funds for use during Summer 2022. </w:t>
      </w:r>
    </w:p>
    <w:p w14:paraId="7CE8F9D8" w14:textId="5F0A79BC" w:rsidR="3CE336E3" w:rsidRDefault="3CE336E3" w:rsidP="3CE336E3">
      <w:pPr>
        <w:ind w:left="2160"/>
        <w:rPr>
          <w:rStyle w:val="eop"/>
          <w:rFonts w:asciiTheme="minorHAnsi" w:eastAsiaTheme="minorEastAsia" w:hAnsiTheme="minorHAnsi" w:cstheme="minorBidi"/>
          <w:sz w:val="22"/>
          <w:szCs w:val="22"/>
        </w:rPr>
      </w:pPr>
      <w:r w:rsidRPr="3CE336E3">
        <w:rPr>
          <w:rStyle w:val="eop"/>
          <w:rFonts w:asciiTheme="minorHAnsi" w:eastAsiaTheme="minorEastAsia" w:hAnsiTheme="minorHAnsi" w:cstheme="minorBidi"/>
          <w:sz w:val="22"/>
          <w:szCs w:val="22"/>
        </w:rPr>
        <w:t>Provide a brief description, for the relevant amount:</w:t>
      </w:r>
    </w:p>
    <w:p w14:paraId="7AD26F44" w14:textId="41A660FA" w:rsidR="3CE336E3" w:rsidRDefault="3CE336E3" w:rsidP="3CE336E3">
      <w:pPr>
        <w:pStyle w:val="ListParagraph"/>
        <w:numPr>
          <w:ilvl w:val="3"/>
          <w:numId w:val="1"/>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~$5,000:</w:t>
      </w:r>
    </w:p>
    <w:p w14:paraId="1CF41874" w14:textId="3EB34419" w:rsidR="3CE336E3" w:rsidRDefault="3CE336E3" w:rsidP="3CE336E3">
      <w:pPr>
        <w:pStyle w:val="ListParagraph"/>
        <w:numPr>
          <w:ilvl w:val="3"/>
          <w:numId w:val="1"/>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 xml:space="preserve">~10,000: </w:t>
      </w:r>
    </w:p>
    <w:p w14:paraId="0FB96399" w14:textId="0EF7D826" w:rsidR="3CE336E3" w:rsidRDefault="3CE336E3" w:rsidP="3CE336E3">
      <w:pPr>
        <w:pStyle w:val="ListParagraph"/>
        <w:numPr>
          <w:ilvl w:val="3"/>
          <w:numId w:val="1"/>
        </w:numPr>
        <w:rPr>
          <w:rStyle w:val="eop"/>
          <w:rFonts w:asciiTheme="minorHAnsi" w:eastAsiaTheme="minorEastAsia" w:hAnsiTheme="minorHAnsi" w:cstheme="minorBidi"/>
          <w:szCs w:val="22"/>
        </w:rPr>
      </w:pPr>
      <w:r w:rsidRPr="3CE336E3">
        <w:rPr>
          <w:rStyle w:val="eop"/>
          <w:rFonts w:asciiTheme="minorHAnsi" w:eastAsiaTheme="minorEastAsia" w:hAnsiTheme="minorHAnsi" w:cstheme="minorBidi"/>
          <w:szCs w:val="22"/>
        </w:rPr>
        <w:t xml:space="preserve">~20,000: </w:t>
      </w:r>
    </w:p>
    <w:sectPr w:rsidR="3CE336E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3BEE"/>
    <w:multiLevelType w:val="multilevel"/>
    <w:tmpl w:val="A2B22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F16C9"/>
    <w:multiLevelType w:val="hybridMultilevel"/>
    <w:tmpl w:val="E04C657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B23CE"/>
    <w:multiLevelType w:val="hybridMultilevel"/>
    <w:tmpl w:val="5068FD56"/>
    <w:lvl w:ilvl="0" w:tplc="FD646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A1B8D"/>
    <w:multiLevelType w:val="multilevel"/>
    <w:tmpl w:val="5142E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307D8"/>
    <w:multiLevelType w:val="hybridMultilevel"/>
    <w:tmpl w:val="52D42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676109"/>
    <w:multiLevelType w:val="hybridMultilevel"/>
    <w:tmpl w:val="E3FCE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4A5B35"/>
    <w:multiLevelType w:val="multilevel"/>
    <w:tmpl w:val="898E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7079F"/>
    <w:multiLevelType w:val="hybridMultilevel"/>
    <w:tmpl w:val="0E1229B2"/>
    <w:lvl w:ilvl="0" w:tplc="EE026C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9131FC"/>
    <w:multiLevelType w:val="multilevel"/>
    <w:tmpl w:val="8F0C5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144A4B"/>
    <w:multiLevelType w:val="hybridMultilevel"/>
    <w:tmpl w:val="C816805C"/>
    <w:lvl w:ilvl="0" w:tplc="EE026CB8">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2F10EF7"/>
    <w:multiLevelType w:val="hybridMultilevel"/>
    <w:tmpl w:val="800A60D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F1C8E"/>
    <w:multiLevelType w:val="hybridMultilevel"/>
    <w:tmpl w:val="4E020C9A"/>
    <w:lvl w:ilvl="0" w:tplc="DAEE55DC">
      <w:start w:val="1"/>
      <w:numFmt w:val="bullet"/>
      <w:lvlText w:val=""/>
      <w:lvlJc w:val="left"/>
      <w:pPr>
        <w:ind w:left="720" w:hanging="360"/>
      </w:pPr>
      <w:rPr>
        <w:rFonts w:ascii="Symbol" w:hAnsi="Symbol" w:hint="default"/>
      </w:rPr>
    </w:lvl>
    <w:lvl w:ilvl="1" w:tplc="3C084850">
      <w:start w:val="1"/>
      <w:numFmt w:val="bullet"/>
      <w:lvlText w:val="o"/>
      <w:lvlJc w:val="left"/>
      <w:pPr>
        <w:ind w:left="1440" w:hanging="360"/>
      </w:pPr>
      <w:rPr>
        <w:rFonts w:ascii="Courier New" w:hAnsi="Courier New" w:hint="default"/>
      </w:rPr>
    </w:lvl>
    <w:lvl w:ilvl="2" w:tplc="B8B6D68E">
      <w:start w:val="1"/>
      <w:numFmt w:val="bullet"/>
      <w:lvlText w:val=""/>
      <w:lvlJc w:val="left"/>
      <w:pPr>
        <w:ind w:left="2160" w:hanging="360"/>
      </w:pPr>
      <w:rPr>
        <w:rFonts w:ascii="Wingdings" w:hAnsi="Wingdings" w:hint="default"/>
      </w:rPr>
    </w:lvl>
    <w:lvl w:ilvl="3" w:tplc="7DE2DAB4">
      <w:start w:val="1"/>
      <w:numFmt w:val="bullet"/>
      <w:lvlText w:val=""/>
      <w:lvlJc w:val="left"/>
      <w:pPr>
        <w:ind w:left="2880" w:hanging="360"/>
      </w:pPr>
      <w:rPr>
        <w:rFonts w:ascii="Symbol" w:hAnsi="Symbol" w:hint="default"/>
      </w:rPr>
    </w:lvl>
    <w:lvl w:ilvl="4" w:tplc="B9D24FDA">
      <w:start w:val="1"/>
      <w:numFmt w:val="bullet"/>
      <w:lvlText w:val="o"/>
      <w:lvlJc w:val="left"/>
      <w:pPr>
        <w:ind w:left="3600" w:hanging="360"/>
      </w:pPr>
      <w:rPr>
        <w:rFonts w:ascii="Courier New" w:hAnsi="Courier New" w:hint="default"/>
      </w:rPr>
    </w:lvl>
    <w:lvl w:ilvl="5" w:tplc="F000DD88">
      <w:start w:val="1"/>
      <w:numFmt w:val="bullet"/>
      <w:lvlText w:val=""/>
      <w:lvlJc w:val="left"/>
      <w:pPr>
        <w:ind w:left="4320" w:hanging="360"/>
      </w:pPr>
      <w:rPr>
        <w:rFonts w:ascii="Wingdings" w:hAnsi="Wingdings" w:hint="default"/>
      </w:rPr>
    </w:lvl>
    <w:lvl w:ilvl="6" w:tplc="6BFC2062">
      <w:start w:val="1"/>
      <w:numFmt w:val="bullet"/>
      <w:lvlText w:val=""/>
      <w:lvlJc w:val="left"/>
      <w:pPr>
        <w:ind w:left="5040" w:hanging="360"/>
      </w:pPr>
      <w:rPr>
        <w:rFonts w:ascii="Symbol" w:hAnsi="Symbol" w:hint="default"/>
      </w:rPr>
    </w:lvl>
    <w:lvl w:ilvl="7" w:tplc="D6A2AA70">
      <w:start w:val="1"/>
      <w:numFmt w:val="bullet"/>
      <w:lvlText w:val="o"/>
      <w:lvlJc w:val="left"/>
      <w:pPr>
        <w:ind w:left="5760" w:hanging="360"/>
      </w:pPr>
      <w:rPr>
        <w:rFonts w:ascii="Courier New" w:hAnsi="Courier New" w:hint="default"/>
      </w:rPr>
    </w:lvl>
    <w:lvl w:ilvl="8" w:tplc="0568CC2A">
      <w:start w:val="1"/>
      <w:numFmt w:val="bullet"/>
      <w:lvlText w:val=""/>
      <w:lvlJc w:val="left"/>
      <w:pPr>
        <w:ind w:left="6480" w:hanging="360"/>
      </w:pPr>
      <w:rPr>
        <w:rFonts w:ascii="Wingdings" w:hAnsi="Wingdings" w:hint="default"/>
      </w:rPr>
    </w:lvl>
  </w:abstractNum>
  <w:abstractNum w:abstractNumId="12" w15:restartNumberingAfterBreak="0">
    <w:nsid w:val="6FF7182B"/>
    <w:multiLevelType w:val="multilevel"/>
    <w:tmpl w:val="DEACF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1C5B11"/>
    <w:multiLevelType w:val="hybridMultilevel"/>
    <w:tmpl w:val="C43CD28A"/>
    <w:lvl w:ilvl="0" w:tplc="9BF81D24">
      <w:start w:val="1"/>
      <w:numFmt w:val="bullet"/>
      <w:lvlText w:val=""/>
      <w:lvlJc w:val="left"/>
      <w:pPr>
        <w:ind w:left="1440" w:hanging="360"/>
      </w:pPr>
      <w:rPr>
        <w:rFonts w:ascii="Wingdings" w:hAnsi="Wingdings" w:hint="default"/>
      </w:rPr>
    </w:lvl>
    <w:lvl w:ilvl="1" w:tplc="75720456">
      <w:start w:val="1"/>
      <w:numFmt w:val="bullet"/>
      <w:lvlText w:val="o"/>
      <w:lvlJc w:val="left"/>
      <w:pPr>
        <w:ind w:left="2160" w:hanging="360"/>
      </w:pPr>
      <w:rPr>
        <w:rFonts w:ascii="Courier New" w:hAnsi="Courier New" w:hint="default"/>
      </w:rPr>
    </w:lvl>
    <w:lvl w:ilvl="2" w:tplc="B7D4C652">
      <w:start w:val="1"/>
      <w:numFmt w:val="bullet"/>
      <w:lvlText w:val=""/>
      <w:lvlJc w:val="left"/>
      <w:pPr>
        <w:ind w:left="2880" w:hanging="360"/>
      </w:pPr>
      <w:rPr>
        <w:rFonts w:ascii="Wingdings" w:hAnsi="Wingdings" w:hint="default"/>
      </w:rPr>
    </w:lvl>
    <w:lvl w:ilvl="3" w:tplc="E85474EE">
      <w:start w:val="1"/>
      <w:numFmt w:val="bullet"/>
      <w:lvlText w:val=""/>
      <w:lvlJc w:val="left"/>
      <w:pPr>
        <w:ind w:left="3600" w:hanging="360"/>
      </w:pPr>
      <w:rPr>
        <w:rFonts w:ascii="Symbol" w:hAnsi="Symbol" w:hint="default"/>
      </w:rPr>
    </w:lvl>
    <w:lvl w:ilvl="4" w:tplc="3FD64E18">
      <w:start w:val="1"/>
      <w:numFmt w:val="bullet"/>
      <w:lvlText w:val="o"/>
      <w:lvlJc w:val="left"/>
      <w:pPr>
        <w:ind w:left="4320" w:hanging="360"/>
      </w:pPr>
      <w:rPr>
        <w:rFonts w:ascii="Courier New" w:hAnsi="Courier New" w:hint="default"/>
      </w:rPr>
    </w:lvl>
    <w:lvl w:ilvl="5" w:tplc="46D6DEA2">
      <w:start w:val="1"/>
      <w:numFmt w:val="bullet"/>
      <w:lvlText w:val=""/>
      <w:lvlJc w:val="left"/>
      <w:pPr>
        <w:ind w:left="5040" w:hanging="360"/>
      </w:pPr>
      <w:rPr>
        <w:rFonts w:ascii="Wingdings" w:hAnsi="Wingdings" w:hint="default"/>
      </w:rPr>
    </w:lvl>
    <w:lvl w:ilvl="6" w:tplc="7FE62EAA">
      <w:start w:val="1"/>
      <w:numFmt w:val="bullet"/>
      <w:lvlText w:val=""/>
      <w:lvlJc w:val="left"/>
      <w:pPr>
        <w:ind w:left="5760" w:hanging="360"/>
      </w:pPr>
      <w:rPr>
        <w:rFonts w:ascii="Symbol" w:hAnsi="Symbol" w:hint="default"/>
      </w:rPr>
    </w:lvl>
    <w:lvl w:ilvl="7" w:tplc="92822B16">
      <w:start w:val="1"/>
      <w:numFmt w:val="bullet"/>
      <w:lvlText w:val="o"/>
      <w:lvlJc w:val="left"/>
      <w:pPr>
        <w:ind w:left="6480" w:hanging="360"/>
      </w:pPr>
      <w:rPr>
        <w:rFonts w:ascii="Courier New" w:hAnsi="Courier New" w:hint="default"/>
      </w:rPr>
    </w:lvl>
    <w:lvl w:ilvl="8" w:tplc="4096407C">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6"/>
  </w:num>
  <w:num w:numId="4">
    <w:abstractNumId w:val="12"/>
  </w:num>
  <w:num w:numId="5">
    <w:abstractNumId w:val="0"/>
  </w:num>
  <w:num w:numId="6">
    <w:abstractNumId w:val="3"/>
  </w:num>
  <w:num w:numId="7">
    <w:abstractNumId w:val="8"/>
  </w:num>
  <w:num w:numId="8">
    <w:abstractNumId w:val="4"/>
  </w:num>
  <w:num w:numId="9">
    <w:abstractNumId w:val="1"/>
  </w:num>
  <w:num w:numId="10">
    <w:abstractNumId w:val="2"/>
  </w:num>
  <w:num w:numId="11">
    <w:abstractNumId w:val="10"/>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24651D"/>
    <w:rsid w:val="00282D87"/>
    <w:rsid w:val="002960C3"/>
    <w:rsid w:val="00330874"/>
    <w:rsid w:val="00362123"/>
    <w:rsid w:val="005E09D8"/>
    <w:rsid w:val="006B0666"/>
    <w:rsid w:val="006E4A62"/>
    <w:rsid w:val="008804EB"/>
    <w:rsid w:val="00902B32"/>
    <w:rsid w:val="00914CD3"/>
    <w:rsid w:val="009A7E54"/>
    <w:rsid w:val="009D41CE"/>
    <w:rsid w:val="009F61C1"/>
    <w:rsid w:val="00A34DCC"/>
    <w:rsid w:val="00AF5862"/>
    <w:rsid w:val="00CA71D8"/>
    <w:rsid w:val="00D92E69"/>
    <w:rsid w:val="02308980"/>
    <w:rsid w:val="0A428CCC"/>
    <w:rsid w:val="12347654"/>
    <w:rsid w:val="13D046B5"/>
    <w:rsid w:val="2E820BD7"/>
    <w:rsid w:val="3003B7BC"/>
    <w:rsid w:val="3CE336E3"/>
    <w:rsid w:val="4D8615AA"/>
    <w:rsid w:val="6C624262"/>
    <w:rsid w:val="75EFF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3181B"/>
  <w15:chartTrackingRefBased/>
  <w15:docId w15:val="{A5DA7CC2-B495-4CA1-886A-CC53A449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282D87"/>
    <w:pPr>
      <w:spacing w:before="100" w:beforeAutospacing="1" w:after="100" w:afterAutospacing="1"/>
    </w:pPr>
  </w:style>
  <w:style w:type="character" w:customStyle="1" w:styleId="normaltextrun">
    <w:name w:val="normaltextrun"/>
    <w:basedOn w:val="DefaultParagraphFont"/>
    <w:rsid w:val="00282D87"/>
  </w:style>
  <w:style w:type="character" w:customStyle="1" w:styleId="eop">
    <w:name w:val="eop"/>
    <w:basedOn w:val="DefaultParagraphFont"/>
    <w:rsid w:val="00282D87"/>
  </w:style>
  <w:style w:type="paragraph" w:styleId="ListParagraph">
    <w:name w:val="List Paragraph"/>
    <w:basedOn w:val="Normal"/>
    <w:uiPriority w:val="34"/>
    <w:qFormat/>
    <w:rsid w:val="00A34DCC"/>
    <w:pPr>
      <w:ind w:left="720"/>
      <w:contextualSpacing/>
    </w:pPr>
    <w:rPr>
      <w:rFonts w:ascii="Calibri" w:eastAsia="Yu Mincho" w:hAnsi="Calibri"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96651">
      <w:bodyDiv w:val="1"/>
      <w:marLeft w:val="0"/>
      <w:marRight w:val="0"/>
      <w:marTop w:val="0"/>
      <w:marBottom w:val="0"/>
      <w:divBdr>
        <w:top w:val="none" w:sz="0" w:space="0" w:color="auto"/>
        <w:left w:val="none" w:sz="0" w:space="0" w:color="auto"/>
        <w:bottom w:val="none" w:sz="0" w:space="0" w:color="auto"/>
        <w:right w:val="none" w:sz="0" w:space="0" w:color="auto"/>
      </w:divBdr>
      <w:divsChild>
        <w:div w:id="962155781">
          <w:marLeft w:val="0"/>
          <w:marRight w:val="0"/>
          <w:marTop w:val="0"/>
          <w:marBottom w:val="0"/>
          <w:divBdr>
            <w:top w:val="none" w:sz="0" w:space="0" w:color="auto"/>
            <w:left w:val="none" w:sz="0" w:space="0" w:color="auto"/>
            <w:bottom w:val="none" w:sz="0" w:space="0" w:color="auto"/>
            <w:right w:val="none" w:sz="0" w:space="0" w:color="auto"/>
          </w:divBdr>
        </w:div>
        <w:div w:id="1144735616">
          <w:marLeft w:val="0"/>
          <w:marRight w:val="0"/>
          <w:marTop w:val="0"/>
          <w:marBottom w:val="0"/>
          <w:divBdr>
            <w:top w:val="none" w:sz="0" w:space="0" w:color="auto"/>
            <w:left w:val="none" w:sz="0" w:space="0" w:color="auto"/>
            <w:bottom w:val="none" w:sz="0" w:space="0" w:color="auto"/>
            <w:right w:val="none" w:sz="0" w:space="0" w:color="auto"/>
          </w:divBdr>
        </w:div>
        <w:div w:id="1292708375">
          <w:marLeft w:val="0"/>
          <w:marRight w:val="0"/>
          <w:marTop w:val="0"/>
          <w:marBottom w:val="0"/>
          <w:divBdr>
            <w:top w:val="none" w:sz="0" w:space="0" w:color="auto"/>
            <w:left w:val="none" w:sz="0" w:space="0" w:color="auto"/>
            <w:bottom w:val="none" w:sz="0" w:space="0" w:color="auto"/>
            <w:right w:val="none" w:sz="0" w:space="0" w:color="auto"/>
          </w:divBdr>
        </w:div>
        <w:div w:id="1473401245">
          <w:marLeft w:val="0"/>
          <w:marRight w:val="0"/>
          <w:marTop w:val="0"/>
          <w:marBottom w:val="0"/>
          <w:divBdr>
            <w:top w:val="none" w:sz="0" w:space="0" w:color="auto"/>
            <w:left w:val="none" w:sz="0" w:space="0" w:color="auto"/>
            <w:bottom w:val="none" w:sz="0" w:space="0" w:color="auto"/>
            <w:right w:val="none" w:sz="0" w:space="0" w:color="auto"/>
          </w:divBdr>
        </w:div>
        <w:div w:id="1712344679">
          <w:marLeft w:val="0"/>
          <w:marRight w:val="0"/>
          <w:marTop w:val="0"/>
          <w:marBottom w:val="0"/>
          <w:divBdr>
            <w:top w:val="none" w:sz="0" w:space="0" w:color="auto"/>
            <w:left w:val="none" w:sz="0" w:space="0" w:color="auto"/>
            <w:bottom w:val="none" w:sz="0" w:space="0" w:color="auto"/>
            <w:right w:val="none" w:sz="0" w:space="0" w:color="auto"/>
          </w:divBdr>
        </w:div>
        <w:div w:id="188910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03DCA27A4B948818F2B7496FAA3B2" ma:contentTypeVersion="6" ma:contentTypeDescription="Create a new document." ma:contentTypeScope="" ma:versionID="f059255859af686ea89bbed25ae1ce90">
  <xsd:schema xmlns:xsd="http://www.w3.org/2001/XMLSchema" xmlns:xs="http://www.w3.org/2001/XMLSchema" xmlns:p="http://schemas.microsoft.com/office/2006/metadata/properties" xmlns:ns2="1b41690f-1d7a-4771-a725-1666d7c349d2" xmlns:ns3="10cd576d-fe93-4dff-8245-323619ca128b" targetNamespace="http://schemas.microsoft.com/office/2006/metadata/properties" ma:root="true" ma:fieldsID="f7a63c412e3d46842fde48c87d9b8a4d" ns2:_="" ns3:_="">
    <xsd:import namespace="1b41690f-1d7a-4771-a725-1666d7c349d2"/>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690f-1d7a-4771-a725-1666d7c3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CD9BAAE-0420-4DC5-9DB0-14C94F6BD464}">
  <ds:schemaRefs>
    <ds:schemaRef ds:uri="http://schemas.microsoft.com/sharepoint/events"/>
  </ds:schemaRefs>
</ds:datastoreItem>
</file>

<file path=customXml/itemProps2.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3.xml><?xml version="1.0" encoding="utf-8"?>
<ds:datastoreItem xmlns:ds="http://schemas.openxmlformats.org/officeDocument/2006/customXml" ds:itemID="{F76824F7-C7F7-477F-9FDC-F74AF5E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690f-1d7a-4771-a725-1666d7c349d2"/>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FY23 FC422 Perkins Program Improvement and Equipment Grant Part III</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FC422 Perkins Program Improvement and Equipment Grant Part III</dc:title>
  <dc:subject/>
  <dc:creator>DESE</dc:creator>
  <cp:keywords/>
  <cp:lastModifiedBy>Zou, Dong (EOE)</cp:lastModifiedBy>
  <cp:revision>9</cp:revision>
  <cp:lastPrinted>2009-08-14T22:17:00Z</cp:lastPrinted>
  <dcterms:created xsi:type="dcterms:W3CDTF">2022-04-26T15:12:00Z</dcterms:created>
  <dcterms:modified xsi:type="dcterms:W3CDTF">2022-05-04T15:54:00Z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2022</vt:lpwstr>
  </property>
</Properties>
</file>