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4D4AEAC5" w14:textId="77777777" w:rsidTr="2056C6F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36002D5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355961D9" w14:textId="755FC100" w:rsidR="002960C3" w:rsidRDefault="002960C3" w:rsidP="2056C6F7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2056C6F7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2056C6F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45148" w:rsidRPr="2056C6F7">
              <w:rPr>
                <w:rFonts w:ascii="Arial" w:hAnsi="Arial" w:cs="Arial"/>
                <w:sz w:val="20"/>
                <w:szCs w:val="20"/>
              </w:rPr>
              <w:t>Early College Support Grant</w:t>
            </w:r>
            <w: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10B8BB6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2FBA2B3" w14:textId="1C4493BB" w:rsidR="002960C3" w:rsidRDefault="002960C3" w:rsidP="2056C6F7">
            <w:pPr>
              <w:tabs>
                <w:tab w:val="left" w:pos="1332"/>
              </w:tabs>
              <w:ind w:left="-2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056C6F7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2056C6F7">
              <w:rPr>
                <w:rFonts w:ascii="Arial" w:hAnsi="Arial" w:cs="Arial"/>
                <w:sz w:val="20"/>
                <w:szCs w:val="20"/>
              </w:rPr>
              <w:t xml:space="preserve"> 460</w:t>
            </w:r>
          </w:p>
          <w:p w14:paraId="3A9DA836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E1D6886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593FB82A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32E325E5" w14:textId="77777777">
        <w:tc>
          <w:tcPr>
            <w:tcW w:w="9576" w:type="dxa"/>
          </w:tcPr>
          <w:p w14:paraId="7C891B2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F3198BC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0D691346" w14:textId="6E24AC6D" w:rsidR="006D6471" w:rsidRPr="001A7CCB" w:rsidRDefault="17C1BDEE" w:rsidP="17C1BDEE">
      <w:pPr>
        <w:textAlignment w:val="baseline"/>
      </w:pPr>
      <w:r w:rsidRPr="5C1DCCBD">
        <w:rPr>
          <w:rFonts w:ascii="Arial" w:eastAsia="Arial" w:hAnsi="Arial" w:cs="Arial"/>
          <w:color w:val="000000" w:themeColor="text1"/>
          <w:sz w:val="22"/>
          <w:szCs w:val="22"/>
        </w:rPr>
        <w:t xml:space="preserve">This is a targeted grant with all eligible programs receiving some funding.  However, programs have the option of requesting additional funding under Priority 3 and 4 to support increased outreach, scaling, and targeted expansion of their programs.  These funds should be used to allow a program to remove a specific barrier to scale while it works on a long-term plan of sustainability.  </w:t>
      </w:r>
      <w:r w:rsidRPr="5C1DCCBD">
        <w:rPr>
          <w:rFonts w:ascii="Arial" w:eastAsia="Arial" w:hAnsi="Arial" w:cs="Arial"/>
          <w:sz w:val="22"/>
          <w:szCs w:val="22"/>
        </w:rPr>
        <w:t xml:space="preserve">While these funds will not be competitive, Early College staff will review answers to these questions to determine the appropriateness of each request and confirm a demonstration of need.  </w:t>
      </w:r>
    </w:p>
    <w:p w14:paraId="4FEB901A" w14:textId="1DB6ED41" w:rsidR="006D6471" w:rsidRPr="001A7CCB" w:rsidRDefault="17C1BDEE" w:rsidP="17C1BDEE">
      <w:pPr>
        <w:textAlignment w:val="baseline"/>
      </w:pPr>
      <w:r w:rsidRPr="17C1BDEE">
        <w:rPr>
          <w:rFonts w:ascii="Arial" w:eastAsia="Arial" w:hAnsi="Arial" w:cs="Arial"/>
          <w:sz w:val="22"/>
          <w:szCs w:val="22"/>
        </w:rPr>
        <w:t xml:space="preserve"> </w:t>
      </w:r>
    </w:p>
    <w:p w14:paraId="3CF09F4D" w14:textId="26A843C4" w:rsidR="006D6471" w:rsidRPr="001A7CCB" w:rsidRDefault="17C1BDEE" w:rsidP="17C1BDEE">
      <w:pPr>
        <w:textAlignment w:val="baseline"/>
      </w:pPr>
      <w:r w:rsidRPr="5C1DCCBD">
        <w:rPr>
          <w:rFonts w:ascii="Arial" w:eastAsia="Arial" w:hAnsi="Arial" w:cs="Arial"/>
          <w:sz w:val="22"/>
          <w:szCs w:val="22"/>
        </w:rPr>
        <w:t xml:space="preserve">To request funds under Priority 3 and 4, applicants need to complete the questions below. </w:t>
      </w:r>
      <w:r w:rsidRPr="5C1DCCBD">
        <w:rPr>
          <w:rFonts w:ascii="Arial" w:eastAsia="Arial" w:hAnsi="Arial" w:cs="Arial"/>
          <w:color w:val="000000" w:themeColor="text1"/>
          <w:sz w:val="22"/>
          <w:szCs w:val="22"/>
        </w:rPr>
        <w:t>Please note that Designated programs in Year 1 of Designation are only eligible to request funds for Community outreach</w:t>
      </w:r>
      <w:r w:rsidRPr="5C1DCCBD">
        <w:rPr>
          <w:rFonts w:ascii="Arial" w:eastAsia="Arial" w:hAnsi="Arial" w:cs="Arial"/>
          <w:sz w:val="22"/>
          <w:szCs w:val="22"/>
        </w:rPr>
        <w:t xml:space="preserve">. </w:t>
      </w:r>
      <w:r w:rsidRPr="5C1DCCBD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</w:p>
    <w:p w14:paraId="20E1A418" w14:textId="6EECA7A6" w:rsidR="006D6471" w:rsidRPr="001A7CCB" w:rsidRDefault="006D6471" w:rsidP="5C1DCCBD">
      <w:pPr>
        <w:textAlignment w:val="baseline"/>
        <w:rPr>
          <w:rFonts w:ascii="Arial" w:eastAsia="Arial" w:hAnsi="Arial" w:cs="Arial"/>
          <w:sz w:val="22"/>
          <w:szCs w:val="22"/>
        </w:rPr>
      </w:pPr>
    </w:p>
    <w:p w14:paraId="4C4B044A" w14:textId="16AD2C6F" w:rsidR="006D6471" w:rsidRPr="001A7CCB" w:rsidRDefault="17C1BDEE" w:rsidP="17C1BDEE">
      <w:pPr>
        <w:textAlignment w:val="baseline"/>
      </w:pPr>
      <w:r w:rsidRPr="5C1DCCBD">
        <w:rPr>
          <w:rFonts w:ascii="Arial" w:eastAsia="Arial" w:hAnsi="Arial" w:cs="Arial"/>
          <w:sz w:val="22"/>
          <w:szCs w:val="22"/>
        </w:rPr>
        <w:t xml:space="preserve">Under Priority 4, high schools in Designation year 2-4 can choose to request funds for more than one category, but their overall budget must be within the total allowable amount of </w:t>
      </w:r>
      <w:r w:rsidRPr="5C1DCCBD">
        <w:rPr>
          <w:rFonts w:ascii="Arial" w:eastAsia="Arial" w:hAnsi="Arial" w:cs="Arial"/>
          <w:b/>
          <w:bCs/>
          <w:i/>
          <w:iCs/>
          <w:sz w:val="22"/>
          <w:szCs w:val="22"/>
        </w:rPr>
        <w:t>up to $50,000</w:t>
      </w:r>
      <w:r w:rsidRPr="5C1DCCBD">
        <w:rPr>
          <w:rFonts w:ascii="Arial" w:eastAsia="Arial" w:hAnsi="Arial" w:cs="Arial"/>
          <w:sz w:val="22"/>
          <w:szCs w:val="22"/>
        </w:rPr>
        <w:t xml:space="preserve">.  These additional funds will be allocated starting in Late Fall. Programs who are currently receiving funds under Expansion grants (fund code 175) are not eligible. </w:t>
      </w:r>
    </w:p>
    <w:p w14:paraId="2C62ACC7" w14:textId="07531D52" w:rsidR="006D6471" w:rsidRPr="001A7CCB" w:rsidRDefault="17C1BDEE" w:rsidP="17C1BDEE">
      <w:pPr>
        <w:textAlignment w:val="baseline"/>
      </w:pPr>
      <w:r w:rsidRPr="17C1BDEE">
        <w:rPr>
          <w:rFonts w:ascii="Arial" w:eastAsia="Arial" w:hAnsi="Arial" w:cs="Arial"/>
          <w:sz w:val="22"/>
          <w:szCs w:val="22"/>
        </w:rPr>
        <w:t xml:space="preserve"> </w:t>
      </w:r>
    </w:p>
    <w:p w14:paraId="5AF2EF26" w14:textId="681D0A18" w:rsidR="006D6471" w:rsidRPr="001A7CCB" w:rsidRDefault="17C1BDEE" w:rsidP="5C1DCCBD">
      <w:pPr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5C1DCCBD">
        <w:rPr>
          <w:sz w:val="20"/>
          <w:szCs w:val="20"/>
        </w:rPr>
        <w:t xml:space="preserve"> </w:t>
      </w:r>
      <w:r>
        <w:br/>
      </w:r>
      <w:r w:rsidRPr="5C1DCCBD">
        <w:rPr>
          <w:rStyle w:val="normaltextrun"/>
          <w:rFonts w:ascii="Arial" w:eastAsia="Arial" w:hAnsi="Arial" w:cs="Arial"/>
          <w:b/>
          <w:bCs/>
          <w:i/>
          <w:iCs/>
          <w:sz w:val="22"/>
          <w:szCs w:val="22"/>
        </w:rPr>
        <w:t>Under Priority 3, up to an additional $25,000 is available to a Designated high school.</w:t>
      </w:r>
      <w:r w:rsidRPr="5C1DCCBD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="006D6471" w:rsidRPr="5C1DCCBD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Year 1 Designees are eligible.</w:t>
      </w:r>
      <w:r w:rsidRPr="5C1DCCBD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</w:p>
    <w:p w14:paraId="7F0FBA9B" w14:textId="62A9F069" w:rsidR="006D6471" w:rsidRPr="001A7CCB" w:rsidRDefault="006D6471" w:rsidP="5C1DCCBD">
      <w:pPr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</w:p>
    <w:p w14:paraId="1027A136" w14:textId="0A0CC0BB" w:rsidR="006D6471" w:rsidRPr="001A7CCB" w:rsidRDefault="006D6471" w:rsidP="5C1DCCBD">
      <w:pPr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5C1DCCBD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Under Priority 4, up to an additional $50,000</w:t>
      </w:r>
      <w:r w:rsidRPr="5C1DCCBD">
        <w:rPr>
          <w:rStyle w:val="eop"/>
          <w:rFonts w:ascii="Arial" w:hAnsi="Arial" w:cs="Arial"/>
          <w:sz w:val="22"/>
          <w:szCs w:val="22"/>
        </w:rPr>
        <w:t> </w:t>
      </w:r>
      <w:r w:rsidRPr="5C1DCCBD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in one-time funds is available per Designated high schools in Year 2 – 4 of Designation.   </w:t>
      </w:r>
    </w:p>
    <w:p w14:paraId="2E39F203" w14:textId="3AC95517" w:rsidR="002A748C" w:rsidRDefault="006D6471" w:rsidP="5C1DCC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  <w:r w:rsidRPr="5C1DCCBD">
        <w:rPr>
          <w:rStyle w:val="scxw237738219"/>
          <w:sz w:val="20"/>
          <w:szCs w:val="20"/>
        </w:rPr>
        <w:t> </w:t>
      </w:r>
      <w:r>
        <w:br/>
      </w:r>
      <w:r w:rsidR="002A748C" w:rsidRPr="5C1DCCBD">
        <w:rPr>
          <w:rStyle w:val="normaltextrun"/>
          <w:rFonts w:ascii="Arial" w:eastAsia="Arial" w:hAnsi="Arial" w:cs="Arial"/>
          <w:b/>
          <w:bCs/>
          <w:sz w:val="22"/>
          <w:szCs w:val="22"/>
        </w:rPr>
        <w:t>Questions for Priorities 3 and 4</w:t>
      </w:r>
    </w:p>
    <w:p w14:paraId="5B604EE9" w14:textId="6B54095F" w:rsidR="006D6471" w:rsidRDefault="001A7CCB" w:rsidP="2056C6F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Please indicate below the category these additional one-time funds will support. Note that more than one category can be selected.</w:t>
      </w:r>
    </w:p>
    <w:p w14:paraId="748E3B59" w14:textId="21842139" w:rsidR="001A7CCB" w:rsidRDefault="001A7CCB" w:rsidP="2056C6F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18C026A0" w14:textId="2535B473" w:rsidR="006D6471" w:rsidRPr="00896A72" w:rsidRDefault="006D6471" w:rsidP="5C1DCCB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5C1DCCBD">
        <w:rPr>
          <w:rStyle w:val="normaltextrun"/>
          <w:rFonts w:ascii="Arial" w:eastAsia="Arial" w:hAnsi="Arial" w:cs="Arial"/>
          <w:sz w:val="22"/>
          <w:szCs w:val="22"/>
        </w:rPr>
        <w:t xml:space="preserve">Community Outreach </w:t>
      </w:r>
      <w:r w:rsidRPr="5C1DCCBD">
        <w:rPr>
          <w:rStyle w:val="normaltextrun"/>
          <w:rFonts w:ascii="Arial" w:eastAsia="Arial" w:hAnsi="Arial" w:cs="Arial"/>
          <w:i/>
          <w:iCs/>
          <w:sz w:val="22"/>
          <w:szCs w:val="22"/>
        </w:rPr>
        <w:t xml:space="preserve">(Priority 3) </w:t>
      </w:r>
    </w:p>
    <w:p w14:paraId="3B9D8639" w14:textId="69DAEA75" w:rsidR="00136FD2" w:rsidRDefault="00D11FA1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 xml:space="preserve">These funds are designed to allow a program to reach deeper into their community </w:t>
      </w:r>
      <w:r w:rsidR="00A0552C" w:rsidRPr="2056C6F7">
        <w:rPr>
          <w:rStyle w:val="normaltextrun"/>
          <w:rFonts w:ascii="Arial" w:eastAsia="Arial" w:hAnsi="Arial" w:cs="Arial"/>
          <w:sz w:val="22"/>
          <w:szCs w:val="22"/>
        </w:rPr>
        <w:t xml:space="preserve">to intentionally </w:t>
      </w:r>
      <w:r w:rsidR="00136FD2" w:rsidRPr="2056C6F7">
        <w:rPr>
          <w:rStyle w:val="normaltextrun"/>
          <w:rFonts w:ascii="Arial" w:eastAsia="Arial" w:hAnsi="Arial" w:cs="Arial"/>
          <w:sz w:val="22"/>
          <w:szCs w:val="22"/>
        </w:rPr>
        <w:t>engage its community in Early College planning and dissemination of Early College information.</w:t>
      </w:r>
    </w:p>
    <w:p w14:paraId="4A730BA5" w14:textId="66FE963E" w:rsidR="2056C6F7" w:rsidRDefault="2056C6F7" w:rsidP="2056C6F7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</w:rPr>
      </w:pPr>
    </w:p>
    <w:p w14:paraId="181EB570" w14:textId="37B68D53" w:rsidR="17C1BDEE" w:rsidRDefault="17C1BDEE" w:rsidP="5C1DCCBD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  <w:b/>
          <w:bCs/>
          <w:i/>
          <w:iCs/>
          <w:sz w:val="18"/>
          <w:szCs w:val="18"/>
        </w:rPr>
      </w:pPr>
      <w:r w:rsidRPr="5C1DCCBD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 xml:space="preserve">Programs in Year 1 of Designation are eligible to apply. </w:t>
      </w:r>
    </w:p>
    <w:p w14:paraId="45C3C2C5" w14:textId="29E0CEFE" w:rsidR="17C1BDEE" w:rsidRDefault="17C1BDEE" w:rsidP="17C1BDEE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</w:rPr>
      </w:pPr>
    </w:p>
    <w:p w14:paraId="31CF0F99" w14:textId="77777777" w:rsidR="00136FD2" w:rsidRDefault="00136FD2" w:rsidP="2056C6F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eop"/>
          <w:rFonts w:ascii="Arial" w:eastAsia="Arial" w:hAnsi="Arial" w:cs="Arial"/>
          <w:sz w:val="22"/>
          <w:szCs w:val="22"/>
        </w:rPr>
        <w:t>Student Recruitment and Enrollment</w:t>
      </w:r>
    </w:p>
    <w:p w14:paraId="56990535" w14:textId="20490B82" w:rsidR="00896A72" w:rsidRPr="00393662" w:rsidRDefault="00A0552C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17C1BDEE">
        <w:rPr>
          <w:rStyle w:val="eop"/>
          <w:rFonts w:ascii="Arial" w:eastAsia="Arial" w:hAnsi="Arial" w:cs="Arial"/>
          <w:sz w:val="22"/>
          <w:szCs w:val="22"/>
        </w:rPr>
        <w:t xml:space="preserve">These funds are designed to allow a program to </w:t>
      </w:r>
      <w:proofErr w:type="gramStart"/>
      <w:r w:rsidRPr="17C1BDEE">
        <w:rPr>
          <w:rStyle w:val="eop"/>
          <w:rFonts w:ascii="Arial" w:eastAsia="Arial" w:hAnsi="Arial" w:cs="Arial"/>
          <w:sz w:val="22"/>
          <w:szCs w:val="22"/>
        </w:rPr>
        <w:t xml:space="preserve">more deeply </w:t>
      </w:r>
      <w:r w:rsidR="00896A72" w:rsidRPr="17C1BDEE">
        <w:rPr>
          <w:rStyle w:val="normaltextrun"/>
          <w:rFonts w:ascii="Arial" w:eastAsia="Arial" w:hAnsi="Arial" w:cs="Arial"/>
          <w:sz w:val="22"/>
          <w:szCs w:val="22"/>
        </w:rPr>
        <w:t>support the recruitment and enrollment of underrepresented students and their families</w:t>
      </w:r>
      <w:proofErr w:type="gramEnd"/>
      <w:r w:rsidR="00896A72" w:rsidRPr="17C1BDEE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6E32F3B2" w14:textId="6ED33F33" w:rsidR="17C1BDEE" w:rsidRDefault="17C1BDEE" w:rsidP="17C1BDEE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</w:rPr>
      </w:pPr>
    </w:p>
    <w:p w14:paraId="45DFFDAA" w14:textId="41A49C30" w:rsidR="17C1BDEE" w:rsidRDefault="17C1BDEE" w:rsidP="17C1BDEE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  <w:b/>
          <w:bCs/>
          <w:i/>
          <w:iCs/>
          <w:sz w:val="18"/>
          <w:szCs w:val="18"/>
        </w:rPr>
      </w:pPr>
      <w:r w:rsidRPr="17C1BDEE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Programs in Year 1 automatically receive this funding under Priority 1.  They are ineligible to apply here.</w:t>
      </w:r>
    </w:p>
    <w:p w14:paraId="3498B4D8" w14:textId="77777777" w:rsidR="00393662" w:rsidRDefault="00393662" w:rsidP="2056C6F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</w:p>
    <w:p w14:paraId="0F49E686" w14:textId="6C1AD5EA" w:rsidR="006D6471" w:rsidRPr="00896A72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Academic/ Student Support</w:t>
      </w:r>
      <w:r w:rsidRPr="2056C6F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C8D52AA" w14:textId="5AEC5520" w:rsidR="00896A72" w:rsidRPr="00393662" w:rsidRDefault="00896A72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eop"/>
          <w:rFonts w:ascii="Arial" w:eastAsia="Arial" w:hAnsi="Arial" w:cs="Arial"/>
          <w:sz w:val="22"/>
          <w:szCs w:val="22"/>
        </w:rPr>
        <w:t xml:space="preserve">These funds are designed to support the academic skill building and support of students enrolled in the Early College program.  Supports may include “onboarding” students to prepare for </w:t>
      </w:r>
      <w:r w:rsidR="008F3A22" w:rsidRPr="2056C6F7">
        <w:rPr>
          <w:rStyle w:val="eop"/>
          <w:rFonts w:ascii="Arial" w:eastAsia="Arial" w:hAnsi="Arial" w:cs="Arial"/>
          <w:sz w:val="22"/>
          <w:szCs w:val="22"/>
        </w:rPr>
        <w:t>college coursework.</w:t>
      </w:r>
    </w:p>
    <w:p w14:paraId="0B9AF60B" w14:textId="77777777" w:rsidR="00393662" w:rsidRDefault="00393662" w:rsidP="2056C6F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</w:p>
    <w:p w14:paraId="42287DD0" w14:textId="273A4B7A" w:rsidR="17C1BDEE" w:rsidRDefault="17C1BDEE" w:rsidP="17C1BDEE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  <w:b/>
          <w:bCs/>
          <w:i/>
          <w:iCs/>
          <w:sz w:val="18"/>
          <w:szCs w:val="18"/>
        </w:rPr>
      </w:pPr>
      <w:r w:rsidRPr="17C1BDEE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Programs in Year 1 of Designation are ineligible to apply.</w:t>
      </w:r>
    </w:p>
    <w:p w14:paraId="764A8997" w14:textId="422A07A4" w:rsidR="17C1BDEE" w:rsidRDefault="17C1BDEE" w:rsidP="17C1BDEE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</w:p>
    <w:p w14:paraId="211D60DF" w14:textId="338EB5D0" w:rsidR="006D6471" w:rsidRPr="008F3A22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lastRenderedPageBreak/>
        <w:t>Curriculum Alignment, Academic Skill Building</w:t>
      </w:r>
      <w:r w:rsidRPr="2056C6F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18ED99F" w14:textId="46E247DD" w:rsidR="008F3A22" w:rsidRPr="00393662" w:rsidRDefault="008F3A22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7C1BDEE">
        <w:rPr>
          <w:rStyle w:val="eop"/>
          <w:rFonts w:ascii="Arial" w:eastAsia="Arial" w:hAnsi="Arial" w:cs="Arial"/>
          <w:sz w:val="22"/>
          <w:szCs w:val="22"/>
        </w:rPr>
        <w:t xml:space="preserve">These funds are meant to support </w:t>
      </w:r>
      <w:r w:rsidR="00AE5E94" w:rsidRPr="17C1BDEE">
        <w:rPr>
          <w:rStyle w:val="eop"/>
          <w:rFonts w:ascii="Arial" w:eastAsia="Arial" w:hAnsi="Arial" w:cs="Arial"/>
          <w:sz w:val="22"/>
          <w:szCs w:val="22"/>
        </w:rPr>
        <w:t>programs in engaging high school and college faculty to align curriculum, develop</w:t>
      </w:r>
      <w:r w:rsidR="00B0655D" w:rsidRPr="17C1BDEE">
        <w:rPr>
          <w:rStyle w:val="eop"/>
          <w:rFonts w:ascii="Arial" w:eastAsia="Arial" w:hAnsi="Arial" w:cs="Arial"/>
          <w:sz w:val="22"/>
          <w:szCs w:val="22"/>
        </w:rPr>
        <w:t xml:space="preserve"> multiple measures of college readiness, and </w:t>
      </w:r>
      <w:r w:rsidR="00BE3093" w:rsidRPr="17C1BDEE">
        <w:rPr>
          <w:rStyle w:val="eop"/>
          <w:rFonts w:ascii="Arial" w:eastAsia="Arial" w:hAnsi="Arial" w:cs="Arial"/>
          <w:sz w:val="22"/>
          <w:szCs w:val="22"/>
        </w:rPr>
        <w:t>design additional means by which students can build their academic skills in support of Early College work.</w:t>
      </w:r>
    </w:p>
    <w:p w14:paraId="4B4E4C08" w14:textId="0DFB1F62" w:rsidR="00393662" w:rsidRDefault="00393662" w:rsidP="17C1BDEE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</w:rPr>
      </w:pPr>
    </w:p>
    <w:p w14:paraId="3418819A" w14:textId="273A4B7A" w:rsidR="00393662" w:rsidRDefault="17C1BDEE" w:rsidP="17C1BDEE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  <w:b/>
          <w:bCs/>
          <w:i/>
          <w:iCs/>
          <w:sz w:val="18"/>
          <w:szCs w:val="18"/>
        </w:rPr>
      </w:pPr>
      <w:r w:rsidRPr="17C1BDEE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Programs in Year 1 of Designation are ineligible to apply.</w:t>
      </w:r>
    </w:p>
    <w:p w14:paraId="04D31E60" w14:textId="1E11F745" w:rsidR="00393662" w:rsidRDefault="00393662" w:rsidP="17C1BDEE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7F1A1BB5" w14:textId="20299770" w:rsidR="006D6471" w:rsidRPr="00E4338F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Transportation</w:t>
      </w:r>
    </w:p>
    <w:p w14:paraId="4710115A" w14:textId="6D218338" w:rsidR="00393662" w:rsidRDefault="00E4338F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17C1BDEE">
        <w:rPr>
          <w:rStyle w:val="normaltextrun"/>
          <w:rFonts w:ascii="Arial" w:eastAsia="Arial" w:hAnsi="Arial" w:cs="Arial"/>
          <w:sz w:val="22"/>
          <w:szCs w:val="22"/>
        </w:rPr>
        <w:t xml:space="preserve">These funds are meant to provide </w:t>
      </w:r>
      <w:proofErr w:type="gramStart"/>
      <w:r w:rsidRPr="17C1BDEE">
        <w:rPr>
          <w:rStyle w:val="normaltextrun"/>
          <w:rFonts w:ascii="Arial" w:eastAsia="Arial" w:hAnsi="Arial" w:cs="Arial"/>
          <w:sz w:val="22"/>
          <w:szCs w:val="22"/>
        </w:rPr>
        <w:t>one time</w:t>
      </w:r>
      <w:proofErr w:type="gramEnd"/>
      <w:r w:rsidRPr="17C1BDEE">
        <w:rPr>
          <w:rStyle w:val="normaltextrun"/>
          <w:rFonts w:ascii="Arial" w:eastAsia="Arial" w:hAnsi="Arial" w:cs="Arial"/>
          <w:sz w:val="22"/>
          <w:szCs w:val="22"/>
        </w:rPr>
        <w:t xml:space="preserve"> transportation funds to Early College students until a more permanent solution can be determined. </w:t>
      </w:r>
    </w:p>
    <w:p w14:paraId="4E8D1869" w14:textId="6DB66D34" w:rsidR="00393662" w:rsidRDefault="00393662" w:rsidP="17C1BDEE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1ED192A5" w14:textId="273A4B7A" w:rsidR="00393662" w:rsidRDefault="17C1BDEE" w:rsidP="17C1BDEE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  <w:b/>
          <w:bCs/>
          <w:i/>
          <w:iCs/>
          <w:sz w:val="18"/>
          <w:szCs w:val="18"/>
        </w:rPr>
      </w:pPr>
      <w:r w:rsidRPr="17C1BDEE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Programs in Year 1 of Designation are ineligible to apply.</w:t>
      </w:r>
    </w:p>
    <w:p w14:paraId="17D17BD0" w14:textId="0C3CADA5" w:rsidR="00393662" w:rsidRDefault="00393662" w:rsidP="2056C6F7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Arial" w:hAnsi="Arial" w:cs="Arial"/>
        </w:rPr>
      </w:pPr>
    </w:p>
    <w:p w14:paraId="27A5E0A6" w14:textId="75DCE84D" w:rsidR="006D6471" w:rsidRPr="00C00F58" w:rsidRDefault="006D6471" w:rsidP="2056C6F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2056C6F7">
        <w:rPr>
          <w:rStyle w:val="normaltextrun"/>
          <w:rFonts w:ascii="Arial" w:eastAsia="Arial" w:hAnsi="Arial" w:cs="Arial"/>
          <w:sz w:val="22"/>
          <w:szCs w:val="22"/>
        </w:rPr>
        <w:t>Other:  </w:t>
      </w:r>
      <w:r w:rsidRPr="2056C6F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6C8C151" w14:textId="2DA6632B" w:rsidR="00C00F58" w:rsidRDefault="00C00F58" w:rsidP="2056C6F7">
      <w:pPr>
        <w:pStyle w:val="paragraph"/>
        <w:spacing w:before="0" w:beforeAutospacing="0" w:after="0" w:afterAutospacing="0"/>
        <w:ind w:left="2160"/>
        <w:textAlignment w:val="baseline"/>
        <w:rPr>
          <w:rFonts w:ascii="Arial" w:eastAsia="Arial" w:hAnsi="Arial" w:cs="Arial"/>
          <w:sz w:val="22"/>
          <w:szCs w:val="22"/>
        </w:rPr>
      </w:pPr>
      <w:r w:rsidRPr="17C1BDEE">
        <w:rPr>
          <w:rStyle w:val="eop"/>
          <w:rFonts w:ascii="Arial" w:eastAsia="Arial" w:hAnsi="Arial" w:cs="Arial"/>
          <w:sz w:val="22"/>
          <w:szCs w:val="22"/>
        </w:rPr>
        <w:t xml:space="preserve">This category of “other” may represent </w:t>
      </w:r>
      <w:r w:rsidR="004F2238" w:rsidRPr="17C1BDEE">
        <w:rPr>
          <w:rStyle w:val="eop"/>
          <w:rFonts w:ascii="Arial" w:eastAsia="Arial" w:hAnsi="Arial" w:cs="Arial"/>
          <w:sz w:val="22"/>
          <w:szCs w:val="22"/>
        </w:rPr>
        <w:t xml:space="preserve">a variety of uses to support Early College students in </w:t>
      </w:r>
      <w:r w:rsidR="00BA36BB" w:rsidRPr="17C1BDEE">
        <w:rPr>
          <w:rStyle w:val="eop"/>
          <w:rFonts w:ascii="Arial" w:eastAsia="Arial" w:hAnsi="Arial" w:cs="Arial"/>
          <w:sz w:val="22"/>
          <w:szCs w:val="22"/>
        </w:rPr>
        <w:t xml:space="preserve">activities such as </w:t>
      </w:r>
      <w:r w:rsidR="004F2238" w:rsidRPr="17C1BDEE">
        <w:rPr>
          <w:rStyle w:val="eop"/>
          <w:rFonts w:ascii="Arial" w:eastAsia="Arial" w:hAnsi="Arial" w:cs="Arial"/>
          <w:sz w:val="22"/>
          <w:szCs w:val="22"/>
        </w:rPr>
        <w:t xml:space="preserve">career development and linkage to college coursework; opportunities to </w:t>
      </w:r>
      <w:r w:rsidR="00876B3F" w:rsidRPr="17C1BDEE">
        <w:rPr>
          <w:rStyle w:val="eop"/>
          <w:rFonts w:ascii="Arial" w:eastAsia="Arial" w:hAnsi="Arial" w:cs="Arial"/>
          <w:sz w:val="22"/>
          <w:szCs w:val="22"/>
        </w:rPr>
        <w:t>support deep college acculturation</w:t>
      </w:r>
      <w:r w:rsidR="00BA36BB" w:rsidRPr="17C1BDEE">
        <w:rPr>
          <w:rStyle w:val="eop"/>
          <w:rFonts w:ascii="Arial" w:eastAsia="Arial" w:hAnsi="Arial" w:cs="Arial"/>
          <w:sz w:val="22"/>
          <w:szCs w:val="22"/>
        </w:rPr>
        <w:t xml:space="preserve">; student participation in </w:t>
      </w:r>
      <w:r w:rsidR="0072628C" w:rsidRPr="17C1BDEE">
        <w:rPr>
          <w:rStyle w:val="eop"/>
          <w:rFonts w:ascii="Arial" w:eastAsia="Arial" w:hAnsi="Arial" w:cs="Arial"/>
          <w:sz w:val="22"/>
          <w:szCs w:val="22"/>
        </w:rPr>
        <w:t xml:space="preserve">mentorship programs, </w:t>
      </w:r>
      <w:r w:rsidR="00417F78" w:rsidRPr="17C1BDEE">
        <w:rPr>
          <w:rStyle w:val="eop"/>
          <w:rFonts w:ascii="Arial" w:eastAsia="Arial" w:hAnsi="Arial" w:cs="Arial"/>
          <w:sz w:val="22"/>
          <w:szCs w:val="22"/>
        </w:rPr>
        <w:t xml:space="preserve">one-time textbook coverage, or professional development opportunities to support teachers and staff in </w:t>
      </w:r>
      <w:r w:rsidR="002A748C" w:rsidRPr="17C1BDEE">
        <w:rPr>
          <w:rStyle w:val="eop"/>
          <w:rFonts w:ascii="Arial" w:eastAsia="Arial" w:hAnsi="Arial" w:cs="Arial"/>
          <w:sz w:val="22"/>
          <w:szCs w:val="22"/>
        </w:rPr>
        <w:t xml:space="preserve">Early College programming.  </w:t>
      </w:r>
    </w:p>
    <w:p w14:paraId="678DDE79" w14:textId="28DA78F9" w:rsidR="00845148" w:rsidRDefault="00845148" w:rsidP="17C1BDEE">
      <w:pPr>
        <w:pStyle w:val="paragraph"/>
        <w:spacing w:before="0" w:beforeAutospacing="0" w:after="0" w:afterAutospacing="0"/>
        <w:ind w:left="2160"/>
        <w:rPr>
          <w:rStyle w:val="eop"/>
          <w:rFonts w:ascii="Arial" w:eastAsia="Arial" w:hAnsi="Arial" w:cs="Arial"/>
        </w:rPr>
      </w:pPr>
    </w:p>
    <w:p w14:paraId="22B80B22" w14:textId="273A4B7A" w:rsidR="00845148" w:rsidRDefault="17C1BDEE" w:rsidP="17C1BDEE">
      <w:pPr>
        <w:pStyle w:val="paragraph"/>
        <w:spacing w:before="0" w:beforeAutospacing="0" w:after="0" w:afterAutospacing="0"/>
        <w:ind w:left="2160"/>
        <w:rPr>
          <w:rStyle w:val="normaltextrun"/>
          <w:rFonts w:ascii="Arial" w:eastAsia="Arial" w:hAnsi="Arial" w:cs="Arial"/>
          <w:b/>
          <w:bCs/>
          <w:i/>
          <w:iCs/>
          <w:sz w:val="18"/>
          <w:szCs w:val="18"/>
        </w:rPr>
      </w:pPr>
      <w:r w:rsidRPr="17C1BDEE">
        <w:rPr>
          <w:rStyle w:val="normaltextrun"/>
          <w:rFonts w:ascii="Arial" w:eastAsia="Arial" w:hAnsi="Arial" w:cs="Arial"/>
          <w:b/>
          <w:bCs/>
          <w:i/>
          <w:iCs/>
          <w:sz w:val="20"/>
          <w:szCs w:val="20"/>
        </w:rPr>
        <w:t>Programs in Year 1 of Designation are ineligible to apply.</w:t>
      </w:r>
    </w:p>
    <w:p w14:paraId="121D7261" w14:textId="35425E5E" w:rsidR="00845148" w:rsidRDefault="00845148" w:rsidP="17C1BDEE">
      <w:pPr>
        <w:rPr>
          <w:rFonts w:ascii="Arial" w:eastAsia="Arial" w:hAnsi="Arial" w:cs="Arial"/>
          <w:color w:val="000000"/>
        </w:rPr>
      </w:pPr>
    </w:p>
    <w:p w14:paraId="326D0D8C" w14:textId="77777777" w:rsidR="002A748C" w:rsidRDefault="002A748C" w:rsidP="2056C6F7">
      <w:pPr>
        <w:ind w:firstLine="720"/>
        <w:rPr>
          <w:rFonts w:ascii="Arial" w:eastAsia="Arial" w:hAnsi="Arial" w:cs="Arial"/>
          <w:b/>
          <w:bCs/>
          <w:sz w:val="22"/>
          <w:szCs w:val="22"/>
        </w:rPr>
      </w:pPr>
    </w:p>
    <w:p w14:paraId="06C7EC17" w14:textId="28D43E50" w:rsidR="00845148" w:rsidRPr="00EB1DA3" w:rsidRDefault="00E63301" w:rsidP="2056C6F7">
      <w:pPr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 w:rsidRPr="00EB1DA3">
        <w:rPr>
          <w:rFonts w:ascii="Arial" w:eastAsia="Arial" w:hAnsi="Arial" w:cs="Arial"/>
          <w:color w:val="000000"/>
          <w:sz w:val="22"/>
          <w:szCs w:val="22"/>
        </w:rPr>
        <w:t>Please use the budget table provided below to indicate how funds would be allocated based on the selected categories above.</w:t>
      </w:r>
    </w:p>
    <w:p w14:paraId="5EF03494" w14:textId="4E7FB5D9" w:rsidR="00845148" w:rsidRPr="00EB1DA3" w:rsidRDefault="00845148" w:rsidP="2056C6F7">
      <w:pPr>
        <w:ind w:left="720"/>
        <w:rPr>
          <w:rFonts w:ascii="Arial" w:eastAsia="Arial" w:hAnsi="Arial" w:cs="Arial"/>
          <w:color w:val="00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2056C6F7" w14:paraId="564C2E7F" w14:textId="77777777" w:rsidTr="00EB1DA3">
        <w:tc>
          <w:tcPr>
            <w:tcW w:w="2880" w:type="dxa"/>
            <w:shd w:val="clear" w:color="auto" w:fill="auto"/>
          </w:tcPr>
          <w:p w14:paraId="0F87F010" w14:textId="5D33F7EE" w:rsidR="2056C6F7" w:rsidRPr="00EB1DA3" w:rsidRDefault="2056C6F7" w:rsidP="00EB1DA3">
            <w:pPr>
              <w:jc w:val="center"/>
              <w:rPr>
                <w:rFonts w:ascii="Arial" w:eastAsia="Arial" w:hAnsi="Arial" w:cs="Arial"/>
                <w:b/>
                <w:bCs/>
                <w:color w:val="2F5496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Category</w:t>
            </w:r>
          </w:p>
        </w:tc>
        <w:tc>
          <w:tcPr>
            <w:tcW w:w="2880" w:type="dxa"/>
            <w:shd w:val="clear" w:color="auto" w:fill="auto"/>
          </w:tcPr>
          <w:p w14:paraId="15FC421B" w14:textId="55149731" w:rsidR="2056C6F7" w:rsidRPr="00EB1DA3" w:rsidRDefault="2056C6F7" w:rsidP="00EB1DA3">
            <w:pPr>
              <w:ind w:left="720"/>
              <w:rPr>
                <w:rFonts w:ascii="Arial" w:eastAsia="Arial" w:hAnsi="Arial" w:cs="Arial"/>
                <w:b/>
                <w:bCs/>
                <w:color w:val="2F5496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Line Item(s)</w:t>
            </w:r>
          </w:p>
        </w:tc>
        <w:tc>
          <w:tcPr>
            <w:tcW w:w="2880" w:type="dxa"/>
            <w:shd w:val="clear" w:color="auto" w:fill="auto"/>
          </w:tcPr>
          <w:p w14:paraId="5FB2A47F" w14:textId="00EBBF47" w:rsidR="2056C6F7" w:rsidRPr="00EB1DA3" w:rsidRDefault="2056C6F7" w:rsidP="00EB1DA3">
            <w:pPr>
              <w:jc w:val="center"/>
              <w:rPr>
                <w:rFonts w:ascii="Arial" w:eastAsia="Arial" w:hAnsi="Arial" w:cs="Arial"/>
                <w:b/>
                <w:bCs/>
                <w:color w:val="2F5496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Amount Requested</w:t>
            </w:r>
          </w:p>
        </w:tc>
      </w:tr>
      <w:tr w:rsidR="2056C6F7" w14:paraId="2ECB9F21" w14:textId="77777777" w:rsidTr="00EB1DA3">
        <w:tc>
          <w:tcPr>
            <w:tcW w:w="2880" w:type="dxa"/>
            <w:shd w:val="clear" w:color="auto" w:fill="auto"/>
          </w:tcPr>
          <w:p w14:paraId="3561305A" w14:textId="7A6D6BF2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  <w:r w:rsidRPr="00EB1DA3">
              <w:rPr>
                <w:rFonts w:ascii="Arial" w:eastAsia="Arial" w:hAnsi="Arial" w:cs="Arial"/>
                <w:color w:val="000000"/>
                <w:sz w:val="22"/>
                <w:szCs w:val="22"/>
              </w:rPr>
              <w:t>Community and Student Outreach</w:t>
            </w:r>
          </w:p>
        </w:tc>
        <w:tc>
          <w:tcPr>
            <w:tcW w:w="2880" w:type="dxa"/>
            <w:shd w:val="clear" w:color="auto" w:fill="auto"/>
          </w:tcPr>
          <w:p w14:paraId="18B9D9E5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2EFC6406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388B4080" w14:textId="77777777" w:rsidTr="00EB1DA3">
        <w:tc>
          <w:tcPr>
            <w:tcW w:w="2880" w:type="dxa"/>
            <w:shd w:val="clear" w:color="auto" w:fill="auto"/>
          </w:tcPr>
          <w:p w14:paraId="7B0F1ACE" w14:textId="77777777" w:rsidR="00136FD2" w:rsidRPr="00EB1DA3" w:rsidRDefault="00136FD2" w:rsidP="00EB1DA3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eop"/>
                <w:rFonts w:ascii="Arial" w:eastAsia="Arial" w:hAnsi="Arial" w:cs="Arial"/>
                <w:sz w:val="22"/>
                <w:szCs w:val="22"/>
              </w:rPr>
              <w:t>Student Recruitment and Enrollment</w:t>
            </w:r>
          </w:p>
          <w:p w14:paraId="16257B41" w14:textId="2006F372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0634017E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49A80C9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70B9C1CE" w14:textId="77777777" w:rsidTr="00EB1DA3">
        <w:tc>
          <w:tcPr>
            <w:tcW w:w="2880" w:type="dxa"/>
            <w:shd w:val="clear" w:color="auto" w:fill="auto"/>
          </w:tcPr>
          <w:p w14:paraId="1B3DE9A0" w14:textId="6C1AD5EA" w:rsidR="006D6471" w:rsidRPr="00EB1DA3" w:rsidRDefault="006D6471" w:rsidP="00EB1DA3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Academic/ Student Support</w:t>
            </w:r>
            <w:r w:rsidRPr="00EB1DA3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003287E6" w14:textId="53050890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420E3E6D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37BC62EB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08DA7782" w14:textId="77777777" w:rsidTr="00EB1DA3">
        <w:tc>
          <w:tcPr>
            <w:tcW w:w="2880" w:type="dxa"/>
            <w:shd w:val="clear" w:color="auto" w:fill="auto"/>
          </w:tcPr>
          <w:p w14:paraId="3035F220" w14:textId="338EB5D0" w:rsidR="006D6471" w:rsidRPr="00EB1DA3" w:rsidRDefault="006D6471" w:rsidP="00EB1DA3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Curriculum Alignment, Academic Skill Building</w:t>
            </w:r>
            <w:r w:rsidRPr="00EB1DA3">
              <w:rPr>
                <w:rStyle w:val="eop"/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1C1707D4" w14:textId="35340099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0B045142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35E1D146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00BE5CF2" w14:textId="77777777" w:rsidTr="00EB1DA3">
        <w:tc>
          <w:tcPr>
            <w:tcW w:w="2880" w:type="dxa"/>
            <w:shd w:val="clear" w:color="auto" w:fill="auto"/>
          </w:tcPr>
          <w:p w14:paraId="5CDE0CAD" w14:textId="20299770" w:rsidR="006D6471" w:rsidRPr="00EB1DA3" w:rsidRDefault="006D6471" w:rsidP="00EB1DA3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B1DA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Transportation</w:t>
            </w:r>
          </w:p>
          <w:p w14:paraId="0D34B668" w14:textId="507129D3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2D949A2B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CBF82B8" w14:textId="263542B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2056C6F7" w14:paraId="7B4C855B" w14:textId="77777777" w:rsidTr="00EB1DA3">
        <w:trPr>
          <w:trHeight w:val="555"/>
        </w:trPr>
        <w:tc>
          <w:tcPr>
            <w:tcW w:w="2880" w:type="dxa"/>
            <w:shd w:val="clear" w:color="auto" w:fill="auto"/>
          </w:tcPr>
          <w:p w14:paraId="1D1B59E9" w14:textId="6D57B69B" w:rsidR="2056C6F7" w:rsidRPr="00EB1DA3" w:rsidRDefault="2056C6F7" w:rsidP="2056C6F7">
            <w:pPr>
              <w:pStyle w:val="paragraph"/>
              <w:rPr>
                <w:rStyle w:val="normaltextrun"/>
                <w:rFonts w:ascii="Arial" w:eastAsia="Arial" w:hAnsi="Arial" w:cs="Arial"/>
              </w:rPr>
            </w:pPr>
            <w:r w:rsidRPr="00EB1DA3">
              <w:rPr>
                <w:rStyle w:val="normaltextrun"/>
                <w:rFonts w:ascii="Arial" w:eastAsia="Arial" w:hAnsi="Arial" w:cs="Arial"/>
              </w:rPr>
              <w:t>Other</w:t>
            </w:r>
          </w:p>
        </w:tc>
        <w:tc>
          <w:tcPr>
            <w:tcW w:w="2880" w:type="dxa"/>
            <w:shd w:val="clear" w:color="auto" w:fill="auto"/>
          </w:tcPr>
          <w:p w14:paraId="10C9E6CC" w14:textId="4D8E28AA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0893B3A" w14:textId="2DC6DFFB" w:rsidR="2056C6F7" w:rsidRPr="00EB1DA3" w:rsidRDefault="2056C6F7" w:rsidP="2056C6F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17C1BDEE" w14:paraId="74304F70" w14:textId="77777777" w:rsidTr="00EB1DA3">
        <w:trPr>
          <w:trHeight w:val="360"/>
        </w:trPr>
        <w:tc>
          <w:tcPr>
            <w:tcW w:w="5760" w:type="dxa"/>
            <w:gridSpan w:val="2"/>
            <w:shd w:val="clear" w:color="auto" w:fill="auto"/>
          </w:tcPr>
          <w:p w14:paraId="3395CB67" w14:textId="0D1714B6" w:rsidR="2056C6F7" w:rsidRPr="00EB1DA3" w:rsidRDefault="2056C6F7" w:rsidP="00EB1DA3">
            <w:pPr>
              <w:ind w:left="720"/>
              <w:rPr>
                <w:rFonts w:ascii="Arial" w:eastAsia="Arial" w:hAnsi="Arial" w:cs="Arial"/>
                <w:color w:val="000000"/>
              </w:rPr>
            </w:pPr>
            <w:r w:rsidRPr="00EB1DA3">
              <w:rPr>
                <w:rFonts w:ascii="Arial" w:eastAsia="Arial" w:hAnsi="Arial" w:cs="Arial"/>
                <w:b/>
                <w:bCs/>
                <w:color w:val="2F5496"/>
              </w:rPr>
              <w:t>Total Requested in One Time Funds:</w:t>
            </w:r>
          </w:p>
        </w:tc>
        <w:tc>
          <w:tcPr>
            <w:tcW w:w="2880" w:type="dxa"/>
            <w:shd w:val="clear" w:color="auto" w:fill="auto"/>
          </w:tcPr>
          <w:p w14:paraId="35B9CCDB" w14:textId="30C37673" w:rsidR="17C1BDEE" w:rsidRPr="00EB1DA3" w:rsidRDefault="17C1BDEE" w:rsidP="17C1BDEE">
            <w:pPr>
              <w:rPr>
                <w:rFonts w:ascii="Arial" w:eastAsia="Arial" w:hAnsi="Arial" w:cs="Arial"/>
                <w:color w:val="000000"/>
              </w:rPr>
            </w:pPr>
            <w:r w:rsidRPr="00EB1DA3">
              <w:rPr>
                <w:rFonts w:ascii="Arial" w:eastAsia="Arial" w:hAnsi="Arial" w:cs="Arial"/>
                <w:color w:val="000000"/>
              </w:rPr>
              <w:t>$</w:t>
            </w:r>
          </w:p>
        </w:tc>
      </w:tr>
    </w:tbl>
    <w:p w14:paraId="41FBF306" w14:textId="15D29F0D" w:rsidR="2056C6F7" w:rsidRPr="00EB1DA3" w:rsidRDefault="2056C6F7" w:rsidP="2056C6F7">
      <w:pPr>
        <w:ind w:left="720"/>
        <w:rPr>
          <w:rFonts w:ascii="Arial" w:eastAsia="Arial" w:hAnsi="Arial" w:cs="Arial"/>
          <w:color w:val="000000"/>
        </w:rPr>
      </w:pPr>
    </w:p>
    <w:p w14:paraId="36A465B1" w14:textId="000D3F91" w:rsidR="2056C6F7" w:rsidRPr="00EB1DA3" w:rsidRDefault="2056C6F7" w:rsidP="2056C6F7">
      <w:pPr>
        <w:ind w:left="720"/>
        <w:rPr>
          <w:rFonts w:ascii="Arial" w:eastAsia="Arial" w:hAnsi="Arial" w:cs="Arial"/>
          <w:color w:val="000000"/>
        </w:rPr>
      </w:pPr>
    </w:p>
    <w:p w14:paraId="14E804E8" w14:textId="51B32535" w:rsidR="00E63301" w:rsidRDefault="00EB1DA3" w:rsidP="17C1BDEE">
      <w:pPr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 w:rsidRPr="00EB1DA3">
        <w:rPr>
          <w:rFonts w:ascii="Arial" w:eastAsia="Arial" w:hAnsi="Arial" w:cs="Arial"/>
          <w:color w:val="000000"/>
          <w:sz w:val="22"/>
          <w:szCs w:val="22"/>
        </w:rPr>
        <w:t xml:space="preserve">Please describe the need for the one-time funds, and indicate order of highest need. </w:t>
      </w:r>
      <w:r w:rsidR="17C1BDEE" w:rsidRPr="00EB1DA3">
        <w:rPr>
          <w:rFonts w:ascii="Arial" w:eastAsia="Arial" w:hAnsi="Arial" w:cs="Arial"/>
          <w:color w:val="000000"/>
          <w:sz w:val="22"/>
          <w:szCs w:val="22"/>
        </w:rPr>
        <w:t xml:space="preserve">How will the requested funds be used to support the priority categories identified? </w:t>
      </w:r>
    </w:p>
    <w:p w14:paraId="5209ED32" w14:textId="4D48BDFD" w:rsidR="17C1BDEE" w:rsidRPr="00EB1DA3" w:rsidRDefault="17C1BDEE" w:rsidP="17C1BDEE">
      <w:pPr>
        <w:rPr>
          <w:rFonts w:ascii="Arial" w:eastAsia="Arial" w:hAnsi="Arial" w:cs="Arial"/>
          <w:color w:val="000000"/>
        </w:rPr>
      </w:pPr>
    </w:p>
    <w:p w14:paraId="401DEF93" w14:textId="29DF2581" w:rsidR="0062773E" w:rsidRDefault="00A7069A" w:rsidP="2056C6F7">
      <w:pPr>
        <w:numPr>
          <w:ilvl w:val="0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 w:rsidRPr="00EB1DA3">
        <w:rPr>
          <w:rFonts w:ascii="Arial" w:eastAsia="Arial" w:hAnsi="Arial" w:cs="Arial"/>
          <w:color w:val="000000"/>
          <w:sz w:val="22"/>
          <w:szCs w:val="22"/>
        </w:rPr>
        <w:t xml:space="preserve">How will the program work to ensure the long-term sustainability </w:t>
      </w:r>
      <w:r w:rsidR="00E63301" w:rsidRPr="00EB1DA3">
        <w:rPr>
          <w:rFonts w:ascii="Arial" w:eastAsia="Arial" w:hAnsi="Arial" w:cs="Arial"/>
          <w:color w:val="000000"/>
          <w:sz w:val="22"/>
          <w:szCs w:val="22"/>
        </w:rPr>
        <w:t>in each of the categories in which you requested funding?</w:t>
      </w:r>
    </w:p>
    <w:p w14:paraId="4C948BB2" w14:textId="77777777" w:rsidR="00E63301" w:rsidRPr="00A7069A" w:rsidRDefault="00E63301" w:rsidP="2056C6F7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A0E5003" w14:textId="485B910B" w:rsidR="000E7FCE" w:rsidRPr="000E7FCE" w:rsidRDefault="005004E0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</w:t>
      </w:r>
    </w:p>
    <w:sectPr w:rsidR="000E7FCE" w:rsidRPr="000E7FCE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870"/>
    <w:multiLevelType w:val="hybridMultilevel"/>
    <w:tmpl w:val="B31EF842"/>
    <w:lvl w:ilvl="0" w:tplc="6BA8886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7B6E"/>
    <w:multiLevelType w:val="hybridMultilevel"/>
    <w:tmpl w:val="F8C8B204"/>
    <w:lvl w:ilvl="0" w:tplc="9A2AA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E3092"/>
    <w:multiLevelType w:val="hybridMultilevel"/>
    <w:tmpl w:val="A9B8A778"/>
    <w:lvl w:ilvl="0" w:tplc="7040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CB0"/>
    <w:multiLevelType w:val="multilevel"/>
    <w:tmpl w:val="71428E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FC32D6"/>
    <w:multiLevelType w:val="hybridMultilevel"/>
    <w:tmpl w:val="E03CD7F2"/>
    <w:lvl w:ilvl="0" w:tplc="6BA8886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227729"/>
    <w:multiLevelType w:val="hybridMultilevel"/>
    <w:tmpl w:val="5F8A8EF4"/>
    <w:lvl w:ilvl="0" w:tplc="6BA888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C6A9F"/>
    <w:rsid w:val="000E7FCE"/>
    <w:rsid w:val="000F7F30"/>
    <w:rsid w:val="00136FD2"/>
    <w:rsid w:val="00163E86"/>
    <w:rsid w:val="001A7CCB"/>
    <w:rsid w:val="002960C3"/>
    <w:rsid w:val="002A748C"/>
    <w:rsid w:val="002C3841"/>
    <w:rsid w:val="00330874"/>
    <w:rsid w:val="00333E5C"/>
    <w:rsid w:val="00393662"/>
    <w:rsid w:val="00417F78"/>
    <w:rsid w:val="004E3138"/>
    <w:rsid w:val="004F2238"/>
    <w:rsid w:val="005004E0"/>
    <w:rsid w:val="005A7D1B"/>
    <w:rsid w:val="005E09D8"/>
    <w:rsid w:val="005E6257"/>
    <w:rsid w:val="006043D9"/>
    <w:rsid w:val="0062773E"/>
    <w:rsid w:val="006B0666"/>
    <w:rsid w:val="006D6471"/>
    <w:rsid w:val="006E4A62"/>
    <w:rsid w:val="0072628C"/>
    <w:rsid w:val="00845148"/>
    <w:rsid w:val="00876B3F"/>
    <w:rsid w:val="008804EB"/>
    <w:rsid w:val="00896A72"/>
    <w:rsid w:val="008F3A22"/>
    <w:rsid w:val="00914CD3"/>
    <w:rsid w:val="00986267"/>
    <w:rsid w:val="00A0552C"/>
    <w:rsid w:val="00A07859"/>
    <w:rsid w:val="00A7069A"/>
    <w:rsid w:val="00A96B97"/>
    <w:rsid w:val="00AE5E94"/>
    <w:rsid w:val="00B0655D"/>
    <w:rsid w:val="00BA36BB"/>
    <w:rsid w:val="00BB138A"/>
    <w:rsid w:val="00BE3093"/>
    <w:rsid w:val="00C00F58"/>
    <w:rsid w:val="00CA71D8"/>
    <w:rsid w:val="00CC2659"/>
    <w:rsid w:val="00D11FA1"/>
    <w:rsid w:val="00D92E69"/>
    <w:rsid w:val="00E4338F"/>
    <w:rsid w:val="00E4427D"/>
    <w:rsid w:val="00E63301"/>
    <w:rsid w:val="00E720EA"/>
    <w:rsid w:val="00E8593E"/>
    <w:rsid w:val="00EB1DA3"/>
    <w:rsid w:val="026755D2"/>
    <w:rsid w:val="027C2811"/>
    <w:rsid w:val="046E8B02"/>
    <w:rsid w:val="04A379E7"/>
    <w:rsid w:val="0738CCB5"/>
    <w:rsid w:val="0C590777"/>
    <w:rsid w:val="0D09026B"/>
    <w:rsid w:val="17C1BDEE"/>
    <w:rsid w:val="194BAF4D"/>
    <w:rsid w:val="1AE77FAE"/>
    <w:rsid w:val="1C0AE5D2"/>
    <w:rsid w:val="1F24C265"/>
    <w:rsid w:val="2056C6F7"/>
    <w:rsid w:val="2272BB4F"/>
    <w:rsid w:val="23FC51BD"/>
    <w:rsid w:val="25102F7B"/>
    <w:rsid w:val="25610F04"/>
    <w:rsid w:val="2598221E"/>
    <w:rsid w:val="25B5AD33"/>
    <w:rsid w:val="28B27C4E"/>
    <w:rsid w:val="2AD843D3"/>
    <w:rsid w:val="2D31DA07"/>
    <w:rsid w:val="2DCB3C54"/>
    <w:rsid w:val="2E0813E7"/>
    <w:rsid w:val="352819AD"/>
    <w:rsid w:val="39D2BB33"/>
    <w:rsid w:val="3DDED068"/>
    <w:rsid w:val="3F213865"/>
    <w:rsid w:val="4116712A"/>
    <w:rsid w:val="42D87E75"/>
    <w:rsid w:val="43F4A988"/>
    <w:rsid w:val="44840F0C"/>
    <w:rsid w:val="448688C9"/>
    <w:rsid w:val="46890711"/>
    <w:rsid w:val="4970A88C"/>
    <w:rsid w:val="4D286D45"/>
    <w:rsid w:val="4E1F93D4"/>
    <w:rsid w:val="51629214"/>
    <w:rsid w:val="51FBDE68"/>
    <w:rsid w:val="52072F8A"/>
    <w:rsid w:val="56360337"/>
    <w:rsid w:val="5679CB36"/>
    <w:rsid w:val="58610555"/>
    <w:rsid w:val="5A4AB84C"/>
    <w:rsid w:val="5BF561C7"/>
    <w:rsid w:val="5BFD374D"/>
    <w:rsid w:val="5C1DCCBD"/>
    <w:rsid w:val="5D0F108A"/>
    <w:rsid w:val="5DE906F5"/>
    <w:rsid w:val="610C9FC1"/>
    <w:rsid w:val="6500FA12"/>
    <w:rsid w:val="65A41993"/>
    <w:rsid w:val="6926EF67"/>
    <w:rsid w:val="6B0755ED"/>
    <w:rsid w:val="6E4D6B22"/>
    <w:rsid w:val="71EFC613"/>
    <w:rsid w:val="737DCCA1"/>
    <w:rsid w:val="73C262C6"/>
    <w:rsid w:val="7744D2E7"/>
    <w:rsid w:val="79CC78B5"/>
    <w:rsid w:val="7C01956A"/>
    <w:rsid w:val="7C684351"/>
    <w:rsid w:val="7E58B1E1"/>
    <w:rsid w:val="7F8AF5F7"/>
    <w:rsid w:val="7F989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8838D"/>
  <w15:chartTrackingRefBased/>
  <w15:docId w15:val="{43D512A8-862D-4DEC-82D9-AC53B8DD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E7F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7FCE"/>
  </w:style>
  <w:style w:type="paragraph" w:styleId="ListParagraph">
    <w:name w:val="List Paragraph"/>
    <w:basedOn w:val="Normal"/>
    <w:uiPriority w:val="34"/>
    <w:qFormat/>
    <w:rsid w:val="0062773E"/>
    <w:pPr>
      <w:ind w:left="720"/>
    </w:pPr>
  </w:style>
  <w:style w:type="paragraph" w:customStyle="1" w:styleId="paragraph">
    <w:name w:val="paragraph"/>
    <w:basedOn w:val="Normal"/>
    <w:rsid w:val="006D64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D6471"/>
  </w:style>
  <w:style w:type="character" w:customStyle="1" w:styleId="contextualspellingandgrammarerror">
    <w:name w:val="contextualspellingandgrammarerror"/>
    <w:basedOn w:val="DefaultParagraphFont"/>
    <w:rsid w:val="006D6471"/>
  </w:style>
  <w:style w:type="character" w:customStyle="1" w:styleId="eop">
    <w:name w:val="eop"/>
    <w:basedOn w:val="DefaultParagraphFont"/>
    <w:rsid w:val="006D6471"/>
  </w:style>
  <w:style w:type="character" w:customStyle="1" w:styleId="scxw237738219">
    <w:name w:val="scxw237738219"/>
    <w:basedOn w:val="DefaultParagraphFont"/>
    <w:rsid w:val="006D6471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Barr, Rebekah (DESE)</DisplayName>
        <AccountId>21</AccountId>
        <AccountType/>
      </UserInfo>
      <UserInfo>
        <DisplayName>Poisson, Renee (DESE)</DisplayName>
        <AccountId>48</AccountId>
        <AccountType/>
      </UserInfo>
    </SharedWithUsers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D726A6-9186-46A1-BB45-09F97F32DA6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F93E61DC-0A74-4D2F-9E9E-03118EFC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FC460 Early College Support Grant Part III</vt:lpstr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FC460 Early College Support Grant Part III</dc:title>
  <dc:subject/>
  <dc:creator>DESE</dc:creator>
  <cp:keywords/>
  <cp:lastModifiedBy>Zou, Dong (EOE)</cp:lastModifiedBy>
  <cp:revision>10</cp:revision>
  <cp:lastPrinted>2009-08-14T19:17:00Z</cp:lastPrinted>
  <dcterms:created xsi:type="dcterms:W3CDTF">2022-08-02T07:38:00Z</dcterms:created>
  <dcterms:modified xsi:type="dcterms:W3CDTF">2022-08-30T21:02:00Z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2022</vt:lpwstr>
  </property>
</Properties>
</file>