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7A5DCA" w14:textId="47E6D529" w:rsidR="00CA190B" w:rsidRDefault="00CA190B" w:rsidP="009B0E31"/>
    <w:p w14:paraId="5AC3518B" w14:textId="77777777" w:rsidR="00CA190B" w:rsidRDefault="00CA190B" w:rsidP="00CA190B">
      <w:pPr>
        <w:widowControl w:val="0"/>
        <w:tabs>
          <w:tab w:val="left" w:pos="1479"/>
          <w:tab w:val="left" w:pos="1480"/>
        </w:tabs>
        <w:autoSpaceDE w:val="0"/>
        <w:autoSpaceDN w:val="0"/>
        <w:spacing w:before="4"/>
      </w:pPr>
    </w:p>
    <w:p w14:paraId="45568865" w14:textId="77777777" w:rsidR="00890501" w:rsidRDefault="00890501" w:rsidP="00CA190B">
      <w:pPr>
        <w:widowControl w:val="0"/>
        <w:tabs>
          <w:tab w:val="left" w:pos="1479"/>
          <w:tab w:val="left" w:pos="1480"/>
        </w:tabs>
        <w:autoSpaceDE w:val="0"/>
        <w:autoSpaceDN w:val="0"/>
        <w:spacing w:before="4"/>
      </w:pPr>
    </w:p>
    <w:p w14:paraId="5AEFC84F" w14:textId="77777777" w:rsidR="00CA190B" w:rsidRPr="00CA190B" w:rsidRDefault="00CA190B" w:rsidP="00CA190B">
      <w:pPr>
        <w:widowControl w:val="0"/>
        <w:tabs>
          <w:tab w:val="left" w:pos="1479"/>
          <w:tab w:val="left" w:pos="1480"/>
        </w:tabs>
        <w:autoSpaceDE w:val="0"/>
        <w:autoSpaceDN w:val="0"/>
        <w:spacing w:before="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78"/>
        <w:gridCol w:w="1998"/>
      </w:tblGrid>
      <w:tr w:rsidR="00111237" w:rsidRPr="00544F78" w14:paraId="366B5497" w14:textId="77777777" w:rsidTr="006D7780">
        <w:tc>
          <w:tcPr>
            <w:tcW w:w="7578" w:type="dxa"/>
            <w:tcBorders>
              <w:top w:val="double" w:sz="4" w:space="0" w:color="auto"/>
              <w:left w:val="double" w:sz="4" w:space="0" w:color="auto"/>
              <w:bottom w:val="double" w:sz="4" w:space="0" w:color="auto"/>
              <w:right w:val="nil"/>
            </w:tcBorders>
          </w:tcPr>
          <w:p w14:paraId="775D3073" w14:textId="77777777" w:rsidR="00111237" w:rsidRPr="00544F78" w:rsidRDefault="00111237" w:rsidP="006D7780">
            <w:pPr>
              <w:jc w:val="both"/>
              <w:rPr>
                <w:sz w:val="22"/>
                <w:szCs w:val="22"/>
              </w:rPr>
            </w:pPr>
          </w:p>
          <w:p w14:paraId="4D18A263" w14:textId="77777777" w:rsidR="00111237" w:rsidRPr="00544F78" w:rsidRDefault="00111237" w:rsidP="006D7780">
            <w:pPr>
              <w:tabs>
                <w:tab w:val="left" w:pos="2700"/>
              </w:tabs>
              <w:jc w:val="both"/>
              <w:rPr>
                <w:sz w:val="22"/>
                <w:szCs w:val="22"/>
              </w:rPr>
            </w:pPr>
            <w:r w:rsidRPr="00544F78">
              <w:rPr>
                <w:b/>
                <w:sz w:val="22"/>
                <w:szCs w:val="22"/>
              </w:rPr>
              <w:t>Name of Grant Program:</w:t>
            </w:r>
            <w:r w:rsidRPr="00544F78">
              <w:rPr>
                <w:sz w:val="22"/>
                <w:szCs w:val="22"/>
              </w:rPr>
              <w:t xml:space="preserve">      </w:t>
            </w:r>
            <w:r w:rsidRPr="00544F78">
              <w:rPr>
                <w:sz w:val="22"/>
                <w:szCs w:val="22"/>
              </w:rPr>
              <w:tab/>
              <w:t>Charter School Program Start-Up Grant</w:t>
            </w:r>
          </w:p>
        </w:tc>
        <w:tc>
          <w:tcPr>
            <w:tcW w:w="1998" w:type="dxa"/>
            <w:tcBorders>
              <w:top w:val="double" w:sz="4" w:space="0" w:color="auto"/>
              <w:left w:val="nil"/>
              <w:bottom w:val="double" w:sz="4" w:space="0" w:color="auto"/>
              <w:right w:val="double" w:sz="4" w:space="0" w:color="auto"/>
            </w:tcBorders>
          </w:tcPr>
          <w:p w14:paraId="451A9E7C" w14:textId="77777777" w:rsidR="00111237" w:rsidRPr="00544F78" w:rsidRDefault="00111237" w:rsidP="006D7780">
            <w:pPr>
              <w:jc w:val="both"/>
              <w:rPr>
                <w:sz w:val="22"/>
                <w:szCs w:val="22"/>
              </w:rPr>
            </w:pPr>
          </w:p>
          <w:p w14:paraId="293ED1D1" w14:textId="77777777" w:rsidR="00111237" w:rsidRPr="00544F78" w:rsidRDefault="00111237" w:rsidP="006D7780">
            <w:pPr>
              <w:tabs>
                <w:tab w:val="left" w:pos="1332"/>
              </w:tabs>
              <w:jc w:val="both"/>
              <w:rPr>
                <w:sz w:val="22"/>
                <w:szCs w:val="22"/>
              </w:rPr>
            </w:pPr>
            <w:r w:rsidRPr="00544F78">
              <w:rPr>
                <w:b/>
                <w:sz w:val="22"/>
                <w:szCs w:val="22"/>
              </w:rPr>
              <w:t>Fund Code:</w:t>
            </w:r>
            <w:r w:rsidRPr="00544F78">
              <w:rPr>
                <w:sz w:val="22"/>
                <w:szCs w:val="22"/>
              </w:rPr>
              <w:t xml:space="preserve"> 535  </w:t>
            </w:r>
            <w:r w:rsidRPr="00544F78">
              <w:rPr>
                <w:b/>
                <w:sz w:val="22"/>
                <w:szCs w:val="22"/>
              </w:rPr>
              <w:t xml:space="preserve">  </w:t>
            </w:r>
          </w:p>
          <w:p w14:paraId="6A03FF70" w14:textId="77777777" w:rsidR="00111237" w:rsidRPr="00544F78" w:rsidRDefault="00111237" w:rsidP="006D7780">
            <w:pPr>
              <w:jc w:val="both"/>
              <w:rPr>
                <w:sz w:val="22"/>
                <w:szCs w:val="22"/>
              </w:rPr>
            </w:pPr>
          </w:p>
        </w:tc>
      </w:tr>
    </w:tbl>
    <w:p w14:paraId="38B9E577" w14:textId="77777777" w:rsidR="00DA33F6" w:rsidRPr="00544F78" w:rsidRDefault="00DA33F6">
      <w:pPr>
        <w:rPr>
          <w:b/>
          <w:bCs/>
          <w:sz w:val="28"/>
          <w:szCs w:val="28"/>
        </w:rPr>
      </w:pPr>
    </w:p>
    <w:p w14:paraId="5C0FA1B2" w14:textId="5669D889" w:rsidR="00A94817" w:rsidRPr="00544F78" w:rsidRDefault="009B0E31" w:rsidP="001C0420">
      <w:pPr>
        <w:pStyle w:val="Heading3"/>
      </w:pPr>
      <w:bookmarkStart w:id="0" w:name="_PART_III_Allowable"/>
      <w:bookmarkEnd w:id="0"/>
      <w:r>
        <w:t>Additional Information</w:t>
      </w:r>
      <w:r w:rsidR="00443491" w:rsidRPr="00544F78">
        <w:t xml:space="preserve"> Allowable and Unallowable Cost Guidance</w:t>
      </w:r>
    </w:p>
    <w:p w14:paraId="77247D3C" w14:textId="77777777" w:rsidR="0058313B" w:rsidRPr="00544F78" w:rsidRDefault="0058313B">
      <w:pPr>
        <w:rPr>
          <w:b/>
          <w:bCs/>
          <w:sz w:val="28"/>
          <w:szCs w:val="28"/>
        </w:rPr>
      </w:pPr>
    </w:p>
    <w:p w14:paraId="12A264D3" w14:textId="2A04F123" w:rsidR="00F53D0B" w:rsidRPr="00544F78" w:rsidRDefault="009B0E31">
      <w:pPr>
        <w:rPr>
          <w:sz w:val="22"/>
          <w:szCs w:val="22"/>
        </w:rPr>
      </w:pPr>
      <w:r w:rsidRPr="009B0E31">
        <w:rPr>
          <w:sz w:val="22"/>
          <w:szCs w:val="22"/>
        </w:rPr>
        <w:t>Allowable and Unallowable Cost Guidance</w:t>
      </w:r>
      <w:r w:rsidRPr="00544F78">
        <w:rPr>
          <w:sz w:val="22"/>
          <w:szCs w:val="22"/>
        </w:rPr>
        <w:t xml:space="preserve"> </w:t>
      </w:r>
      <w:r w:rsidR="00FE48C3" w:rsidRPr="00544F78">
        <w:rPr>
          <w:sz w:val="22"/>
          <w:szCs w:val="22"/>
        </w:rPr>
        <w:t xml:space="preserve">seeks to provide guidance and clarification for allowable expenditures for reimbursement under the Charter Schools Program (CSP) grant under CFDA 84.282A. The information provided </w:t>
      </w:r>
      <w:r w:rsidR="00914476" w:rsidRPr="00544F78">
        <w:rPr>
          <w:sz w:val="22"/>
          <w:szCs w:val="22"/>
        </w:rPr>
        <w:t>below</w:t>
      </w:r>
      <w:r w:rsidR="00FE48C3" w:rsidRPr="00544F78">
        <w:rPr>
          <w:sz w:val="22"/>
          <w:szCs w:val="22"/>
        </w:rPr>
        <w:t xml:space="preserve"> is NOT </w:t>
      </w:r>
      <w:r w:rsidR="001D1537" w:rsidRPr="00544F78">
        <w:rPr>
          <w:sz w:val="22"/>
          <w:szCs w:val="22"/>
        </w:rPr>
        <w:t>comprehensive but</w:t>
      </w:r>
      <w:r w:rsidR="00FE48C3" w:rsidRPr="00544F78">
        <w:rPr>
          <w:sz w:val="22"/>
          <w:szCs w:val="22"/>
        </w:rPr>
        <w:t xml:space="preserve"> seeks to provide guidance to support CSP </w:t>
      </w:r>
      <w:r w:rsidR="00FD1BCB" w:rsidRPr="00544F78">
        <w:rPr>
          <w:sz w:val="22"/>
          <w:szCs w:val="22"/>
        </w:rPr>
        <w:t>recipients</w:t>
      </w:r>
      <w:r w:rsidR="00FE48C3" w:rsidRPr="00544F78">
        <w:rPr>
          <w:sz w:val="22"/>
          <w:szCs w:val="22"/>
        </w:rPr>
        <w:t xml:space="preserve"> in planning and preparing budgets </w:t>
      </w:r>
      <w:r w:rsidR="00F53D0B" w:rsidRPr="00544F78">
        <w:rPr>
          <w:sz w:val="22"/>
          <w:szCs w:val="22"/>
        </w:rPr>
        <w:t>to</w:t>
      </w:r>
      <w:r w:rsidR="00FE48C3" w:rsidRPr="00544F78">
        <w:rPr>
          <w:sz w:val="22"/>
          <w:szCs w:val="22"/>
        </w:rPr>
        <w:t xml:space="preserve"> meet</w:t>
      </w:r>
      <w:r w:rsidR="00F53D0B" w:rsidRPr="00544F78">
        <w:rPr>
          <w:sz w:val="22"/>
          <w:szCs w:val="22"/>
        </w:rPr>
        <w:t xml:space="preserve"> </w:t>
      </w:r>
      <w:r w:rsidR="00FE48C3" w:rsidRPr="00544F78">
        <w:rPr>
          <w:sz w:val="22"/>
          <w:szCs w:val="22"/>
        </w:rPr>
        <w:t xml:space="preserve">CSP program goals. All costs are determined under the guidance of </w:t>
      </w:r>
      <w:hyperlink r:id="rId12" w:history="1">
        <w:r w:rsidR="00FE48C3" w:rsidRPr="00544F78">
          <w:rPr>
            <w:rStyle w:val="Hyperlink"/>
            <w:sz w:val="22"/>
            <w:szCs w:val="22"/>
          </w:rPr>
          <w:t>2 C.F.R. Part 200, Subpart E</w:t>
        </w:r>
      </w:hyperlink>
      <w:r w:rsidR="00FE48C3" w:rsidRPr="00544F78">
        <w:rPr>
          <w:sz w:val="22"/>
          <w:szCs w:val="22"/>
        </w:rPr>
        <w:t>.</w:t>
      </w:r>
    </w:p>
    <w:p w14:paraId="27280DD7" w14:textId="77777777" w:rsidR="00A10053" w:rsidRPr="00544F78" w:rsidRDefault="00A10053">
      <w:pPr>
        <w:rPr>
          <w:sz w:val="22"/>
          <w:szCs w:val="22"/>
        </w:rPr>
      </w:pPr>
    </w:p>
    <w:p w14:paraId="0BAC2A10" w14:textId="34FEC061" w:rsidR="00752D79" w:rsidRPr="00544F78" w:rsidRDefault="001D1537">
      <w:pPr>
        <w:rPr>
          <w:sz w:val="22"/>
          <w:szCs w:val="22"/>
        </w:rPr>
      </w:pPr>
      <w:r w:rsidRPr="00544F78">
        <w:rPr>
          <w:sz w:val="22"/>
          <w:szCs w:val="22"/>
        </w:rPr>
        <w:t>Every</w:t>
      </w:r>
      <w:r w:rsidR="00635B99" w:rsidRPr="00544F78">
        <w:rPr>
          <w:sz w:val="22"/>
          <w:szCs w:val="22"/>
        </w:rPr>
        <w:t xml:space="preserve"> Student Succeeds Act (ESSA)</w:t>
      </w:r>
      <w:r w:rsidR="00A10053" w:rsidRPr="00544F78">
        <w:rPr>
          <w:sz w:val="22"/>
          <w:szCs w:val="22"/>
        </w:rPr>
        <w:t xml:space="preserve"> </w:t>
      </w:r>
      <w:r w:rsidR="00F53D0B" w:rsidRPr="00544F78">
        <w:rPr>
          <w:sz w:val="22"/>
          <w:szCs w:val="22"/>
        </w:rPr>
        <w:t xml:space="preserve">requires </w:t>
      </w:r>
      <w:r w:rsidR="00635B99" w:rsidRPr="00544F78">
        <w:rPr>
          <w:sz w:val="22"/>
          <w:szCs w:val="22"/>
        </w:rPr>
        <w:t xml:space="preserve">all expenditures must be allowable, necessary, reasonable, and allocable. </w:t>
      </w:r>
      <w:r w:rsidR="00A94817" w:rsidRPr="00544F78">
        <w:rPr>
          <w:sz w:val="22"/>
          <w:szCs w:val="22"/>
        </w:rPr>
        <w:t>Allowable costs are organized into the two main categories: Classroom/Instructional and Administrative. Within these categories, allowable expenses may include Salaries and Wages, Contracted Services, Supplies and Materials, Equipment, and Other</w:t>
      </w:r>
      <w:r w:rsidR="00752D79" w:rsidRPr="00544F78">
        <w:rPr>
          <w:sz w:val="22"/>
          <w:szCs w:val="22"/>
        </w:rPr>
        <w:t xml:space="preserve">. </w:t>
      </w:r>
      <w:r w:rsidR="00A94817" w:rsidRPr="00544F78">
        <w:rPr>
          <w:sz w:val="22"/>
          <w:szCs w:val="22"/>
        </w:rPr>
        <w:t xml:space="preserve">To ensure sufficient detail is included when drafting a budget, please provide a complete budget narrative that describes the expense, how it was estimated, and how it supports your </w:t>
      </w:r>
      <w:r w:rsidR="00752D79" w:rsidRPr="00544F78">
        <w:rPr>
          <w:sz w:val="22"/>
          <w:szCs w:val="22"/>
        </w:rPr>
        <w:t>school</w:t>
      </w:r>
      <w:r w:rsidR="00A94817" w:rsidRPr="00544F78">
        <w:rPr>
          <w:sz w:val="22"/>
          <w:szCs w:val="22"/>
        </w:rPr>
        <w:t xml:space="preserve">. </w:t>
      </w:r>
    </w:p>
    <w:p w14:paraId="1568B1E6" w14:textId="77777777" w:rsidR="00EE5FA1" w:rsidRPr="00544F78" w:rsidRDefault="00EE5FA1">
      <w:pPr>
        <w:rPr>
          <w:sz w:val="22"/>
          <w:szCs w:val="22"/>
        </w:rPr>
      </w:pPr>
    </w:p>
    <w:p w14:paraId="03CB862D" w14:textId="6087EF32" w:rsidR="00EE5FA1" w:rsidRPr="00544F78" w:rsidRDefault="00EE5FA1" w:rsidP="00EE5FA1">
      <w:pPr>
        <w:rPr>
          <w:sz w:val="22"/>
          <w:szCs w:val="22"/>
        </w:rPr>
      </w:pPr>
      <w:r w:rsidRPr="00544F78">
        <w:rPr>
          <w:sz w:val="22"/>
          <w:szCs w:val="22"/>
        </w:rPr>
        <w:t xml:space="preserve">Program funds much be used solely for activities that directly support the accomplishment of </w:t>
      </w:r>
      <w:r w:rsidR="00635B99" w:rsidRPr="00544F78">
        <w:rPr>
          <w:sz w:val="22"/>
          <w:szCs w:val="22"/>
        </w:rPr>
        <w:t xml:space="preserve">the </w:t>
      </w:r>
      <w:r w:rsidR="00793877" w:rsidRPr="00544F78">
        <w:rPr>
          <w:sz w:val="22"/>
          <w:szCs w:val="22"/>
        </w:rPr>
        <w:t>successful opening of a new</w:t>
      </w:r>
      <w:r w:rsidR="009742A4" w:rsidRPr="00544F78">
        <w:rPr>
          <w:sz w:val="22"/>
          <w:szCs w:val="22"/>
        </w:rPr>
        <w:t>, high quality</w:t>
      </w:r>
      <w:r w:rsidR="00635B99" w:rsidRPr="00544F78">
        <w:rPr>
          <w:sz w:val="22"/>
          <w:szCs w:val="22"/>
        </w:rPr>
        <w:t>,</w:t>
      </w:r>
      <w:r w:rsidR="009742A4" w:rsidRPr="00544F78">
        <w:rPr>
          <w:sz w:val="22"/>
          <w:szCs w:val="22"/>
        </w:rPr>
        <w:t xml:space="preserve"> charter school</w:t>
      </w:r>
      <w:r w:rsidRPr="00544F78">
        <w:rPr>
          <w:sz w:val="22"/>
          <w:szCs w:val="22"/>
        </w:rPr>
        <w:t xml:space="preserve">. Activities must be directly related to </w:t>
      </w:r>
      <w:r w:rsidR="001D1537" w:rsidRPr="00544F78">
        <w:rPr>
          <w:sz w:val="22"/>
          <w:szCs w:val="22"/>
        </w:rPr>
        <w:t>planning and</w:t>
      </w:r>
      <w:r w:rsidRPr="00544F78">
        <w:rPr>
          <w:sz w:val="22"/>
          <w:szCs w:val="22"/>
        </w:rPr>
        <w:t>/or implementation of a new or replicating charter school</w:t>
      </w:r>
      <w:r w:rsidR="00604567" w:rsidRPr="00544F78">
        <w:rPr>
          <w:sz w:val="22"/>
          <w:szCs w:val="22"/>
        </w:rPr>
        <w:t xml:space="preserve">. </w:t>
      </w:r>
      <w:r w:rsidRPr="00544F78">
        <w:rPr>
          <w:sz w:val="22"/>
          <w:szCs w:val="22"/>
        </w:rPr>
        <w:t>Expenditures must be for planning or initial implementation, be consistent with the approved application, as well as applicable state and federal law, regulations, and guidance.</w:t>
      </w:r>
    </w:p>
    <w:p w14:paraId="50E347B1" w14:textId="77777777" w:rsidR="00635B99" w:rsidRPr="00544F78" w:rsidRDefault="00635B99" w:rsidP="00EE5FA1">
      <w:pPr>
        <w:rPr>
          <w:sz w:val="22"/>
          <w:szCs w:val="22"/>
        </w:rPr>
      </w:pPr>
    </w:p>
    <w:p w14:paraId="18134F07" w14:textId="6B4C7DCA" w:rsidR="00635B99" w:rsidRPr="00544F78" w:rsidRDefault="00635B99" w:rsidP="00EE5FA1">
      <w:pPr>
        <w:rPr>
          <w:sz w:val="22"/>
          <w:szCs w:val="22"/>
        </w:rPr>
      </w:pPr>
      <w:r w:rsidRPr="00544F78">
        <w:rPr>
          <w:sz w:val="22"/>
          <w:szCs w:val="22"/>
        </w:rPr>
        <w:t xml:space="preserve">As recipients of federal funds, Charter School Program grantees are subject to  </w:t>
      </w:r>
      <w:hyperlink r:id="rId13" w:anchor=":~:text=The%20%E2%80%98Uniform%20Administrative%20Requirements%2C%20Cost%20Principles%2C%20and%20Audit,the%20Department%20on%20or%20after%20December%2026%2C%202014." w:history="1">
        <w:r w:rsidR="000973F6" w:rsidRPr="00544F78">
          <w:rPr>
            <w:rStyle w:val="Hyperlink"/>
            <w:sz w:val="22"/>
            <w:szCs w:val="22"/>
          </w:rPr>
          <w:t xml:space="preserve">2 </w:t>
        </w:r>
        <w:r w:rsidRPr="00544F78">
          <w:rPr>
            <w:rStyle w:val="Hyperlink"/>
            <w:sz w:val="22"/>
            <w:szCs w:val="22"/>
          </w:rPr>
          <w:t>CFR § 200 - UNIFORM ADMINISTRATIVE REQUIREMENTS, COST PRINCIPLES, AND AUDIT REQUIREMENTS FOR FEDERAL AWARDS</w:t>
        </w:r>
      </w:hyperlink>
    </w:p>
    <w:p w14:paraId="31E70CDE" w14:textId="77777777" w:rsidR="00EE5FA1" w:rsidRPr="00544F78" w:rsidRDefault="00EE5FA1" w:rsidP="00EE5FA1">
      <w:pPr>
        <w:rPr>
          <w:sz w:val="22"/>
          <w:szCs w:val="22"/>
        </w:rPr>
      </w:pPr>
    </w:p>
    <w:p w14:paraId="07E5740C" w14:textId="67A147ED" w:rsidR="00EE5FA1" w:rsidRPr="00544F78" w:rsidRDefault="00EE5FA1" w:rsidP="00EE5FA1">
      <w:pPr>
        <w:rPr>
          <w:sz w:val="22"/>
          <w:szCs w:val="22"/>
        </w:rPr>
      </w:pPr>
      <w:r w:rsidRPr="00544F78">
        <w:rPr>
          <w:sz w:val="22"/>
          <w:szCs w:val="22"/>
        </w:rPr>
        <w:t xml:space="preserve">DESE will review the budget with the applicant before final grant documents are issued. Expenditures that are not allowable, necessary, reasonable, and allocable will be excluded before final grant documents are issued. </w:t>
      </w:r>
    </w:p>
    <w:p w14:paraId="4ADD3C02" w14:textId="77777777" w:rsidR="00752D79" w:rsidRPr="00544F78" w:rsidRDefault="00752D79">
      <w:pPr>
        <w:rPr>
          <w:sz w:val="22"/>
          <w:szCs w:val="22"/>
        </w:rPr>
      </w:pPr>
    </w:p>
    <w:p w14:paraId="25600E81" w14:textId="5737789C" w:rsidR="00A10053" w:rsidRPr="00544F78" w:rsidRDefault="00A94817">
      <w:pPr>
        <w:rPr>
          <w:sz w:val="22"/>
          <w:szCs w:val="22"/>
        </w:rPr>
      </w:pPr>
      <w:r w:rsidRPr="00544F78">
        <w:rPr>
          <w:sz w:val="22"/>
          <w:szCs w:val="22"/>
        </w:rPr>
        <w:t xml:space="preserve">Finally, if an item or service is not listed in this </w:t>
      </w:r>
      <w:r w:rsidR="001D1537" w:rsidRPr="00544F78">
        <w:rPr>
          <w:sz w:val="22"/>
          <w:szCs w:val="22"/>
        </w:rPr>
        <w:t>document,</w:t>
      </w:r>
      <w:r w:rsidR="00752D79" w:rsidRPr="00544F78">
        <w:rPr>
          <w:sz w:val="22"/>
          <w:szCs w:val="22"/>
        </w:rPr>
        <w:t xml:space="preserve"> please contact</w:t>
      </w:r>
      <w:r w:rsidR="00020BF2" w:rsidRPr="00544F78">
        <w:rPr>
          <w:sz w:val="22"/>
          <w:szCs w:val="22"/>
        </w:rPr>
        <w:t xml:space="preserve"> </w:t>
      </w:r>
      <w:r w:rsidR="00773FC4" w:rsidRPr="00544F78">
        <w:rPr>
          <w:sz w:val="22"/>
          <w:szCs w:val="22"/>
        </w:rPr>
        <w:t xml:space="preserve">Joanna Laghetto at </w:t>
      </w:r>
      <w:r w:rsidR="00020BF2" w:rsidRPr="00544F78">
        <w:rPr>
          <w:sz w:val="22"/>
          <w:szCs w:val="22"/>
        </w:rPr>
        <w:t>DESE to</w:t>
      </w:r>
      <w:r w:rsidRPr="00544F78">
        <w:rPr>
          <w:sz w:val="22"/>
          <w:szCs w:val="22"/>
        </w:rPr>
        <w:t xml:space="preserve"> help determine if a cost is allowable within the program. </w:t>
      </w:r>
      <w:hyperlink r:id="rId14" w:history="1">
        <w:r w:rsidR="00773FC4" w:rsidRPr="00544F78">
          <w:rPr>
            <w:rStyle w:val="Hyperlink"/>
            <w:sz w:val="22"/>
            <w:szCs w:val="22"/>
          </w:rPr>
          <w:t>Joanna.C.Laghetto@mass.gov</w:t>
        </w:r>
      </w:hyperlink>
      <w:r w:rsidR="00773FC4" w:rsidRPr="00544F78">
        <w:rPr>
          <w:sz w:val="22"/>
          <w:szCs w:val="22"/>
        </w:rPr>
        <w:t xml:space="preserve"> </w:t>
      </w:r>
    </w:p>
    <w:p w14:paraId="6E3D23CA" w14:textId="77777777" w:rsidR="00A10053" w:rsidRPr="00544F78" w:rsidRDefault="00A10053">
      <w:pPr>
        <w:rPr>
          <w:sz w:val="22"/>
          <w:szCs w:val="22"/>
        </w:rPr>
      </w:pPr>
    </w:p>
    <w:p w14:paraId="3F8A4C23" w14:textId="71192F6C" w:rsidR="008E4554" w:rsidRPr="00544F78" w:rsidRDefault="00A94817">
      <w:pPr>
        <w:rPr>
          <w:sz w:val="22"/>
          <w:szCs w:val="22"/>
        </w:rPr>
      </w:pPr>
      <w:r w:rsidRPr="00544F78">
        <w:rPr>
          <w:sz w:val="22"/>
          <w:szCs w:val="22"/>
        </w:rPr>
        <w:t>An eligible applicant receiving a subgrant shall use the funds for one or more of the following:</w:t>
      </w:r>
    </w:p>
    <w:p w14:paraId="53974A81" w14:textId="77777777" w:rsidR="008E4554" w:rsidRPr="00544F78" w:rsidRDefault="008E4554">
      <w:pPr>
        <w:rPr>
          <w:sz w:val="22"/>
          <w:szCs w:val="22"/>
        </w:rPr>
      </w:pPr>
    </w:p>
    <w:p w14:paraId="76ADD534" w14:textId="2B9957B4" w:rsidR="008E4554" w:rsidRPr="00544F78" w:rsidRDefault="00A94817" w:rsidP="00020BF2">
      <w:pPr>
        <w:numPr>
          <w:ilvl w:val="0"/>
          <w:numId w:val="22"/>
        </w:numPr>
        <w:rPr>
          <w:b/>
          <w:bCs/>
          <w:sz w:val="22"/>
          <w:szCs w:val="22"/>
        </w:rPr>
      </w:pPr>
      <w:r w:rsidRPr="00544F78">
        <w:rPr>
          <w:sz w:val="22"/>
          <w:szCs w:val="22"/>
        </w:rPr>
        <w:t>Preparing teachers, school leaders, and specialized instructional support personnel, including through paying the costs associated with providing professional development, and hiring and compensating teachers, school leaders and specialized instructional support person</w:t>
      </w:r>
      <w:r w:rsidR="0064241D" w:rsidRPr="00544F78">
        <w:rPr>
          <w:sz w:val="22"/>
          <w:szCs w:val="22"/>
        </w:rPr>
        <w:t>n</w:t>
      </w:r>
      <w:r w:rsidRPr="00544F78">
        <w:rPr>
          <w:sz w:val="22"/>
          <w:szCs w:val="22"/>
        </w:rPr>
        <w:t xml:space="preserve">el </w:t>
      </w:r>
      <w:r w:rsidRPr="00544F78">
        <w:rPr>
          <w:b/>
          <w:bCs/>
          <w:sz w:val="22"/>
          <w:szCs w:val="22"/>
        </w:rPr>
        <w:t>during the planning period</w:t>
      </w:r>
      <w:r w:rsidR="0064241D" w:rsidRPr="00544F78">
        <w:rPr>
          <w:b/>
          <w:bCs/>
          <w:sz w:val="22"/>
          <w:szCs w:val="22"/>
        </w:rPr>
        <w:t xml:space="preserve"> only</w:t>
      </w:r>
      <w:r w:rsidRPr="00544F78">
        <w:rPr>
          <w:b/>
          <w:bCs/>
          <w:sz w:val="22"/>
          <w:szCs w:val="22"/>
        </w:rPr>
        <w:t>.</w:t>
      </w:r>
    </w:p>
    <w:p w14:paraId="240F5734" w14:textId="77777777" w:rsidR="00020BF2" w:rsidRPr="00544F78" w:rsidRDefault="00020BF2" w:rsidP="00020BF2">
      <w:pPr>
        <w:ind w:left="720"/>
        <w:rPr>
          <w:sz w:val="22"/>
          <w:szCs w:val="22"/>
        </w:rPr>
      </w:pPr>
    </w:p>
    <w:p w14:paraId="4647111B" w14:textId="2747D462" w:rsidR="008E4554" w:rsidRPr="00544F78" w:rsidRDefault="00A94817" w:rsidP="00020BF2">
      <w:pPr>
        <w:numPr>
          <w:ilvl w:val="0"/>
          <w:numId w:val="22"/>
        </w:numPr>
        <w:rPr>
          <w:sz w:val="22"/>
          <w:szCs w:val="22"/>
        </w:rPr>
      </w:pPr>
      <w:r w:rsidRPr="00544F78">
        <w:rPr>
          <w:sz w:val="22"/>
          <w:szCs w:val="22"/>
        </w:rPr>
        <w:t>Acquiring supplies, training, equipment (including technology), and educational materials (including developing and acquiring instructional materials).</w:t>
      </w:r>
    </w:p>
    <w:p w14:paraId="2A3AA7E5" w14:textId="1EC5DD85" w:rsidR="00020BF2" w:rsidRPr="00544F78" w:rsidRDefault="0064241D" w:rsidP="00020BF2">
      <w:pPr>
        <w:ind w:left="720"/>
        <w:rPr>
          <w:sz w:val="22"/>
          <w:szCs w:val="22"/>
        </w:rPr>
      </w:pPr>
      <w:r w:rsidRPr="00544F78">
        <w:rPr>
          <w:sz w:val="22"/>
          <w:szCs w:val="22"/>
        </w:rPr>
        <w:t xml:space="preserve"> </w:t>
      </w:r>
    </w:p>
    <w:p w14:paraId="5B4E37CA" w14:textId="707A67E1" w:rsidR="004901B2" w:rsidRPr="00544F78" w:rsidRDefault="00A94817" w:rsidP="0064241D">
      <w:pPr>
        <w:numPr>
          <w:ilvl w:val="0"/>
          <w:numId w:val="22"/>
        </w:numPr>
        <w:rPr>
          <w:sz w:val="22"/>
          <w:szCs w:val="22"/>
        </w:rPr>
      </w:pPr>
      <w:r w:rsidRPr="00544F78">
        <w:rPr>
          <w:sz w:val="22"/>
          <w:szCs w:val="22"/>
        </w:rPr>
        <w:t xml:space="preserve">Carrying out necessary renovations to ensure that a new school building complies with applicable statutes and regulations, and minor facilities repairs (excluding construction). </w:t>
      </w:r>
    </w:p>
    <w:p w14:paraId="5B184EF4" w14:textId="77777777" w:rsidR="004901B2" w:rsidRPr="00544F78" w:rsidRDefault="004901B2">
      <w:pPr>
        <w:rPr>
          <w:sz w:val="22"/>
          <w:szCs w:val="22"/>
        </w:rPr>
      </w:pPr>
    </w:p>
    <w:p w14:paraId="7AD067FB" w14:textId="0F103C76" w:rsidR="004901B2" w:rsidRPr="00544F78" w:rsidRDefault="00A94817" w:rsidP="00EE5FA1">
      <w:pPr>
        <w:numPr>
          <w:ilvl w:val="0"/>
          <w:numId w:val="22"/>
        </w:numPr>
        <w:rPr>
          <w:sz w:val="22"/>
          <w:szCs w:val="22"/>
        </w:rPr>
      </w:pPr>
      <w:r w:rsidRPr="00544F78">
        <w:rPr>
          <w:sz w:val="22"/>
          <w:szCs w:val="22"/>
        </w:rPr>
        <w:t xml:space="preserve">Providing one-time, startup costs associated with providing transportation to students to and from the charter school. </w:t>
      </w:r>
    </w:p>
    <w:p w14:paraId="24589A31" w14:textId="77777777" w:rsidR="004901B2" w:rsidRPr="00544F78" w:rsidRDefault="004901B2">
      <w:pPr>
        <w:rPr>
          <w:sz w:val="22"/>
          <w:szCs w:val="22"/>
        </w:rPr>
      </w:pPr>
    </w:p>
    <w:p w14:paraId="46A2E32D" w14:textId="541158E7" w:rsidR="004901B2" w:rsidRPr="00544F78" w:rsidRDefault="00A94817" w:rsidP="00EE5FA1">
      <w:pPr>
        <w:numPr>
          <w:ilvl w:val="0"/>
          <w:numId w:val="22"/>
        </w:numPr>
        <w:rPr>
          <w:sz w:val="22"/>
          <w:szCs w:val="22"/>
        </w:rPr>
      </w:pPr>
      <w:r w:rsidRPr="00544F78">
        <w:rPr>
          <w:sz w:val="22"/>
          <w:szCs w:val="22"/>
        </w:rPr>
        <w:lastRenderedPageBreak/>
        <w:t>Carrying out community engagement activities which may include paying the cost of student and staff recruitment.</w:t>
      </w:r>
    </w:p>
    <w:p w14:paraId="701AA0A3" w14:textId="77777777" w:rsidR="004901B2" w:rsidRPr="00544F78" w:rsidRDefault="004901B2">
      <w:pPr>
        <w:rPr>
          <w:sz w:val="22"/>
          <w:szCs w:val="22"/>
        </w:rPr>
      </w:pPr>
    </w:p>
    <w:p w14:paraId="13D10946" w14:textId="58FBDE56" w:rsidR="004901B2" w:rsidRPr="00544F78" w:rsidRDefault="00A94817" w:rsidP="00EE5FA1">
      <w:pPr>
        <w:numPr>
          <w:ilvl w:val="0"/>
          <w:numId w:val="22"/>
        </w:numPr>
        <w:rPr>
          <w:sz w:val="22"/>
          <w:szCs w:val="22"/>
        </w:rPr>
      </w:pPr>
      <w:r w:rsidRPr="00544F78">
        <w:rPr>
          <w:sz w:val="22"/>
          <w:szCs w:val="22"/>
        </w:rPr>
        <w:t xml:space="preserve">Providing for other appropriate, non-sustained costs related to the opening and preparation to open, replicate or expansion of a charter school. </w:t>
      </w:r>
    </w:p>
    <w:p w14:paraId="61D96CBE" w14:textId="1E703401" w:rsidR="00F14886" w:rsidRPr="00544F78" w:rsidRDefault="00F14886" w:rsidP="005A6006">
      <w:pPr>
        <w:ind w:firstLine="360"/>
        <w:rPr>
          <w:b/>
          <w:bCs/>
          <w:sz w:val="24"/>
          <w:szCs w:val="24"/>
        </w:rPr>
      </w:pPr>
      <w:r w:rsidRPr="00544F78">
        <w:rPr>
          <w:b/>
          <w:bCs/>
          <w:sz w:val="24"/>
          <w:szCs w:val="24"/>
        </w:rPr>
        <w:t>Below are descriptions and examples of Allowable Expenses:</w:t>
      </w:r>
    </w:p>
    <w:p w14:paraId="00D110CE" w14:textId="77777777" w:rsidR="004901B2" w:rsidRPr="00544F78" w:rsidRDefault="004901B2">
      <w:pPr>
        <w:rPr>
          <w:sz w:val="22"/>
          <w:szCs w:val="22"/>
        </w:rPr>
      </w:pPr>
    </w:p>
    <w:tbl>
      <w:tblPr>
        <w:tblW w:w="0" w:type="auto"/>
        <w:tblInd w:w="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4C6E7"/>
        <w:tblLayout w:type="fixed"/>
        <w:tblCellMar>
          <w:left w:w="0" w:type="dxa"/>
          <w:right w:w="0" w:type="dxa"/>
        </w:tblCellMar>
        <w:tblLook w:val="01E0" w:firstRow="1" w:lastRow="1" w:firstColumn="1" w:lastColumn="1" w:noHBand="0" w:noVBand="0"/>
      </w:tblPr>
      <w:tblGrid>
        <w:gridCol w:w="2606"/>
        <w:gridCol w:w="3060"/>
        <w:gridCol w:w="3869"/>
      </w:tblGrid>
      <w:tr w:rsidR="005A6006" w:rsidRPr="00544F78" w14:paraId="5F228B14" w14:textId="77777777" w:rsidTr="00B21742">
        <w:trPr>
          <w:trHeight w:val="597"/>
        </w:trPr>
        <w:tc>
          <w:tcPr>
            <w:tcW w:w="2606" w:type="dxa"/>
            <w:shd w:val="clear" w:color="auto" w:fill="B4C6E7"/>
          </w:tcPr>
          <w:p w14:paraId="3E4E378B" w14:textId="77777777" w:rsidR="00834E7E" w:rsidRPr="00544F78" w:rsidRDefault="00834E7E" w:rsidP="006D7780">
            <w:pPr>
              <w:pStyle w:val="TableParagraph"/>
              <w:rPr>
                <w:rFonts w:ascii="Times New Roman" w:hAnsi="Times New Roman" w:cs="Times New Roman"/>
                <w:b/>
              </w:rPr>
            </w:pPr>
            <w:r w:rsidRPr="00544F78">
              <w:rPr>
                <w:rFonts w:ascii="Times New Roman" w:hAnsi="Times New Roman" w:cs="Times New Roman"/>
                <w:b/>
                <w:w w:val="90"/>
              </w:rPr>
              <w:t>Cost</w:t>
            </w:r>
            <w:r w:rsidRPr="00544F78">
              <w:rPr>
                <w:rFonts w:ascii="Times New Roman" w:hAnsi="Times New Roman" w:cs="Times New Roman"/>
                <w:b/>
                <w:spacing w:val="-8"/>
                <w:w w:val="90"/>
              </w:rPr>
              <w:t xml:space="preserve"> </w:t>
            </w:r>
            <w:r w:rsidRPr="00544F78">
              <w:rPr>
                <w:rFonts w:ascii="Times New Roman" w:hAnsi="Times New Roman" w:cs="Times New Roman"/>
                <w:b/>
                <w:spacing w:val="-4"/>
              </w:rPr>
              <w:t>Area</w:t>
            </w:r>
          </w:p>
        </w:tc>
        <w:tc>
          <w:tcPr>
            <w:tcW w:w="3060" w:type="dxa"/>
            <w:shd w:val="clear" w:color="auto" w:fill="B4C6E7"/>
          </w:tcPr>
          <w:p w14:paraId="59B59BD9" w14:textId="77777777" w:rsidR="00834E7E" w:rsidRPr="00544F78" w:rsidRDefault="00834E7E" w:rsidP="006D7780">
            <w:pPr>
              <w:pStyle w:val="TableParagraph"/>
              <w:ind w:left="105"/>
              <w:rPr>
                <w:rFonts w:ascii="Times New Roman" w:hAnsi="Times New Roman" w:cs="Times New Roman"/>
                <w:b/>
              </w:rPr>
            </w:pPr>
            <w:r w:rsidRPr="00544F78">
              <w:rPr>
                <w:rFonts w:ascii="Times New Roman" w:hAnsi="Times New Roman" w:cs="Times New Roman"/>
                <w:b/>
                <w:spacing w:val="-2"/>
              </w:rPr>
              <w:t>Descriptions</w:t>
            </w:r>
          </w:p>
        </w:tc>
        <w:tc>
          <w:tcPr>
            <w:tcW w:w="3869" w:type="dxa"/>
            <w:shd w:val="clear" w:color="auto" w:fill="B4C6E7"/>
          </w:tcPr>
          <w:p w14:paraId="2728B132" w14:textId="3FCA5230" w:rsidR="00834E7E" w:rsidRPr="00544F78" w:rsidRDefault="00834E7E" w:rsidP="006D7780">
            <w:pPr>
              <w:pStyle w:val="TableParagraph"/>
              <w:ind w:left="105"/>
              <w:rPr>
                <w:rFonts w:ascii="Times New Roman" w:hAnsi="Times New Roman" w:cs="Times New Roman"/>
                <w:b/>
              </w:rPr>
            </w:pPr>
            <w:r w:rsidRPr="00544F78">
              <w:rPr>
                <w:rFonts w:ascii="Times New Roman" w:hAnsi="Times New Roman" w:cs="Times New Roman"/>
                <w:b/>
                <w:w w:val="85"/>
              </w:rPr>
              <w:t>Examples</w:t>
            </w:r>
            <w:r w:rsidRPr="00544F78">
              <w:rPr>
                <w:rFonts w:ascii="Times New Roman" w:hAnsi="Times New Roman" w:cs="Times New Roman"/>
                <w:b/>
                <w:spacing w:val="18"/>
              </w:rPr>
              <w:t xml:space="preserve"> </w:t>
            </w:r>
            <w:r w:rsidRPr="00544F78">
              <w:rPr>
                <w:rFonts w:ascii="Times New Roman" w:hAnsi="Times New Roman" w:cs="Times New Roman"/>
                <w:b/>
                <w:w w:val="85"/>
              </w:rPr>
              <w:t>of</w:t>
            </w:r>
            <w:r w:rsidRPr="00544F78">
              <w:rPr>
                <w:rFonts w:ascii="Times New Roman" w:hAnsi="Times New Roman" w:cs="Times New Roman"/>
                <w:b/>
                <w:spacing w:val="15"/>
              </w:rPr>
              <w:t xml:space="preserve"> </w:t>
            </w:r>
            <w:r w:rsidRPr="00544F78">
              <w:rPr>
                <w:rFonts w:ascii="Times New Roman" w:hAnsi="Times New Roman" w:cs="Times New Roman"/>
                <w:b/>
                <w:w w:val="85"/>
              </w:rPr>
              <w:t>A</w:t>
            </w:r>
            <w:r w:rsidR="00F14886" w:rsidRPr="00544F78">
              <w:rPr>
                <w:rFonts w:ascii="Times New Roman" w:hAnsi="Times New Roman" w:cs="Times New Roman"/>
                <w:b/>
                <w:w w:val="85"/>
              </w:rPr>
              <w:t>llowable</w:t>
            </w:r>
            <w:r w:rsidRPr="00544F78">
              <w:rPr>
                <w:rFonts w:ascii="Times New Roman" w:hAnsi="Times New Roman" w:cs="Times New Roman"/>
                <w:b/>
                <w:spacing w:val="12"/>
              </w:rPr>
              <w:t xml:space="preserve"> </w:t>
            </w:r>
            <w:r w:rsidRPr="00544F78">
              <w:rPr>
                <w:rFonts w:ascii="Times New Roman" w:hAnsi="Times New Roman" w:cs="Times New Roman"/>
                <w:b/>
                <w:spacing w:val="-2"/>
                <w:w w:val="85"/>
              </w:rPr>
              <w:t>Expenses</w:t>
            </w:r>
          </w:p>
        </w:tc>
      </w:tr>
      <w:tr w:rsidR="005A6006" w:rsidRPr="00544F78" w14:paraId="7F3D55D7" w14:textId="77777777" w:rsidTr="00B21742">
        <w:trPr>
          <w:trHeight w:val="1146"/>
        </w:trPr>
        <w:tc>
          <w:tcPr>
            <w:tcW w:w="2606" w:type="dxa"/>
            <w:shd w:val="clear" w:color="auto" w:fill="B4C6E7"/>
          </w:tcPr>
          <w:p w14:paraId="4B3E55C8" w14:textId="77777777" w:rsidR="00834E7E" w:rsidRPr="00544F78" w:rsidRDefault="00834E7E" w:rsidP="006D7780">
            <w:pPr>
              <w:pStyle w:val="TableParagraph"/>
              <w:spacing w:line="472" w:lineRule="auto"/>
              <w:ind w:right="798"/>
              <w:rPr>
                <w:rFonts w:ascii="Times New Roman" w:hAnsi="Times New Roman" w:cs="Times New Roman"/>
              </w:rPr>
            </w:pPr>
            <w:r w:rsidRPr="00544F78">
              <w:rPr>
                <w:rFonts w:ascii="Times New Roman" w:hAnsi="Times New Roman" w:cs="Times New Roman"/>
              </w:rPr>
              <w:t>Salaries</w:t>
            </w:r>
            <w:r w:rsidRPr="00544F78">
              <w:rPr>
                <w:rFonts w:ascii="Times New Roman" w:hAnsi="Times New Roman" w:cs="Times New Roman"/>
                <w:spacing w:val="-25"/>
              </w:rPr>
              <w:t xml:space="preserve"> </w:t>
            </w:r>
            <w:r w:rsidRPr="00544F78">
              <w:rPr>
                <w:rFonts w:ascii="Times New Roman" w:hAnsi="Times New Roman" w:cs="Times New Roman"/>
              </w:rPr>
              <w:t>and</w:t>
            </w:r>
            <w:r w:rsidRPr="00544F78">
              <w:rPr>
                <w:rFonts w:ascii="Times New Roman" w:hAnsi="Times New Roman" w:cs="Times New Roman"/>
                <w:spacing w:val="-26"/>
              </w:rPr>
              <w:t xml:space="preserve"> </w:t>
            </w:r>
            <w:r w:rsidRPr="00544F78">
              <w:rPr>
                <w:rFonts w:ascii="Times New Roman" w:hAnsi="Times New Roman" w:cs="Times New Roman"/>
              </w:rPr>
              <w:t xml:space="preserve">Wages </w:t>
            </w:r>
            <w:r w:rsidRPr="00544F78">
              <w:rPr>
                <w:rFonts w:ascii="Times New Roman" w:hAnsi="Times New Roman" w:cs="Times New Roman"/>
                <w:spacing w:val="-2"/>
              </w:rPr>
              <w:t>Administration</w:t>
            </w:r>
          </w:p>
        </w:tc>
        <w:tc>
          <w:tcPr>
            <w:tcW w:w="3060" w:type="dxa"/>
            <w:shd w:val="clear" w:color="auto" w:fill="auto"/>
          </w:tcPr>
          <w:p w14:paraId="316DB97E" w14:textId="77777777" w:rsidR="00834E7E" w:rsidRPr="00544F78" w:rsidRDefault="00834E7E" w:rsidP="006D7780">
            <w:pPr>
              <w:pStyle w:val="TableParagraph"/>
              <w:spacing w:line="273" w:lineRule="auto"/>
              <w:ind w:left="105" w:right="93"/>
              <w:rPr>
                <w:rFonts w:ascii="Times New Roman" w:hAnsi="Times New Roman" w:cs="Times New Roman"/>
              </w:rPr>
            </w:pPr>
            <w:r w:rsidRPr="00544F78">
              <w:rPr>
                <w:rFonts w:ascii="Times New Roman" w:hAnsi="Times New Roman" w:cs="Times New Roman"/>
              </w:rPr>
              <w:t>Staff</w:t>
            </w:r>
            <w:r w:rsidRPr="00544F78">
              <w:rPr>
                <w:rFonts w:ascii="Times New Roman" w:hAnsi="Times New Roman" w:cs="Times New Roman"/>
                <w:spacing w:val="-18"/>
              </w:rPr>
              <w:t xml:space="preserve"> </w:t>
            </w:r>
            <w:r w:rsidRPr="00544F78">
              <w:rPr>
                <w:rFonts w:ascii="Times New Roman" w:hAnsi="Times New Roman" w:cs="Times New Roman"/>
              </w:rPr>
              <w:t>essential</w:t>
            </w:r>
            <w:r w:rsidRPr="00544F78">
              <w:rPr>
                <w:rFonts w:ascii="Times New Roman" w:hAnsi="Times New Roman" w:cs="Times New Roman"/>
                <w:spacing w:val="-18"/>
              </w:rPr>
              <w:t xml:space="preserve"> </w:t>
            </w:r>
            <w:r w:rsidRPr="00544F78">
              <w:rPr>
                <w:rFonts w:ascii="Times New Roman" w:hAnsi="Times New Roman" w:cs="Times New Roman"/>
              </w:rPr>
              <w:t>for</w:t>
            </w:r>
            <w:r w:rsidRPr="00544F78">
              <w:rPr>
                <w:rFonts w:ascii="Times New Roman" w:hAnsi="Times New Roman" w:cs="Times New Roman"/>
                <w:spacing w:val="-20"/>
              </w:rPr>
              <w:t xml:space="preserve"> </w:t>
            </w:r>
            <w:r w:rsidRPr="00544F78">
              <w:rPr>
                <w:rFonts w:ascii="Times New Roman" w:hAnsi="Times New Roman" w:cs="Times New Roman"/>
              </w:rPr>
              <w:t xml:space="preserve">preparation and training in the </w:t>
            </w:r>
            <w:r w:rsidRPr="00544F78">
              <w:rPr>
                <w:rFonts w:ascii="Times New Roman" w:hAnsi="Times New Roman" w:cs="Times New Roman"/>
                <w:b/>
                <w:bCs/>
              </w:rPr>
              <w:t>planning period</w:t>
            </w:r>
            <w:r w:rsidRPr="00544F78">
              <w:rPr>
                <w:rFonts w:ascii="Times New Roman" w:hAnsi="Times New Roman" w:cs="Times New Roman"/>
                <w:b/>
                <w:bCs/>
                <w:spacing w:val="-26"/>
              </w:rPr>
              <w:t xml:space="preserve"> </w:t>
            </w:r>
            <w:r w:rsidRPr="00544F78">
              <w:rPr>
                <w:rFonts w:ascii="Times New Roman" w:hAnsi="Times New Roman" w:cs="Times New Roman"/>
                <w:b/>
                <w:bCs/>
              </w:rPr>
              <w:t>(pre-opening)</w:t>
            </w:r>
          </w:p>
        </w:tc>
        <w:tc>
          <w:tcPr>
            <w:tcW w:w="3869" w:type="dxa"/>
            <w:shd w:val="clear" w:color="auto" w:fill="auto"/>
          </w:tcPr>
          <w:p w14:paraId="5971D676" w14:textId="5E1E73FA" w:rsidR="00834E7E" w:rsidRPr="00544F78" w:rsidRDefault="00287436" w:rsidP="006D7780">
            <w:pPr>
              <w:pStyle w:val="TableParagraph"/>
              <w:spacing w:line="273" w:lineRule="auto"/>
              <w:ind w:left="105" w:right="130"/>
              <w:rPr>
                <w:rFonts w:ascii="Times New Roman" w:hAnsi="Times New Roman" w:cs="Times New Roman"/>
              </w:rPr>
            </w:pPr>
            <w:r w:rsidRPr="00544F78">
              <w:rPr>
                <w:rFonts w:ascii="Times New Roman" w:hAnsi="Times New Roman" w:cs="Times New Roman"/>
              </w:rPr>
              <w:t>School Leaders</w:t>
            </w:r>
            <w:r w:rsidR="00834E7E" w:rsidRPr="00544F78">
              <w:rPr>
                <w:rFonts w:ascii="Times New Roman" w:hAnsi="Times New Roman" w:cs="Times New Roman"/>
                <w:spacing w:val="-11"/>
              </w:rPr>
              <w:t xml:space="preserve"> </w:t>
            </w:r>
            <w:r w:rsidR="00834E7E" w:rsidRPr="00544F78">
              <w:rPr>
                <w:rFonts w:ascii="Times New Roman" w:hAnsi="Times New Roman" w:cs="Times New Roman"/>
              </w:rPr>
              <w:t>during</w:t>
            </w:r>
            <w:r w:rsidR="00834E7E" w:rsidRPr="00544F78">
              <w:rPr>
                <w:rFonts w:ascii="Times New Roman" w:hAnsi="Times New Roman" w:cs="Times New Roman"/>
                <w:spacing w:val="-15"/>
              </w:rPr>
              <w:t xml:space="preserve"> </w:t>
            </w:r>
            <w:r w:rsidR="00834E7E" w:rsidRPr="00544F78">
              <w:rPr>
                <w:rFonts w:ascii="Times New Roman" w:hAnsi="Times New Roman" w:cs="Times New Roman"/>
              </w:rPr>
              <w:t>the</w:t>
            </w:r>
            <w:r w:rsidR="00834E7E" w:rsidRPr="00544F78">
              <w:rPr>
                <w:rFonts w:ascii="Times New Roman" w:hAnsi="Times New Roman" w:cs="Times New Roman"/>
                <w:spacing w:val="-11"/>
              </w:rPr>
              <w:t xml:space="preserve"> </w:t>
            </w:r>
            <w:r w:rsidR="00834E7E" w:rsidRPr="00544F78">
              <w:rPr>
                <w:rFonts w:ascii="Times New Roman" w:hAnsi="Times New Roman" w:cs="Times New Roman"/>
              </w:rPr>
              <w:t xml:space="preserve">pre- </w:t>
            </w:r>
            <w:r w:rsidR="00834E7E" w:rsidRPr="00544F78">
              <w:rPr>
                <w:rFonts w:ascii="Times New Roman" w:hAnsi="Times New Roman" w:cs="Times New Roman"/>
                <w:w w:val="105"/>
              </w:rPr>
              <w:t>opening</w:t>
            </w:r>
            <w:r w:rsidR="00834E7E" w:rsidRPr="00544F78">
              <w:rPr>
                <w:rFonts w:ascii="Times New Roman" w:hAnsi="Times New Roman" w:cs="Times New Roman"/>
                <w:spacing w:val="-30"/>
                <w:w w:val="105"/>
              </w:rPr>
              <w:t xml:space="preserve"> </w:t>
            </w:r>
            <w:r w:rsidR="00834E7E" w:rsidRPr="00544F78">
              <w:rPr>
                <w:rFonts w:ascii="Times New Roman" w:hAnsi="Times New Roman" w:cs="Times New Roman"/>
                <w:w w:val="105"/>
              </w:rPr>
              <w:t>period</w:t>
            </w:r>
          </w:p>
        </w:tc>
      </w:tr>
      <w:tr w:rsidR="00742A64" w:rsidRPr="00544F78" w14:paraId="3C008B90" w14:textId="77777777" w:rsidTr="00B21742">
        <w:trPr>
          <w:trHeight w:val="1225"/>
        </w:trPr>
        <w:tc>
          <w:tcPr>
            <w:tcW w:w="2606" w:type="dxa"/>
            <w:vMerge w:val="restart"/>
            <w:shd w:val="clear" w:color="auto" w:fill="B4C6E7"/>
          </w:tcPr>
          <w:p w14:paraId="6F13054D" w14:textId="77777777" w:rsidR="00742A64" w:rsidRPr="00544F78" w:rsidRDefault="00742A64" w:rsidP="006D7780">
            <w:pPr>
              <w:pStyle w:val="TableParagraph"/>
              <w:spacing w:line="475" w:lineRule="auto"/>
              <w:rPr>
                <w:rFonts w:ascii="Times New Roman" w:hAnsi="Times New Roman" w:cs="Times New Roman"/>
              </w:rPr>
            </w:pPr>
            <w:r w:rsidRPr="00544F78">
              <w:rPr>
                <w:rFonts w:ascii="Times New Roman" w:hAnsi="Times New Roman" w:cs="Times New Roman"/>
              </w:rPr>
              <w:t>Salaries</w:t>
            </w:r>
            <w:r w:rsidRPr="00544F78">
              <w:rPr>
                <w:rFonts w:ascii="Times New Roman" w:hAnsi="Times New Roman" w:cs="Times New Roman"/>
                <w:spacing w:val="-8"/>
              </w:rPr>
              <w:t xml:space="preserve"> </w:t>
            </w:r>
            <w:r w:rsidRPr="00544F78">
              <w:rPr>
                <w:rFonts w:ascii="Times New Roman" w:hAnsi="Times New Roman" w:cs="Times New Roman"/>
              </w:rPr>
              <w:t>and</w:t>
            </w:r>
            <w:r w:rsidRPr="00544F78">
              <w:rPr>
                <w:rFonts w:ascii="Times New Roman" w:hAnsi="Times New Roman" w:cs="Times New Roman"/>
                <w:spacing w:val="-10"/>
              </w:rPr>
              <w:t xml:space="preserve"> </w:t>
            </w:r>
            <w:r w:rsidRPr="00544F78">
              <w:rPr>
                <w:rFonts w:ascii="Times New Roman" w:hAnsi="Times New Roman" w:cs="Times New Roman"/>
              </w:rPr>
              <w:t xml:space="preserve">Wages </w:t>
            </w:r>
            <w:r w:rsidRPr="00544F78">
              <w:rPr>
                <w:rFonts w:ascii="Times New Roman" w:hAnsi="Times New Roman" w:cs="Times New Roman"/>
                <w:spacing w:val="-2"/>
              </w:rPr>
              <w:t>Classroom/Instructional</w:t>
            </w:r>
          </w:p>
        </w:tc>
        <w:tc>
          <w:tcPr>
            <w:tcW w:w="3060" w:type="dxa"/>
            <w:vMerge w:val="restart"/>
            <w:shd w:val="clear" w:color="auto" w:fill="auto"/>
          </w:tcPr>
          <w:p w14:paraId="47BF3FE7" w14:textId="77777777" w:rsidR="00742A64" w:rsidRPr="00544F78" w:rsidRDefault="00742A64" w:rsidP="006D7780">
            <w:pPr>
              <w:pStyle w:val="TableParagraph"/>
              <w:spacing w:line="273" w:lineRule="auto"/>
              <w:ind w:left="105" w:right="93"/>
              <w:rPr>
                <w:rFonts w:ascii="Times New Roman" w:hAnsi="Times New Roman" w:cs="Times New Roman"/>
              </w:rPr>
            </w:pPr>
            <w:r w:rsidRPr="00544F78">
              <w:rPr>
                <w:rFonts w:ascii="Times New Roman" w:hAnsi="Times New Roman" w:cs="Times New Roman"/>
              </w:rPr>
              <w:t>Staff</w:t>
            </w:r>
            <w:r w:rsidRPr="00544F78">
              <w:rPr>
                <w:rFonts w:ascii="Times New Roman" w:hAnsi="Times New Roman" w:cs="Times New Roman"/>
                <w:spacing w:val="-24"/>
              </w:rPr>
              <w:t xml:space="preserve"> </w:t>
            </w:r>
            <w:r w:rsidRPr="00544F78">
              <w:rPr>
                <w:rFonts w:ascii="Times New Roman" w:hAnsi="Times New Roman" w:cs="Times New Roman"/>
              </w:rPr>
              <w:t>onboarding</w:t>
            </w:r>
            <w:r w:rsidRPr="00544F78">
              <w:rPr>
                <w:rFonts w:ascii="Times New Roman" w:hAnsi="Times New Roman" w:cs="Times New Roman"/>
                <w:spacing w:val="-26"/>
              </w:rPr>
              <w:t xml:space="preserve"> </w:t>
            </w:r>
            <w:r w:rsidRPr="00544F78">
              <w:rPr>
                <w:rFonts w:ascii="Times New Roman" w:hAnsi="Times New Roman" w:cs="Times New Roman"/>
                <w:b/>
                <w:bCs/>
              </w:rPr>
              <w:t>pre-opening</w:t>
            </w:r>
            <w:r w:rsidRPr="00544F78">
              <w:rPr>
                <w:rFonts w:ascii="Times New Roman" w:hAnsi="Times New Roman" w:cs="Times New Roman"/>
              </w:rPr>
              <w:t xml:space="preserve"> and</w:t>
            </w:r>
            <w:r w:rsidRPr="00544F78">
              <w:rPr>
                <w:rFonts w:ascii="Times New Roman" w:hAnsi="Times New Roman" w:cs="Times New Roman"/>
                <w:spacing w:val="-1"/>
              </w:rPr>
              <w:t xml:space="preserve"> </w:t>
            </w:r>
            <w:r w:rsidRPr="00544F78">
              <w:rPr>
                <w:rFonts w:ascii="Times New Roman" w:hAnsi="Times New Roman" w:cs="Times New Roman"/>
              </w:rPr>
              <w:t>while reaching</w:t>
            </w:r>
            <w:r w:rsidRPr="00544F78">
              <w:rPr>
                <w:rFonts w:ascii="Times New Roman" w:hAnsi="Times New Roman" w:cs="Times New Roman"/>
                <w:spacing w:val="-3"/>
              </w:rPr>
              <w:t xml:space="preserve"> </w:t>
            </w:r>
            <w:r w:rsidRPr="00544F78">
              <w:rPr>
                <w:rFonts w:ascii="Times New Roman" w:hAnsi="Times New Roman" w:cs="Times New Roman"/>
              </w:rPr>
              <w:t>capacity</w:t>
            </w:r>
          </w:p>
        </w:tc>
        <w:tc>
          <w:tcPr>
            <w:tcW w:w="3869" w:type="dxa"/>
            <w:shd w:val="clear" w:color="auto" w:fill="auto"/>
          </w:tcPr>
          <w:p w14:paraId="0CDAABE1" w14:textId="32C98ADB" w:rsidR="00742A64" w:rsidRPr="00544F78" w:rsidRDefault="00742A64" w:rsidP="00742A64">
            <w:pPr>
              <w:pStyle w:val="TableParagraph"/>
              <w:spacing w:line="273" w:lineRule="auto"/>
              <w:ind w:left="105"/>
              <w:rPr>
                <w:rFonts w:ascii="Times New Roman" w:hAnsi="Times New Roman" w:cs="Times New Roman"/>
              </w:rPr>
            </w:pPr>
            <w:r w:rsidRPr="00544F78">
              <w:rPr>
                <w:rFonts w:ascii="Times New Roman" w:hAnsi="Times New Roman" w:cs="Times New Roman"/>
              </w:rPr>
              <w:t>Principal</w:t>
            </w:r>
            <w:r w:rsidRPr="00544F78">
              <w:rPr>
                <w:rFonts w:ascii="Times New Roman" w:hAnsi="Times New Roman" w:cs="Times New Roman"/>
                <w:spacing w:val="-6"/>
              </w:rPr>
              <w:t xml:space="preserve"> </w:t>
            </w:r>
            <w:r w:rsidRPr="00544F78">
              <w:rPr>
                <w:rFonts w:ascii="Times New Roman" w:hAnsi="Times New Roman" w:cs="Times New Roman"/>
              </w:rPr>
              <w:t>brought</w:t>
            </w:r>
            <w:r w:rsidRPr="00544F78">
              <w:rPr>
                <w:rFonts w:ascii="Times New Roman" w:hAnsi="Times New Roman" w:cs="Times New Roman"/>
                <w:spacing w:val="-8"/>
              </w:rPr>
              <w:t xml:space="preserve"> </w:t>
            </w:r>
            <w:r w:rsidRPr="00544F78">
              <w:rPr>
                <w:rFonts w:ascii="Times New Roman" w:hAnsi="Times New Roman" w:cs="Times New Roman"/>
              </w:rPr>
              <w:t>on</w:t>
            </w:r>
            <w:r w:rsidRPr="00544F78">
              <w:rPr>
                <w:rFonts w:ascii="Times New Roman" w:hAnsi="Times New Roman" w:cs="Times New Roman"/>
                <w:spacing w:val="-9"/>
              </w:rPr>
              <w:t xml:space="preserve"> </w:t>
            </w:r>
            <w:r w:rsidRPr="00544F78">
              <w:rPr>
                <w:rFonts w:ascii="Times New Roman" w:hAnsi="Times New Roman" w:cs="Times New Roman"/>
              </w:rPr>
              <w:t>for</w:t>
            </w:r>
            <w:r w:rsidRPr="00544F78">
              <w:rPr>
                <w:rFonts w:ascii="Times New Roman" w:hAnsi="Times New Roman" w:cs="Times New Roman"/>
                <w:spacing w:val="-11"/>
              </w:rPr>
              <w:t xml:space="preserve"> </w:t>
            </w:r>
            <w:r w:rsidRPr="00544F78">
              <w:rPr>
                <w:rFonts w:ascii="Times New Roman" w:hAnsi="Times New Roman" w:cs="Times New Roman"/>
              </w:rPr>
              <w:t>six</w:t>
            </w:r>
            <w:r w:rsidRPr="00544F78">
              <w:rPr>
                <w:rFonts w:ascii="Times New Roman" w:hAnsi="Times New Roman" w:cs="Times New Roman"/>
                <w:spacing w:val="-5"/>
              </w:rPr>
              <w:t xml:space="preserve"> </w:t>
            </w:r>
            <w:r w:rsidRPr="00544F78">
              <w:rPr>
                <w:rFonts w:ascii="Times New Roman" w:hAnsi="Times New Roman" w:cs="Times New Roman"/>
              </w:rPr>
              <w:t>months</w:t>
            </w:r>
            <w:r w:rsidRPr="00544F78">
              <w:rPr>
                <w:rFonts w:ascii="Times New Roman" w:hAnsi="Times New Roman" w:cs="Times New Roman"/>
                <w:spacing w:val="-9"/>
              </w:rPr>
              <w:t xml:space="preserve"> </w:t>
            </w:r>
            <w:r w:rsidRPr="00544F78">
              <w:rPr>
                <w:rFonts w:ascii="Times New Roman" w:hAnsi="Times New Roman" w:cs="Times New Roman"/>
              </w:rPr>
              <w:t>pre- opening to lead hiring, professional development,</w:t>
            </w:r>
            <w:r w:rsidRPr="00544F78">
              <w:rPr>
                <w:rFonts w:ascii="Times New Roman" w:hAnsi="Times New Roman" w:cs="Times New Roman"/>
                <w:spacing w:val="-24"/>
              </w:rPr>
              <w:t xml:space="preserve"> </w:t>
            </w:r>
            <w:r w:rsidRPr="00544F78">
              <w:rPr>
                <w:rFonts w:ascii="Times New Roman" w:hAnsi="Times New Roman" w:cs="Times New Roman"/>
              </w:rPr>
              <w:t>and</w:t>
            </w:r>
            <w:r w:rsidRPr="00544F78">
              <w:rPr>
                <w:rFonts w:ascii="Times New Roman" w:hAnsi="Times New Roman" w:cs="Times New Roman"/>
                <w:spacing w:val="-26"/>
              </w:rPr>
              <w:t xml:space="preserve"> </w:t>
            </w:r>
            <w:r w:rsidRPr="00544F78">
              <w:rPr>
                <w:rFonts w:ascii="Times New Roman" w:hAnsi="Times New Roman" w:cs="Times New Roman"/>
              </w:rPr>
              <w:t>on</w:t>
            </w:r>
            <w:r w:rsidRPr="00544F78">
              <w:rPr>
                <w:rFonts w:ascii="Times New Roman" w:hAnsi="Times New Roman" w:cs="Times New Roman"/>
                <w:spacing w:val="-22"/>
              </w:rPr>
              <w:t xml:space="preserve"> </w:t>
            </w:r>
            <w:r w:rsidRPr="00544F78">
              <w:rPr>
                <w:rFonts w:ascii="Times New Roman" w:hAnsi="Times New Roman" w:cs="Times New Roman"/>
              </w:rPr>
              <w:t>boarding</w:t>
            </w:r>
            <w:r w:rsidRPr="00544F78">
              <w:rPr>
                <w:rFonts w:ascii="Times New Roman" w:hAnsi="Times New Roman" w:cs="Times New Roman"/>
                <w:spacing w:val="-26"/>
              </w:rPr>
              <w:t xml:space="preserve"> </w:t>
            </w:r>
            <w:r w:rsidRPr="00544F78">
              <w:rPr>
                <w:rFonts w:ascii="Times New Roman" w:hAnsi="Times New Roman" w:cs="Times New Roman"/>
              </w:rPr>
              <w:t>with</w:t>
            </w:r>
            <w:r w:rsidRPr="00544F78">
              <w:rPr>
                <w:rFonts w:ascii="Times New Roman" w:hAnsi="Times New Roman" w:cs="Times New Roman"/>
                <w:spacing w:val="-25"/>
              </w:rPr>
              <w:t xml:space="preserve"> </w:t>
            </w:r>
            <w:r w:rsidRPr="00544F78">
              <w:rPr>
                <w:rFonts w:ascii="Times New Roman" w:hAnsi="Times New Roman" w:cs="Times New Roman"/>
              </w:rPr>
              <w:t>local school</w:t>
            </w:r>
            <w:r w:rsidRPr="00544F78">
              <w:rPr>
                <w:rFonts w:ascii="Times New Roman" w:hAnsi="Times New Roman" w:cs="Times New Roman"/>
                <w:spacing w:val="-23"/>
              </w:rPr>
              <w:t xml:space="preserve"> </w:t>
            </w:r>
            <w:r w:rsidRPr="00544F78">
              <w:rPr>
                <w:rFonts w:ascii="Times New Roman" w:hAnsi="Times New Roman" w:cs="Times New Roman"/>
              </w:rPr>
              <w:t>system</w:t>
            </w:r>
          </w:p>
        </w:tc>
      </w:tr>
      <w:tr w:rsidR="00742A64" w:rsidRPr="00544F78" w14:paraId="109FCA4B" w14:textId="77777777" w:rsidTr="00B21742">
        <w:trPr>
          <w:trHeight w:val="1225"/>
        </w:trPr>
        <w:tc>
          <w:tcPr>
            <w:tcW w:w="2606" w:type="dxa"/>
            <w:vMerge/>
            <w:shd w:val="clear" w:color="auto" w:fill="B4C6E7"/>
          </w:tcPr>
          <w:p w14:paraId="4FCDCD39" w14:textId="77777777" w:rsidR="00742A64" w:rsidRPr="00544F78" w:rsidRDefault="00742A64" w:rsidP="006D7780">
            <w:pPr>
              <w:pStyle w:val="TableParagraph"/>
              <w:spacing w:line="475" w:lineRule="auto"/>
              <w:rPr>
                <w:rFonts w:ascii="Times New Roman" w:hAnsi="Times New Roman" w:cs="Times New Roman"/>
              </w:rPr>
            </w:pPr>
          </w:p>
        </w:tc>
        <w:tc>
          <w:tcPr>
            <w:tcW w:w="3060" w:type="dxa"/>
            <w:vMerge/>
            <w:shd w:val="clear" w:color="auto" w:fill="auto"/>
          </w:tcPr>
          <w:p w14:paraId="2546EDA8" w14:textId="77777777" w:rsidR="00742A64" w:rsidRPr="00544F78" w:rsidRDefault="00742A64" w:rsidP="006D7780">
            <w:pPr>
              <w:pStyle w:val="TableParagraph"/>
              <w:spacing w:line="273" w:lineRule="auto"/>
              <w:ind w:left="105" w:right="93"/>
              <w:rPr>
                <w:rFonts w:ascii="Times New Roman" w:hAnsi="Times New Roman" w:cs="Times New Roman"/>
              </w:rPr>
            </w:pPr>
          </w:p>
        </w:tc>
        <w:tc>
          <w:tcPr>
            <w:tcW w:w="3869" w:type="dxa"/>
            <w:shd w:val="clear" w:color="auto" w:fill="auto"/>
          </w:tcPr>
          <w:p w14:paraId="2D1819BA" w14:textId="0A901B39" w:rsidR="00742A64" w:rsidRPr="00544F78" w:rsidRDefault="00742A64" w:rsidP="006D7780">
            <w:pPr>
              <w:pStyle w:val="TableParagraph"/>
              <w:spacing w:line="273" w:lineRule="auto"/>
              <w:ind w:left="105"/>
              <w:rPr>
                <w:rFonts w:ascii="Times New Roman" w:hAnsi="Times New Roman" w:cs="Times New Roman"/>
              </w:rPr>
            </w:pPr>
            <w:r w:rsidRPr="00544F78">
              <w:rPr>
                <w:rFonts w:ascii="Times New Roman" w:hAnsi="Times New Roman" w:cs="Times New Roman"/>
              </w:rPr>
              <w:t>Lead teachers paid a stipend for professional</w:t>
            </w:r>
            <w:r w:rsidRPr="00544F78">
              <w:rPr>
                <w:rFonts w:ascii="Times New Roman" w:hAnsi="Times New Roman" w:cs="Times New Roman"/>
                <w:spacing w:val="-25"/>
              </w:rPr>
              <w:t xml:space="preserve"> </w:t>
            </w:r>
            <w:r w:rsidRPr="00544F78">
              <w:rPr>
                <w:rFonts w:ascii="Times New Roman" w:hAnsi="Times New Roman" w:cs="Times New Roman"/>
              </w:rPr>
              <w:t>development</w:t>
            </w:r>
            <w:r w:rsidRPr="00544F78">
              <w:rPr>
                <w:rFonts w:ascii="Times New Roman" w:hAnsi="Times New Roman" w:cs="Times New Roman"/>
                <w:spacing w:val="-22"/>
              </w:rPr>
              <w:t xml:space="preserve"> </w:t>
            </w:r>
            <w:r w:rsidRPr="00544F78">
              <w:rPr>
                <w:rFonts w:ascii="Times New Roman" w:hAnsi="Times New Roman" w:cs="Times New Roman"/>
              </w:rPr>
              <w:t>and</w:t>
            </w:r>
            <w:r w:rsidRPr="00544F78">
              <w:rPr>
                <w:rFonts w:ascii="Times New Roman" w:hAnsi="Times New Roman" w:cs="Times New Roman"/>
                <w:spacing w:val="-26"/>
              </w:rPr>
              <w:t xml:space="preserve"> </w:t>
            </w:r>
            <w:r w:rsidRPr="00544F78">
              <w:rPr>
                <w:rFonts w:ascii="Times New Roman" w:hAnsi="Times New Roman" w:cs="Times New Roman"/>
              </w:rPr>
              <w:t>planning during the three months pre-opening</w:t>
            </w:r>
          </w:p>
        </w:tc>
      </w:tr>
      <w:tr w:rsidR="00B721AC" w:rsidRPr="00544F78" w14:paraId="28DD7CE7" w14:textId="77777777" w:rsidTr="00B21742">
        <w:trPr>
          <w:trHeight w:val="775"/>
        </w:trPr>
        <w:tc>
          <w:tcPr>
            <w:tcW w:w="2606" w:type="dxa"/>
            <w:vMerge w:val="restart"/>
            <w:shd w:val="clear" w:color="auto" w:fill="B4C6E7"/>
          </w:tcPr>
          <w:p w14:paraId="7BF6EF52" w14:textId="77777777" w:rsidR="00B721AC" w:rsidRPr="00544F78" w:rsidRDefault="00B721AC" w:rsidP="006D7780">
            <w:pPr>
              <w:pStyle w:val="TableParagraph"/>
              <w:spacing w:line="472" w:lineRule="auto"/>
              <w:rPr>
                <w:rFonts w:ascii="Times New Roman" w:hAnsi="Times New Roman" w:cs="Times New Roman"/>
              </w:rPr>
            </w:pPr>
            <w:r w:rsidRPr="00544F78">
              <w:rPr>
                <w:rFonts w:ascii="Times New Roman" w:hAnsi="Times New Roman" w:cs="Times New Roman"/>
              </w:rPr>
              <w:t>Contracted</w:t>
            </w:r>
            <w:r w:rsidRPr="00544F78">
              <w:rPr>
                <w:rFonts w:ascii="Times New Roman" w:hAnsi="Times New Roman" w:cs="Times New Roman"/>
                <w:spacing w:val="-26"/>
              </w:rPr>
              <w:t xml:space="preserve"> </w:t>
            </w:r>
            <w:r w:rsidRPr="00544F78">
              <w:rPr>
                <w:rFonts w:ascii="Times New Roman" w:hAnsi="Times New Roman" w:cs="Times New Roman"/>
              </w:rPr>
              <w:t xml:space="preserve">Services </w:t>
            </w:r>
            <w:r w:rsidRPr="00544F78">
              <w:rPr>
                <w:rFonts w:ascii="Times New Roman" w:hAnsi="Times New Roman" w:cs="Times New Roman"/>
                <w:spacing w:val="-2"/>
                <w:w w:val="105"/>
              </w:rPr>
              <w:t>Administrative</w:t>
            </w:r>
          </w:p>
        </w:tc>
        <w:tc>
          <w:tcPr>
            <w:tcW w:w="3060" w:type="dxa"/>
            <w:vMerge w:val="restart"/>
            <w:shd w:val="clear" w:color="auto" w:fill="auto"/>
          </w:tcPr>
          <w:p w14:paraId="4B481F17" w14:textId="77777777" w:rsidR="00B721AC" w:rsidRPr="00544F78" w:rsidRDefault="00B721AC" w:rsidP="006D7780">
            <w:pPr>
              <w:pStyle w:val="TableParagraph"/>
              <w:spacing w:line="273" w:lineRule="auto"/>
              <w:ind w:left="105"/>
              <w:rPr>
                <w:rFonts w:ascii="Times New Roman" w:hAnsi="Times New Roman" w:cs="Times New Roman"/>
              </w:rPr>
            </w:pPr>
            <w:r w:rsidRPr="00544F78">
              <w:rPr>
                <w:rFonts w:ascii="Times New Roman" w:hAnsi="Times New Roman" w:cs="Times New Roman"/>
              </w:rPr>
              <w:t>Technology</w:t>
            </w:r>
            <w:r w:rsidRPr="00544F78">
              <w:rPr>
                <w:rFonts w:ascii="Times New Roman" w:hAnsi="Times New Roman" w:cs="Times New Roman"/>
                <w:spacing w:val="-4"/>
              </w:rPr>
              <w:t xml:space="preserve"> </w:t>
            </w:r>
            <w:r w:rsidRPr="00544F78">
              <w:rPr>
                <w:rFonts w:ascii="Times New Roman" w:hAnsi="Times New Roman" w:cs="Times New Roman"/>
              </w:rPr>
              <w:t>planning</w:t>
            </w:r>
            <w:r w:rsidRPr="00544F78">
              <w:rPr>
                <w:rFonts w:ascii="Times New Roman" w:hAnsi="Times New Roman" w:cs="Times New Roman"/>
                <w:spacing w:val="-4"/>
              </w:rPr>
              <w:t xml:space="preserve"> </w:t>
            </w:r>
            <w:r w:rsidRPr="00544F78">
              <w:rPr>
                <w:rFonts w:ascii="Times New Roman" w:hAnsi="Times New Roman" w:cs="Times New Roman"/>
              </w:rPr>
              <w:t xml:space="preserve">and </w:t>
            </w:r>
            <w:r w:rsidRPr="00544F78">
              <w:rPr>
                <w:rFonts w:ascii="Times New Roman" w:hAnsi="Times New Roman" w:cs="Times New Roman"/>
                <w:spacing w:val="-2"/>
              </w:rPr>
              <w:t>installation,</w:t>
            </w:r>
            <w:r w:rsidRPr="00544F78">
              <w:rPr>
                <w:rFonts w:ascii="Times New Roman" w:hAnsi="Times New Roman" w:cs="Times New Roman"/>
                <w:spacing w:val="-16"/>
              </w:rPr>
              <w:t xml:space="preserve"> </w:t>
            </w:r>
            <w:r w:rsidRPr="00544F78">
              <w:rPr>
                <w:rFonts w:ascii="Times New Roman" w:hAnsi="Times New Roman" w:cs="Times New Roman"/>
                <w:spacing w:val="-2"/>
              </w:rPr>
              <w:t>legal</w:t>
            </w:r>
            <w:r w:rsidRPr="00544F78">
              <w:rPr>
                <w:rFonts w:ascii="Times New Roman" w:hAnsi="Times New Roman" w:cs="Times New Roman"/>
                <w:spacing w:val="-17"/>
              </w:rPr>
              <w:t xml:space="preserve"> </w:t>
            </w:r>
            <w:r w:rsidRPr="00544F78">
              <w:rPr>
                <w:rFonts w:ascii="Times New Roman" w:hAnsi="Times New Roman" w:cs="Times New Roman"/>
                <w:spacing w:val="-2"/>
              </w:rPr>
              <w:t>and</w:t>
            </w:r>
            <w:r w:rsidRPr="00544F78">
              <w:rPr>
                <w:rFonts w:ascii="Times New Roman" w:hAnsi="Times New Roman" w:cs="Times New Roman"/>
                <w:spacing w:val="-14"/>
              </w:rPr>
              <w:t xml:space="preserve"> </w:t>
            </w:r>
            <w:r w:rsidRPr="00544F78">
              <w:rPr>
                <w:rFonts w:ascii="Times New Roman" w:hAnsi="Times New Roman" w:cs="Times New Roman"/>
                <w:spacing w:val="-2"/>
              </w:rPr>
              <w:t xml:space="preserve">financial, </w:t>
            </w:r>
            <w:r w:rsidRPr="00544F78">
              <w:rPr>
                <w:rFonts w:ascii="Times New Roman" w:hAnsi="Times New Roman" w:cs="Times New Roman"/>
              </w:rPr>
              <w:t>recruitment</w:t>
            </w:r>
            <w:r w:rsidRPr="00544F78">
              <w:rPr>
                <w:rFonts w:ascii="Times New Roman" w:hAnsi="Times New Roman" w:cs="Times New Roman"/>
                <w:spacing w:val="-6"/>
              </w:rPr>
              <w:t xml:space="preserve"> </w:t>
            </w:r>
            <w:r w:rsidRPr="00544F78">
              <w:rPr>
                <w:rFonts w:ascii="Times New Roman" w:hAnsi="Times New Roman" w:cs="Times New Roman"/>
              </w:rPr>
              <w:t>and</w:t>
            </w:r>
            <w:r w:rsidRPr="00544F78">
              <w:rPr>
                <w:rFonts w:ascii="Times New Roman" w:hAnsi="Times New Roman" w:cs="Times New Roman"/>
                <w:spacing w:val="-4"/>
              </w:rPr>
              <w:t xml:space="preserve"> </w:t>
            </w:r>
            <w:r w:rsidRPr="00544F78">
              <w:rPr>
                <w:rFonts w:ascii="Times New Roman" w:hAnsi="Times New Roman" w:cs="Times New Roman"/>
              </w:rPr>
              <w:t>outreach, organizational</w:t>
            </w:r>
            <w:r w:rsidRPr="00544F78">
              <w:rPr>
                <w:rFonts w:ascii="Times New Roman" w:hAnsi="Times New Roman" w:cs="Times New Roman"/>
                <w:spacing w:val="-23"/>
              </w:rPr>
              <w:t xml:space="preserve"> </w:t>
            </w:r>
            <w:r w:rsidRPr="00544F78">
              <w:rPr>
                <w:rFonts w:ascii="Times New Roman" w:hAnsi="Times New Roman" w:cs="Times New Roman"/>
              </w:rPr>
              <w:t>development</w:t>
            </w:r>
          </w:p>
        </w:tc>
        <w:tc>
          <w:tcPr>
            <w:tcW w:w="3869" w:type="dxa"/>
            <w:shd w:val="clear" w:color="auto" w:fill="auto"/>
          </w:tcPr>
          <w:p w14:paraId="28DD8A67" w14:textId="77777777" w:rsidR="00B721AC" w:rsidRPr="00544F78" w:rsidRDefault="00B721AC" w:rsidP="006D7780">
            <w:pPr>
              <w:pStyle w:val="TableParagraph"/>
              <w:ind w:left="105"/>
              <w:rPr>
                <w:rFonts w:ascii="Times New Roman" w:hAnsi="Times New Roman" w:cs="Times New Roman"/>
              </w:rPr>
            </w:pPr>
            <w:r w:rsidRPr="00544F78">
              <w:rPr>
                <w:rFonts w:ascii="Times New Roman" w:hAnsi="Times New Roman" w:cs="Times New Roman"/>
              </w:rPr>
              <w:t>Board</w:t>
            </w:r>
            <w:r w:rsidRPr="00544F78">
              <w:rPr>
                <w:rFonts w:ascii="Times New Roman" w:hAnsi="Times New Roman" w:cs="Times New Roman"/>
                <w:spacing w:val="-15"/>
              </w:rPr>
              <w:t xml:space="preserve"> </w:t>
            </w:r>
            <w:r w:rsidRPr="00544F78">
              <w:rPr>
                <w:rFonts w:ascii="Times New Roman" w:hAnsi="Times New Roman" w:cs="Times New Roman"/>
              </w:rPr>
              <w:t>recruitment</w:t>
            </w:r>
            <w:r w:rsidRPr="00544F78">
              <w:rPr>
                <w:rFonts w:ascii="Times New Roman" w:hAnsi="Times New Roman" w:cs="Times New Roman"/>
                <w:spacing w:val="-12"/>
              </w:rPr>
              <w:t xml:space="preserve"> </w:t>
            </w:r>
            <w:r w:rsidRPr="00544F78">
              <w:rPr>
                <w:rFonts w:ascii="Times New Roman" w:hAnsi="Times New Roman" w:cs="Times New Roman"/>
              </w:rPr>
              <w:t>and</w:t>
            </w:r>
            <w:r w:rsidRPr="00544F78">
              <w:rPr>
                <w:rFonts w:ascii="Times New Roman" w:hAnsi="Times New Roman" w:cs="Times New Roman"/>
                <w:spacing w:val="-14"/>
              </w:rPr>
              <w:t xml:space="preserve"> </w:t>
            </w:r>
            <w:r w:rsidRPr="00544F78">
              <w:rPr>
                <w:rFonts w:ascii="Times New Roman" w:hAnsi="Times New Roman" w:cs="Times New Roman"/>
                <w:spacing w:val="-2"/>
              </w:rPr>
              <w:t>training</w:t>
            </w:r>
          </w:p>
          <w:p w14:paraId="56134B1D" w14:textId="77777777" w:rsidR="00B721AC" w:rsidRPr="00544F78" w:rsidRDefault="00B721AC" w:rsidP="006D7780">
            <w:pPr>
              <w:pStyle w:val="TableParagraph"/>
              <w:spacing w:before="0"/>
              <w:ind w:left="0"/>
              <w:rPr>
                <w:rFonts w:ascii="Times New Roman" w:hAnsi="Times New Roman" w:cs="Times New Roman"/>
                <w:b/>
              </w:rPr>
            </w:pPr>
          </w:p>
          <w:p w14:paraId="45820A9A" w14:textId="6258D99C" w:rsidR="00B721AC" w:rsidRPr="00544F78" w:rsidRDefault="00B721AC" w:rsidP="006D7780">
            <w:pPr>
              <w:pStyle w:val="TableParagraph"/>
              <w:spacing w:before="0"/>
              <w:ind w:left="105"/>
              <w:rPr>
                <w:rFonts w:ascii="Times New Roman" w:hAnsi="Times New Roman" w:cs="Times New Roman"/>
              </w:rPr>
            </w:pPr>
          </w:p>
        </w:tc>
      </w:tr>
      <w:tr w:rsidR="00B721AC" w:rsidRPr="00544F78" w14:paraId="43B2DB07" w14:textId="77777777" w:rsidTr="00B21742">
        <w:trPr>
          <w:trHeight w:val="775"/>
        </w:trPr>
        <w:tc>
          <w:tcPr>
            <w:tcW w:w="2606" w:type="dxa"/>
            <w:vMerge/>
            <w:shd w:val="clear" w:color="auto" w:fill="B4C6E7"/>
          </w:tcPr>
          <w:p w14:paraId="02978F4D" w14:textId="77777777" w:rsidR="00B721AC" w:rsidRPr="00544F78" w:rsidRDefault="00B721AC" w:rsidP="006D7780">
            <w:pPr>
              <w:pStyle w:val="TableParagraph"/>
              <w:spacing w:line="472" w:lineRule="auto"/>
              <w:rPr>
                <w:rFonts w:ascii="Times New Roman" w:hAnsi="Times New Roman" w:cs="Times New Roman"/>
              </w:rPr>
            </w:pPr>
          </w:p>
        </w:tc>
        <w:tc>
          <w:tcPr>
            <w:tcW w:w="3060" w:type="dxa"/>
            <w:vMerge/>
            <w:shd w:val="clear" w:color="auto" w:fill="auto"/>
          </w:tcPr>
          <w:p w14:paraId="0B612177" w14:textId="77777777" w:rsidR="00B721AC" w:rsidRPr="00544F78" w:rsidRDefault="00B721AC" w:rsidP="006D7780">
            <w:pPr>
              <w:pStyle w:val="TableParagraph"/>
              <w:spacing w:line="273" w:lineRule="auto"/>
              <w:ind w:left="105"/>
              <w:rPr>
                <w:rFonts w:ascii="Times New Roman" w:hAnsi="Times New Roman" w:cs="Times New Roman"/>
              </w:rPr>
            </w:pPr>
          </w:p>
        </w:tc>
        <w:tc>
          <w:tcPr>
            <w:tcW w:w="3869" w:type="dxa"/>
            <w:shd w:val="clear" w:color="auto" w:fill="auto"/>
          </w:tcPr>
          <w:p w14:paraId="284D9752" w14:textId="05A125EB" w:rsidR="00B721AC" w:rsidRPr="00544F78" w:rsidRDefault="00B721AC" w:rsidP="006D7780">
            <w:pPr>
              <w:pStyle w:val="TableParagraph"/>
              <w:ind w:left="105"/>
              <w:rPr>
                <w:rFonts w:ascii="Times New Roman" w:hAnsi="Times New Roman" w:cs="Times New Roman"/>
              </w:rPr>
            </w:pPr>
            <w:r>
              <w:rPr>
                <w:rFonts w:ascii="Times New Roman" w:hAnsi="Times New Roman" w:cs="Times New Roman"/>
              </w:rPr>
              <w:t>Recruiting Administrative Leadership Team</w:t>
            </w:r>
          </w:p>
        </w:tc>
      </w:tr>
      <w:tr w:rsidR="00B721AC" w:rsidRPr="00544F78" w14:paraId="65493BF3" w14:textId="77777777" w:rsidTr="00B21742">
        <w:trPr>
          <w:trHeight w:val="1090"/>
        </w:trPr>
        <w:tc>
          <w:tcPr>
            <w:tcW w:w="2606" w:type="dxa"/>
            <w:vMerge w:val="restart"/>
            <w:shd w:val="clear" w:color="auto" w:fill="B4C6E7"/>
          </w:tcPr>
          <w:p w14:paraId="540D8448" w14:textId="77777777" w:rsidR="00B721AC" w:rsidRPr="00544F78" w:rsidRDefault="00B721AC" w:rsidP="006D7780">
            <w:pPr>
              <w:pStyle w:val="TableParagraph"/>
              <w:spacing w:line="475" w:lineRule="auto"/>
              <w:rPr>
                <w:rFonts w:ascii="Times New Roman" w:hAnsi="Times New Roman" w:cs="Times New Roman"/>
              </w:rPr>
            </w:pPr>
            <w:r w:rsidRPr="00544F78">
              <w:rPr>
                <w:rFonts w:ascii="Times New Roman" w:hAnsi="Times New Roman" w:cs="Times New Roman"/>
              </w:rPr>
              <w:t>Contracted</w:t>
            </w:r>
            <w:r w:rsidRPr="00544F78">
              <w:rPr>
                <w:rFonts w:ascii="Times New Roman" w:hAnsi="Times New Roman" w:cs="Times New Roman"/>
                <w:spacing w:val="-26"/>
              </w:rPr>
              <w:t xml:space="preserve"> </w:t>
            </w:r>
            <w:r w:rsidRPr="00544F78">
              <w:rPr>
                <w:rFonts w:ascii="Times New Roman" w:hAnsi="Times New Roman" w:cs="Times New Roman"/>
              </w:rPr>
              <w:t xml:space="preserve">Services </w:t>
            </w:r>
            <w:r w:rsidRPr="00544F78">
              <w:rPr>
                <w:rFonts w:ascii="Times New Roman" w:hAnsi="Times New Roman" w:cs="Times New Roman"/>
                <w:spacing w:val="-2"/>
              </w:rPr>
              <w:t>Classroom/Instructional</w:t>
            </w:r>
          </w:p>
        </w:tc>
        <w:tc>
          <w:tcPr>
            <w:tcW w:w="3060" w:type="dxa"/>
            <w:shd w:val="clear" w:color="auto" w:fill="auto"/>
          </w:tcPr>
          <w:p w14:paraId="25989A3F" w14:textId="57D5D056" w:rsidR="00B721AC" w:rsidRPr="00544F78" w:rsidRDefault="00B721AC" w:rsidP="006D7780">
            <w:pPr>
              <w:pStyle w:val="TableParagraph"/>
              <w:spacing w:line="273" w:lineRule="auto"/>
              <w:ind w:left="105"/>
              <w:rPr>
                <w:rFonts w:ascii="Times New Roman" w:hAnsi="Times New Roman" w:cs="Times New Roman"/>
              </w:rPr>
            </w:pPr>
            <w:r w:rsidRPr="00544F78">
              <w:rPr>
                <w:rFonts w:ascii="Times New Roman" w:hAnsi="Times New Roman" w:cs="Times New Roman"/>
                <w:spacing w:val="-2"/>
                <w:w w:val="105"/>
              </w:rPr>
              <w:t>Training</w:t>
            </w:r>
            <w:r w:rsidRPr="00544F78">
              <w:rPr>
                <w:rFonts w:ascii="Times New Roman" w:hAnsi="Times New Roman" w:cs="Times New Roman"/>
                <w:spacing w:val="-22"/>
                <w:w w:val="105"/>
              </w:rPr>
              <w:t xml:space="preserve"> </w:t>
            </w:r>
            <w:r w:rsidRPr="00544F78">
              <w:rPr>
                <w:rFonts w:ascii="Times New Roman" w:hAnsi="Times New Roman" w:cs="Times New Roman"/>
                <w:spacing w:val="-2"/>
                <w:w w:val="105"/>
              </w:rPr>
              <w:t>for</w:t>
            </w:r>
            <w:r w:rsidRPr="00544F78">
              <w:rPr>
                <w:rFonts w:ascii="Times New Roman" w:hAnsi="Times New Roman" w:cs="Times New Roman"/>
                <w:spacing w:val="-22"/>
                <w:w w:val="105"/>
              </w:rPr>
              <w:t xml:space="preserve"> </w:t>
            </w:r>
            <w:r w:rsidRPr="00544F78">
              <w:rPr>
                <w:rFonts w:ascii="Times New Roman" w:hAnsi="Times New Roman" w:cs="Times New Roman"/>
                <w:spacing w:val="-2"/>
                <w:w w:val="105"/>
              </w:rPr>
              <w:t>instructional</w:t>
            </w:r>
            <w:r w:rsidRPr="00544F78">
              <w:rPr>
                <w:rFonts w:ascii="Times New Roman" w:hAnsi="Times New Roman" w:cs="Times New Roman"/>
                <w:spacing w:val="-21"/>
                <w:w w:val="105"/>
              </w:rPr>
              <w:t xml:space="preserve"> </w:t>
            </w:r>
            <w:r w:rsidRPr="00544F78">
              <w:rPr>
                <w:rFonts w:ascii="Times New Roman" w:hAnsi="Times New Roman" w:cs="Times New Roman"/>
                <w:spacing w:val="-2"/>
                <w:w w:val="105"/>
              </w:rPr>
              <w:t xml:space="preserve">staff </w:t>
            </w:r>
            <w:r w:rsidRPr="00544F78">
              <w:rPr>
                <w:rFonts w:ascii="Times New Roman" w:hAnsi="Times New Roman" w:cs="Times New Roman"/>
              </w:rPr>
              <w:t>designed</w:t>
            </w:r>
            <w:r w:rsidRPr="00544F78">
              <w:rPr>
                <w:rFonts w:ascii="Times New Roman" w:hAnsi="Times New Roman" w:cs="Times New Roman"/>
                <w:spacing w:val="-18"/>
              </w:rPr>
              <w:t xml:space="preserve"> </w:t>
            </w:r>
            <w:r w:rsidRPr="00544F78">
              <w:rPr>
                <w:rFonts w:ascii="Times New Roman" w:hAnsi="Times New Roman" w:cs="Times New Roman"/>
              </w:rPr>
              <w:t>to</w:t>
            </w:r>
            <w:r w:rsidRPr="00544F78">
              <w:rPr>
                <w:rFonts w:ascii="Times New Roman" w:hAnsi="Times New Roman" w:cs="Times New Roman"/>
                <w:spacing w:val="-13"/>
              </w:rPr>
              <w:t xml:space="preserve"> </w:t>
            </w:r>
            <w:r w:rsidRPr="00544F78">
              <w:rPr>
                <w:rFonts w:ascii="Times New Roman" w:hAnsi="Times New Roman" w:cs="Times New Roman"/>
              </w:rPr>
              <w:t>contribute</w:t>
            </w:r>
            <w:r w:rsidRPr="00544F78">
              <w:rPr>
                <w:rFonts w:ascii="Times New Roman" w:hAnsi="Times New Roman" w:cs="Times New Roman"/>
                <w:spacing w:val="-15"/>
              </w:rPr>
              <w:t xml:space="preserve"> </w:t>
            </w:r>
            <w:r w:rsidRPr="00544F78">
              <w:rPr>
                <w:rFonts w:ascii="Times New Roman" w:hAnsi="Times New Roman" w:cs="Times New Roman"/>
              </w:rPr>
              <w:t>to</w:t>
            </w:r>
            <w:r w:rsidRPr="00544F78">
              <w:rPr>
                <w:rFonts w:ascii="Times New Roman" w:hAnsi="Times New Roman" w:cs="Times New Roman"/>
                <w:spacing w:val="-17"/>
              </w:rPr>
              <w:t xml:space="preserve"> </w:t>
            </w:r>
            <w:r w:rsidRPr="00544F78">
              <w:rPr>
                <w:rFonts w:ascii="Times New Roman" w:hAnsi="Times New Roman" w:cs="Times New Roman"/>
              </w:rPr>
              <w:t xml:space="preserve">their </w:t>
            </w:r>
            <w:r w:rsidRPr="00544F78">
              <w:rPr>
                <w:rFonts w:ascii="Times New Roman" w:hAnsi="Times New Roman" w:cs="Times New Roman"/>
                <w:w w:val="105"/>
              </w:rPr>
              <w:t>professional</w:t>
            </w:r>
            <w:r w:rsidRPr="00544F78">
              <w:rPr>
                <w:rFonts w:ascii="Times New Roman" w:hAnsi="Times New Roman" w:cs="Times New Roman"/>
                <w:spacing w:val="-10"/>
                <w:w w:val="105"/>
              </w:rPr>
              <w:t xml:space="preserve"> </w:t>
            </w:r>
            <w:r w:rsidRPr="00544F78">
              <w:rPr>
                <w:rFonts w:ascii="Times New Roman" w:hAnsi="Times New Roman" w:cs="Times New Roman"/>
                <w:w w:val="105"/>
              </w:rPr>
              <w:t>growth</w:t>
            </w:r>
            <w:r w:rsidRPr="00544F78">
              <w:rPr>
                <w:rFonts w:ascii="Times New Roman" w:hAnsi="Times New Roman" w:cs="Times New Roman"/>
                <w:spacing w:val="-6"/>
                <w:w w:val="105"/>
              </w:rPr>
              <w:t xml:space="preserve"> </w:t>
            </w:r>
            <w:r w:rsidRPr="00544F78">
              <w:rPr>
                <w:rFonts w:ascii="Times New Roman" w:hAnsi="Times New Roman" w:cs="Times New Roman"/>
                <w:w w:val="105"/>
              </w:rPr>
              <w:t xml:space="preserve">and </w:t>
            </w:r>
            <w:r w:rsidRPr="00544F78">
              <w:rPr>
                <w:rFonts w:ascii="Times New Roman" w:hAnsi="Times New Roman" w:cs="Times New Roman"/>
                <w:spacing w:val="-2"/>
                <w:w w:val="105"/>
              </w:rPr>
              <w:t>competence</w:t>
            </w:r>
          </w:p>
          <w:p w14:paraId="6A621F6D" w14:textId="532E138F" w:rsidR="00B721AC" w:rsidRPr="00544F78" w:rsidRDefault="00B721AC" w:rsidP="006D7780">
            <w:pPr>
              <w:pStyle w:val="TableParagraph"/>
              <w:spacing w:before="205" w:line="273" w:lineRule="auto"/>
              <w:ind w:left="105" w:right="93"/>
              <w:rPr>
                <w:rFonts w:ascii="Times New Roman" w:hAnsi="Times New Roman" w:cs="Times New Roman"/>
              </w:rPr>
            </w:pPr>
          </w:p>
        </w:tc>
        <w:tc>
          <w:tcPr>
            <w:tcW w:w="3869" w:type="dxa"/>
            <w:shd w:val="clear" w:color="auto" w:fill="auto"/>
          </w:tcPr>
          <w:p w14:paraId="6705D1A9" w14:textId="653C5D57" w:rsidR="00B721AC" w:rsidRPr="00544F78" w:rsidRDefault="00B721AC" w:rsidP="00B721AC">
            <w:pPr>
              <w:pStyle w:val="TableParagraph"/>
              <w:spacing w:before="117" w:line="273" w:lineRule="auto"/>
              <w:ind w:left="105"/>
              <w:rPr>
                <w:rFonts w:ascii="Times New Roman" w:hAnsi="Times New Roman" w:cs="Times New Roman"/>
              </w:rPr>
            </w:pPr>
            <w:r w:rsidRPr="00544F78">
              <w:rPr>
                <w:rFonts w:ascii="Times New Roman" w:hAnsi="Times New Roman" w:cs="Times New Roman"/>
              </w:rPr>
              <w:t>In</w:t>
            </w:r>
            <w:r w:rsidRPr="00544F78">
              <w:rPr>
                <w:rFonts w:ascii="Times New Roman" w:hAnsi="Times New Roman" w:cs="Times New Roman"/>
                <w:spacing w:val="-1"/>
              </w:rPr>
              <w:t xml:space="preserve"> </w:t>
            </w:r>
            <w:r w:rsidRPr="00544F78">
              <w:rPr>
                <w:rFonts w:ascii="Times New Roman" w:hAnsi="Times New Roman" w:cs="Times New Roman"/>
              </w:rPr>
              <w:t xml:space="preserve">service training, professional </w:t>
            </w:r>
            <w:r w:rsidRPr="00544F78">
              <w:rPr>
                <w:rFonts w:ascii="Times New Roman" w:hAnsi="Times New Roman" w:cs="Times New Roman"/>
                <w:spacing w:val="-2"/>
              </w:rPr>
              <w:t>development,</w:t>
            </w:r>
            <w:r w:rsidRPr="00544F78">
              <w:rPr>
                <w:rFonts w:ascii="Times New Roman" w:hAnsi="Times New Roman" w:cs="Times New Roman"/>
                <w:spacing w:val="-17"/>
              </w:rPr>
              <w:t xml:space="preserve"> </w:t>
            </w:r>
            <w:r w:rsidRPr="00544F78">
              <w:rPr>
                <w:rFonts w:ascii="Times New Roman" w:hAnsi="Times New Roman" w:cs="Times New Roman"/>
                <w:spacing w:val="-2"/>
              </w:rPr>
              <w:t>conferences,</w:t>
            </w:r>
            <w:r w:rsidRPr="00544F78">
              <w:rPr>
                <w:rFonts w:ascii="Times New Roman" w:hAnsi="Times New Roman" w:cs="Times New Roman"/>
                <w:spacing w:val="-14"/>
              </w:rPr>
              <w:t xml:space="preserve"> </w:t>
            </w:r>
            <w:r w:rsidRPr="00544F78">
              <w:rPr>
                <w:rFonts w:ascii="Times New Roman" w:hAnsi="Times New Roman" w:cs="Times New Roman"/>
                <w:spacing w:val="-2"/>
              </w:rPr>
              <w:t xml:space="preserve">workshops, </w:t>
            </w:r>
            <w:r w:rsidRPr="00544F78">
              <w:rPr>
                <w:rFonts w:ascii="Times New Roman" w:hAnsi="Times New Roman" w:cs="Times New Roman"/>
              </w:rPr>
              <w:t>visits</w:t>
            </w:r>
            <w:r w:rsidRPr="00544F78">
              <w:rPr>
                <w:rFonts w:ascii="Times New Roman" w:hAnsi="Times New Roman" w:cs="Times New Roman"/>
                <w:spacing w:val="-1"/>
              </w:rPr>
              <w:t xml:space="preserve"> </w:t>
            </w:r>
            <w:r w:rsidRPr="00544F78">
              <w:rPr>
                <w:rFonts w:ascii="Times New Roman" w:hAnsi="Times New Roman" w:cs="Times New Roman"/>
              </w:rPr>
              <w:t>to other school</w:t>
            </w:r>
            <w:r>
              <w:rPr>
                <w:rFonts w:ascii="Times New Roman" w:hAnsi="Times New Roman" w:cs="Times New Roman"/>
              </w:rPr>
              <w:t>s</w:t>
            </w:r>
          </w:p>
        </w:tc>
      </w:tr>
      <w:tr w:rsidR="00B721AC" w:rsidRPr="00544F78" w14:paraId="689181F0" w14:textId="77777777" w:rsidTr="00B21742">
        <w:trPr>
          <w:trHeight w:val="751"/>
        </w:trPr>
        <w:tc>
          <w:tcPr>
            <w:tcW w:w="2606" w:type="dxa"/>
            <w:vMerge/>
            <w:shd w:val="clear" w:color="auto" w:fill="B4C6E7"/>
          </w:tcPr>
          <w:p w14:paraId="49736A39" w14:textId="77777777" w:rsidR="00B721AC" w:rsidRPr="00544F78" w:rsidRDefault="00B721AC" w:rsidP="006D7780">
            <w:pPr>
              <w:pStyle w:val="TableParagraph"/>
              <w:spacing w:line="475" w:lineRule="auto"/>
              <w:rPr>
                <w:rFonts w:ascii="Times New Roman" w:hAnsi="Times New Roman" w:cs="Times New Roman"/>
              </w:rPr>
            </w:pPr>
          </w:p>
        </w:tc>
        <w:tc>
          <w:tcPr>
            <w:tcW w:w="3060" w:type="dxa"/>
            <w:shd w:val="clear" w:color="auto" w:fill="auto"/>
          </w:tcPr>
          <w:p w14:paraId="6BBED828" w14:textId="3FC27244" w:rsidR="00B721AC" w:rsidRPr="00544F78" w:rsidRDefault="00B721AC" w:rsidP="006D7780">
            <w:pPr>
              <w:pStyle w:val="TableParagraph"/>
              <w:spacing w:line="273" w:lineRule="auto"/>
              <w:ind w:left="105"/>
              <w:rPr>
                <w:rFonts w:ascii="Times New Roman" w:hAnsi="Times New Roman" w:cs="Times New Roman"/>
                <w:spacing w:val="-2"/>
                <w:w w:val="105"/>
              </w:rPr>
            </w:pPr>
            <w:r w:rsidRPr="00544F78">
              <w:rPr>
                <w:rFonts w:ascii="Times New Roman" w:hAnsi="Times New Roman" w:cs="Times New Roman"/>
              </w:rPr>
              <w:t>Curriculum</w:t>
            </w:r>
            <w:r w:rsidRPr="00544F78">
              <w:rPr>
                <w:rFonts w:ascii="Times New Roman" w:hAnsi="Times New Roman" w:cs="Times New Roman"/>
                <w:spacing w:val="-23"/>
              </w:rPr>
              <w:t xml:space="preserve"> </w:t>
            </w:r>
            <w:r w:rsidRPr="00544F78">
              <w:rPr>
                <w:rFonts w:ascii="Times New Roman" w:hAnsi="Times New Roman" w:cs="Times New Roman"/>
              </w:rPr>
              <w:t>design</w:t>
            </w:r>
            <w:r w:rsidRPr="00544F78">
              <w:rPr>
                <w:rFonts w:ascii="Times New Roman" w:hAnsi="Times New Roman" w:cs="Times New Roman"/>
                <w:spacing w:val="-25"/>
              </w:rPr>
              <w:t xml:space="preserve"> </w:t>
            </w:r>
            <w:r w:rsidRPr="00544F78">
              <w:rPr>
                <w:rFonts w:ascii="Times New Roman" w:hAnsi="Times New Roman" w:cs="Times New Roman"/>
              </w:rPr>
              <w:t>and</w:t>
            </w:r>
            <w:r w:rsidRPr="00544F78">
              <w:rPr>
                <w:rFonts w:ascii="Times New Roman" w:hAnsi="Times New Roman" w:cs="Times New Roman"/>
                <w:spacing w:val="-23"/>
              </w:rPr>
              <w:t xml:space="preserve"> </w:t>
            </w:r>
            <w:r w:rsidRPr="00544F78">
              <w:rPr>
                <w:rFonts w:ascii="Times New Roman" w:hAnsi="Times New Roman" w:cs="Times New Roman"/>
              </w:rPr>
              <w:t>methods of</w:t>
            </w:r>
            <w:r w:rsidRPr="00544F78">
              <w:rPr>
                <w:rFonts w:ascii="Times New Roman" w:hAnsi="Times New Roman" w:cs="Times New Roman"/>
                <w:spacing w:val="-24"/>
              </w:rPr>
              <w:t xml:space="preserve"> </w:t>
            </w:r>
            <w:r w:rsidRPr="00544F78">
              <w:rPr>
                <w:rFonts w:ascii="Times New Roman" w:hAnsi="Times New Roman" w:cs="Times New Roman"/>
              </w:rPr>
              <w:t>implementation</w:t>
            </w:r>
          </w:p>
        </w:tc>
        <w:tc>
          <w:tcPr>
            <w:tcW w:w="3869" w:type="dxa"/>
            <w:shd w:val="clear" w:color="auto" w:fill="auto"/>
          </w:tcPr>
          <w:p w14:paraId="1377735D" w14:textId="3575035F" w:rsidR="00B721AC" w:rsidRPr="00544F78" w:rsidRDefault="00B721AC" w:rsidP="006D7780">
            <w:pPr>
              <w:pStyle w:val="TableParagraph"/>
              <w:spacing w:before="117" w:line="273" w:lineRule="auto"/>
              <w:ind w:left="105"/>
              <w:rPr>
                <w:rFonts w:ascii="Times New Roman" w:hAnsi="Times New Roman" w:cs="Times New Roman"/>
              </w:rPr>
            </w:pPr>
            <w:r w:rsidRPr="00544F78">
              <w:rPr>
                <w:rFonts w:ascii="Times New Roman" w:hAnsi="Times New Roman" w:cs="Times New Roman"/>
              </w:rPr>
              <w:t>Consultant</w:t>
            </w:r>
            <w:r w:rsidRPr="00544F78">
              <w:rPr>
                <w:rFonts w:ascii="Times New Roman" w:hAnsi="Times New Roman" w:cs="Times New Roman"/>
                <w:spacing w:val="-12"/>
              </w:rPr>
              <w:t xml:space="preserve"> </w:t>
            </w:r>
            <w:r w:rsidRPr="00544F78">
              <w:rPr>
                <w:rFonts w:ascii="Times New Roman" w:hAnsi="Times New Roman" w:cs="Times New Roman"/>
              </w:rPr>
              <w:t>aligning</w:t>
            </w:r>
            <w:r w:rsidRPr="00544F78">
              <w:rPr>
                <w:rFonts w:ascii="Times New Roman" w:hAnsi="Times New Roman" w:cs="Times New Roman"/>
                <w:spacing w:val="-17"/>
              </w:rPr>
              <w:t xml:space="preserve"> </w:t>
            </w:r>
            <w:r w:rsidRPr="00544F78">
              <w:rPr>
                <w:rFonts w:ascii="Times New Roman" w:hAnsi="Times New Roman" w:cs="Times New Roman"/>
              </w:rPr>
              <w:t>curriculum</w:t>
            </w:r>
            <w:r w:rsidRPr="00544F78">
              <w:rPr>
                <w:rFonts w:ascii="Times New Roman" w:hAnsi="Times New Roman" w:cs="Times New Roman"/>
                <w:spacing w:val="-16"/>
              </w:rPr>
              <w:t xml:space="preserve"> </w:t>
            </w:r>
            <w:r w:rsidRPr="00544F78">
              <w:rPr>
                <w:rFonts w:ascii="Times New Roman" w:hAnsi="Times New Roman" w:cs="Times New Roman"/>
              </w:rPr>
              <w:t>with</w:t>
            </w:r>
            <w:r w:rsidRPr="00544F78">
              <w:rPr>
                <w:rFonts w:ascii="Times New Roman" w:hAnsi="Times New Roman" w:cs="Times New Roman"/>
                <w:spacing w:val="-13"/>
              </w:rPr>
              <w:t xml:space="preserve"> </w:t>
            </w:r>
            <w:r w:rsidRPr="00544F78">
              <w:rPr>
                <w:rFonts w:ascii="Times New Roman" w:hAnsi="Times New Roman" w:cs="Times New Roman"/>
              </w:rPr>
              <w:t xml:space="preserve">the </w:t>
            </w:r>
            <w:r w:rsidRPr="00544F78">
              <w:rPr>
                <w:rFonts w:ascii="Times New Roman" w:hAnsi="Times New Roman" w:cs="Times New Roman"/>
                <w:w w:val="105"/>
              </w:rPr>
              <w:t>Massachusetts Curriculum Frameworks</w:t>
            </w:r>
          </w:p>
        </w:tc>
      </w:tr>
      <w:tr w:rsidR="00B721AC" w:rsidRPr="00544F78" w14:paraId="129083EC" w14:textId="77777777" w:rsidTr="00B21742">
        <w:trPr>
          <w:trHeight w:val="665"/>
        </w:trPr>
        <w:tc>
          <w:tcPr>
            <w:tcW w:w="2606" w:type="dxa"/>
            <w:vMerge w:val="restart"/>
            <w:shd w:val="clear" w:color="auto" w:fill="B4C6E7"/>
          </w:tcPr>
          <w:p w14:paraId="458DC746" w14:textId="77777777" w:rsidR="00B721AC" w:rsidRPr="00544F78" w:rsidRDefault="00B721AC" w:rsidP="006D7780">
            <w:pPr>
              <w:pStyle w:val="TableParagraph"/>
              <w:spacing w:line="472" w:lineRule="auto"/>
              <w:ind w:right="798"/>
              <w:rPr>
                <w:rFonts w:ascii="Times New Roman" w:hAnsi="Times New Roman" w:cs="Times New Roman"/>
              </w:rPr>
            </w:pPr>
            <w:r w:rsidRPr="00544F78">
              <w:rPr>
                <w:rFonts w:ascii="Times New Roman" w:hAnsi="Times New Roman" w:cs="Times New Roman"/>
                <w:spacing w:val="-2"/>
              </w:rPr>
              <w:t>Supplies Administrative</w:t>
            </w:r>
          </w:p>
        </w:tc>
        <w:tc>
          <w:tcPr>
            <w:tcW w:w="3060" w:type="dxa"/>
            <w:vMerge w:val="restart"/>
            <w:shd w:val="clear" w:color="auto" w:fill="auto"/>
          </w:tcPr>
          <w:p w14:paraId="6B2294C8" w14:textId="77777777" w:rsidR="00B721AC" w:rsidRPr="00544F78" w:rsidRDefault="00B721AC" w:rsidP="006D7780">
            <w:pPr>
              <w:pStyle w:val="TableParagraph"/>
              <w:spacing w:line="273" w:lineRule="auto"/>
              <w:ind w:left="105"/>
              <w:rPr>
                <w:rFonts w:ascii="Times New Roman" w:hAnsi="Times New Roman" w:cs="Times New Roman"/>
              </w:rPr>
            </w:pPr>
            <w:r w:rsidRPr="00544F78">
              <w:rPr>
                <w:rFonts w:ascii="Times New Roman" w:hAnsi="Times New Roman" w:cs="Times New Roman"/>
              </w:rPr>
              <w:t>Software and licenses</w:t>
            </w:r>
            <w:r w:rsidRPr="00544F78">
              <w:rPr>
                <w:rFonts w:ascii="Times New Roman" w:hAnsi="Times New Roman" w:cs="Times New Roman"/>
                <w:spacing w:val="-1"/>
              </w:rPr>
              <w:t xml:space="preserve"> </w:t>
            </w:r>
            <w:r w:rsidRPr="00544F78">
              <w:rPr>
                <w:rFonts w:ascii="Times New Roman" w:hAnsi="Times New Roman" w:cs="Times New Roman"/>
              </w:rPr>
              <w:t xml:space="preserve">for </w:t>
            </w:r>
            <w:r w:rsidRPr="00544F78">
              <w:rPr>
                <w:rFonts w:ascii="Times New Roman" w:hAnsi="Times New Roman" w:cs="Times New Roman"/>
                <w:spacing w:val="-4"/>
              </w:rPr>
              <w:t>assessment</w:t>
            </w:r>
            <w:r w:rsidRPr="00544F78">
              <w:rPr>
                <w:rFonts w:ascii="Times New Roman" w:hAnsi="Times New Roman" w:cs="Times New Roman"/>
                <w:spacing w:val="-20"/>
              </w:rPr>
              <w:t xml:space="preserve"> </w:t>
            </w:r>
            <w:r w:rsidRPr="00544F78">
              <w:rPr>
                <w:rFonts w:ascii="Times New Roman" w:hAnsi="Times New Roman" w:cs="Times New Roman"/>
                <w:spacing w:val="-4"/>
              </w:rPr>
              <w:t>managed,</w:t>
            </w:r>
            <w:r w:rsidRPr="00544F78">
              <w:rPr>
                <w:rFonts w:ascii="Times New Roman" w:hAnsi="Times New Roman" w:cs="Times New Roman"/>
                <w:spacing w:val="-22"/>
              </w:rPr>
              <w:t xml:space="preserve"> </w:t>
            </w:r>
            <w:r w:rsidRPr="00544F78">
              <w:rPr>
                <w:rFonts w:ascii="Times New Roman" w:hAnsi="Times New Roman" w:cs="Times New Roman"/>
                <w:spacing w:val="-4"/>
              </w:rPr>
              <w:t xml:space="preserve">finance, </w:t>
            </w:r>
            <w:r w:rsidRPr="00544F78">
              <w:rPr>
                <w:rFonts w:ascii="Times New Roman" w:hAnsi="Times New Roman" w:cs="Times New Roman"/>
                <w:spacing w:val="-2"/>
              </w:rPr>
              <w:t>personnel</w:t>
            </w:r>
          </w:p>
        </w:tc>
        <w:tc>
          <w:tcPr>
            <w:tcW w:w="3869" w:type="dxa"/>
            <w:shd w:val="clear" w:color="auto" w:fill="auto"/>
          </w:tcPr>
          <w:p w14:paraId="6A2E7021" w14:textId="2C07D287" w:rsidR="00B721AC" w:rsidRPr="00544F78" w:rsidRDefault="00B721AC" w:rsidP="00B721AC">
            <w:pPr>
              <w:pStyle w:val="TableParagraph"/>
              <w:ind w:left="105"/>
              <w:rPr>
                <w:rFonts w:ascii="Times New Roman" w:hAnsi="Times New Roman" w:cs="Times New Roman"/>
              </w:rPr>
            </w:pPr>
            <w:r w:rsidRPr="00544F78">
              <w:rPr>
                <w:rFonts w:ascii="Times New Roman" w:hAnsi="Times New Roman" w:cs="Times New Roman"/>
                <w:w w:val="105"/>
              </w:rPr>
              <w:t>Office</w:t>
            </w:r>
            <w:r w:rsidRPr="00544F78">
              <w:rPr>
                <w:rFonts w:ascii="Times New Roman" w:hAnsi="Times New Roman" w:cs="Times New Roman"/>
                <w:spacing w:val="-26"/>
                <w:w w:val="105"/>
              </w:rPr>
              <w:t xml:space="preserve"> </w:t>
            </w:r>
            <w:r w:rsidRPr="00544F78">
              <w:rPr>
                <w:rFonts w:ascii="Times New Roman" w:hAnsi="Times New Roman" w:cs="Times New Roman"/>
                <w:spacing w:val="-2"/>
                <w:w w:val="105"/>
              </w:rPr>
              <w:t>supplies</w:t>
            </w:r>
          </w:p>
        </w:tc>
      </w:tr>
      <w:tr w:rsidR="00B721AC" w:rsidRPr="00544F78" w14:paraId="6C030EEC" w14:textId="77777777" w:rsidTr="00B21742">
        <w:trPr>
          <w:trHeight w:val="665"/>
        </w:trPr>
        <w:tc>
          <w:tcPr>
            <w:tcW w:w="2606" w:type="dxa"/>
            <w:vMerge/>
            <w:shd w:val="clear" w:color="auto" w:fill="B4C6E7"/>
          </w:tcPr>
          <w:p w14:paraId="2C5AEF85" w14:textId="77777777" w:rsidR="00B721AC" w:rsidRPr="00544F78" w:rsidRDefault="00B721AC" w:rsidP="006D7780">
            <w:pPr>
              <w:pStyle w:val="TableParagraph"/>
              <w:spacing w:line="472" w:lineRule="auto"/>
              <w:ind w:right="798"/>
              <w:rPr>
                <w:rFonts w:ascii="Times New Roman" w:hAnsi="Times New Roman" w:cs="Times New Roman"/>
                <w:spacing w:val="-2"/>
              </w:rPr>
            </w:pPr>
          </w:p>
        </w:tc>
        <w:tc>
          <w:tcPr>
            <w:tcW w:w="3060" w:type="dxa"/>
            <w:vMerge/>
            <w:shd w:val="clear" w:color="auto" w:fill="auto"/>
          </w:tcPr>
          <w:p w14:paraId="37A382BB" w14:textId="77777777" w:rsidR="00B721AC" w:rsidRPr="00544F78" w:rsidRDefault="00B721AC" w:rsidP="006D7780">
            <w:pPr>
              <w:pStyle w:val="TableParagraph"/>
              <w:spacing w:line="273" w:lineRule="auto"/>
              <w:ind w:left="105"/>
              <w:rPr>
                <w:rFonts w:ascii="Times New Roman" w:hAnsi="Times New Roman" w:cs="Times New Roman"/>
              </w:rPr>
            </w:pPr>
          </w:p>
        </w:tc>
        <w:tc>
          <w:tcPr>
            <w:tcW w:w="3869" w:type="dxa"/>
            <w:shd w:val="clear" w:color="auto" w:fill="auto"/>
          </w:tcPr>
          <w:p w14:paraId="2491B8D4" w14:textId="77777777" w:rsidR="00B721AC" w:rsidRPr="00544F78" w:rsidRDefault="00B721AC" w:rsidP="00B721AC">
            <w:pPr>
              <w:pStyle w:val="TableParagraph"/>
              <w:spacing w:before="0" w:line="273" w:lineRule="auto"/>
              <w:ind w:left="105"/>
              <w:rPr>
                <w:rFonts w:ascii="Times New Roman" w:hAnsi="Times New Roman" w:cs="Times New Roman"/>
              </w:rPr>
            </w:pPr>
            <w:r w:rsidRPr="00544F78">
              <w:rPr>
                <w:rFonts w:ascii="Times New Roman" w:hAnsi="Times New Roman" w:cs="Times New Roman"/>
              </w:rPr>
              <w:t>Initial</w:t>
            </w:r>
            <w:r w:rsidRPr="00544F78">
              <w:rPr>
                <w:rFonts w:ascii="Times New Roman" w:hAnsi="Times New Roman" w:cs="Times New Roman"/>
                <w:spacing w:val="-25"/>
              </w:rPr>
              <w:t xml:space="preserve"> </w:t>
            </w:r>
            <w:r w:rsidRPr="00544F78">
              <w:rPr>
                <w:rFonts w:ascii="Times New Roman" w:hAnsi="Times New Roman" w:cs="Times New Roman"/>
              </w:rPr>
              <w:t>purchase</w:t>
            </w:r>
            <w:r w:rsidRPr="00544F78">
              <w:rPr>
                <w:rFonts w:ascii="Times New Roman" w:hAnsi="Times New Roman" w:cs="Times New Roman"/>
                <w:spacing w:val="-23"/>
              </w:rPr>
              <w:t xml:space="preserve"> </w:t>
            </w:r>
            <w:r w:rsidRPr="00544F78">
              <w:rPr>
                <w:rFonts w:ascii="Times New Roman" w:hAnsi="Times New Roman" w:cs="Times New Roman"/>
              </w:rPr>
              <w:t>and</w:t>
            </w:r>
            <w:r w:rsidRPr="00544F78">
              <w:rPr>
                <w:rFonts w:ascii="Times New Roman" w:hAnsi="Times New Roman" w:cs="Times New Roman"/>
                <w:spacing w:val="-26"/>
              </w:rPr>
              <w:t xml:space="preserve"> </w:t>
            </w:r>
            <w:r w:rsidRPr="00544F78">
              <w:rPr>
                <w:rFonts w:ascii="Times New Roman" w:hAnsi="Times New Roman" w:cs="Times New Roman"/>
              </w:rPr>
              <w:t>year</w:t>
            </w:r>
            <w:r w:rsidRPr="00544F78">
              <w:rPr>
                <w:rFonts w:ascii="Times New Roman" w:hAnsi="Times New Roman" w:cs="Times New Roman"/>
                <w:spacing w:val="-23"/>
              </w:rPr>
              <w:t xml:space="preserve"> </w:t>
            </w:r>
            <w:r w:rsidRPr="00544F78">
              <w:rPr>
                <w:rFonts w:ascii="Times New Roman" w:hAnsi="Times New Roman" w:cs="Times New Roman"/>
              </w:rPr>
              <w:t>one</w:t>
            </w:r>
            <w:r w:rsidRPr="00544F78">
              <w:rPr>
                <w:rFonts w:ascii="Times New Roman" w:hAnsi="Times New Roman" w:cs="Times New Roman"/>
                <w:spacing w:val="-23"/>
              </w:rPr>
              <w:t xml:space="preserve"> </w:t>
            </w:r>
            <w:r w:rsidRPr="00544F78">
              <w:rPr>
                <w:rFonts w:ascii="Times New Roman" w:hAnsi="Times New Roman" w:cs="Times New Roman"/>
              </w:rPr>
              <w:t>license</w:t>
            </w:r>
            <w:r w:rsidRPr="00544F78">
              <w:rPr>
                <w:rFonts w:ascii="Times New Roman" w:hAnsi="Times New Roman" w:cs="Times New Roman"/>
                <w:spacing w:val="-23"/>
              </w:rPr>
              <w:t xml:space="preserve"> </w:t>
            </w:r>
            <w:r w:rsidRPr="00544F78">
              <w:rPr>
                <w:rFonts w:ascii="Times New Roman" w:hAnsi="Times New Roman" w:cs="Times New Roman"/>
              </w:rPr>
              <w:t>for financial and administrative programs</w:t>
            </w:r>
          </w:p>
          <w:p w14:paraId="16DB095E" w14:textId="77777777" w:rsidR="00B721AC" w:rsidRPr="00544F78" w:rsidRDefault="00B721AC" w:rsidP="006D7780">
            <w:pPr>
              <w:pStyle w:val="TableParagraph"/>
              <w:ind w:left="105"/>
              <w:rPr>
                <w:rFonts w:ascii="Times New Roman" w:hAnsi="Times New Roman" w:cs="Times New Roman"/>
                <w:w w:val="105"/>
              </w:rPr>
            </w:pPr>
          </w:p>
        </w:tc>
      </w:tr>
      <w:tr w:rsidR="00B721AC" w:rsidRPr="00544F78" w14:paraId="24C5D095" w14:textId="77777777" w:rsidTr="00B21742">
        <w:trPr>
          <w:trHeight w:val="665"/>
        </w:trPr>
        <w:tc>
          <w:tcPr>
            <w:tcW w:w="2606" w:type="dxa"/>
            <w:vMerge/>
            <w:shd w:val="clear" w:color="auto" w:fill="B4C6E7"/>
          </w:tcPr>
          <w:p w14:paraId="4C606147" w14:textId="77777777" w:rsidR="00B721AC" w:rsidRPr="00544F78" w:rsidRDefault="00B721AC" w:rsidP="006D7780">
            <w:pPr>
              <w:pStyle w:val="TableParagraph"/>
              <w:spacing w:line="472" w:lineRule="auto"/>
              <w:ind w:right="798"/>
              <w:rPr>
                <w:rFonts w:ascii="Times New Roman" w:hAnsi="Times New Roman" w:cs="Times New Roman"/>
                <w:spacing w:val="-2"/>
              </w:rPr>
            </w:pPr>
          </w:p>
        </w:tc>
        <w:tc>
          <w:tcPr>
            <w:tcW w:w="3060" w:type="dxa"/>
            <w:vMerge/>
            <w:shd w:val="clear" w:color="auto" w:fill="auto"/>
          </w:tcPr>
          <w:p w14:paraId="2880D037" w14:textId="77777777" w:rsidR="00B721AC" w:rsidRPr="00544F78" w:rsidRDefault="00B721AC" w:rsidP="006D7780">
            <w:pPr>
              <w:pStyle w:val="TableParagraph"/>
              <w:spacing w:line="273" w:lineRule="auto"/>
              <w:ind w:left="105"/>
              <w:rPr>
                <w:rFonts w:ascii="Times New Roman" w:hAnsi="Times New Roman" w:cs="Times New Roman"/>
              </w:rPr>
            </w:pPr>
          </w:p>
        </w:tc>
        <w:tc>
          <w:tcPr>
            <w:tcW w:w="3869" w:type="dxa"/>
            <w:shd w:val="clear" w:color="auto" w:fill="auto"/>
          </w:tcPr>
          <w:p w14:paraId="044E69EF" w14:textId="77777777" w:rsidR="00B721AC" w:rsidRPr="00544F78" w:rsidRDefault="00B721AC" w:rsidP="00B721AC">
            <w:pPr>
              <w:pStyle w:val="TableParagraph"/>
              <w:spacing w:before="203" w:line="273" w:lineRule="auto"/>
              <w:ind w:left="105"/>
              <w:rPr>
                <w:rFonts w:ascii="Times New Roman" w:hAnsi="Times New Roman" w:cs="Times New Roman"/>
              </w:rPr>
            </w:pPr>
            <w:r w:rsidRPr="00544F78">
              <w:rPr>
                <w:rFonts w:ascii="Times New Roman" w:hAnsi="Times New Roman" w:cs="Times New Roman"/>
              </w:rPr>
              <w:t>Software</w:t>
            </w:r>
            <w:r w:rsidRPr="00544F78">
              <w:rPr>
                <w:rFonts w:ascii="Times New Roman" w:hAnsi="Times New Roman" w:cs="Times New Roman"/>
                <w:spacing w:val="-15"/>
              </w:rPr>
              <w:t xml:space="preserve"> </w:t>
            </w:r>
            <w:r w:rsidRPr="00544F78">
              <w:rPr>
                <w:rFonts w:ascii="Times New Roman" w:hAnsi="Times New Roman" w:cs="Times New Roman"/>
              </w:rPr>
              <w:t>licenses</w:t>
            </w:r>
            <w:r w:rsidRPr="00544F78">
              <w:rPr>
                <w:rFonts w:ascii="Times New Roman" w:hAnsi="Times New Roman" w:cs="Times New Roman"/>
                <w:spacing w:val="-18"/>
              </w:rPr>
              <w:t xml:space="preserve"> </w:t>
            </w:r>
            <w:r w:rsidRPr="00544F78">
              <w:rPr>
                <w:rFonts w:ascii="Times New Roman" w:hAnsi="Times New Roman" w:cs="Times New Roman"/>
              </w:rPr>
              <w:t>for</w:t>
            </w:r>
            <w:r w:rsidRPr="00544F78">
              <w:rPr>
                <w:rFonts w:ascii="Times New Roman" w:hAnsi="Times New Roman" w:cs="Times New Roman"/>
                <w:spacing w:val="-19"/>
              </w:rPr>
              <w:t xml:space="preserve"> </w:t>
            </w:r>
            <w:r w:rsidRPr="00544F78">
              <w:rPr>
                <w:rFonts w:ascii="Times New Roman" w:hAnsi="Times New Roman" w:cs="Times New Roman"/>
              </w:rPr>
              <w:t>front</w:t>
            </w:r>
            <w:r w:rsidRPr="00544F78">
              <w:rPr>
                <w:rFonts w:ascii="Times New Roman" w:hAnsi="Times New Roman" w:cs="Times New Roman"/>
                <w:spacing w:val="-18"/>
              </w:rPr>
              <w:t xml:space="preserve"> </w:t>
            </w:r>
            <w:r w:rsidRPr="00544F78">
              <w:rPr>
                <w:rFonts w:ascii="Times New Roman" w:hAnsi="Times New Roman" w:cs="Times New Roman"/>
              </w:rPr>
              <w:t>desk</w:t>
            </w:r>
            <w:r w:rsidRPr="00544F78">
              <w:rPr>
                <w:rFonts w:ascii="Times New Roman" w:hAnsi="Times New Roman" w:cs="Times New Roman"/>
                <w:spacing w:val="-15"/>
              </w:rPr>
              <w:t xml:space="preserve"> </w:t>
            </w:r>
            <w:r w:rsidRPr="00544F78">
              <w:rPr>
                <w:rFonts w:ascii="Times New Roman" w:hAnsi="Times New Roman" w:cs="Times New Roman"/>
              </w:rPr>
              <w:t xml:space="preserve">and </w:t>
            </w:r>
            <w:r w:rsidRPr="00544F78">
              <w:rPr>
                <w:rFonts w:ascii="Times New Roman" w:hAnsi="Times New Roman" w:cs="Times New Roman"/>
                <w:w w:val="105"/>
              </w:rPr>
              <w:t>administrative</w:t>
            </w:r>
            <w:r w:rsidRPr="00544F78">
              <w:rPr>
                <w:rFonts w:ascii="Times New Roman" w:hAnsi="Times New Roman" w:cs="Times New Roman"/>
                <w:spacing w:val="-27"/>
                <w:w w:val="105"/>
              </w:rPr>
              <w:t xml:space="preserve"> </w:t>
            </w:r>
            <w:r w:rsidRPr="00544F78">
              <w:rPr>
                <w:rFonts w:ascii="Times New Roman" w:hAnsi="Times New Roman" w:cs="Times New Roman"/>
                <w:w w:val="105"/>
              </w:rPr>
              <w:t>staff</w:t>
            </w:r>
          </w:p>
          <w:p w14:paraId="70C08546" w14:textId="77777777" w:rsidR="00B721AC" w:rsidRPr="00544F78" w:rsidRDefault="00B721AC" w:rsidP="006D7780">
            <w:pPr>
              <w:pStyle w:val="TableParagraph"/>
              <w:ind w:left="105"/>
              <w:rPr>
                <w:rFonts w:ascii="Times New Roman" w:hAnsi="Times New Roman" w:cs="Times New Roman"/>
                <w:w w:val="105"/>
              </w:rPr>
            </w:pPr>
          </w:p>
        </w:tc>
      </w:tr>
      <w:tr w:rsidR="00B721AC" w:rsidRPr="00544F78" w14:paraId="40D75EC1" w14:textId="77777777" w:rsidTr="00B21742">
        <w:trPr>
          <w:trHeight w:val="665"/>
        </w:trPr>
        <w:tc>
          <w:tcPr>
            <w:tcW w:w="2606" w:type="dxa"/>
            <w:vMerge/>
            <w:shd w:val="clear" w:color="auto" w:fill="B4C6E7"/>
          </w:tcPr>
          <w:p w14:paraId="53DFAB3C" w14:textId="77777777" w:rsidR="00B721AC" w:rsidRPr="00544F78" w:rsidRDefault="00B721AC" w:rsidP="006D7780">
            <w:pPr>
              <w:pStyle w:val="TableParagraph"/>
              <w:spacing w:line="472" w:lineRule="auto"/>
              <w:ind w:right="798"/>
              <w:rPr>
                <w:rFonts w:ascii="Times New Roman" w:hAnsi="Times New Roman" w:cs="Times New Roman"/>
                <w:spacing w:val="-2"/>
              </w:rPr>
            </w:pPr>
          </w:p>
        </w:tc>
        <w:tc>
          <w:tcPr>
            <w:tcW w:w="3060" w:type="dxa"/>
            <w:vMerge/>
            <w:shd w:val="clear" w:color="auto" w:fill="auto"/>
          </w:tcPr>
          <w:p w14:paraId="46B90519" w14:textId="77777777" w:rsidR="00B721AC" w:rsidRPr="00544F78" w:rsidRDefault="00B721AC" w:rsidP="006D7780">
            <w:pPr>
              <w:pStyle w:val="TableParagraph"/>
              <w:spacing w:line="273" w:lineRule="auto"/>
              <w:ind w:left="105"/>
              <w:rPr>
                <w:rFonts w:ascii="Times New Roman" w:hAnsi="Times New Roman" w:cs="Times New Roman"/>
              </w:rPr>
            </w:pPr>
          </w:p>
        </w:tc>
        <w:tc>
          <w:tcPr>
            <w:tcW w:w="3869" w:type="dxa"/>
            <w:shd w:val="clear" w:color="auto" w:fill="auto"/>
          </w:tcPr>
          <w:p w14:paraId="5DB11A82" w14:textId="77777777" w:rsidR="00B721AC" w:rsidRPr="00544F78" w:rsidRDefault="00B721AC" w:rsidP="00B721AC">
            <w:pPr>
              <w:pStyle w:val="TableParagraph"/>
              <w:spacing w:before="201"/>
              <w:ind w:left="105"/>
              <w:rPr>
                <w:rFonts w:ascii="Times New Roman" w:hAnsi="Times New Roman" w:cs="Times New Roman"/>
              </w:rPr>
            </w:pPr>
            <w:r w:rsidRPr="00544F78">
              <w:rPr>
                <w:rFonts w:ascii="Times New Roman" w:hAnsi="Times New Roman" w:cs="Times New Roman"/>
              </w:rPr>
              <w:t>Visitor</w:t>
            </w:r>
            <w:r w:rsidRPr="00544F78">
              <w:rPr>
                <w:rFonts w:ascii="Times New Roman" w:hAnsi="Times New Roman" w:cs="Times New Roman"/>
                <w:spacing w:val="3"/>
              </w:rPr>
              <w:t xml:space="preserve"> </w:t>
            </w:r>
            <w:r w:rsidRPr="00544F78">
              <w:rPr>
                <w:rFonts w:ascii="Times New Roman" w:hAnsi="Times New Roman" w:cs="Times New Roman"/>
              </w:rPr>
              <w:t>registration</w:t>
            </w:r>
            <w:r w:rsidRPr="00544F78">
              <w:rPr>
                <w:rFonts w:ascii="Times New Roman" w:hAnsi="Times New Roman" w:cs="Times New Roman"/>
                <w:spacing w:val="5"/>
              </w:rPr>
              <w:t xml:space="preserve"> </w:t>
            </w:r>
            <w:r w:rsidRPr="00544F78">
              <w:rPr>
                <w:rFonts w:ascii="Times New Roman" w:hAnsi="Times New Roman" w:cs="Times New Roman"/>
                <w:spacing w:val="-2"/>
              </w:rPr>
              <w:t>system</w:t>
            </w:r>
          </w:p>
          <w:p w14:paraId="430563ED" w14:textId="77777777" w:rsidR="00B721AC" w:rsidRPr="00544F78" w:rsidRDefault="00B721AC" w:rsidP="006D7780">
            <w:pPr>
              <w:pStyle w:val="TableParagraph"/>
              <w:ind w:left="105"/>
              <w:rPr>
                <w:rFonts w:ascii="Times New Roman" w:hAnsi="Times New Roman" w:cs="Times New Roman"/>
                <w:w w:val="105"/>
              </w:rPr>
            </w:pPr>
          </w:p>
        </w:tc>
      </w:tr>
      <w:tr w:rsidR="00B21742" w:rsidRPr="00544F78" w14:paraId="72DB27B0" w14:textId="77777777" w:rsidTr="00B21742">
        <w:trPr>
          <w:trHeight w:val="665"/>
        </w:trPr>
        <w:tc>
          <w:tcPr>
            <w:tcW w:w="2606" w:type="dxa"/>
            <w:shd w:val="clear" w:color="auto" w:fill="B4C6E7"/>
          </w:tcPr>
          <w:p w14:paraId="1FB9F83F" w14:textId="77777777" w:rsidR="00B21742" w:rsidRPr="00544F78" w:rsidRDefault="00B21742" w:rsidP="006D7780">
            <w:pPr>
              <w:pStyle w:val="TableParagraph"/>
              <w:spacing w:line="472" w:lineRule="auto"/>
              <w:ind w:right="798"/>
              <w:rPr>
                <w:rFonts w:ascii="Times New Roman" w:hAnsi="Times New Roman" w:cs="Times New Roman"/>
                <w:spacing w:val="-2"/>
              </w:rPr>
            </w:pPr>
          </w:p>
        </w:tc>
        <w:tc>
          <w:tcPr>
            <w:tcW w:w="3060" w:type="dxa"/>
            <w:shd w:val="clear" w:color="auto" w:fill="auto"/>
          </w:tcPr>
          <w:p w14:paraId="3C753D30" w14:textId="77777777" w:rsidR="00B21742" w:rsidRPr="00544F78" w:rsidRDefault="00B21742" w:rsidP="006D7780">
            <w:pPr>
              <w:pStyle w:val="TableParagraph"/>
              <w:spacing w:line="273" w:lineRule="auto"/>
              <w:ind w:left="105"/>
              <w:rPr>
                <w:rFonts w:ascii="Times New Roman" w:hAnsi="Times New Roman" w:cs="Times New Roman"/>
              </w:rPr>
            </w:pPr>
          </w:p>
        </w:tc>
        <w:tc>
          <w:tcPr>
            <w:tcW w:w="3869" w:type="dxa"/>
            <w:shd w:val="clear" w:color="auto" w:fill="auto"/>
          </w:tcPr>
          <w:p w14:paraId="78B92C08" w14:textId="77777777" w:rsidR="00B21742" w:rsidRPr="00544F78" w:rsidRDefault="00B21742" w:rsidP="00B721AC">
            <w:pPr>
              <w:pStyle w:val="TableParagraph"/>
              <w:spacing w:before="201"/>
              <w:ind w:left="105"/>
              <w:rPr>
                <w:rFonts w:ascii="Times New Roman" w:hAnsi="Times New Roman" w:cs="Times New Roman"/>
              </w:rPr>
            </w:pPr>
          </w:p>
        </w:tc>
      </w:tr>
      <w:tr w:rsidR="00B21742" w:rsidRPr="00544F78" w14:paraId="4225DEA2" w14:textId="77777777" w:rsidTr="00B21742">
        <w:trPr>
          <w:trHeight w:val="597"/>
        </w:trPr>
        <w:tc>
          <w:tcPr>
            <w:tcW w:w="2606" w:type="dxa"/>
            <w:shd w:val="clear" w:color="auto" w:fill="B4C6E7" w:themeFill="accent1" w:themeFillTint="66"/>
          </w:tcPr>
          <w:p w14:paraId="4A63529F" w14:textId="77777777" w:rsidR="00B21742" w:rsidRPr="00544F78" w:rsidRDefault="00B21742" w:rsidP="00171ADD">
            <w:pPr>
              <w:pStyle w:val="TableParagraph"/>
              <w:rPr>
                <w:rFonts w:ascii="Times New Roman" w:hAnsi="Times New Roman" w:cs="Times New Roman"/>
                <w:b/>
              </w:rPr>
            </w:pPr>
            <w:r w:rsidRPr="00544F78">
              <w:rPr>
                <w:rFonts w:ascii="Times New Roman" w:hAnsi="Times New Roman" w:cs="Times New Roman"/>
                <w:b/>
                <w:w w:val="90"/>
              </w:rPr>
              <w:t>Cost</w:t>
            </w:r>
            <w:r w:rsidRPr="00544F78">
              <w:rPr>
                <w:rFonts w:ascii="Times New Roman" w:hAnsi="Times New Roman" w:cs="Times New Roman"/>
                <w:b/>
                <w:spacing w:val="-8"/>
                <w:w w:val="90"/>
              </w:rPr>
              <w:t xml:space="preserve"> </w:t>
            </w:r>
            <w:r w:rsidRPr="00544F78">
              <w:rPr>
                <w:rFonts w:ascii="Times New Roman" w:hAnsi="Times New Roman" w:cs="Times New Roman"/>
                <w:b/>
                <w:spacing w:val="-4"/>
              </w:rPr>
              <w:t>Area</w:t>
            </w:r>
          </w:p>
        </w:tc>
        <w:tc>
          <w:tcPr>
            <w:tcW w:w="3060" w:type="dxa"/>
            <w:shd w:val="clear" w:color="auto" w:fill="B4C6E7" w:themeFill="accent1" w:themeFillTint="66"/>
          </w:tcPr>
          <w:p w14:paraId="5F657A72" w14:textId="77777777" w:rsidR="00B21742" w:rsidRPr="00544F78" w:rsidRDefault="00B21742" w:rsidP="00171ADD">
            <w:pPr>
              <w:pStyle w:val="TableParagraph"/>
              <w:ind w:left="105"/>
              <w:rPr>
                <w:rFonts w:ascii="Times New Roman" w:hAnsi="Times New Roman" w:cs="Times New Roman"/>
                <w:b/>
              </w:rPr>
            </w:pPr>
            <w:r w:rsidRPr="00544F78">
              <w:rPr>
                <w:rFonts w:ascii="Times New Roman" w:hAnsi="Times New Roman" w:cs="Times New Roman"/>
                <w:b/>
                <w:spacing w:val="-2"/>
              </w:rPr>
              <w:t>Descriptions</w:t>
            </w:r>
          </w:p>
        </w:tc>
        <w:tc>
          <w:tcPr>
            <w:tcW w:w="3869" w:type="dxa"/>
            <w:shd w:val="clear" w:color="auto" w:fill="B4C6E7" w:themeFill="accent1" w:themeFillTint="66"/>
          </w:tcPr>
          <w:p w14:paraId="53175BB4" w14:textId="77777777" w:rsidR="00B21742" w:rsidRPr="00544F78" w:rsidRDefault="00B21742" w:rsidP="00171ADD">
            <w:pPr>
              <w:pStyle w:val="TableParagraph"/>
              <w:ind w:left="105"/>
              <w:rPr>
                <w:rFonts w:ascii="Times New Roman" w:hAnsi="Times New Roman" w:cs="Times New Roman"/>
                <w:b/>
              </w:rPr>
            </w:pPr>
            <w:r w:rsidRPr="00544F78">
              <w:rPr>
                <w:rFonts w:ascii="Times New Roman" w:hAnsi="Times New Roman" w:cs="Times New Roman"/>
                <w:b/>
                <w:w w:val="85"/>
              </w:rPr>
              <w:t>Examples</w:t>
            </w:r>
            <w:r w:rsidRPr="00544F78">
              <w:rPr>
                <w:rFonts w:ascii="Times New Roman" w:hAnsi="Times New Roman" w:cs="Times New Roman"/>
                <w:b/>
                <w:spacing w:val="18"/>
              </w:rPr>
              <w:t xml:space="preserve"> </w:t>
            </w:r>
            <w:r w:rsidRPr="00544F78">
              <w:rPr>
                <w:rFonts w:ascii="Times New Roman" w:hAnsi="Times New Roman" w:cs="Times New Roman"/>
                <w:b/>
                <w:w w:val="85"/>
              </w:rPr>
              <w:t>of</w:t>
            </w:r>
            <w:r w:rsidRPr="00544F78">
              <w:rPr>
                <w:rFonts w:ascii="Times New Roman" w:hAnsi="Times New Roman" w:cs="Times New Roman"/>
                <w:b/>
                <w:spacing w:val="15"/>
              </w:rPr>
              <w:t xml:space="preserve"> </w:t>
            </w:r>
            <w:r w:rsidRPr="00544F78">
              <w:rPr>
                <w:rFonts w:ascii="Times New Roman" w:hAnsi="Times New Roman" w:cs="Times New Roman"/>
                <w:b/>
                <w:w w:val="85"/>
              </w:rPr>
              <w:t>Acceptable</w:t>
            </w:r>
            <w:r w:rsidRPr="00544F78">
              <w:rPr>
                <w:rFonts w:ascii="Times New Roman" w:hAnsi="Times New Roman" w:cs="Times New Roman"/>
                <w:b/>
                <w:spacing w:val="12"/>
              </w:rPr>
              <w:t xml:space="preserve"> </w:t>
            </w:r>
            <w:r w:rsidRPr="00544F78">
              <w:rPr>
                <w:rFonts w:ascii="Times New Roman" w:hAnsi="Times New Roman" w:cs="Times New Roman"/>
                <w:b/>
                <w:spacing w:val="-2"/>
                <w:w w:val="85"/>
              </w:rPr>
              <w:t>Expenses</w:t>
            </w:r>
          </w:p>
        </w:tc>
      </w:tr>
      <w:tr w:rsidR="006E1B78" w:rsidRPr="00544F78" w14:paraId="1311C1BF" w14:textId="77777777" w:rsidTr="00B21742">
        <w:trPr>
          <w:trHeight w:val="980"/>
        </w:trPr>
        <w:tc>
          <w:tcPr>
            <w:tcW w:w="2606" w:type="dxa"/>
            <w:vMerge w:val="restart"/>
            <w:shd w:val="clear" w:color="auto" w:fill="B4C6E7"/>
          </w:tcPr>
          <w:p w14:paraId="1E084E6E" w14:textId="641EF086" w:rsidR="006E1B78" w:rsidRPr="00544F78" w:rsidRDefault="006E1B78" w:rsidP="00E131EE">
            <w:pPr>
              <w:pStyle w:val="TableParagraph"/>
              <w:spacing w:before="119" w:line="472" w:lineRule="auto"/>
              <w:rPr>
                <w:rFonts w:ascii="Times New Roman" w:hAnsi="Times New Roman" w:cs="Times New Roman"/>
                <w:spacing w:val="-2"/>
              </w:rPr>
            </w:pPr>
            <w:r w:rsidRPr="00544F78">
              <w:rPr>
                <w:rFonts w:ascii="Times New Roman" w:hAnsi="Times New Roman" w:cs="Times New Roman"/>
                <w:spacing w:val="-2"/>
              </w:rPr>
              <w:t>Supplies Classroom/Instructional</w:t>
            </w:r>
          </w:p>
        </w:tc>
        <w:tc>
          <w:tcPr>
            <w:tcW w:w="3060" w:type="dxa"/>
            <w:shd w:val="clear" w:color="auto" w:fill="auto"/>
          </w:tcPr>
          <w:p w14:paraId="2FAA044D" w14:textId="77777777" w:rsidR="006E1B78" w:rsidRPr="00544F78" w:rsidRDefault="006E1B78" w:rsidP="00E131EE">
            <w:pPr>
              <w:pStyle w:val="TableParagraph"/>
              <w:spacing w:before="119"/>
              <w:ind w:left="105"/>
              <w:rPr>
                <w:rFonts w:ascii="Times New Roman" w:hAnsi="Times New Roman" w:cs="Times New Roman"/>
              </w:rPr>
            </w:pPr>
            <w:r w:rsidRPr="00544F78">
              <w:rPr>
                <w:rFonts w:ascii="Times New Roman" w:hAnsi="Times New Roman" w:cs="Times New Roman"/>
              </w:rPr>
              <w:t>Books</w:t>
            </w:r>
            <w:r w:rsidRPr="00544F78">
              <w:rPr>
                <w:rFonts w:ascii="Times New Roman" w:hAnsi="Times New Roman" w:cs="Times New Roman"/>
                <w:spacing w:val="-21"/>
              </w:rPr>
              <w:t xml:space="preserve"> </w:t>
            </w:r>
            <w:r w:rsidRPr="00544F78">
              <w:rPr>
                <w:rFonts w:ascii="Times New Roman" w:hAnsi="Times New Roman" w:cs="Times New Roman"/>
              </w:rPr>
              <w:t>and</w:t>
            </w:r>
            <w:r w:rsidRPr="00544F78">
              <w:rPr>
                <w:rFonts w:ascii="Times New Roman" w:hAnsi="Times New Roman" w:cs="Times New Roman"/>
                <w:spacing w:val="-21"/>
              </w:rPr>
              <w:t xml:space="preserve"> </w:t>
            </w:r>
            <w:r w:rsidRPr="00544F78">
              <w:rPr>
                <w:rFonts w:ascii="Times New Roman" w:hAnsi="Times New Roman" w:cs="Times New Roman"/>
                <w:spacing w:val="-2"/>
              </w:rPr>
              <w:t>Curriculum</w:t>
            </w:r>
          </w:p>
          <w:p w14:paraId="2873D26B" w14:textId="77777777" w:rsidR="006E1B78" w:rsidRPr="00544F78" w:rsidRDefault="006E1B78" w:rsidP="00E131EE">
            <w:pPr>
              <w:pStyle w:val="TableParagraph"/>
              <w:spacing w:before="0"/>
              <w:ind w:left="0"/>
              <w:rPr>
                <w:rFonts w:ascii="Times New Roman" w:hAnsi="Times New Roman" w:cs="Times New Roman"/>
                <w:b/>
              </w:rPr>
            </w:pPr>
          </w:p>
          <w:p w14:paraId="3FB59A0B" w14:textId="4AA9EA0B" w:rsidR="006E1B78" w:rsidRPr="00544F78" w:rsidRDefault="006E1B78" w:rsidP="006E1B78">
            <w:pPr>
              <w:pStyle w:val="TableParagraph"/>
              <w:spacing w:before="0" w:line="273" w:lineRule="auto"/>
              <w:ind w:left="105"/>
              <w:rPr>
                <w:rFonts w:ascii="Times New Roman" w:hAnsi="Times New Roman" w:cs="Times New Roman"/>
              </w:rPr>
            </w:pPr>
          </w:p>
        </w:tc>
        <w:tc>
          <w:tcPr>
            <w:tcW w:w="3869" w:type="dxa"/>
            <w:shd w:val="clear" w:color="auto" w:fill="auto"/>
          </w:tcPr>
          <w:p w14:paraId="3F167302" w14:textId="77777777" w:rsidR="006E1B78" w:rsidRPr="00544F78" w:rsidRDefault="006E1B78" w:rsidP="00E131EE">
            <w:pPr>
              <w:pStyle w:val="TableParagraph"/>
              <w:spacing w:before="119" w:line="273" w:lineRule="auto"/>
              <w:ind w:left="105" w:right="130"/>
              <w:rPr>
                <w:rFonts w:ascii="Times New Roman" w:hAnsi="Times New Roman" w:cs="Times New Roman"/>
              </w:rPr>
            </w:pPr>
            <w:r w:rsidRPr="00544F78">
              <w:rPr>
                <w:rFonts w:ascii="Times New Roman" w:hAnsi="Times New Roman" w:cs="Times New Roman"/>
              </w:rPr>
              <w:t>May</w:t>
            </w:r>
            <w:r w:rsidRPr="00544F78">
              <w:rPr>
                <w:rFonts w:ascii="Times New Roman" w:hAnsi="Times New Roman" w:cs="Times New Roman"/>
                <w:spacing w:val="-22"/>
              </w:rPr>
              <w:t xml:space="preserve"> </w:t>
            </w:r>
            <w:r w:rsidRPr="00544F78">
              <w:rPr>
                <w:rFonts w:ascii="Times New Roman" w:hAnsi="Times New Roman" w:cs="Times New Roman"/>
              </w:rPr>
              <w:t>include</w:t>
            </w:r>
            <w:r w:rsidRPr="00544F78">
              <w:rPr>
                <w:rFonts w:ascii="Times New Roman" w:hAnsi="Times New Roman" w:cs="Times New Roman"/>
                <w:spacing w:val="-22"/>
              </w:rPr>
              <w:t xml:space="preserve"> </w:t>
            </w:r>
            <w:r w:rsidRPr="00544F78">
              <w:rPr>
                <w:rFonts w:ascii="Times New Roman" w:hAnsi="Times New Roman" w:cs="Times New Roman"/>
              </w:rPr>
              <w:t>electronic</w:t>
            </w:r>
            <w:r w:rsidRPr="00544F78">
              <w:rPr>
                <w:rFonts w:ascii="Times New Roman" w:hAnsi="Times New Roman" w:cs="Times New Roman"/>
                <w:spacing w:val="-23"/>
              </w:rPr>
              <w:t xml:space="preserve"> </w:t>
            </w:r>
            <w:r w:rsidRPr="00544F78">
              <w:rPr>
                <w:rFonts w:ascii="Times New Roman" w:hAnsi="Times New Roman" w:cs="Times New Roman"/>
              </w:rPr>
              <w:t>media.</w:t>
            </w:r>
            <w:r w:rsidRPr="00544F78">
              <w:rPr>
                <w:rFonts w:ascii="Times New Roman" w:hAnsi="Times New Roman" w:cs="Times New Roman"/>
                <w:spacing w:val="17"/>
              </w:rPr>
              <w:t xml:space="preserve"> </w:t>
            </w:r>
            <w:r w:rsidRPr="00544F78">
              <w:rPr>
                <w:rFonts w:ascii="Times New Roman" w:hAnsi="Times New Roman" w:cs="Times New Roman"/>
              </w:rPr>
              <w:t>If</w:t>
            </w:r>
            <w:r w:rsidRPr="00544F78">
              <w:rPr>
                <w:rFonts w:ascii="Times New Roman" w:hAnsi="Times New Roman" w:cs="Times New Roman"/>
                <w:spacing w:val="-23"/>
              </w:rPr>
              <w:t xml:space="preserve"> </w:t>
            </w:r>
            <w:r w:rsidRPr="00544F78">
              <w:rPr>
                <w:rFonts w:ascii="Times New Roman" w:hAnsi="Times New Roman" w:cs="Times New Roman"/>
              </w:rPr>
              <w:t>a</w:t>
            </w:r>
            <w:r w:rsidRPr="00544F78">
              <w:rPr>
                <w:rFonts w:ascii="Times New Roman" w:hAnsi="Times New Roman" w:cs="Times New Roman"/>
                <w:spacing w:val="-24"/>
              </w:rPr>
              <w:t xml:space="preserve"> </w:t>
            </w:r>
            <w:r w:rsidRPr="00544F78">
              <w:rPr>
                <w:rFonts w:ascii="Times New Roman" w:hAnsi="Times New Roman" w:cs="Times New Roman"/>
              </w:rPr>
              <w:t>license or</w:t>
            </w:r>
            <w:r w:rsidRPr="00544F78">
              <w:rPr>
                <w:rFonts w:ascii="Times New Roman" w:hAnsi="Times New Roman" w:cs="Times New Roman"/>
                <w:spacing w:val="-4"/>
              </w:rPr>
              <w:t xml:space="preserve"> </w:t>
            </w:r>
            <w:r w:rsidRPr="00544F78">
              <w:rPr>
                <w:rFonts w:ascii="Times New Roman" w:hAnsi="Times New Roman" w:cs="Times New Roman"/>
              </w:rPr>
              <w:t>subscription is</w:t>
            </w:r>
            <w:r w:rsidRPr="00544F78">
              <w:rPr>
                <w:rFonts w:ascii="Times New Roman" w:hAnsi="Times New Roman" w:cs="Times New Roman"/>
                <w:spacing w:val="-2"/>
              </w:rPr>
              <w:t xml:space="preserve"> </w:t>
            </w:r>
            <w:r w:rsidRPr="00544F78">
              <w:rPr>
                <w:rFonts w:ascii="Times New Roman" w:hAnsi="Times New Roman" w:cs="Times New Roman"/>
              </w:rPr>
              <w:t>required, renewals</w:t>
            </w:r>
            <w:r w:rsidRPr="00544F78">
              <w:rPr>
                <w:rFonts w:ascii="Times New Roman" w:hAnsi="Times New Roman" w:cs="Times New Roman"/>
                <w:spacing w:val="-2"/>
              </w:rPr>
              <w:t xml:space="preserve"> </w:t>
            </w:r>
            <w:r w:rsidRPr="00544F78">
              <w:rPr>
                <w:rFonts w:ascii="Times New Roman" w:hAnsi="Times New Roman" w:cs="Times New Roman"/>
              </w:rPr>
              <w:t>are not</w:t>
            </w:r>
            <w:r w:rsidRPr="00544F78">
              <w:rPr>
                <w:rFonts w:ascii="Times New Roman" w:hAnsi="Times New Roman" w:cs="Times New Roman"/>
                <w:spacing w:val="-24"/>
              </w:rPr>
              <w:t xml:space="preserve"> </w:t>
            </w:r>
            <w:r w:rsidRPr="00544F78">
              <w:rPr>
                <w:rFonts w:ascii="Times New Roman" w:hAnsi="Times New Roman" w:cs="Times New Roman"/>
              </w:rPr>
              <w:t>allowable.</w:t>
            </w:r>
          </w:p>
          <w:p w14:paraId="34E367CC" w14:textId="1544A9F2" w:rsidR="006E1B78" w:rsidRPr="00544F78" w:rsidRDefault="006E1B78" w:rsidP="00E131EE">
            <w:pPr>
              <w:pStyle w:val="TableParagraph"/>
              <w:spacing w:before="119" w:line="273" w:lineRule="auto"/>
              <w:ind w:left="105" w:right="130"/>
              <w:rPr>
                <w:rFonts w:ascii="Times New Roman" w:hAnsi="Times New Roman" w:cs="Times New Roman"/>
              </w:rPr>
            </w:pPr>
          </w:p>
        </w:tc>
      </w:tr>
      <w:tr w:rsidR="006E1B78" w:rsidRPr="00544F78" w14:paraId="650191DD" w14:textId="77777777" w:rsidTr="00B21742">
        <w:trPr>
          <w:trHeight w:val="980"/>
        </w:trPr>
        <w:tc>
          <w:tcPr>
            <w:tcW w:w="2606" w:type="dxa"/>
            <w:vMerge/>
            <w:shd w:val="clear" w:color="auto" w:fill="B4C6E7"/>
          </w:tcPr>
          <w:p w14:paraId="42CF7DF0" w14:textId="77777777" w:rsidR="006E1B78" w:rsidRPr="00544F78" w:rsidRDefault="006E1B78" w:rsidP="00E131EE">
            <w:pPr>
              <w:pStyle w:val="TableParagraph"/>
              <w:spacing w:before="119" w:line="472" w:lineRule="auto"/>
              <w:rPr>
                <w:rFonts w:ascii="Times New Roman" w:hAnsi="Times New Roman" w:cs="Times New Roman"/>
                <w:spacing w:val="-2"/>
              </w:rPr>
            </w:pPr>
          </w:p>
        </w:tc>
        <w:tc>
          <w:tcPr>
            <w:tcW w:w="3060" w:type="dxa"/>
            <w:shd w:val="clear" w:color="auto" w:fill="auto"/>
          </w:tcPr>
          <w:p w14:paraId="2EF56A75" w14:textId="77777777" w:rsidR="006E1B78" w:rsidRPr="00544F78" w:rsidRDefault="006E1B78" w:rsidP="006E1B78">
            <w:pPr>
              <w:pStyle w:val="TableParagraph"/>
              <w:spacing w:before="0" w:line="273" w:lineRule="auto"/>
              <w:ind w:left="105"/>
              <w:rPr>
                <w:rFonts w:ascii="Times New Roman" w:hAnsi="Times New Roman" w:cs="Times New Roman"/>
              </w:rPr>
            </w:pPr>
            <w:r w:rsidRPr="00544F78">
              <w:rPr>
                <w:rFonts w:ascii="Times New Roman" w:hAnsi="Times New Roman" w:cs="Times New Roman"/>
              </w:rPr>
              <w:t>Textbooks</w:t>
            </w:r>
            <w:r w:rsidRPr="00544F78">
              <w:rPr>
                <w:rFonts w:ascii="Times New Roman" w:hAnsi="Times New Roman" w:cs="Times New Roman"/>
                <w:spacing w:val="-23"/>
              </w:rPr>
              <w:t xml:space="preserve"> </w:t>
            </w:r>
            <w:r w:rsidRPr="00544F78">
              <w:rPr>
                <w:rFonts w:ascii="Times New Roman" w:hAnsi="Times New Roman" w:cs="Times New Roman"/>
              </w:rPr>
              <w:t>and</w:t>
            </w:r>
            <w:r w:rsidRPr="00544F78">
              <w:rPr>
                <w:rFonts w:ascii="Times New Roman" w:hAnsi="Times New Roman" w:cs="Times New Roman"/>
                <w:spacing w:val="-24"/>
              </w:rPr>
              <w:t xml:space="preserve"> </w:t>
            </w:r>
            <w:r w:rsidRPr="00544F78">
              <w:rPr>
                <w:rFonts w:ascii="Times New Roman" w:hAnsi="Times New Roman" w:cs="Times New Roman"/>
              </w:rPr>
              <w:t xml:space="preserve">curriculum </w:t>
            </w:r>
            <w:r w:rsidRPr="00544F78">
              <w:rPr>
                <w:rFonts w:ascii="Times New Roman" w:hAnsi="Times New Roman" w:cs="Times New Roman"/>
                <w:spacing w:val="-2"/>
              </w:rPr>
              <w:t>packages</w:t>
            </w:r>
          </w:p>
          <w:p w14:paraId="2D1F32D6" w14:textId="77777777" w:rsidR="006E1B78" w:rsidRPr="00544F78" w:rsidRDefault="006E1B78" w:rsidP="00E131EE">
            <w:pPr>
              <w:pStyle w:val="TableParagraph"/>
              <w:spacing w:before="119"/>
              <w:ind w:left="105"/>
              <w:rPr>
                <w:rFonts w:ascii="Times New Roman" w:hAnsi="Times New Roman" w:cs="Times New Roman"/>
              </w:rPr>
            </w:pPr>
          </w:p>
        </w:tc>
        <w:tc>
          <w:tcPr>
            <w:tcW w:w="3869" w:type="dxa"/>
            <w:shd w:val="clear" w:color="auto" w:fill="auto"/>
          </w:tcPr>
          <w:p w14:paraId="20EDFCA2" w14:textId="06387891" w:rsidR="006E1B78" w:rsidRPr="00544F78" w:rsidRDefault="006E1B78" w:rsidP="00E131EE">
            <w:pPr>
              <w:pStyle w:val="TableParagraph"/>
              <w:spacing w:before="119" w:line="273" w:lineRule="auto"/>
              <w:ind w:left="105" w:right="130"/>
              <w:rPr>
                <w:rFonts w:ascii="Times New Roman" w:hAnsi="Times New Roman" w:cs="Times New Roman"/>
              </w:rPr>
            </w:pPr>
            <w:r w:rsidRPr="00544F78">
              <w:rPr>
                <w:rFonts w:ascii="Times New Roman" w:hAnsi="Times New Roman" w:cs="Times New Roman"/>
              </w:rPr>
              <w:t>Workbooks,</w:t>
            </w:r>
            <w:r w:rsidRPr="00544F78">
              <w:rPr>
                <w:rFonts w:ascii="Times New Roman" w:hAnsi="Times New Roman" w:cs="Times New Roman"/>
                <w:spacing w:val="-7"/>
              </w:rPr>
              <w:t xml:space="preserve"> </w:t>
            </w:r>
            <w:r w:rsidRPr="00544F78">
              <w:rPr>
                <w:rFonts w:ascii="Times New Roman" w:hAnsi="Times New Roman" w:cs="Times New Roman"/>
              </w:rPr>
              <w:t>testing</w:t>
            </w:r>
            <w:r w:rsidRPr="00544F78">
              <w:rPr>
                <w:rFonts w:ascii="Times New Roman" w:hAnsi="Times New Roman" w:cs="Times New Roman"/>
                <w:spacing w:val="-10"/>
              </w:rPr>
              <w:t xml:space="preserve"> </w:t>
            </w:r>
            <w:r w:rsidRPr="00544F78">
              <w:rPr>
                <w:rFonts w:ascii="Times New Roman" w:hAnsi="Times New Roman" w:cs="Times New Roman"/>
              </w:rPr>
              <w:t>instruments, materials with a reasonable life expectancy of less than one year.</w:t>
            </w:r>
          </w:p>
        </w:tc>
      </w:tr>
      <w:tr w:rsidR="006E1B78" w:rsidRPr="00544F78" w14:paraId="05377304" w14:textId="77777777" w:rsidTr="00B21742">
        <w:trPr>
          <w:trHeight w:val="1094"/>
        </w:trPr>
        <w:tc>
          <w:tcPr>
            <w:tcW w:w="2606" w:type="dxa"/>
            <w:vMerge w:val="restart"/>
            <w:shd w:val="clear" w:color="auto" w:fill="B4C6E7" w:themeFill="accent1" w:themeFillTint="66"/>
          </w:tcPr>
          <w:p w14:paraId="6FA86D05" w14:textId="580DAEEA" w:rsidR="006E1B78" w:rsidRPr="00544F78" w:rsidRDefault="006E1B78" w:rsidP="006D7780">
            <w:pPr>
              <w:pStyle w:val="TableParagraph"/>
              <w:spacing w:before="0" w:line="472" w:lineRule="auto"/>
              <w:rPr>
                <w:rFonts w:ascii="Times New Roman" w:hAnsi="Times New Roman" w:cs="Times New Roman"/>
              </w:rPr>
            </w:pPr>
            <w:r w:rsidRPr="00544F78">
              <w:rPr>
                <w:rFonts w:ascii="Times New Roman" w:hAnsi="Times New Roman" w:cs="Times New Roman"/>
                <w:spacing w:val="-2"/>
              </w:rPr>
              <w:t>Classroom/Instructional (continued)</w:t>
            </w:r>
          </w:p>
        </w:tc>
        <w:tc>
          <w:tcPr>
            <w:tcW w:w="3060" w:type="dxa"/>
            <w:shd w:val="clear" w:color="auto" w:fill="auto"/>
          </w:tcPr>
          <w:p w14:paraId="720C8FD4" w14:textId="77777777" w:rsidR="006E1B78" w:rsidRPr="00544F78" w:rsidRDefault="006E1B78" w:rsidP="006D7780">
            <w:pPr>
              <w:pStyle w:val="TableParagraph"/>
              <w:spacing w:before="0" w:line="273" w:lineRule="auto"/>
              <w:ind w:left="105"/>
              <w:rPr>
                <w:rFonts w:ascii="Times New Roman" w:hAnsi="Times New Roman" w:cs="Times New Roman"/>
              </w:rPr>
            </w:pPr>
          </w:p>
          <w:p w14:paraId="3CB5D5DF" w14:textId="6EBA0988" w:rsidR="006E1B78" w:rsidRPr="00544F78" w:rsidRDefault="006E1B78" w:rsidP="006D7780">
            <w:pPr>
              <w:pStyle w:val="TableParagraph"/>
              <w:spacing w:before="0" w:line="273" w:lineRule="auto"/>
              <w:ind w:left="105"/>
              <w:rPr>
                <w:rFonts w:ascii="Times New Roman" w:hAnsi="Times New Roman" w:cs="Times New Roman"/>
              </w:rPr>
            </w:pPr>
            <w:r w:rsidRPr="00544F78">
              <w:rPr>
                <w:rFonts w:ascii="Times New Roman" w:hAnsi="Times New Roman" w:cs="Times New Roman"/>
              </w:rPr>
              <w:t>Software and digital</w:t>
            </w:r>
            <w:r w:rsidRPr="00544F78">
              <w:rPr>
                <w:rFonts w:ascii="Times New Roman" w:hAnsi="Times New Roman" w:cs="Times New Roman"/>
                <w:spacing w:val="-1"/>
              </w:rPr>
              <w:t xml:space="preserve"> </w:t>
            </w:r>
            <w:r w:rsidRPr="00544F78">
              <w:rPr>
                <w:rFonts w:ascii="Times New Roman" w:hAnsi="Times New Roman" w:cs="Times New Roman"/>
              </w:rPr>
              <w:t xml:space="preserve">collections </w:t>
            </w:r>
            <w:r w:rsidRPr="00544F78">
              <w:rPr>
                <w:rFonts w:ascii="Times New Roman" w:hAnsi="Times New Roman" w:cs="Times New Roman"/>
                <w:spacing w:val="-2"/>
              </w:rPr>
              <w:t>management</w:t>
            </w:r>
            <w:r w:rsidRPr="00544F78">
              <w:rPr>
                <w:rFonts w:ascii="Times New Roman" w:hAnsi="Times New Roman" w:cs="Times New Roman"/>
                <w:spacing w:val="-16"/>
              </w:rPr>
              <w:t xml:space="preserve"> </w:t>
            </w:r>
            <w:r w:rsidRPr="00544F78">
              <w:rPr>
                <w:rFonts w:ascii="Times New Roman" w:hAnsi="Times New Roman" w:cs="Times New Roman"/>
                <w:spacing w:val="-2"/>
              </w:rPr>
              <w:t>systems</w:t>
            </w:r>
            <w:r w:rsidRPr="00544F78">
              <w:rPr>
                <w:rFonts w:ascii="Times New Roman" w:hAnsi="Times New Roman" w:cs="Times New Roman"/>
                <w:spacing w:val="-14"/>
              </w:rPr>
              <w:t xml:space="preserve"> </w:t>
            </w:r>
            <w:r w:rsidRPr="00544F78">
              <w:rPr>
                <w:rFonts w:ascii="Times New Roman" w:hAnsi="Times New Roman" w:cs="Times New Roman"/>
                <w:spacing w:val="-2"/>
              </w:rPr>
              <w:t>for</w:t>
            </w:r>
            <w:r w:rsidRPr="00544F78">
              <w:rPr>
                <w:rFonts w:ascii="Times New Roman" w:hAnsi="Times New Roman" w:cs="Times New Roman"/>
                <w:spacing w:val="-19"/>
              </w:rPr>
              <w:t xml:space="preserve"> </w:t>
            </w:r>
            <w:r w:rsidRPr="00544F78">
              <w:rPr>
                <w:rFonts w:ascii="Times New Roman" w:hAnsi="Times New Roman" w:cs="Times New Roman"/>
                <w:spacing w:val="-2"/>
              </w:rPr>
              <w:t xml:space="preserve">library, </w:t>
            </w:r>
            <w:r w:rsidRPr="00544F78">
              <w:rPr>
                <w:rFonts w:ascii="Times New Roman" w:hAnsi="Times New Roman" w:cs="Times New Roman"/>
              </w:rPr>
              <w:t>media</w:t>
            </w:r>
            <w:r w:rsidRPr="00544F78">
              <w:rPr>
                <w:rFonts w:ascii="Times New Roman" w:hAnsi="Times New Roman" w:cs="Times New Roman"/>
                <w:spacing w:val="-25"/>
              </w:rPr>
              <w:t xml:space="preserve"> </w:t>
            </w:r>
            <w:r w:rsidRPr="00544F78">
              <w:rPr>
                <w:rFonts w:ascii="Times New Roman" w:hAnsi="Times New Roman" w:cs="Times New Roman"/>
              </w:rPr>
              <w:t>centers</w:t>
            </w:r>
          </w:p>
          <w:p w14:paraId="248EE47C" w14:textId="5CED349B" w:rsidR="006E1B78" w:rsidRPr="00544F78" w:rsidRDefault="006E1B78" w:rsidP="006D7780">
            <w:pPr>
              <w:pStyle w:val="TableParagraph"/>
              <w:spacing w:before="1" w:line="273" w:lineRule="auto"/>
              <w:ind w:left="105" w:right="186"/>
              <w:rPr>
                <w:rFonts w:ascii="Times New Roman" w:hAnsi="Times New Roman" w:cs="Times New Roman"/>
              </w:rPr>
            </w:pPr>
          </w:p>
        </w:tc>
        <w:tc>
          <w:tcPr>
            <w:tcW w:w="3869" w:type="dxa"/>
            <w:shd w:val="clear" w:color="auto" w:fill="auto"/>
          </w:tcPr>
          <w:p w14:paraId="41AF82BD" w14:textId="5DC554B6" w:rsidR="006E1B78" w:rsidRPr="00544F78" w:rsidRDefault="006E1B78" w:rsidP="006E1B78">
            <w:pPr>
              <w:pStyle w:val="TableParagraph"/>
              <w:spacing w:before="197"/>
              <w:ind w:left="105"/>
              <w:rPr>
                <w:rFonts w:ascii="Times New Roman" w:hAnsi="Times New Roman" w:cs="Times New Roman"/>
              </w:rPr>
            </w:pPr>
            <w:r w:rsidRPr="00544F78">
              <w:rPr>
                <w:rFonts w:ascii="Times New Roman" w:hAnsi="Times New Roman" w:cs="Times New Roman"/>
                <w:spacing w:val="-2"/>
              </w:rPr>
              <w:t>Publishing</w:t>
            </w:r>
            <w:r w:rsidRPr="00544F78">
              <w:rPr>
                <w:rFonts w:ascii="Times New Roman" w:hAnsi="Times New Roman" w:cs="Times New Roman"/>
                <w:spacing w:val="-11"/>
              </w:rPr>
              <w:t xml:space="preserve"> </w:t>
            </w:r>
            <w:r w:rsidRPr="00544F78">
              <w:rPr>
                <w:rFonts w:ascii="Times New Roman" w:hAnsi="Times New Roman" w:cs="Times New Roman"/>
                <w:spacing w:val="-2"/>
              </w:rPr>
              <w:t>and</w:t>
            </w:r>
            <w:r w:rsidRPr="00544F78">
              <w:rPr>
                <w:rFonts w:ascii="Times New Roman" w:hAnsi="Times New Roman" w:cs="Times New Roman"/>
                <w:spacing w:val="-14"/>
              </w:rPr>
              <w:t xml:space="preserve"> </w:t>
            </w:r>
            <w:r w:rsidRPr="00544F78">
              <w:rPr>
                <w:rFonts w:ascii="Times New Roman" w:hAnsi="Times New Roman" w:cs="Times New Roman"/>
                <w:spacing w:val="-2"/>
              </w:rPr>
              <w:t>graphics</w:t>
            </w:r>
            <w:r w:rsidRPr="00544F78">
              <w:rPr>
                <w:rFonts w:ascii="Times New Roman" w:hAnsi="Times New Roman" w:cs="Times New Roman"/>
                <w:spacing w:val="-13"/>
              </w:rPr>
              <w:t xml:space="preserve"> </w:t>
            </w:r>
            <w:r w:rsidRPr="00544F78">
              <w:rPr>
                <w:rFonts w:ascii="Times New Roman" w:hAnsi="Times New Roman" w:cs="Times New Roman"/>
                <w:spacing w:val="-2"/>
              </w:rPr>
              <w:t>software</w:t>
            </w:r>
          </w:p>
        </w:tc>
      </w:tr>
      <w:tr w:rsidR="006E1B78" w:rsidRPr="00544F78" w14:paraId="361898B2" w14:textId="77777777" w:rsidTr="00B21742">
        <w:trPr>
          <w:trHeight w:val="1093"/>
        </w:trPr>
        <w:tc>
          <w:tcPr>
            <w:tcW w:w="2606" w:type="dxa"/>
            <w:vMerge/>
            <w:shd w:val="clear" w:color="auto" w:fill="B4C6E7" w:themeFill="accent1" w:themeFillTint="66"/>
          </w:tcPr>
          <w:p w14:paraId="3C404B15" w14:textId="77777777" w:rsidR="006E1B78" w:rsidRPr="00544F78" w:rsidRDefault="006E1B78" w:rsidP="006D7780">
            <w:pPr>
              <w:pStyle w:val="TableParagraph"/>
              <w:spacing w:before="0" w:line="472" w:lineRule="auto"/>
              <w:rPr>
                <w:rFonts w:ascii="Times New Roman" w:hAnsi="Times New Roman" w:cs="Times New Roman"/>
                <w:spacing w:val="-2"/>
              </w:rPr>
            </w:pPr>
          </w:p>
        </w:tc>
        <w:tc>
          <w:tcPr>
            <w:tcW w:w="3060" w:type="dxa"/>
            <w:shd w:val="clear" w:color="auto" w:fill="auto"/>
          </w:tcPr>
          <w:p w14:paraId="583556C4" w14:textId="77777777" w:rsidR="006E1B78" w:rsidRPr="00544F78" w:rsidRDefault="006E1B78" w:rsidP="006E1B78">
            <w:pPr>
              <w:pStyle w:val="TableParagraph"/>
              <w:spacing w:before="204"/>
              <w:ind w:left="105"/>
              <w:rPr>
                <w:rFonts w:ascii="Times New Roman" w:hAnsi="Times New Roman" w:cs="Times New Roman"/>
              </w:rPr>
            </w:pPr>
            <w:r w:rsidRPr="00544F78">
              <w:rPr>
                <w:rFonts w:ascii="Times New Roman" w:hAnsi="Times New Roman" w:cs="Times New Roman"/>
              </w:rPr>
              <w:t>Books</w:t>
            </w:r>
            <w:r w:rsidRPr="00544F78">
              <w:rPr>
                <w:rFonts w:ascii="Times New Roman" w:hAnsi="Times New Roman" w:cs="Times New Roman"/>
                <w:spacing w:val="-18"/>
              </w:rPr>
              <w:t xml:space="preserve"> </w:t>
            </w:r>
            <w:r w:rsidRPr="00544F78">
              <w:rPr>
                <w:rFonts w:ascii="Times New Roman" w:hAnsi="Times New Roman" w:cs="Times New Roman"/>
              </w:rPr>
              <w:t>for</w:t>
            </w:r>
            <w:r w:rsidRPr="00544F78">
              <w:rPr>
                <w:rFonts w:ascii="Times New Roman" w:hAnsi="Times New Roman" w:cs="Times New Roman"/>
                <w:spacing w:val="-18"/>
              </w:rPr>
              <w:t xml:space="preserve"> </w:t>
            </w:r>
            <w:r w:rsidRPr="00544F78">
              <w:rPr>
                <w:rFonts w:ascii="Times New Roman" w:hAnsi="Times New Roman" w:cs="Times New Roman"/>
              </w:rPr>
              <w:t>classroom</w:t>
            </w:r>
            <w:r w:rsidRPr="00544F78">
              <w:rPr>
                <w:rFonts w:ascii="Times New Roman" w:hAnsi="Times New Roman" w:cs="Times New Roman"/>
                <w:spacing w:val="-14"/>
              </w:rPr>
              <w:t xml:space="preserve"> </w:t>
            </w:r>
            <w:r w:rsidRPr="00544F78">
              <w:rPr>
                <w:rFonts w:ascii="Times New Roman" w:hAnsi="Times New Roman" w:cs="Times New Roman"/>
                <w:spacing w:val="-2"/>
              </w:rPr>
              <w:t>libraries</w:t>
            </w:r>
          </w:p>
          <w:p w14:paraId="098D3268" w14:textId="77777777" w:rsidR="006E1B78" w:rsidRPr="00544F78" w:rsidRDefault="006E1B78" w:rsidP="006D7780">
            <w:pPr>
              <w:pStyle w:val="TableParagraph"/>
              <w:spacing w:before="0" w:line="273" w:lineRule="auto"/>
              <w:ind w:left="105"/>
              <w:rPr>
                <w:rFonts w:ascii="Times New Roman" w:hAnsi="Times New Roman" w:cs="Times New Roman"/>
              </w:rPr>
            </w:pPr>
          </w:p>
        </w:tc>
        <w:tc>
          <w:tcPr>
            <w:tcW w:w="3869" w:type="dxa"/>
            <w:shd w:val="clear" w:color="auto" w:fill="auto"/>
          </w:tcPr>
          <w:p w14:paraId="767BE302" w14:textId="77777777" w:rsidR="006E1B78" w:rsidRPr="00544F78" w:rsidRDefault="006E1B78" w:rsidP="006E1B78">
            <w:pPr>
              <w:pStyle w:val="TableParagraph"/>
              <w:spacing w:before="1" w:line="273" w:lineRule="auto"/>
              <w:ind w:left="105" w:right="36"/>
              <w:rPr>
                <w:rFonts w:ascii="Times New Roman" w:hAnsi="Times New Roman" w:cs="Times New Roman"/>
              </w:rPr>
            </w:pPr>
            <w:r w:rsidRPr="00544F78">
              <w:rPr>
                <w:rFonts w:ascii="Times New Roman" w:hAnsi="Times New Roman" w:cs="Times New Roman"/>
              </w:rPr>
              <w:t>Encyclopedias</w:t>
            </w:r>
            <w:r w:rsidRPr="00544F78">
              <w:rPr>
                <w:rFonts w:ascii="Times New Roman" w:hAnsi="Times New Roman" w:cs="Times New Roman"/>
                <w:spacing w:val="-22"/>
              </w:rPr>
              <w:t xml:space="preserve"> </w:t>
            </w:r>
            <w:r w:rsidRPr="00544F78">
              <w:rPr>
                <w:rFonts w:ascii="Times New Roman" w:hAnsi="Times New Roman" w:cs="Times New Roman"/>
              </w:rPr>
              <w:t>and</w:t>
            </w:r>
            <w:r w:rsidRPr="00544F78">
              <w:rPr>
                <w:rFonts w:ascii="Times New Roman" w:hAnsi="Times New Roman" w:cs="Times New Roman"/>
                <w:spacing w:val="-20"/>
              </w:rPr>
              <w:t xml:space="preserve"> </w:t>
            </w:r>
            <w:r w:rsidRPr="00544F78">
              <w:rPr>
                <w:rFonts w:ascii="Times New Roman" w:hAnsi="Times New Roman" w:cs="Times New Roman"/>
              </w:rPr>
              <w:t>other</w:t>
            </w:r>
            <w:r w:rsidRPr="00544F78">
              <w:rPr>
                <w:rFonts w:ascii="Times New Roman" w:hAnsi="Times New Roman" w:cs="Times New Roman"/>
                <w:spacing w:val="-20"/>
              </w:rPr>
              <w:t xml:space="preserve"> </w:t>
            </w:r>
            <w:r w:rsidRPr="00544F78">
              <w:rPr>
                <w:rFonts w:ascii="Times New Roman" w:hAnsi="Times New Roman" w:cs="Times New Roman"/>
              </w:rPr>
              <w:t>reference</w:t>
            </w:r>
            <w:r w:rsidRPr="00544F78">
              <w:rPr>
                <w:rFonts w:ascii="Times New Roman" w:hAnsi="Times New Roman" w:cs="Times New Roman"/>
                <w:spacing w:val="-20"/>
              </w:rPr>
              <w:t xml:space="preserve"> </w:t>
            </w:r>
            <w:r w:rsidRPr="00544F78">
              <w:rPr>
                <w:rFonts w:ascii="Times New Roman" w:hAnsi="Times New Roman" w:cs="Times New Roman"/>
              </w:rPr>
              <w:t>works, book series including reference works, fiction, non-fiction, series, and other media</w:t>
            </w:r>
            <w:r w:rsidRPr="00544F78">
              <w:rPr>
                <w:rFonts w:ascii="Times New Roman" w:hAnsi="Times New Roman" w:cs="Times New Roman"/>
                <w:spacing w:val="-8"/>
              </w:rPr>
              <w:t xml:space="preserve"> </w:t>
            </w:r>
            <w:r w:rsidRPr="00544F78">
              <w:rPr>
                <w:rFonts w:ascii="Times New Roman" w:hAnsi="Times New Roman" w:cs="Times New Roman"/>
              </w:rPr>
              <w:t>for</w:t>
            </w:r>
            <w:r w:rsidRPr="00544F78">
              <w:rPr>
                <w:rFonts w:ascii="Times New Roman" w:hAnsi="Times New Roman" w:cs="Times New Roman"/>
                <w:spacing w:val="-5"/>
              </w:rPr>
              <w:t xml:space="preserve"> </w:t>
            </w:r>
            <w:r w:rsidRPr="00544F78">
              <w:rPr>
                <w:rFonts w:ascii="Times New Roman" w:hAnsi="Times New Roman" w:cs="Times New Roman"/>
              </w:rPr>
              <w:t>library.</w:t>
            </w:r>
          </w:p>
          <w:p w14:paraId="08D38817" w14:textId="77777777" w:rsidR="006E1B78" w:rsidRPr="00544F78" w:rsidRDefault="006E1B78" w:rsidP="006D7780">
            <w:pPr>
              <w:pStyle w:val="TableParagraph"/>
              <w:spacing w:before="197"/>
              <w:ind w:left="105"/>
              <w:rPr>
                <w:rFonts w:ascii="Times New Roman" w:hAnsi="Times New Roman" w:cs="Times New Roman"/>
                <w:spacing w:val="-2"/>
              </w:rPr>
            </w:pPr>
          </w:p>
        </w:tc>
      </w:tr>
      <w:tr w:rsidR="006E1B78" w:rsidRPr="00544F78" w14:paraId="09AAC91A" w14:textId="77777777" w:rsidTr="00B21742">
        <w:trPr>
          <w:trHeight w:val="1093"/>
        </w:trPr>
        <w:tc>
          <w:tcPr>
            <w:tcW w:w="2606" w:type="dxa"/>
            <w:vMerge/>
            <w:shd w:val="clear" w:color="auto" w:fill="B4C6E7" w:themeFill="accent1" w:themeFillTint="66"/>
          </w:tcPr>
          <w:p w14:paraId="68A6C34C" w14:textId="77777777" w:rsidR="006E1B78" w:rsidRPr="00544F78" w:rsidRDefault="006E1B78" w:rsidP="006D7780">
            <w:pPr>
              <w:pStyle w:val="TableParagraph"/>
              <w:spacing w:before="0" w:line="472" w:lineRule="auto"/>
              <w:rPr>
                <w:rFonts w:ascii="Times New Roman" w:hAnsi="Times New Roman" w:cs="Times New Roman"/>
                <w:spacing w:val="-2"/>
              </w:rPr>
            </w:pPr>
          </w:p>
        </w:tc>
        <w:tc>
          <w:tcPr>
            <w:tcW w:w="3060" w:type="dxa"/>
            <w:shd w:val="clear" w:color="auto" w:fill="auto"/>
          </w:tcPr>
          <w:p w14:paraId="170CAAD8" w14:textId="77777777" w:rsidR="006E1B78" w:rsidRDefault="006E1B78" w:rsidP="006D7780">
            <w:pPr>
              <w:pStyle w:val="TableParagraph"/>
              <w:spacing w:before="0" w:line="273" w:lineRule="auto"/>
              <w:ind w:left="105"/>
              <w:rPr>
                <w:rFonts w:ascii="Times New Roman" w:hAnsi="Times New Roman" w:cs="Times New Roman"/>
              </w:rPr>
            </w:pPr>
          </w:p>
          <w:p w14:paraId="609F2442" w14:textId="2BA94018" w:rsidR="006E1B78" w:rsidRPr="00544F78" w:rsidRDefault="006E1B78" w:rsidP="006D7780">
            <w:pPr>
              <w:pStyle w:val="TableParagraph"/>
              <w:spacing w:before="0" w:line="273" w:lineRule="auto"/>
              <w:ind w:left="105"/>
              <w:rPr>
                <w:rFonts w:ascii="Times New Roman" w:hAnsi="Times New Roman" w:cs="Times New Roman"/>
              </w:rPr>
            </w:pPr>
            <w:r w:rsidRPr="00544F78">
              <w:rPr>
                <w:rFonts w:ascii="Times New Roman" w:hAnsi="Times New Roman" w:cs="Times New Roman"/>
              </w:rPr>
              <w:t>Instructional</w:t>
            </w:r>
            <w:r w:rsidRPr="00544F78">
              <w:rPr>
                <w:rFonts w:ascii="Times New Roman" w:hAnsi="Times New Roman" w:cs="Times New Roman"/>
                <w:spacing w:val="-25"/>
              </w:rPr>
              <w:t xml:space="preserve"> </w:t>
            </w:r>
            <w:r w:rsidRPr="00544F78">
              <w:rPr>
                <w:rFonts w:ascii="Times New Roman" w:hAnsi="Times New Roman" w:cs="Times New Roman"/>
              </w:rPr>
              <w:t xml:space="preserve">software, </w:t>
            </w:r>
            <w:r w:rsidRPr="00544F78">
              <w:rPr>
                <w:rFonts w:ascii="Times New Roman" w:hAnsi="Times New Roman" w:cs="Times New Roman"/>
                <w:spacing w:val="-2"/>
              </w:rPr>
              <w:t>programs</w:t>
            </w:r>
          </w:p>
        </w:tc>
        <w:tc>
          <w:tcPr>
            <w:tcW w:w="3869" w:type="dxa"/>
            <w:shd w:val="clear" w:color="auto" w:fill="auto"/>
          </w:tcPr>
          <w:p w14:paraId="543ED629" w14:textId="42FCD56D" w:rsidR="006E1B78" w:rsidRPr="00544F78" w:rsidRDefault="006E1B78" w:rsidP="006D7780">
            <w:pPr>
              <w:pStyle w:val="TableParagraph"/>
              <w:spacing w:before="197"/>
              <w:ind w:left="105"/>
              <w:rPr>
                <w:rFonts w:ascii="Times New Roman" w:hAnsi="Times New Roman" w:cs="Times New Roman"/>
                <w:spacing w:val="-2"/>
              </w:rPr>
            </w:pPr>
            <w:r w:rsidRPr="00544F78">
              <w:rPr>
                <w:rFonts w:ascii="Times New Roman" w:hAnsi="Times New Roman" w:cs="Times New Roman"/>
              </w:rPr>
              <w:t>Supplemental</w:t>
            </w:r>
            <w:r w:rsidRPr="00544F78">
              <w:rPr>
                <w:rFonts w:ascii="Times New Roman" w:hAnsi="Times New Roman" w:cs="Times New Roman"/>
                <w:spacing w:val="-25"/>
              </w:rPr>
              <w:t xml:space="preserve"> </w:t>
            </w:r>
            <w:r w:rsidRPr="00544F78">
              <w:rPr>
                <w:rFonts w:ascii="Times New Roman" w:hAnsi="Times New Roman" w:cs="Times New Roman"/>
              </w:rPr>
              <w:t>literacy</w:t>
            </w:r>
            <w:r w:rsidRPr="00544F78">
              <w:rPr>
                <w:rFonts w:ascii="Times New Roman" w:hAnsi="Times New Roman" w:cs="Times New Roman"/>
                <w:spacing w:val="-23"/>
              </w:rPr>
              <w:t xml:space="preserve"> </w:t>
            </w:r>
            <w:r w:rsidRPr="00544F78">
              <w:rPr>
                <w:rFonts w:ascii="Times New Roman" w:hAnsi="Times New Roman" w:cs="Times New Roman"/>
              </w:rPr>
              <w:t>programs,</w:t>
            </w:r>
            <w:r w:rsidRPr="00544F78">
              <w:rPr>
                <w:rFonts w:ascii="Times New Roman" w:hAnsi="Times New Roman" w:cs="Times New Roman"/>
                <w:spacing w:val="-24"/>
              </w:rPr>
              <w:t xml:space="preserve"> </w:t>
            </w:r>
            <w:r w:rsidRPr="00544F78">
              <w:rPr>
                <w:rFonts w:ascii="Times New Roman" w:hAnsi="Times New Roman" w:cs="Times New Roman"/>
              </w:rPr>
              <w:t xml:space="preserve">tutoring </w:t>
            </w:r>
            <w:r w:rsidRPr="00544F78">
              <w:rPr>
                <w:rFonts w:ascii="Times New Roman" w:hAnsi="Times New Roman" w:cs="Times New Roman"/>
                <w:spacing w:val="-2"/>
              </w:rPr>
              <w:t>programs</w:t>
            </w:r>
          </w:p>
        </w:tc>
      </w:tr>
      <w:tr w:rsidR="00B54443" w:rsidRPr="00544F78" w14:paraId="4B9327BE" w14:textId="77777777" w:rsidTr="00B21742">
        <w:trPr>
          <w:trHeight w:val="1888"/>
        </w:trPr>
        <w:tc>
          <w:tcPr>
            <w:tcW w:w="2606" w:type="dxa"/>
            <w:vMerge w:val="restart"/>
            <w:shd w:val="clear" w:color="auto" w:fill="B4C6E7" w:themeFill="accent1" w:themeFillTint="66"/>
          </w:tcPr>
          <w:p w14:paraId="3B441893" w14:textId="2AFBF3FE" w:rsidR="00B54443" w:rsidRPr="00544F78" w:rsidRDefault="00B54443" w:rsidP="006D7780">
            <w:pPr>
              <w:pStyle w:val="TableParagraph"/>
              <w:spacing w:line="475" w:lineRule="auto"/>
              <w:ind w:right="798"/>
              <w:rPr>
                <w:rFonts w:ascii="Times New Roman" w:hAnsi="Times New Roman" w:cs="Times New Roman"/>
              </w:rPr>
            </w:pPr>
            <w:r w:rsidRPr="00544F78">
              <w:rPr>
                <w:rFonts w:ascii="Times New Roman" w:hAnsi="Times New Roman" w:cs="Times New Roman"/>
                <w:spacing w:val="-2"/>
                <w:w w:val="105"/>
              </w:rPr>
              <w:t xml:space="preserve">Other </w:t>
            </w:r>
            <w:r w:rsidRPr="00544F78">
              <w:rPr>
                <w:rFonts w:ascii="Times New Roman" w:hAnsi="Times New Roman" w:cs="Times New Roman"/>
                <w:spacing w:val="-2"/>
              </w:rPr>
              <w:t>Administrative</w:t>
            </w:r>
          </w:p>
        </w:tc>
        <w:tc>
          <w:tcPr>
            <w:tcW w:w="3060" w:type="dxa"/>
            <w:shd w:val="clear" w:color="auto" w:fill="auto"/>
          </w:tcPr>
          <w:p w14:paraId="3E6F9B1D" w14:textId="77777777" w:rsidR="00B54443" w:rsidRPr="00544F78" w:rsidRDefault="00B54443" w:rsidP="006D7780">
            <w:pPr>
              <w:pStyle w:val="TableParagraph"/>
              <w:ind w:left="105"/>
              <w:rPr>
                <w:rFonts w:ascii="Times New Roman" w:hAnsi="Times New Roman" w:cs="Times New Roman"/>
              </w:rPr>
            </w:pPr>
            <w:r w:rsidRPr="00544F78">
              <w:rPr>
                <w:rFonts w:ascii="Times New Roman" w:hAnsi="Times New Roman" w:cs="Times New Roman"/>
              </w:rPr>
              <w:t>Dues</w:t>
            </w:r>
            <w:r w:rsidRPr="00544F78">
              <w:rPr>
                <w:rFonts w:ascii="Times New Roman" w:hAnsi="Times New Roman" w:cs="Times New Roman"/>
                <w:spacing w:val="-24"/>
              </w:rPr>
              <w:t xml:space="preserve"> </w:t>
            </w:r>
            <w:r w:rsidRPr="00544F78">
              <w:rPr>
                <w:rFonts w:ascii="Times New Roman" w:hAnsi="Times New Roman" w:cs="Times New Roman"/>
              </w:rPr>
              <w:t>and</w:t>
            </w:r>
            <w:r w:rsidRPr="00544F78">
              <w:rPr>
                <w:rFonts w:ascii="Times New Roman" w:hAnsi="Times New Roman" w:cs="Times New Roman"/>
                <w:spacing w:val="-24"/>
              </w:rPr>
              <w:t xml:space="preserve"> </w:t>
            </w:r>
            <w:r w:rsidRPr="00544F78">
              <w:rPr>
                <w:rFonts w:ascii="Times New Roman" w:hAnsi="Times New Roman" w:cs="Times New Roman"/>
                <w:spacing w:val="-4"/>
              </w:rPr>
              <w:t>fees</w:t>
            </w:r>
          </w:p>
          <w:p w14:paraId="5A9E8DF6" w14:textId="77777777" w:rsidR="00B54443" w:rsidRPr="00544F78" w:rsidRDefault="00B54443" w:rsidP="006D7780">
            <w:pPr>
              <w:pStyle w:val="TableParagraph"/>
              <w:spacing w:before="0"/>
              <w:ind w:left="0"/>
              <w:rPr>
                <w:rFonts w:ascii="Times New Roman" w:hAnsi="Times New Roman" w:cs="Times New Roman"/>
                <w:b/>
              </w:rPr>
            </w:pPr>
          </w:p>
          <w:p w14:paraId="4AE9C492" w14:textId="77777777" w:rsidR="00B54443" w:rsidRPr="00544F78" w:rsidRDefault="00B54443" w:rsidP="006D7780">
            <w:pPr>
              <w:pStyle w:val="TableParagraph"/>
              <w:spacing w:before="3"/>
              <w:ind w:left="0"/>
              <w:rPr>
                <w:rFonts w:ascii="Times New Roman" w:hAnsi="Times New Roman" w:cs="Times New Roman"/>
                <w:b/>
              </w:rPr>
            </w:pPr>
          </w:p>
          <w:p w14:paraId="7D220B26" w14:textId="77777777" w:rsidR="00B54443" w:rsidRPr="00544F78" w:rsidRDefault="00B54443" w:rsidP="006D7780">
            <w:pPr>
              <w:pStyle w:val="TableParagraph"/>
              <w:spacing w:before="1"/>
              <w:ind w:left="105"/>
              <w:rPr>
                <w:rFonts w:ascii="Times New Roman" w:hAnsi="Times New Roman" w:cs="Times New Roman"/>
                <w:spacing w:val="-2"/>
              </w:rPr>
            </w:pPr>
          </w:p>
          <w:p w14:paraId="1062ACD1" w14:textId="77777777" w:rsidR="00B54443" w:rsidRPr="00544F78" w:rsidRDefault="00B54443" w:rsidP="006D7780">
            <w:pPr>
              <w:pStyle w:val="TableParagraph"/>
              <w:spacing w:before="1"/>
              <w:ind w:left="105"/>
              <w:rPr>
                <w:rFonts w:ascii="Times New Roman" w:hAnsi="Times New Roman" w:cs="Times New Roman"/>
                <w:spacing w:val="-2"/>
              </w:rPr>
            </w:pPr>
          </w:p>
          <w:p w14:paraId="403CCFB5" w14:textId="77777777" w:rsidR="00B54443" w:rsidRPr="00544F78" w:rsidRDefault="00B54443" w:rsidP="006D7780">
            <w:pPr>
              <w:pStyle w:val="TableParagraph"/>
              <w:spacing w:before="0"/>
              <w:ind w:left="0"/>
              <w:rPr>
                <w:rFonts w:ascii="Times New Roman" w:hAnsi="Times New Roman" w:cs="Times New Roman"/>
                <w:b/>
              </w:rPr>
            </w:pPr>
          </w:p>
          <w:p w14:paraId="77F91A4F" w14:textId="77777777" w:rsidR="00B54443" w:rsidRPr="00544F78" w:rsidRDefault="00B54443" w:rsidP="006D7780">
            <w:pPr>
              <w:pStyle w:val="TableParagraph"/>
              <w:spacing w:before="0"/>
              <w:ind w:left="0"/>
              <w:rPr>
                <w:rFonts w:ascii="Times New Roman" w:hAnsi="Times New Roman" w:cs="Times New Roman"/>
                <w:b/>
              </w:rPr>
            </w:pPr>
          </w:p>
          <w:p w14:paraId="7DF26C89" w14:textId="09629628" w:rsidR="00B54443" w:rsidRPr="00544F78" w:rsidRDefault="00B54443" w:rsidP="006D7780">
            <w:pPr>
              <w:pStyle w:val="TableParagraph"/>
              <w:spacing w:before="213"/>
              <w:ind w:left="105"/>
              <w:rPr>
                <w:rFonts w:ascii="Times New Roman" w:hAnsi="Times New Roman" w:cs="Times New Roman"/>
              </w:rPr>
            </w:pPr>
          </w:p>
        </w:tc>
        <w:tc>
          <w:tcPr>
            <w:tcW w:w="3869" w:type="dxa"/>
            <w:shd w:val="clear" w:color="auto" w:fill="auto"/>
          </w:tcPr>
          <w:p w14:paraId="5FD66C23" w14:textId="626A6D08" w:rsidR="00B54443" w:rsidRPr="00544F78" w:rsidRDefault="00B54443" w:rsidP="00197F08">
            <w:pPr>
              <w:pStyle w:val="TableParagraph"/>
              <w:spacing w:before="203" w:line="273" w:lineRule="auto"/>
              <w:ind w:left="0" w:right="130"/>
              <w:rPr>
                <w:rFonts w:ascii="Times New Roman" w:hAnsi="Times New Roman" w:cs="Times New Roman"/>
              </w:rPr>
            </w:pPr>
            <w:r w:rsidRPr="00544F78">
              <w:rPr>
                <w:rFonts w:ascii="Times New Roman" w:hAnsi="Times New Roman" w:cs="Times New Roman"/>
                <w:spacing w:val="-2"/>
                <w:w w:val="105"/>
              </w:rPr>
              <w:t xml:space="preserve">First year of Massachusetts Public </w:t>
            </w:r>
            <w:r w:rsidR="00D80878">
              <w:rPr>
                <w:rFonts w:ascii="Times New Roman" w:hAnsi="Times New Roman" w:cs="Times New Roman"/>
                <w:spacing w:val="-2"/>
                <w:w w:val="105"/>
              </w:rPr>
              <w:t xml:space="preserve">      </w:t>
            </w:r>
            <w:r w:rsidRPr="00544F78">
              <w:rPr>
                <w:rFonts w:ascii="Times New Roman" w:hAnsi="Times New Roman" w:cs="Times New Roman"/>
                <w:spacing w:val="-2"/>
                <w:w w:val="105"/>
              </w:rPr>
              <w:t>Charter School Association</w:t>
            </w:r>
            <w:r w:rsidRPr="00544F78">
              <w:rPr>
                <w:rFonts w:ascii="Times New Roman" w:hAnsi="Times New Roman" w:cs="Times New Roman"/>
                <w:spacing w:val="-24"/>
                <w:w w:val="105"/>
              </w:rPr>
              <w:t xml:space="preserve"> </w:t>
            </w:r>
          </w:p>
          <w:p w14:paraId="3FFF7273" w14:textId="38C6257D" w:rsidR="00B54443" w:rsidRPr="00544F78" w:rsidRDefault="00B54443" w:rsidP="006D7780">
            <w:pPr>
              <w:pStyle w:val="TableParagraph"/>
              <w:spacing w:before="201" w:line="273" w:lineRule="auto"/>
              <w:ind w:left="105" w:right="130"/>
              <w:rPr>
                <w:rFonts w:ascii="Times New Roman" w:hAnsi="Times New Roman" w:cs="Times New Roman"/>
              </w:rPr>
            </w:pPr>
            <w:r w:rsidRPr="00544F78">
              <w:rPr>
                <w:rFonts w:ascii="Times New Roman" w:hAnsi="Times New Roman" w:cs="Times New Roman"/>
              </w:rPr>
              <w:t>First year of national</w:t>
            </w:r>
            <w:r w:rsidRPr="00544F78">
              <w:rPr>
                <w:rFonts w:ascii="Times New Roman" w:hAnsi="Times New Roman" w:cs="Times New Roman"/>
                <w:spacing w:val="-8"/>
              </w:rPr>
              <w:t xml:space="preserve"> </w:t>
            </w:r>
            <w:r w:rsidRPr="00544F78">
              <w:rPr>
                <w:rFonts w:ascii="Times New Roman" w:hAnsi="Times New Roman" w:cs="Times New Roman"/>
              </w:rPr>
              <w:t>organizations/networks</w:t>
            </w:r>
            <w:r w:rsidRPr="00544F78">
              <w:rPr>
                <w:rFonts w:ascii="Times New Roman" w:hAnsi="Times New Roman" w:cs="Times New Roman"/>
                <w:spacing w:val="-8"/>
              </w:rPr>
              <w:t xml:space="preserve"> </w:t>
            </w:r>
            <w:r w:rsidRPr="00544F78">
              <w:rPr>
                <w:rFonts w:ascii="Times New Roman" w:hAnsi="Times New Roman" w:cs="Times New Roman"/>
              </w:rPr>
              <w:t>related to</w:t>
            </w:r>
            <w:r w:rsidRPr="00544F78">
              <w:rPr>
                <w:rFonts w:ascii="Times New Roman" w:hAnsi="Times New Roman" w:cs="Times New Roman"/>
                <w:spacing w:val="-8"/>
              </w:rPr>
              <w:t xml:space="preserve"> </w:t>
            </w:r>
            <w:r w:rsidRPr="00544F78">
              <w:rPr>
                <w:rFonts w:ascii="Times New Roman" w:hAnsi="Times New Roman" w:cs="Times New Roman"/>
              </w:rPr>
              <w:t>educational</w:t>
            </w:r>
            <w:r w:rsidRPr="00544F78">
              <w:rPr>
                <w:rFonts w:ascii="Times New Roman" w:hAnsi="Times New Roman" w:cs="Times New Roman"/>
                <w:spacing w:val="-8"/>
              </w:rPr>
              <w:t xml:space="preserve"> </w:t>
            </w:r>
            <w:r w:rsidRPr="00544F78">
              <w:rPr>
                <w:rFonts w:ascii="Times New Roman" w:hAnsi="Times New Roman" w:cs="Times New Roman"/>
              </w:rPr>
              <w:t>approach.</w:t>
            </w:r>
          </w:p>
          <w:p w14:paraId="45D689A8" w14:textId="77777777" w:rsidR="00B54443" w:rsidRPr="00544F78" w:rsidRDefault="00B54443" w:rsidP="006D7780">
            <w:pPr>
              <w:pStyle w:val="TableParagraph"/>
              <w:spacing w:before="201"/>
              <w:ind w:left="105"/>
              <w:rPr>
                <w:rFonts w:ascii="Times New Roman" w:hAnsi="Times New Roman" w:cs="Times New Roman"/>
              </w:rPr>
            </w:pPr>
            <w:r w:rsidRPr="00544F78">
              <w:rPr>
                <w:rFonts w:ascii="Times New Roman" w:hAnsi="Times New Roman" w:cs="Times New Roman"/>
              </w:rPr>
              <w:t>First</w:t>
            </w:r>
            <w:r w:rsidRPr="00544F78">
              <w:rPr>
                <w:rFonts w:ascii="Times New Roman" w:hAnsi="Times New Roman" w:cs="Times New Roman"/>
                <w:spacing w:val="-20"/>
              </w:rPr>
              <w:t xml:space="preserve"> </w:t>
            </w:r>
            <w:r w:rsidRPr="00544F78">
              <w:rPr>
                <w:rFonts w:ascii="Times New Roman" w:hAnsi="Times New Roman" w:cs="Times New Roman"/>
              </w:rPr>
              <w:t>year,</w:t>
            </w:r>
            <w:r w:rsidRPr="00544F78">
              <w:rPr>
                <w:rFonts w:ascii="Times New Roman" w:hAnsi="Times New Roman" w:cs="Times New Roman"/>
                <w:spacing w:val="-20"/>
              </w:rPr>
              <w:t xml:space="preserve"> </w:t>
            </w:r>
            <w:r w:rsidRPr="00544F78">
              <w:rPr>
                <w:rFonts w:ascii="Times New Roman" w:hAnsi="Times New Roman" w:cs="Times New Roman"/>
              </w:rPr>
              <w:t>renewals</w:t>
            </w:r>
            <w:r w:rsidRPr="00544F78">
              <w:rPr>
                <w:rFonts w:ascii="Times New Roman" w:hAnsi="Times New Roman" w:cs="Times New Roman"/>
                <w:spacing w:val="-18"/>
              </w:rPr>
              <w:t xml:space="preserve"> </w:t>
            </w:r>
            <w:r w:rsidRPr="00544F78">
              <w:rPr>
                <w:rFonts w:ascii="Times New Roman" w:hAnsi="Times New Roman" w:cs="Times New Roman"/>
              </w:rPr>
              <w:t>are</w:t>
            </w:r>
            <w:r w:rsidRPr="00544F78">
              <w:rPr>
                <w:rFonts w:ascii="Times New Roman" w:hAnsi="Times New Roman" w:cs="Times New Roman"/>
                <w:spacing w:val="-19"/>
              </w:rPr>
              <w:t xml:space="preserve"> </w:t>
            </w:r>
            <w:r w:rsidRPr="00544F78">
              <w:rPr>
                <w:rFonts w:ascii="Times New Roman" w:hAnsi="Times New Roman" w:cs="Times New Roman"/>
              </w:rPr>
              <w:t>not</w:t>
            </w:r>
            <w:r w:rsidRPr="00544F78">
              <w:rPr>
                <w:rFonts w:ascii="Times New Roman" w:hAnsi="Times New Roman" w:cs="Times New Roman"/>
                <w:spacing w:val="-18"/>
              </w:rPr>
              <w:t xml:space="preserve"> </w:t>
            </w:r>
            <w:r w:rsidRPr="00544F78">
              <w:rPr>
                <w:rFonts w:ascii="Times New Roman" w:hAnsi="Times New Roman" w:cs="Times New Roman"/>
                <w:spacing w:val="-2"/>
              </w:rPr>
              <w:t>allowed.</w:t>
            </w:r>
          </w:p>
          <w:p w14:paraId="7CBBCC22" w14:textId="63D60028" w:rsidR="00B54443" w:rsidRPr="00544F78" w:rsidRDefault="00B54443" w:rsidP="006D7780">
            <w:pPr>
              <w:pStyle w:val="TableParagraph"/>
              <w:spacing w:before="201" w:line="273" w:lineRule="auto"/>
              <w:ind w:left="105" w:right="130"/>
              <w:rPr>
                <w:rFonts w:ascii="Times New Roman" w:hAnsi="Times New Roman" w:cs="Times New Roman"/>
              </w:rPr>
            </w:pPr>
          </w:p>
        </w:tc>
      </w:tr>
      <w:tr w:rsidR="00B54443" w:rsidRPr="00544F78" w14:paraId="0AD457A6" w14:textId="77777777" w:rsidTr="00B21742">
        <w:trPr>
          <w:trHeight w:val="1886"/>
        </w:trPr>
        <w:tc>
          <w:tcPr>
            <w:tcW w:w="2606" w:type="dxa"/>
            <w:vMerge/>
            <w:shd w:val="clear" w:color="auto" w:fill="B4C6E7" w:themeFill="accent1" w:themeFillTint="66"/>
          </w:tcPr>
          <w:p w14:paraId="3EA3D9BC" w14:textId="77777777" w:rsidR="00B54443" w:rsidRPr="00544F78" w:rsidRDefault="00B54443" w:rsidP="006D7780">
            <w:pPr>
              <w:pStyle w:val="TableParagraph"/>
              <w:spacing w:line="475" w:lineRule="auto"/>
              <w:ind w:right="798"/>
              <w:rPr>
                <w:rFonts w:ascii="Times New Roman" w:hAnsi="Times New Roman" w:cs="Times New Roman"/>
                <w:spacing w:val="-2"/>
                <w:w w:val="105"/>
              </w:rPr>
            </w:pPr>
          </w:p>
        </w:tc>
        <w:tc>
          <w:tcPr>
            <w:tcW w:w="3060" w:type="dxa"/>
            <w:shd w:val="clear" w:color="auto" w:fill="auto"/>
          </w:tcPr>
          <w:p w14:paraId="1235296E" w14:textId="77777777" w:rsidR="00B54443" w:rsidRPr="00544F78" w:rsidRDefault="00B54443" w:rsidP="00B54443">
            <w:pPr>
              <w:pStyle w:val="TableParagraph"/>
              <w:spacing w:before="1"/>
              <w:ind w:left="105"/>
              <w:rPr>
                <w:rFonts w:ascii="Times New Roman" w:hAnsi="Times New Roman" w:cs="Times New Roman"/>
              </w:rPr>
            </w:pPr>
            <w:r w:rsidRPr="00544F78">
              <w:rPr>
                <w:rFonts w:ascii="Times New Roman" w:hAnsi="Times New Roman" w:cs="Times New Roman"/>
                <w:spacing w:val="-2"/>
              </w:rPr>
              <w:t>Insurance</w:t>
            </w:r>
            <w:r w:rsidRPr="00544F78">
              <w:rPr>
                <w:rFonts w:ascii="Times New Roman" w:hAnsi="Times New Roman" w:cs="Times New Roman"/>
                <w:spacing w:val="-22"/>
              </w:rPr>
              <w:t xml:space="preserve"> </w:t>
            </w:r>
            <w:r w:rsidRPr="00544F78">
              <w:rPr>
                <w:rFonts w:ascii="Times New Roman" w:hAnsi="Times New Roman" w:cs="Times New Roman"/>
                <w:spacing w:val="-2"/>
              </w:rPr>
              <w:t>and</w:t>
            </w:r>
            <w:r w:rsidRPr="00544F78">
              <w:rPr>
                <w:rFonts w:ascii="Times New Roman" w:hAnsi="Times New Roman" w:cs="Times New Roman"/>
                <w:spacing w:val="-21"/>
              </w:rPr>
              <w:t xml:space="preserve"> </w:t>
            </w:r>
            <w:r w:rsidRPr="00544F78">
              <w:rPr>
                <w:rFonts w:ascii="Times New Roman" w:hAnsi="Times New Roman" w:cs="Times New Roman"/>
                <w:spacing w:val="-2"/>
              </w:rPr>
              <w:t>bond</w:t>
            </w:r>
            <w:r w:rsidRPr="00544F78">
              <w:rPr>
                <w:rFonts w:ascii="Times New Roman" w:hAnsi="Times New Roman" w:cs="Times New Roman"/>
                <w:spacing w:val="-24"/>
              </w:rPr>
              <w:t xml:space="preserve"> </w:t>
            </w:r>
            <w:r w:rsidRPr="00544F78">
              <w:rPr>
                <w:rFonts w:ascii="Times New Roman" w:hAnsi="Times New Roman" w:cs="Times New Roman"/>
                <w:spacing w:val="-2"/>
              </w:rPr>
              <w:t>premiums</w:t>
            </w:r>
          </w:p>
          <w:p w14:paraId="2EE4CB2D" w14:textId="77777777" w:rsidR="00B54443" w:rsidRPr="00544F78" w:rsidRDefault="00B54443" w:rsidP="006D7780">
            <w:pPr>
              <w:pStyle w:val="TableParagraph"/>
              <w:ind w:left="105"/>
              <w:rPr>
                <w:rFonts w:ascii="Times New Roman" w:hAnsi="Times New Roman" w:cs="Times New Roman"/>
              </w:rPr>
            </w:pPr>
          </w:p>
        </w:tc>
        <w:tc>
          <w:tcPr>
            <w:tcW w:w="3869" w:type="dxa"/>
            <w:shd w:val="clear" w:color="auto" w:fill="auto"/>
          </w:tcPr>
          <w:p w14:paraId="5636D373" w14:textId="77777777" w:rsidR="00B54443" w:rsidRPr="00544F78" w:rsidRDefault="00B54443" w:rsidP="00B54443">
            <w:pPr>
              <w:pStyle w:val="TableParagraph"/>
              <w:spacing w:before="0" w:line="273" w:lineRule="auto"/>
              <w:ind w:left="105" w:right="366"/>
              <w:jc w:val="both"/>
              <w:rPr>
                <w:rFonts w:ascii="Times New Roman" w:hAnsi="Times New Roman" w:cs="Times New Roman"/>
              </w:rPr>
            </w:pPr>
            <w:r w:rsidRPr="00544F78">
              <w:rPr>
                <w:rFonts w:ascii="Times New Roman" w:hAnsi="Times New Roman" w:cs="Times New Roman"/>
                <w:spacing w:val="-2"/>
              </w:rPr>
              <w:t>One</w:t>
            </w:r>
            <w:r w:rsidRPr="00544F78">
              <w:rPr>
                <w:rFonts w:ascii="Times New Roman" w:hAnsi="Times New Roman" w:cs="Times New Roman"/>
                <w:spacing w:val="-11"/>
              </w:rPr>
              <w:t xml:space="preserve"> </w:t>
            </w:r>
            <w:r w:rsidRPr="00544F78">
              <w:rPr>
                <w:rFonts w:ascii="Times New Roman" w:hAnsi="Times New Roman" w:cs="Times New Roman"/>
                <w:spacing w:val="-2"/>
              </w:rPr>
              <w:t>year</w:t>
            </w:r>
            <w:r w:rsidRPr="00544F78">
              <w:rPr>
                <w:rFonts w:ascii="Times New Roman" w:hAnsi="Times New Roman" w:cs="Times New Roman"/>
                <w:spacing w:val="-14"/>
              </w:rPr>
              <w:t xml:space="preserve"> </w:t>
            </w:r>
            <w:r w:rsidRPr="00544F78">
              <w:rPr>
                <w:rFonts w:ascii="Times New Roman" w:hAnsi="Times New Roman" w:cs="Times New Roman"/>
                <w:spacing w:val="-2"/>
              </w:rPr>
              <w:t>may</w:t>
            </w:r>
            <w:r w:rsidRPr="00544F78">
              <w:rPr>
                <w:rFonts w:ascii="Times New Roman" w:hAnsi="Times New Roman" w:cs="Times New Roman"/>
                <w:spacing w:val="-10"/>
              </w:rPr>
              <w:t xml:space="preserve"> </w:t>
            </w:r>
            <w:r w:rsidRPr="00544F78">
              <w:rPr>
                <w:rFonts w:ascii="Times New Roman" w:hAnsi="Times New Roman" w:cs="Times New Roman"/>
                <w:spacing w:val="-2"/>
              </w:rPr>
              <w:t>be</w:t>
            </w:r>
            <w:r w:rsidRPr="00544F78">
              <w:rPr>
                <w:rFonts w:ascii="Times New Roman" w:hAnsi="Times New Roman" w:cs="Times New Roman"/>
                <w:spacing w:val="-11"/>
              </w:rPr>
              <w:t xml:space="preserve"> </w:t>
            </w:r>
            <w:r w:rsidRPr="00544F78">
              <w:rPr>
                <w:rFonts w:ascii="Times New Roman" w:hAnsi="Times New Roman" w:cs="Times New Roman"/>
                <w:spacing w:val="-2"/>
              </w:rPr>
              <w:t>pre-paid,</w:t>
            </w:r>
            <w:r w:rsidRPr="00544F78">
              <w:rPr>
                <w:rFonts w:ascii="Times New Roman" w:hAnsi="Times New Roman" w:cs="Times New Roman"/>
                <w:spacing w:val="-12"/>
              </w:rPr>
              <w:t xml:space="preserve"> </w:t>
            </w:r>
            <w:r w:rsidRPr="00544F78">
              <w:rPr>
                <w:rFonts w:ascii="Times New Roman" w:hAnsi="Times New Roman" w:cs="Times New Roman"/>
                <w:spacing w:val="-2"/>
              </w:rPr>
              <w:t>once</w:t>
            </w:r>
            <w:r w:rsidRPr="00544F78">
              <w:rPr>
                <w:rFonts w:ascii="Times New Roman" w:hAnsi="Times New Roman" w:cs="Times New Roman"/>
                <w:spacing w:val="-11"/>
              </w:rPr>
              <w:t xml:space="preserve"> </w:t>
            </w:r>
            <w:r w:rsidRPr="00544F78">
              <w:rPr>
                <w:rFonts w:ascii="Times New Roman" w:hAnsi="Times New Roman" w:cs="Times New Roman"/>
                <w:spacing w:val="-2"/>
              </w:rPr>
              <w:t xml:space="preserve">during </w:t>
            </w:r>
            <w:r w:rsidRPr="00544F78">
              <w:rPr>
                <w:rFonts w:ascii="Times New Roman" w:hAnsi="Times New Roman" w:cs="Times New Roman"/>
              </w:rPr>
              <w:t>planning</w:t>
            </w:r>
            <w:r w:rsidRPr="00544F78">
              <w:rPr>
                <w:rFonts w:ascii="Times New Roman" w:hAnsi="Times New Roman" w:cs="Times New Roman"/>
                <w:spacing w:val="-15"/>
              </w:rPr>
              <w:t xml:space="preserve"> </w:t>
            </w:r>
            <w:r w:rsidRPr="00544F78">
              <w:rPr>
                <w:rFonts w:ascii="Times New Roman" w:hAnsi="Times New Roman" w:cs="Times New Roman"/>
              </w:rPr>
              <w:t>or</w:t>
            </w:r>
            <w:r w:rsidRPr="00544F78">
              <w:rPr>
                <w:rFonts w:ascii="Times New Roman" w:hAnsi="Times New Roman" w:cs="Times New Roman"/>
                <w:spacing w:val="-15"/>
              </w:rPr>
              <w:t xml:space="preserve"> </w:t>
            </w:r>
            <w:r w:rsidRPr="00544F78">
              <w:rPr>
                <w:rFonts w:ascii="Times New Roman" w:hAnsi="Times New Roman" w:cs="Times New Roman"/>
              </w:rPr>
              <w:t>implementation</w:t>
            </w:r>
            <w:r w:rsidRPr="00544F78">
              <w:rPr>
                <w:rFonts w:ascii="Times New Roman" w:hAnsi="Times New Roman" w:cs="Times New Roman"/>
                <w:spacing w:val="-11"/>
              </w:rPr>
              <w:t xml:space="preserve"> </w:t>
            </w:r>
            <w:r w:rsidRPr="00544F78">
              <w:rPr>
                <w:rFonts w:ascii="Times New Roman" w:hAnsi="Times New Roman" w:cs="Times New Roman"/>
              </w:rPr>
              <w:t>for</w:t>
            </w:r>
            <w:r w:rsidRPr="00544F78">
              <w:rPr>
                <w:rFonts w:ascii="Times New Roman" w:hAnsi="Times New Roman" w:cs="Times New Roman"/>
                <w:spacing w:val="-15"/>
              </w:rPr>
              <w:t xml:space="preserve"> </w:t>
            </w:r>
            <w:r w:rsidRPr="00544F78">
              <w:rPr>
                <w:rFonts w:ascii="Times New Roman" w:hAnsi="Times New Roman" w:cs="Times New Roman"/>
              </w:rPr>
              <w:t>liability and</w:t>
            </w:r>
            <w:r w:rsidRPr="00544F78">
              <w:rPr>
                <w:rFonts w:ascii="Times New Roman" w:hAnsi="Times New Roman" w:cs="Times New Roman"/>
                <w:spacing w:val="-8"/>
              </w:rPr>
              <w:t xml:space="preserve"> </w:t>
            </w:r>
            <w:r w:rsidRPr="00544F78">
              <w:rPr>
                <w:rFonts w:ascii="Times New Roman" w:hAnsi="Times New Roman" w:cs="Times New Roman"/>
              </w:rPr>
              <w:t>property</w:t>
            </w:r>
            <w:r w:rsidRPr="00544F78">
              <w:rPr>
                <w:rFonts w:ascii="Times New Roman" w:hAnsi="Times New Roman" w:cs="Times New Roman"/>
                <w:spacing w:val="-5"/>
              </w:rPr>
              <w:t xml:space="preserve"> </w:t>
            </w:r>
            <w:r w:rsidRPr="00544F78">
              <w:rPr>
                <w:rFonts w:ascii="Times New Roman" w:hAnsi="Times New Roman" w:cs="Times New Roman"/>
              </w:rPr>
              <w:t>insurance.</w:t>
            </w:r>
          </w:p>
          <w:p w14:paraId="1A535AF0" w14:textId="77777777" w:rsidR="00B54443" w:rsidRPr="00544F78" w:rsidRDefault="00B54443" w:rsidP="00197F08">
            <w:pPr>
              <w:pStyle w:val="TableParagraph"/>
              <w:spacing w:before="203" w:line="273" w:lineRule="auto"/>
              <w:ind w:left="0" w:right="130"/>
              <w:rPr>
                <w:rFonts w:ascii="Times New Roman" w:hAnsi="Times New Roman" w:cs="Times New Roman"/>
                <w:spacing w:val="-2"/>
                <w:w w:val="105"/>
              </w:rPr>
            </w:pPr>
          </w:p>
        </w:tc>
      </w:tr>
      <w:tr w:rsidR="00DD246D" w:rsidRPr="00544F78" w14:paraId="01FA3B97" w14:textId="77777777" w:rsidTr="00B21742">
        <w:trPr>
          <w:trHeight w:val="675"/>
        </w:trPr>
        <w:tc>
          <w:tcPr>
            <w:tcW w:w="2606" w:type="dxa"/>
            <w:shd w:val="clear" w:color="auto" w:fill="B4C6E7" w:themeFill="accent1" w:themeFillTint="66"/>
          </w:tcPr>
          <w:p w14:paraId="606BFF08" w14:textId="1DCF7C50" w:rsidR="00DD246D" w:rsidRDefault="00DD246D" w:rsidP="00DD246D">
            <w:pPr>
              <w:pStyle w:val="TableParagraph"/>
              <w:spacing w:line="472" w:lineRule="auto"/>
              <w:ind w:left="0"/>
              <w:rPr>
                <w:rFonts w:ascii="Times New Roman" w:hAnsi="Times New Roman" w:cs="Times New Roman"/>
                <w:spacing w:val="-2"/>
                <w:w w:val="105"/>
              </w:rPr>
            </w:pPr>
            <w:r>
              <w:rPr>
                <w:rFonts w:ascii="Times New Roman" w:hAnsi="Times New Roman" w:cs="Times New Roman"/>
                <w:spacing w:val="-2"/>
                <w:w w:val="105"/>
              </w:rPr>
              <w:lastRenderedPageBreak/>
              <w:t xml:space="preserve"> </w:t>
            </w:r>
            <w:r w:rsidRPr="00544F78">
              <w:rPr>
                <w:rFonts w:ascii="Times New Roman" w:hAnsi="Times New Roman" w:cs="Times New Roman"/>
                <w:spacing w:val="-2"/>
                <w:w w:val="105"/>
              </w:rPr>
              <w:t xml:space="preserve">Other </w:t>
            </w:r>
          </w:p>
          <w:p w14:paraId="0DF41871" w14:textId="0AAE6BD8" w:rsidR="00DD246D" w:rsidRPr="00544F78" w:rsidRDefault="00DD246D" w:rsidP="006D7780">
            <w:pPr>
              <w:pStyle w:val="TableParagraph"/>
              <w:spacing w:line="472" w:lineRule="auto"/>
              <w:rPr>
                <w:rFonts w:ascii="Times New Roman" w:hAnsi="Times New Roman" w:cs="Times New Roman"/>
                <w:spacing w:val="-2"/>
                <w:w w:val="105"/>
              </w:rPr>
            </w:pPr>
            <w:r w:rsidRPr="00544F78">
              <w:rPr>
                <w:rFonts w:ascii="Times New Roman" w:hAnsi="Times New Roman" w:cs="Times New Roman"/>
                <w:spacing w:val="-2"/>
              </w:rPr>
              <w:t>Administrative</w:t>
            </w:r>
          </w:p>
        </w:tc>
        <w:tc>
          <w:tcPr>
            <w:tcW w:w="3060" w:type="dxa"/>
            <w:shd w:val="clear" w:color="auto" w:fill="auto"/>
          </w:tcPr>
          <w:p w14:paraId="685A57FA" w14:textId="078ACD3E" w:rsidR="00DD246D" w:rsidRPr="00544F78" w:rsidRDefault="00DD246D" w:rsidP="006D7780">
            <w:pPr>
              <w:pStyle w:val="TableParagraph"/>
              <w:ind w:left="105"/>
              <w:rPr>
                <w:rFonts w:ascii="Times New Roman" w:hAnsi="Times New Roman" w:cs="Times New Roman"/>
              </w:rPr>
            </w:pPr>
            <w:r w:rsidRPr="00544F78">
              <w:rPr>
                <w:rFonts w:ascii="Times New Roman" w:hAnsi="Times New Roman" w:cs="Times New Roman"/>
                <w:spacing w:val="-4"/>
              </w:rPr>
              <w:t>Lease</w:t>
            </w:r>
            <w:r w:rsidRPr="00544F78">
              <w:rPr>
                <w:rFonts w:ascii="Times New Roman" w:hAnsi="Times New Roman" w:cs="Times New Roman"/>
                <w:spacing w:val="-16"/>
              </w:rPr>
              <w:t xml:space="preserve"> </w:t>
            </w:r>
            <w:r w:rsidRPr="00544F78">
              <w:rPr>
                <w:rFonts w:ascii="Times New Roman" w:hAnsi="Times New Roman" w:cs="Times New Roman"/>
                <w:spacing w:val="-4"/>
              </w:rPr>
              <w:t>and</w:t>
            </w:r>
            <w:r w:rsidRPr="00544F78">
              <w:rPr>
                <w:rFonts w:ascii="Times New Roman" w:hAnsi="Times New Roman" w:cs="Times New Roman"/>
                <w:spacing w:val="-16"/>
              </w:rPr>
              <w:t xml:space="preserve"> </w:t>
            </w:r>
            <w:r w:rsidRPr="00544F78">
              <w:rPr>
                <w:rFonts w:ascii="Times New Roman" w:hAnsi="Times New Roman" w:cs="Times New Roman"/>
                <w:spacing w:val="-4"/>
              </w:rPr>
              <w:t>rent</w:t>
            </w:r>
          </w:p>
        </w:tc>
        <w:tc>
          <w:tcPr>
            <w:tcW w:w="3869" w:type="dxa"/>
            <w:shd w:val="clear" w:color="auto" w:fill="auto"/>
          </w:tcPr>
          <w:p w14:paraId="210ED790" w14:textId="77777777" w:rsidR="00DD246D" w:rsidRPr="00544F78" w:rsidRDefault="00DD246D" w:rsidP="00DD246D">
            <w:pPr>
              <w:pStyle w:val="TableParagraph"/>
              <w:spacing w:before="202" w:line="273" w:lineRule="auto"/>
              <w:ind w:left="0"/>
              <w:rPr>
                <w:rFonts w:ascii="Times New Roman" w:hAnsi="Times New Roman" w:cs="Times New Roman"/>
              </w:rPr>
            </w:pPr>
            <w:r w:rsidRPr="00544F78">
              <w:rPr>
                <w:rFonts w:ascii="Times New Roman" w:hAnsi="Times New Roman" w:cs="Times New Roman"/>
              </w:rPr>
              <w:t>Lease</w:t>
            </w:r>
            <w:r w:rsidRPr="00544F78">
              <w:rPr>
                <w:rFonts w:ascii="Times New Roman" w:hAnsi="Times New Roman" w:cs="Times New Roman"/>
                <w:spacing w:val="-23"/>
              </w:rPr>
              <w:t xml:space="preserve"> </w:t>
            </w:r>
            <w:r w:rsidRPr="00544F78">
              <w:rPr>
                <w:rFonts w:ascii="Times New Roman" w:hAnsi="Times New Roman" w:cs="Times New Roman"/>
              </w:rPr>
              <w:t>payments</w:t>
            </w:r>
            <w:r w:rsidRPr="00544F78">
              <w:rPr>
                <w:rFonts w:ascii="Times New Roman" w:hAnsi="Times New Roman" w:cs="Times New Roman"/>
                <w:spacing w:val="-25"/>
              </w:rPr>
              <w:t xml:space="preserve"> </w:t>
            </w:r>
            <w:r w:rsidRPr="00544F78">
              <w:rPr>
                <w:rFonts w:ascii="Times New Roman" w:hAnsi="Times New Roman" w:cs="Times New Roman"/>
              </w:rPr>
              <w:t>for</w:t>
            </w:r>
            <w:r w:rsidRPr="00544F78">
              <w:rPr>
                <w:rFonts w:ascii="Times New Roman" w:hAnsi="Times New Roman" w:cs="Times New Roman"/>
                <w:spacing w:val="-23"/>
              </w:rPr>
              <w:t xml:space="preserve"> </w:t>
            </w:r>
            <w:r w:rsidRPr="00544F78">
              <w:rPr>
                <w:rFonts w:ascii="Times New Roman" w:hAnsi="Times New Roman" w:cs="Times New Roman"/>
              </w:rPr>
              <w:t>up</w:t>
            </w:r>
            <w:r w:rsidRPr="00544F78">
              <w:rPr>
                <w:rFonts w:ascii="Times New Roman" w:hAnsi="Times New Roman" w:cs="Times New Roman"/>
                <w:spacing w:val="-24"/>
              </w:rPr>
              <w:t xml:space="preserve"> </w:t>
            </w:r>
            <w:r w:rsidRPr="00544F78">
              <w:rPr>
                <w:rFonts w:ascii="Times New Roman" w:hAnsi="Times New Roman" w:cs="Times New Roman"/>
              </w:rPr>
              <w:t>to</w:t>
            </w:r>
            <w:r w:rsidRPr="00544F78">
              <w:rPr>
                <w:rFonts w:ascii="Times New Roman" w:hAnsi="Times New Roman" w:cs="Times New Roman"/>
                <w:spacing w:val="-23"/>
              </w:rPr>
              <w:t xml:space="preserve"> </w:t>
            </w:r>
            <w:r w:rsidRPr="00544F78">
              <w:rPr>
                <w:rFonts w:ascii="Times New Roman" w:hAnsi="Times New Roman" w:cs="Times New Roman"/>
              </w:rPr>
              <w:t>six</w:t>
            </w:r>
            <w:r w:rsidRPr="00544F78">
              <w:rPr>
                <w:rFonts w:ascii="Times New Roman" w:hAnsi="Times New Roman" w:cs="Times New Roman"/>
                <w:spacing w:val="-22"/>
              </w:rPr>
              <w:t xml:space="preserve"> </w:t>
            </w:r>
            <w:r w:rsidRPr="00544F78">
              <w:rPr>
                <w:rFonts w:ascii="Times New Roman" w:hAnsi="Times New Roman" w:cs="Times New Roman"/>
              </w:rPr>
              <w:t>months</w:t>
            </w:r>
            <w:r w:rsidRPr="00544F78">
              <w:rPr>
                <w:rFonts w:ascii="Times New Roman" w:hAnsi="Times New Roman" w:cs="Times New Roman"/>
                <w:spacing w:val="-25"/>
              </w:rPr>
              <w:t xml:space="preserve"> </w:t>
            </w:r>
            <w:r w:rsidRPr="00544F78">
              <w:rPr>
                <w:rFonts w:ascii="Times New Roman" w:hAnsi="Times New Roman" w:cs="Times New Roman"/>
              </w:rPr>
              <w:t xml:space="preserve">pre- </w:t>
            </w:r>
            <w:r w:rsidRPr="00544F78">
              <w:rPr>
                <w:rFonts w:ascii="Times New Roman" w:hAnsi="Times New Roman" w:cs="Times New Roman"/>
                <w:spacing w:val="-2"/>
              </w:rPr>
              <w:t>opening</w:t>
            </w:r>
          </w:p>
          <w:p w14:paraId="6CEE031C" w14:textId="5170663C" w:rsidR="00DD246D" w:rsidRPr="00544F78" w:rsidRDefault="00DD246D" w:rsidP="00DD246D">
            <w:pPr>
              <w:pStyle w:val="TableParagraph"/>
              <w:ind w:left="105"/>
              <w:rPr>
                <w:rFonts w:ascii="Times New Roman" w:hAnsi="Times New Roman" w:cs="Times New Roman"/>
              </w:rPr>
            </w:pPr>
            <w:r w:rsidRPr="00544F78">
              <w:rPr>
                <w:rFonts w:ascii="Times New Roman" w:hAnsi="Times New Roman" w:cs="Times New Roman"/>
                <w:w w:val="105"/>
              </w:rPr>
              <w:t>A</w:t>
            </w:r>
            <w:r w:rsidRPr="00544F78">
              <w:rPr>
                <w:rFonts w:ascii="Times New Roman" w:hAnsi="Times New Roman" w:cs="Times New Roman"/>
                <w:spacing w:val="-17"/>
                <w:w w:val="105"/>
              </w:rPr>
              <w:t xml:space="preserve"> </w:t>
            </w:r>
            <w:r w:rsidRPr="00544F78">
              <w:rPr>
                <w:rFonts w:ascii="Times New Roman" w:hAnsi="Times New Roman" w:cs="Times New Roman"/>
                <w:w w:val="105"/>
              </w:rPr>
              <w:t>prorated</w:t>
            </w:r>
            <w:r w:rsidRPr="00544F78">
              <w:rPr>
                <w:rFonts w:ascii="Times New Roman" w:hAnsi="Times New Roman" w:cs="Times New Roman"/>
                <w:spacing w:val="-17"/>
                <w:w w:val="105"/>
              </w:rPr>
              <w:t xml:space="preserve"> </w:t>
            </w:r>
            <w:r w:rsidRPr="00544F78">
              <w:rPr>
                <w:rFonts w:ascii="Times New Roman" w:hAnsi="Times New Roman" w:cs="Times New Roman"/>
                <w:w w:val="105"/>
              </w:rPr>
              <w:t>portion</w:t>
            </w:r>
            <w:r w:rsidRPr="00544F78">
              <w:rPr>
                <w:rFonts w:ascii="Times New Roman" w:hAnsi="Times New Roman" w:cs="Times New Roman"/>
                <w:spacing w:val="-16"/>
                <w:w w:val="105"/>
              </w:rPr>
              <w:t xml:space="preserve"> </w:t>
            </w:r>
            <w:r w:rsidRPr="00544F78">
              <w:rPr>
                <w:rFonts w:ascii="Times New Roman" w:hAnsi="Times New Roman" w:cs="Times New Roman"/>
                <w:w w:val="105"/>
              </w:rPr>
              <w:t>of</w:t>
            </w:r>
            <w:r w:rsidRPr="00544F78">
              <w:rPr>
                <w:rFonts w:ascii="Times New Roman" w:hAnsi="Times New Roman" w:cs="Times New Roman"/>
                <w:spacing w:val="-12"/>
                <w:w w:val="105"/>
              </w:rPr>
              <w:t xml:space="preserve"> </w:t>
            </w:r>
            <w:r w:rsidRPr="00544F78">
              <w:rPr>
                <w:rFonts w:ascii="Times New Roman" w:hAnsi="Times New Roman" w:cs="Times New Roman"/>
                <w:w w:val="105"/>
              </w:rPr>
              <w:t>the</w:t>
            </w:r>
            <w:r w:rsidRPr="00544F78">
              <w:rPr>
                <w:rFonts w:ascii="Times New Roman" w:hAnsi="Times New Roman" w:cs="Times New Roman"/>
                <w:spacing w:val="-13"/>
                <w:w w:val="105"/>
              </w:rPr>
              <w:t xml:space="preserve"> </w:t>
            </w:r>
            <w:r w:rsidRPr="00544F78">
              <w:rPr>
                <w:rFonts w:ascii="Times New Roman" w:hAnsi="Times New Roman" w:cs="Times New Roman"/>
                <w:w w:val="105"/>
              </w:rPr>
              <w:t>rent</w:t>
            </w:r>
            <w:r w:rsidRPr="00544F78">
              <w:rPr>
                <w:rFonts w:ascii="Times New Roman" w:hAnsi="Times New Roman" w:cs="Times New Roman"/>
                <w:spacing w:val="-15"/>
                <w:w w:val="105"/>
              </w:rPr>
              <w:t xml:space="preserve"> </w:t>
            </w:r>
            <w:r w:rsidRPr="00544F78">
              <w:rPr>
                <w:rFonts w:ascii="Times New Roman" w:hAnsi="Times New Roman" w:cs="Times New Roman"/>
                <w:w w:val="105"/>
              </w:rPr>
              <w:t>may</w:t>
            </w:r>
            <w:r w:rsidRPr="00544F78">
              <w:rPr>
                <w:rFonts w:ascii="Times New Roman" w:hAnsi="Times New Roman" w:cs="Times New Roman"/>
                <w:spacing w:val="-11"/>
                <w:w w:val="105"/>
              </w:rPr>
              <w:t xml:space="preserve"> </w:t>
            </w:r>
            <w:r w:rsidRPr="00544F78">
              <w:rPr>
                <w:rFonts w:ascii="Times New Roman" w:hAnsi="Times New Roman" w:cs="Times New Roman"/>
                <w:w w:val="105"/>
              </w:rPr>
              <w:t xml:space="preserve">be </w:t>
            </w:r>
            <w:r w:rsidRPr="00544F78">
              <w:rPr>
                <w:rFonts w:ascii="Times New Roman" w:hAnsi="Times New Roman" w:cs="Times New Roman"/>
              </w:rPr>
              <w:t>approved</w:t>
            </w:r>
            <w:r w:rsidRPr="00544F78">
              <w:rPr>
                <w:rFonts w:ascii="Times New Roman" w:hAnsi="Times New Roman" w:cs="Times New Roman"/>
                <w:spacing w:val="-25"/>
              </w:rPr>
              <w:t xml:space="preserve"> </w:t>
            </w:r>
            <w:r w:rsidRPr="00544F78">
              <w:rPr>
                <w:rFonts w:ascii="Times New Roman" w:hAnsi="Times New Roman" w:cs="Times New Roman"/>
              </w:rPr>
              <w:t>as</w:t>
            </w:r>
            <w:r w:rsidRPr="00544F78">
              <w:rPr>
                <w:rFonts w:ascii="Times New Roman" w:hAnsi="Times New Roman" w:cs="Times New Roman"/>
                <w:spacing w:val="-25"/>
              </w:rPr>
              <w:t xml:space="preserve"> </w:t>
            </w:r>
            <w:r w:rsidRPr="00544F78">
              <w:rPr>
                <w:rFonts w:ascii="Times New Roman" w:hAnsi="Times New Roman" w:cs="Times New Roman"/>
              </w:rPr>
              <w:t>a</w:t>
            </w:r>
            <w:r w:rsidRPr="00544F78">
              <w:rPr>
                <w:rFonts w:ascii="Times New Roman" w:hAnsi="Times New Roman" w:cs="Times New Roman"/>
                <w:spacing w:val="-22"/>
              </w:rPr>
              <w:t xml:space="preserve"> </w:t>
            </w:r>
            <w:r w:rsidRPr="00544F78">
              <w:rPr>
                <w:rFonts w:ascii="Times New Roman" w:hAnsi="Times New Roman" w:cs="Times New Roman"/>
              </w:rPr>
              <w:t>grant</w:t>
            </w:r>
            <w:r w:rsidRPr="00544F78">
              <w:rPr>
                <w:rFonts w:ascii="Times New Roman" w:hAnsi="Times New Roman" w:cs="Times New Roman"/>
                <w:spacing w:val="-24"/>
              </w:rPr>
              <w:t xml:space="preserve"> </w:t>
            </w:r>
            <w:r w:rsidRPr="00544F78">
              <w:rPr>
                <w:rFonts w:ascii="Times New Roman" w:hAnsi="Times New Roman" w:cs="Times New Roman"/>
              </w:rPr>
              <w:t>expense</w:t>
            </w:r>
            <w:r w:rsidRPr="00544F78">
              <w:rPr>
                <w:rFonts w:ascii="Times New Roman" w:hAnsi="Times New Roman" w:cs="Times New Roman"/>
                <w:spacing w:val="-23"/>
              </w:rPr>
              <w:t xml:space="preserve"> </w:t>
            </w:r>
            <w:r w:rsidRPr="00544F78">
              <w:rPr>
                <w:rFonts w:ascii="Times New Roman" w:hAnsi="Times New Roman" w:cs="Times New Roman"/>
              </w:rPr>
              <w:t>if</w:t>
            </w:r>
            <w:r w:rsidRPr="00544F78">
              <w:rPr>
                <w:rFonts w:ascii="Times New Roman" w:hAnsi="Times New Roman" w:cs="Times New Roman"/>
                <w:spacing w:val="-24"/>
              </w:rPr>
              <w:t xml:space="preserve"> </w:t>
            </w:r>
            <w:r w:rsidRPr="00544F78">
              <w:rPr>
                <w:rFonts w:ascii="Times New Roman" w:hAnsi="Times New Roman" w:cs="Times New Roman"/>
              </w:rPr>
              <w:t>the</w:t>
            </w:r>
            <w:r w:rsidRPr="00544F78">
              <w:rPr>
                <w:rFonts w:ascii="Times New Roman" w:hAnsi="Times New Roman" w:cs="Times New Roman"/>
                <w:spacing w:val="-23"/>
              </w:rPr>
              <w:t xml:space="preserve"> </w:t>
            </w:r>
            <w:r w:rsidRPr="00544F78">
              <w:rPr>
                <w:rFonts w:ascii="Times New Roman" w:hAnsi="Times New Roman" w:cs="Times New Roman"/>
              </w:rPr>
              <w:t xml:space="preserve">school </w:t>
            </w:r>
            <w:r w:rsidRPr="00544F78">
              <w:rPr>
                <w:rFonts w:ascii="Times New Roman" w:hAnsi="Times New Roman" w:cs="Times New Roman"/>
                <w:w w:val="105"/>
              </w:rPr>
              <w:t>is</w:t>
            </w:r>
            <w:r w:rsidRPr="00544F78">
              <w:rPr>
                <w:rFonts w:ascii="Times New Roman" w:hAnsi="Times New Roman" w:cs="Times New Roman"/>
                <w:spacing w:val="-17"/>
                <w:w w:val="105"/>
              </w:rPr>
              <w:t xml:space="preserve"> </w:t>
            </w:r>
            <w:r w:rsidRPr="00544F78">
              <w:rPr>
                <w:rFonts w:ascii="Times New Roman" w:hAnsi="Times New Roman" w:cs="Times New Roman"/>
                <w:w w:val="105"/>
              </w:rPr>
              <w:t>growing</w:t>
            </w:r>
            <w:r w:rsidRPr="00544F78">
              <w:rPr>
                <w:rFonts w:ascii="Times New Roman" w:hAnsi="Times New Roman" w:cs="Times New Roman"/>
                <w:spacing w:val="-18"/>
                <w:w w:val="105"/>
              </w:rPr>
              <w:t xml:space="preserve"> </w:t>
            </w:r>
            <w:r w:rsidRPr="00544F78">
              <w:rPr>
                <w:rFonts w:ascii="Times New Roman" w:hAnsi="Times New Roman" w:cs="Times New Roman"/>
                <w:w w:val="105"/>
              </w:rPr>
              <w:t>to</w:t>
            </w:r>
            <w:r w:rsidRPr="00544F78">
              <w:rPr>
                <w:rFonts w:ascii="Times New Roman" w:hAnsi="Times New Roman" w:cs="Times New Roman"/>
                <w:spacing w:val="-17"/>
                <w:w w:val="105"/>
              </w:rPr>
              <w:t xml:space="preserve"> </w:t>
            </w:r>
            <w:r w:rsidRPr="00544F78">
              <w:rPr>
                <w:rFonts w:ascii="Times New Roman" w:hAnsi="Times New Roman" w:cs="Times New Roman"/>
                <w:w w:val="105"/>
              </w:rPr>
              <w:t>enrollment</w:t>
            </w:r>
            <w:r w:rsidRPr="00544F78">
              <w:rPr>
                <w:rFonts w:ascii="Times New Roman" w:hAnsi="Times New Roman" w:cs="Times New Roman"/>
                <w:spacing w:val="-16"/>
                <w:w w:val="105"/>
              </w:rPr>
              <w:t xml:space="preserve"> </w:t>
            </w:r>
            <w:r w:rsidRPr="00544F78">
              <w:rPr>
                <w:rFonts w:ascii="Times New Roman" w:hAnsi="Times New Roman" w:cs="Times New Roman"/>
                <w:w w:val="105"/>
              </w:rPr>
              <w:t>capacity.</w:t>
            </w:r>
          </w:p>
        </w:tc>
      </w:tr>
      <w:tr w:rsidR="00DD246D" w:rsidRPr="00544F78" w14:paraId="3C97F744" w14:textId="77777777" w:rsidTr="00B21742">
        <w:trPr>
          <w:trHeight w:val="675"/>
        </w:trPr>
        <w:tc>
          <w:tcPr>
            <w:tcW w:w="2606" w:type="dxa"/>
            <w:shd w:val="clear" w:color="auto" w:fill="B4C6E7" w:themeFill="accent1" w:themeFillTint="66"/>
          </w:tcPr>
          <w:p w14:paraId="37823CB5" w14:textId="1F5D52D1" w:rsidR="00DD246D" w:rsidRPr="00544F78" w:rsidRDefault="00DD246D" w:rsidP="00DD246D">
            <w:pPr>
              <w:pStyle w:val="TableParagraph"/>
              <w:spacing w:line="472" w:lineRule="auto"/>
              <w:rPr>
                <w:rFonts w:ascii="Times New Roman" w:hAnsi="Times New Roman" w:cs="Times New Roman"/>
                <w:spacing w:val="-2"/>
                <w:w w:val="105"/>
              </w:rPr>
            </w:pPr>
            <w:r w:rsidRPr="00544F78">
              <w:rPr>
                <w:rFonts w:ascii="Times New Roman" w:hAnsi="Times New Roman" w:cs="Times New Roman"/>
                <w:b/>
                <w:bCs/>
                <w:spacing w:val="-2"/>
              </w:rPr>
              <w:t>Cost Area</w:t>
            </w:r>
          </w:p>
        </w:tc>
        <w:tc>
          <w:tcPr>
            <w:tcW w:w="3060" w:type="dxa"/>
            <w:shd w:val="clear" w:color="auto" w:fill="auto"/>
          </w:tcPr>
          <w:p w14:paraId="1A5FAB85" w14:textId="5A3EE5BB" w:rsidR="00DD246D" w:rsidRPr="00544F78" w:rsidRDefault="00DD246D" w:rsidP="00DD246D">
            <w:pPr>
              <w:pStyle w:val="TableParagraph"/>
              <w:ind w:left="105"/>
              <w:rPr>
                <w:rFonts w:ascii="Times New Roman" w:hAnsi="Times New Roman" w:cs="Times New Roman"/>
              </w:rPr>
            </w:pPr>
            <w:r w:rsidRPr="00544F78">
              <w:rPr>
                <w:rFonts w:ascii="Times New Roman" w:hAnsi="Times New Roman" w:cs="Times New Roman"/>
                <w:b/>
                <w:bCs/>
              </w:rPr>
              <w:t>Descriptions</w:t>
            </w:r>
          </w:p>
        </w:tc>
        <w:tc>
          <w:tcPr>
            <w:tcW w:w="3869" w:type="dxa"/>
            <w:shd w:val="clear" w:color="auto" w:fill="auto"/>
          </w:tcPr>
          <w:p w14:paraId="6343D6E5" w14:textId="3A000D8D" w:rsidR="00DD246D" w:rsidRPr="00544F78" w:rsidRDefault="00DD246D" w:rsidP="00DD246D">
            <w:pPr>
              <w:pStyle w:val="TableParagraph"/>
              <w:ind w:left="105"/>
              <w:rPr>
                <w:rFonts w:ascii="Times New Roman" w:hAnsi="Times New Roman" w:cs="Times New Roman"/>
              </w:rPr>
            </w:pPr>
            <w:r w:rsidRPr="00544F78">
              <w:rPr>
                <w:rFonts w:ascii="Times New Roman" w:hAnsi="Times New Roman" w:cs="Times New Roman"/>
                <w:b/>
                <w:bCs/>
                <w:spacing w:val="-2"/>
              </w:rPr>
              <w:t>Examples of Acceptable Expenses</w:t>
            </w:r>
          </w:p>
        </w:tc>
      </w:tr>
      <w:tr w:rsidR="00DD246D" w:rsidRPr="00544F78" w14:paraId="66D02FB3" w14:textId="77777777" w:rsidTr="00B21742">
        <w:trPr>
          <w:trHeight w:val="675"/>
        </w:trPr>
        <w:tc>
          <w:tcPr>
            <w:tcW w:w="2606" w:type="dxa"/>
            <w:vMerge w:val="restart"/>
            <w:shd w:val="clear" w:color="auto" w:fill="B4C6E7" w:themeFill="accent1" w:themeFillTint="66"/>
          </w:tcPr>
          <w:p w14:paraId="6768735F" w14:textId="77777777" w:rsidR="00DD246D" w:rsidRPr="00544F78" w:rsidRDefault="00DD246D" w:rsidP="00DD246D">
            <w:pPr>
              <w:pStyle w:val="TableParagraph"/>
              <w:spacing w:line="472" w:lineRule="auto"/>
              <w:rPr>
                <w:rFonts w:ascii="Times New Roman" w:hAnsi="Times New Roman" w:cs="Times New Roman"/>
              </w:rPr>
            </w:pPr>
            <w:r w:rsidRPr="00544F78">
              <w:rPr>
                <w:rFonts w:ascii="Times New Roman" w:hAnsi="Times New Roman" w:cs="Times New Roman"/>
                <w:spacing w:val="-2"/>
                <w:w w:val="105"/>
              </w:rPr>
              <w:t xml:space="preserve">Other </w:t>
            </w:r>
            <w:r w:rsidRPr="00544F78">
              <w:rPr>
                <w:rFonts w:ascii="Times New Roman" w:hAnsi="Times New Roman" w:cs="Times New Roman"/>
                <w:spacing w:val="-2"/>
              </w:rPr>
              <w:t>Classroom/Instructional</w:t>
            </w:r>
          </w:p>
        </w:tc>
        <w:tc>
          <w:tcPr>
            <w:tcW w:w="3060" w:type="dxa"/>
            <w:vMerge w:val="restart"/>
            <w:shd w:val="clear" w:color="auto" w:fill="auto"/>
          </w:tcPr>
          <w:p w14:paraId="2D1EEB10" w14:textId="77777777" w:rsidR="00DD246D" w:rsidRPr="00544F78" w:rsidRDefault="00DD246D" w:rsidP="00DD246D">
            <w:pPr>
              <w:pStyle w:val="TableParagraph"/>
              <w:ind w:left="105"/>
              <w:rPr>
                <w:rFonts w:ascii="Times New Roman" w:hAnsi="Times New Roman" w:cs="Times New Roman"/>
              </w:rPr>
            </w:pPr>
            <w:r w:rsidRPr="00544F78">
              <w:rPr>
                <w:rFonts w:ascii="Times New Roman" w:hAnsi="Times New Roman" w:cs="Times New Roman"/>
              </w:rPr>
              <w:t>Student</w:t>
            </w:r>
            <w:r w:rsidRPr="00544F78">
              <w:rPr>
                <w:rFonts w:ascii="Times New Roman" w:hAnsi="Times New Roman" w:cs="Times New Roman"/>
                <w:spacing w:val="-22"/>
              </w:rPr>
              <w:t xml:space="preserve"> </w:t>
            </w:r>
            <w:r w:rsidRPr="00544F78">
              <w:rPr>
                <w:rFonts w:ascii="Times New Roman" w:hAnsi="Times New Roman" w:cs="Times New Roman"/>
                <w:spacing w:val="-2"/>
              </w:rPr>
              <w:t>transportation</w:t>
            </w:r>
          </w:p>
        </w:tc>
        <w:tc>
          <w:tcPr>
            <w:tcW w:w="3869" w:type="dxa"/>
            <w:shd w:val="clear" w:color="auto" w:fill="auto"/>
          </w:tcPr>
          <w:p w14:paraId="162C9FB4" w14:textId="5CC8364A" w:rsidR="00DD246D" w:rsidRPr="00544F78" w:rsidRDefault="00DD246D" w:rsidP="00DD246D">
            <w:pPr>
              <w:pStyle w:val="TableParagraph"/>
              <w:ind w:left="105"/>
              <w:rPr>
                <w:rFonts w:ascii="Times New Roman" w:hAnsi="Times New Roman" w:cs="Times New Roman"/>
              </w:rPr>
            </w:pPr>
            <w:r w:rsidRPr="00544F78">
              <w:rPr>
                <w:rFonts w:ascii="Times New Roman" w:hAnsi="Times New Roman" w:cs="Times New Roman"/>
              </w:rPr>
              <w:t>Purchase</w:t>
            </w:r>
            <w:r w:rsidRPr="00544F78">
              <w:rPr>
                <w:rFonts w:ascii="Times New Roman" w:hAnsi="Times New Roman" w:cs="Times New Roman"/>
                <w:spacing w:val="-22"/>
              </w:rPr>
              <w:t xml:space="preserve"> </w:t>
            </w:r>
            <w:r w:rsidRPr="00544F78">
              <w:rPr>
                <w:rFonts w:ascii="Times New Roman" w:hAnsi="Times New Roman" w:cs="Times New Roman"/>
              </w:rPr>
              <w:t>of</w:t>
            </w:r>
            <w:r w:rsidRPr="00544F78">
              <w:rPr>
                <w:rFonts w:ascii="Times New Roman" w:hAnsi="Times New Roman" w:cs="Times New Roman"/>
                <w:spacing w:val="-23"/>
              </w:rPr>
              <w:t xml:space="preserve"> </w:t>
            </w:r>
            <w:r w:rsidRPr="00544F78">
              <w:rPr>
                <w:rFonts w:ascii="Times New Roman" w:hAnsi="Times New Roman" w:cs="Times New Roman"/>
              </w:rPr>
              <w:t>a</w:t>
            </w:r>
            <w:r w:rsidRPr="00544F78">
              <w:rPr>
                <w:rFonts w:ascii="Times New Roman" w:hAnsi="Times New Roman" w:cs="Times New Roman"/>
                <w:spacing w:val="-20"/>
              </w:rPr>
              <w:t xml:space="preserve"> </w:t>
            </w:r>
            <w:r w:rsidRPr="00544F78">
              <w:rPr>
                <w:rFonts w:ascii="Times New Roman" w:hAnsi="Times New Roman" w:cs="Times New Roman"/>
                <w:spacing w:val="-5"/>
              </w:rPr>
              <w:t>bus or van (allowed one time only)</w:t>
            </w:r>
          </w:p>
          <w:p w14:paraId="59713377" w14:textId="609AC099" w:rsidR="00DD246D" w:rsidRPr="00544F78" w:rsidRDefault="00DD246D" w:rsidP="00DD246D">
            <w:pPr>
              <w:pStyle w:val="TableParagraph"/>
              <w:spacing w:before="0" w:line="273" w:lineRule="auto"/>
              <w:ind w:left="105"/>
              <w:rPr>
                <w:rFonts w:ascii="Times New Roman" w:hAnsi="Times New Roman" w:cs="Times New Roman"/>
              </w:rPr>
            </w:pPr>
          </w:p>
        </w:tc>
      </w:tr>
      <w:tr w:rsidR="00DD246D" w:rsidRPr="00544F78" w14:paraId="21920DC1" w14:textId="77777777" w:rsidTr="00B21742">
        <w:trPr>
          <w:trHeight w:val="675"/>
        </w:trPr>
        <w:tc>
          <w:tcPr>
            <w:tcW w:w="2606" w:type="dxa"/>
            <w:vMerge/>
            <w:shd w:val="clear" w:color="auto" w:fill="B4C6E7" w:themeFill="accent1" w:themeFillTint="66"/>
          </w:tcPr>
          <w:p w14:paraId="2BCDB125" w14:textId="77777777" w:rsidR="00DD246D" w:rsidRPr="00544F78" w:rsidRDefault="00DD246D" w:rsidP="00DD246D">
            <w:pPr>
              <w:pStyle w:val="TableParagraph"/>
              <w:spacing w:line="472" w:lineRule="auto"/>
              <w:rPr>
                <w:rFonts w:ascii="Times New Roman" w:hAnsi="Times New Roman" w:cs="Times New Roman"/>
                <w:spacing w:val="-2"/>
                <w:w w:val="105"/>
              </w:rPr>
            </w:pPr>
          </w:p>
        </w:tc>
        <w:tc>
          <w:tcPr>
            <w:tcW w:w="3060" w:type="dxa"/>
            <w:vMerge/>
            <w:shd w:val="clear" w:color="auto" w:fill="auto"/>
          </w:tcPr>
          <w:p w14:paraId="0D1196A3" w14:textId="77777777" w:rsidR="00DD246D" w:rsidRPr="00544F78" w:rsidRDefault="00DD246D" w:rsidP="00DD246D">
            <w:pPr>
              <w:pStyle w:val="TableParagraph"/>
              <w:ind w:left="105"/>
              <w:rPr>
                <w:rFonts w:ascii="Times New Roman" w:hAnsi="Times New Roman" w:cs="Times New Roman"/>
              </w:rPr>
            </w:pPr>
          </w:p>
        </w:tc>
        <w:tc>
          <w:tcPr>
            <w:tcW w:w="3869" w:type="dxa"/>
            <w:shd w:val="clear" w:color="auto" w:fill="auto"/>
          </w:tcPr>
          <w:p w14:paraId="76CC958C" w14:textId="09F15DFE" w:rsidR="00DD246D" w:rsidRPr="00544F78" w:rsidRDefault="00DD246D" w:rsidP="00DD246D">
            <w:pPr>
              <w:pStyle w:val="TableParagraph"/>
              <w:ind w:left="105"/>
              <w:rPr>
                <w:rFonts w:ascii="Times New Roman" w:hAnsi="Times New Roman" w:cs="Times New Roman"/>
              </w:rPr>
            </w:pPr>
            <w:r w:rsidRPr="00544F78">
              <w:rPr>
                <w:rFonts w:ascii="Times New Roman" w:hAnsi="Times New Roman" w:cs="Times New Roman"/>
                <w:w w:val="105"/>
              </w:rPr>
              <w:t>Expansion</w:t>
            </w:r>
            <w:r w:rsidRPr="00544F78">
              <w:rPr>
                <w:rFonts w:ascii="Times New Roman" w:hAnsi="Times New Roman" w:cs="Times New Roman"/>
                <w:spacing w:val="-14"/>
                <w:w w:val="105"/>
              </w:rPr>
              <w:t xml:space="preserve"> </w:t>
            </w:r>
            <w:r w:rsidRPr="00544F78">
              <w:rPr>
                <w:rFonts w:ascii="Times New Roman" w:hAnsi="Times New Roman" w:cs="Times New Roman"/>
                <w:w w:val="105"/>
              </w:rPr>
              <w:t>of</w:t>
            </w:r>
            <w:r w:rsidRPr="00544F78">
              <w:rPr>
                <w:rFonts w:ascii="Times New Roman" w:hAnsi="Times New Roman" w:cs="Times New Roman"/>
                <w:spacing w:val="-15"/>
                <w:w w:val="105"/>
              </w:rPr>
              <w:t xml:space="preserve"> </w:t>
            </w:r>
            <w:r w:rsidRPr="00544F78">
              <w:rPr>
                <w:rFonts w:ascii="Times New Roman" w:hAnsi="Times New Roman" w:cs="Times New Roman"/>
                <w:w w:val="105"/>
              </w:rPr>
              <w:t>a</w:t>
            </w:r>
            <w:r w:rsidRPr="00544F78">
              <w:rPr>
                <w:rFonts w:ascii="Times New Roman" w:hAnsi="Times New Roman" w:cs="Times New Roman"/>
                <w:spacing w:val="-17"/>
                <w:w w:val="105"/>
              </w:rPr>
              <w:t xml:space="preserve"> </w:t>
            </w:r>
            <w:r w:rsidRPr="00544F78">
              <w:rPr>
                <w:rFonts w:ascii="Times New Roman" w:hAnsi="Times New Roman" w:cs="Times New Roman"/>
                <w:w w:val="105"/>
              </w:rPr>
              <w:t>transportation</w:t>
            </w:r>
            <w:r w:rsidRPr="00544F78">
              <w:rPr>
                <w:rFonts w:ascii="Times New Roman" w:hAnsi="Times New Roman" w:cs="Times New Roman"/>
                <w:spacing w:val="-17"/>
                <w:w w:val="105"/>
              </w:rPr>
              <w:t xml:space="preserve"> </w:t>
            </w:r>
            <w:r w:rsidRPr="00544F78">
              <w:rPr>
                <w:rFonts w:ascii="Times New Roman" w:hAnsi="Times New Roman" w:cs="Times New Roman"/>
                <w:w w:val="105"/>
              </w:rPr>
              <w:t>contract</w:t>
            </w:r>
          </w:p>
        </w:tc>
      </w:tr>
      <w:tr w:rsidR="00DD246D" w:rsidRPr="00544F78" w14:paraId="60D300F0" w14:textId="77777777" w:rsidTr="00B21742">
        <w:trPr>
          <w:trHeight w:val="1346"/>
        </w:trPr>
        <w:tc>
          <w:tcPr>
            <w:tcW w:w="2606" w:type="dxa"/>
            <w:shd w:val="clear" w:color="auto" w:fill="B4C6E7" w:themeFill="accent1" w:themeFillTint="66"/>
          </w:tcPr>
          <w:p w14:paraId="598B476F" w14:textId="77777777" w:rsidR="00DD246D" w:rsidRPr="00544F78" w:rsidRDefault="00DD246D" w:rsidP="00DD246D">
            <w:pPr>
              <w:pStyle w:val="TableParagraph"/>
              <w:spacing w:line="472" w:lineRule="auto"/>
              <w:rPr>
                <w:rFonts w:ascii="Times New Roman" w:hAnsi="Times New Roman" w:cs="Times New Roman"/>
                <w:spacing w:val="-2"/>
                <w:w w:val="105"/>
              </w:rPr>
            </w:pPr>
            <w:r w:rsidRPr="00544F78">
              <w:rPr>
                <w:rFonts w:ascii="Times New Roman" w:hAnsi="Times New Roman" w:cs="Times New Roman"/>
                <w:spacing w:val="-2"/>
                <w:w w:val="105"/>
              </w:rPr>
              <w:t>Other</w:t>
            </w:r>
          </w:p>
          <w:p w14:paraId="631FC96F" w14:textId="5805BD02" w:rsidR="00DD246D" w:rsidRPr="00544F78" w:rsidRDefault="00DD246D" w:rsidP="00DD246D">
            <w:pPr>
              <w:pStyle w:val="TableParagraph"/>
              <w:spacing w:line="472" w:lineRule="auto"/>
              <w:rPr>
                <w:rFonts w:ascii="Times New Roman" w:hAnsi="Times New Roman" w:cs="Times New Roman"/>
                <w:spacing w:val="-2"/>
                <w:w w:val="105"/>
              </w:rPr>
            </w:pPr>
            <w:r w:rsidRPr="00544F78">
              <w:rPr>
                <w:rFonts w:ascii="Times New Roman" w:hAnsi="Times New Roman" w:cs="Times New Roman"/>
                <w:spacing w:val="-2"/>
                <w:w w:val="105"/>
              </w:rPr>
              <w:t>Community Engagement</w:t>
            </w:r>
          </w:p>
        </w:tc>
        <w:tc>
          <w:tcPr>
            <w:tcW w:w="3060" w:type="dxa"/>
            <w:shd w:val="clear" w:color="auto" w:fill="auto"/>
          </w:tcPr>
          <w:p w14:paraId="557F92EC" w14:textId="5B24AC78" w:rsidR="00DD246D" w:rsidRPr="00544F78" w:rsidRDefault="00DD246D" w:rsidP="00DD246D">
            <w:pPr>
              <w:pStyle w:val="pf0"/>
              <w:rPr>
                <w:sz w:val="22"/>
                <w:szCs w:val="22"/>
              </w:rPr>
            </w:pPr>
            <w:r w:rsidRPr="00544F78">
              <w:rPr>
                <w:rStyle w:val="cf01"/>
                <w:rFonts w:ascii="Times New Roman" w:hAnsi="Times New Roman" w:cs="Times New Roman"/>
                <w:sz w:val="22"/>
                <w:szCs w:val="22"/>
              </w:rPr>
              <w:t xml:space="preserve">Carrying out community engagement activities </w:t>
            </w:r>
          </w:p>
        </w:tc>
        <w:tc>
          <w:tcPr>
            <w:tcW w:w="3869" w:type="dxa"/>
            <w:shd w:val="clear" w:color="auto" w:fill="auto"/>
          </w:tcPr>
          <w:p w14:paraId="1A343B48" w14:textId="5184E4A4" w:rsidR="00DD246D" w:rsidRPr="00544F78" w:rsidRDefault="00DD246D" w:rsidP="00DD246D">
            <w:pPr>
              <w:pStyle w:val="TableParagraph"/>
              <w:ind w:left="105"/>
              <w:rPr>
                <w:rFonts w:ascii="Times New Roman" w:hAnsi="Times New Roman" w:cs="Times New Roman"/>
              </w:rPr>
            </w:pPr>
            <w:r w:rsidRPr="00544F78">
              <w:rPr>
                <w:rFonts w:ascii="Times New Roman" w:hAnsi="Times New Roman" w:cs="Times New Roman"/>
              </w:rPr>
              <w:t>Student and staff recruitment, information sessions, school fairs</w:t>
            </w:r>
          </w:p>
        </w:tc>
      </w:tr>
      <w:tr w:rsidR="00DD246D" w:rsidRPr="00544F78" w14:paraId="1DEA2F08" w14:textId="77777777" w:rsidTr="00B21742">
        <w:trPr>
          <w:trHeight w:val="1149"/>
        </w:trPr>
        <w:tc>
          <w:tcPr>
            <w:tcW w:w="2606" w:type="dxa"/>
            <w:shd w:val="clear" w:color="auto" w:fill="B4C6E7" w:themeFill="accent1" w:themeFillTint="66"/>
          </w:tcPr>
          <w:p w14:paraId="5BC2CD34" w14:textId="77777777" w:rsidR="00DD246D" w:rsidRPr="00544F78" w:rsidRDefault="00DD246D" w:rsidP="00DD246D">
            <w:pPr>
              <w:pStyle w:val="TableParagraph"/>
              <w:spacing w:before="119" w:line="472" w:lineRule="auto"/>
              <w:ind w:right="798"/>
              <w:rPr>
                <w:rFonts w:ascii="Times New Roman" w:hAnsi="Times New Roman" w:cs="Times New Roman"/>
              </w:rPr>
            </w:pPr>
            <w:r w:rsidRPr="00544F78">
              <w:rPr>
                <w:rFonts w:ascii="Times New Roman" w:hAnsi="Times New Roman" w:cs="Times New Roman"/>
                <w:spacing w:val="-2"/>
                <w:w w:val="105"/>
              </w:rPr>
              <w:t xml:space="preserve">Equipment </w:t>
            </w:r>
            <w:r w:rsidRPr="00544F78">
              <w:rPr>
                <w:rFonts w:ascii="Times New Roman" w:hAnsi="Times New Roman" w:cs="Times New Roman"/>
                <w:spacing w:val="-2"/>
              </w:rPr>
              <w:t>Administrative</w:t>
            </w:r>
          </w:p>
        </w:tc>
        <w:tc>
          <w:tcPr>
            <w:tcW w:w="3060" w:type="dxa"/>
            <w:shd w:val="clear" w:color="auto" w:fill="auto"/>
          </w:tcPr>
          <w:p w14:paraId="5B47224D" w14:textId="77777777" w:rsidR="00DD246D" w:rsidRPr="00544F78" w:rsidRDefault="00DD246D" w:rsidP="00DD246D">
            <w:pPr>
              <w:pStyle w:val="TableParagraph"/>
              <w:spacing w:before="119" w:line="273" w:lineRule="auto"/>
              <w:ind w:left="105" w:right="93"/>
              <w:rPr>
                <w:rFonts w:ascii="Times New Roman" w:hAnsi="Times New Roman" w:cs="Times New Roman"/>
              </w:rPr>
            </w:pPr>
            <w:r w:rsidRPr="00544F78">
              <w:rPr>
                <w:rFonts w:ascii="Times New Roman" w:hAnsi="Times New Roman" w:cs="Times New Roman"/>
              </w:rPr>
              <w:t>Computers</w:t>
            </w:r>
            <w:r w:rsidRPr="00544F78">
              <w:rPr>
                <w:rFonts w:ascii="Times New Roman" w:hAnsi="Times New Roman" w:cs="Times New Roman"/>
                <w:spacing w:val="-8"/>
              </w:rPr>
              <w:t xml:space="preserve"> </w:t>
            </w:r>
            <w:r w:rsidRPr="00544F78">
              <w:rPr>
                <w:rFonts w:ascii="Times New Roman" w:hAnsi="Times New Roman" w:cs="Times New Roman"/>
              </w:rPr>
              <w:t>and</w:t>
            </w:r>
            <w:r w:rsidRPr="00544F78">
              <w:rPr>
                <w:rFonts w:ascii="Times New Roman" w:hAnsi="Times New Roman" w:cs="Times New Roman"/>
                <w:spacing w:val="-10"/>
              </w:rPr>
              <w:t xml:space="preserve"> </w:t>
            </w:r>
            <w:r w:rsidRPr="00544F78">
              <w:rPr>
                <w:rFonts w:ascii="Times New Roman" w:hAnsi="Times New Roman" w:cs="Times New Roman"/>
              </w:rPr>
              <w:t>peripherals, other</w:t>
            </w:r>
            <w:r w:rsidRPr="00544F78">
              <w:rPr>
                <w:rFonts w:ascii="Times New Roman" w:hAnsi="Times New Roman" w:cs="Times New Roman"/>
                <w:spacing w:val="-19"/>
              </w:rPr>
              <w:t xml:space="preserve"> </w:t>
            </w:r>
            <w:r w:rsidRPr="00544F78">
              <w:rPr>
                <w:rFonts w:ascii="Times New Roman" w:hAnsi="Times New Roman" w:cs="Times New Roman"/>
              </w:rPr>
              <w:t>equipment</w:t>
            </w:r>
            <w:r w:rsidRPr="00544F78">
              <w:rPr>
                <w:rFonts w:ascii="Times New Roman" w:hAnsi="Times New Roman" w:cs="Times New Roman"/>
                <w:spacing w:val="-17"/>
              </w:rPr>
              <w:t xml:space="preserve"> </w:t>
            </w:r>
            <w:r w:rsidRPr="00544F78">
              <w:rPr>
                <w:rFonts w:ascii="Times New Roman" w:hAnsi="Times New Roman" w:cs="Times New Roman"/>
              </w:rPr>
              <w:t>for</w:t>
            </w:r>
            <w:r w:rsidRPr="00544F78">
              <w:rPr>
                <w:rFonts w:ascii="Times New Roman" w:hAnsi="Times New Roman" w:cs="Times New Roman"/>
                <w:spacing w:val="-19"/>
              </w:rPr>
              <w:t xml:space="preserve"> </w:t>
            </w:r>
            <w:r w:rsidRPr="00544F78">
              <w:rPr>
                <w:rFonts w:ascii="Times New Roman" w:hAnsi="Times New Roman" w:cs="Times New Roman"/>
              </w:rPr>
              <w:t>the</w:t>
            </w:r>
            <w:r w:rsidRPr="00544F78">
              <w:rPr>
                <w:rFonts w:ascii="Times New Roman" w:hAnsi="Times New Roman" w:cs="Times New Roman"/>
                <w:spacing w:val="-16"/>
              </w:rPr>
              <w:t xml:space="preserve"> </w:t>
            </w:r>
            <w:r w:rsidRPr="00544F78">
              <w:rPr>
                <w:rFonts w:ascii="Times New Roman" w:hAnsi="Times New Roman" w:cs="Times New Roman"/>
              </w:rPr>
              <w:t xml:space="preserve">central </w:t>
            </w:r>
            <w:r w:rsidRPr="00544F78">
              <w:rPr>
                <w:rFonts w:ascii="Times New Roman" w:hAnsi="Times New Roman" w:cs="Times New Roman"/>
                <w:spacing w:val="-2"/>
              </w:rPr>
              <w:t>office.</w:t>
            </w:r>
          </w:p>
        </w:tc>
        <w:tc>
          <w:tcPr>
            <w:tcW w:w="3869" w:type="dxa"/>
            <w:shd w:val="clear" w:color="auto" w:fill="auto"/>
          </w:tcPr>
          <w:p w14:paraId="52FBB8B7" w14:textId="77777777" w:rsidR="00DD246D" w:rsidRPr="00544F78" w:rsidRDefault="00DD246D" w:rsidP="00DD246D">
            <w:pPr>
              <w:pStyle w:val="TableParagraph"/>
              <w:spacing w:before="119" w:line="273" w:lineRule="auto"/>
              <w:ind w:left="105"/>
              <w:rPr>
                <w:rFonts w:ascii="Times New Roman" w:hAnsi="Times New Roman" w:cs="Times New Roman"/>
              </w:rPr>
            </w:pPr>
            <w:r w:rsidRPr="00544F78">
              <w:rPr>
                <w:rFonts w:ascii="Times New Roman" w:hAnsi="Times New Roman" w:cs="Times New Roman"/>
                <w:spacing w:val="-2"/>
              </w:rPr>
              <w:t>Desks,</w:t>
            </w:r>
            <w:r w:rsidRPr="00544F78">
              <w:rPr>
                <w:rFonts w:ascii="Times New Roman" w:hAnsi="Times New Roman" w:cs="Times New Roman"/>
                <w:spacing w:val="-17"/>
              </w:rPr>
              <w:t xml:space="preserve"> </w:t>
            </w:r>
            <w:r w:rsidRPr="00544F78">
              <w:rPr>
                <w:rFonts w:ascii="Times New Roman" w:hAnsi="Times New Roman" w:cs="Times New Roman"/>
                <w:spacing w:val="-2"/>
              </w:rPr>
              <w:t>chairs,</w:t>
            </w:r>
            <w:r w:rsidRPr="00544F78">
              <w:rPr>
                <w:rFonts w:ascii="Times New Roman" w:hAnsi="Times New Roman" w:cs="Times New Roman"/>
                <w:spacing w:val="-17"/>
              </w:rPr>
              <w:t xml:space="preserve"> </w:t>
            </w:r>
            <w:r w:rsidRPr="00544F78">
              <w:rPr>
                <w:rFonts w:ascii="Times New Roman" w:hAnsi="Times New Roman" w:cs="Times New Roman"/>
                <w:spacing w:val="-2"/>
              </w:rPr>
              <w:t>tables,</w:t>
            </w:r>
            <w:r w:rsidRPr="00544F78">
              <w:rPr>
                <w:rFonts w:ascii="Times New Roman" w:hAnsi="Times New Roman" w:cs="Times New Roman"/>
                <w:spacing w:val="-17"/>
              </w:rPr>
              <w:t xml:space="preserve"> </w:t>
            </w:r>
            <w:r w:rsidRPr="00544F78">
              <w:rPr>
                <w:rFonts w:ascii="Times New Roman" w:hAnsi="Times New Roman" w:cs="Times New Roman"/>
                <w:spacing w:val="-2"/>
              </w:rPr>
              <w:t>filing</w:t>
            </w:r>
            <w:r w:rsidRPr="00544F78">
              <w:rPr>
                <w:rFonts w:ascii="Times New Roman" w:hAnsi="Times New Roman" w:cs="Times New Roman"/>
                <w:spacing w:val="-20"/>
              </w:rPr>
              <w:t xml:space="preserve"> </w:t>
            </w:r>
            <w:r w:rsidRPr="00544F78">
              <w:rPr>
                <w:rFonts w:ascii="Times New Roman" w:hAnsi="Times New Roman" w:cs="Times New Roman"/>
                <w:spacing w:val="-2"/>
              </w:rPr>
              <w:t>(fireproof) cabinets</w:t>
            </w:r>
          </w:p>
        </w:tc>
      </w:tr>
      <w:tr w:rsidR="00DD246D" w:rsidRPr="00544F78" w14:paraId="7FEEEA26" w14:textId="77777777" w:rsidTr="00B21742">
        <w:trPr>
          <w:trHeight w:val="1072"/>
        </w:trPr>
        <w:tc>
          <w:tcPr>
            <w:tcW w:w="2606" w:type="dxa"/>
            <w:shd w:val="clear" w:color="auto" w:fill="B4C6E7" w:themeFill="accent1" w:themeFillTint="66"/>
          </w:tcPr>
          <w:p w14:paraId="3C1B049F" w14:textId="77777777" w:rsidR="00DD246D" w:rsidRPr="00544F78" w:rsidRDefault="00DD246D" w:rsidP="00DD246D">
            <w:pPr>
              <w:pStyle w:val="TableParagraph"/>
              <w:rPr>
                <w:rFonts w:ascii="Times New Roman" w:hAnsi="Times New Roman" w:cs="Times New Roman"/>
              </w:rPr>
            </w:pPr>
            <w:r w:rsidRPr="00544F78">
              <w:rPr>
                <w:rFonts w:ascii="Times New Roman" w:hAnsi="Times New Roman" w:cs="Times New Roman"/>
                <w:spacing w:val="-2"/>
              </w:rPr>
              <w:t>Equipment</w:t>
            </w:r>
          </w:p>
          <w:p w14:paraId="738D22DF" w14:textId="77777777" w:rsidR="00DD246D" w:rsidRPr="00544F78" w:rsidRDefault="00DD246D" w:rsidP="00DD246D">
            <w:pPr>
              <w:pStyle w:val="TableParagraph"/>
              <w:spacing w:before="4"/>
              <w:ind w:left="0"/>
              <w:rPr>
                <w:rFonts w:ascii="Times New Roman" w:hAnsi="Times New Roman" w:cs="Times New Roman"/>
                <w:b/>
              </w:rPr>
            </w:pPr>
          </w:p>
          <w:p w14:paraId="087FC06C" w14:textId="77777777" w:rsidR="00DD246D" w:rsidRPr="00544F78" w:rsidRDefault="00DD246D" w:rsidP="00DD246D">
            <w:pPr>
              <w:pStyle w:val="TableParagraph"/>
              <w:spacing w:before="1"/>
              <w:rPr>
                <w:rFonts w:ascii="Times New Roman" w:hAnsi="Times New Roman" w:cs="Times New Roman"/>
              </w:rPr>
            </w:pPr>
            <w:r w:rsidRPr="00544F78">
              <w:rPr>
                <w:rFonts w:ascii="Times New Roman" w:hAnsi="Times New Roman" w:cs="Times New Roman"/>
                <w:spacing w:val="-2"/>
              </w:rPr>
              <w:t>Classroom/Instructional</w:t>
            </w:r>
          </w:p>
        </w:tc>
        <w:tc>
          <w:tcPr>
            <w:tcW w:w="3060" w:type="dxa"/>
            <w:shd w:val="clear" w:color="auto" w:fill="auto"/>
          </w:tcPr>
          <w:p w14:paraId="2805A902" w14:textId="77777777" w:rsidR="00DD246D" w:rsidRPr="00544F78" w:rsidRDefault="00DD246D" w:rsidP="00DD246D">
            <w:pPr>
              <w:pStyle w:val="TableParagraph"/>
              <w:spacing w:line="273" w:lineRule="auto"/>
              <w:ind w:left="105"/>
              <w:rPr>
                <w:rFonts w:ascii="Times New Roman" w:hAnsi="Times New Roman" w:cs="Times New Roman"/>
              </w:rPr>
            </w:pPr>
            <w:r w:rsidRPr="00544F78">
              <w:rPr>
                <w:rFonts w:ascii="Times New Roman" w:hAnsi="Times New Roman" w:cs="Times New Roman"/>
              </w:rPr>
              <w:t>Computers</w:t>
            </w:r>
            <w:r w:rsidRPr="00544F78">
              <w:rPr>
                <w:rFonts w:ascii="Times New Roman" w:hAnsi="Times New Roman" w:cs="Times New Roman"/>
                <w:spacing w:val="-12"/>
              </w:rPr>
              <w:t xml:space="preserve"> </w:t>
            </w:r>
            <w:r w:rsidRPr="00544F78">
              <w:rPr>
                <w:rFonts w:ascii="Times New Roman" w:hAnsi="Times New Roman" w:cs="Times New Roman"/>
              </w:rPr>
              <w:t>and</w:t>
            </w:r>
            <w:r w:rsidRPr="00544F78">
              <w:rPr>
                <w:rFonts w:ascii="Times New Roman" w:hAnsi="Times New Roman" w:cs="Times New Roman"/>
                <w:spacing w:val="-14"/>
              </w:rPr>
              <w:t xml:space="preserve"> </w:t>
            </w:r>
            <w:r w:rsidRPr="00544F78">
              <w:rPr>
                <w:rFonts w:ascii="Times New Roman" w:hAnsi="Times New Roman" w:cs="Times New Roman"/>
              </w:rPr>
              <w:t>other</w:t>
            </w:r>
            <w:r w:rsidRPr="00544F78">
              <w:rPr>
                <w:rFonts w:ascii="Times New Roman" w:hAnsi="Times New Roman" w:cs="Times New Roman"/>
                <w:spacing w:val="-14"/>
              </w:rPr>
              <w:t xml:space="preserve"> </w:t>
            </w:r>
            <w:r w:rsidRPr="00544F78">
              <w:rPr>
                <w:rFonts w:ascii="Times New Roman" w:hAnsi="Times New Roman" w:cs="Times New Roman"/>
              </w:rPr>
              <w:t>electronic devices</w:t>
            </w:r>
            <w:r w:rsidRPr="00544F78">
              <w:rPr>
                <w:rFonts w:ascii="Times New Roman" w:hAnsi="Times New Roman" w:cs="Times New Roman"/>
                <w:spacing w:val="-1"/>
              </w:rPr>
              <w:t xml:space="preserve"> </w:t>
            </w:r>
            <w:r w:rsidRPr="00544F78">
              <w:rPr>
                <w:rFonts w:ascii="Times New Roman" w:hAnsi="Times New Roman" w:cs="Times New Roman"/>
              </w:rPr>
              <w:t>to</w:t>
            </w:r>
            <w:r w:rsidRPr="00544F78">
              <w:rPr>
                <w:rFonts w:ascii="Times New Roman" w:hAnsi="Times New Roman" w:cs="Times New Roman"/>
                <w:spacing w:val="-1"/>
              </w:rPr>
              <w:t xml:space="preserve"> </w:t>
            </w:r>
            <w:r w:rsidRPr="00544F78">
              <w:rPr>
                <w:rFonts w:ascii="Times New Roman" w:hAnsi="Times New Roman" w:cs="Times New Roman"/>
              </w:rPr>
              <w:t>support instruction.</w:t>
            </w:r>
          </w:p>
        </w:tc>
        <w:tc>
          <w:tcPr>
            <w:tcW w:w="3869" w:type="dxa"/>
            <w:shd w:val="clear" w:color="auto" w:fill="auto"/>
          </w:tcPr>
          <w:p w14:paraId="7C3166EC" w14:textId="77777777" w:rsidR="00DD246D" w:rsidRPr="00544F78" w:rsidRDefault="00DD246D" w:rsidP="00DD246D">
            <w:pPr>
              <w:pStyle w:val="TableParagraph"/>
              <w:ind w:left="105"/>
              <w:rPr>
                <w:rFonts w:ascii="Times New Roman" w:hAnsi="Times New Roman" w:cs="Times New Roman"/>
              </w:rPr>
            </w:pPr>
            <w:r w:rsidRPr="00544F78">
              <w:rPr>
                <w:rFonts w:ascii="Times New Roman" w:hAnsi="Times New Roman" w:cs="Times New Roman"/>
                <w:spacing w:val="-2"/>
              </w:rPr>
              <w:t>Laptops/cart,</w:t>
            </w:r>
            <w:r w:rsidRPr="00544F78">
              <w:rPr>
                <w:rFonts w:ascii="Times New Roman" w:hAnsi="Times New Roman" w:cs="Times New Roman"/>
                <w:spacing w:val="-10"/>
              </w:rPr>
              <w:t xml:space="preserve"> </w:t>
            </w:r>
            <w:r w:rsidRPr="00544F78">
              <w:rPr>
                <w:rFonts w:ascii="Times New Roman" w:hAnsi="Times New Roman" w:cs="Times New Roman"/>
                <w:spacing w:val="-2"/>
              </w:rPr>
              <w:t>wireless</w:t>
            </w:r>
            <w:r w:rsidRPr="00544F78">
              <w:rPr>
                <w:rFonts w:ascii="Times New Roman" w:hAnsi="Times New Roman" w:cs="Times New Roman"/>
                <w:spacing w:val="-11"/>
              </w:rPr>
              <w:t xml:space="preserve"> </w:t>
            </w:r>
            <w:r w:rsidRPr="00544F78">
              <w:rPr>
                <w:rFonts w:ascii="Times New Roman" w:hAnsi="Times New Roman" w:cs="Times New Roman"/>
                <w:spacing w:val="-2"/>
              </w:rPr>
              <w:t>access</w:t>
            </w:r>
            <w:r w:rsidRPr="00544F78">
              <w:rPr>
                <w:rFonts w:ascii="Times New Roman" w:hAnsi="Times New Roman" w:cs="Times New Roman"/>
                <w:spacing w:val="-11"/>
              </w:rPr>
              <w:t xml:space="preserve"> </w:t>
            </w:r>
            <w:r w:rsidRPr="00544F78">
              <w:rPr>
                <w:rFonts w:ascii="Times New Roman" w:hAnsi="Times New Roman" w:cs="Times New Roman"/>
                <w:spacing w:val="-2"/>
              </w:rPr>
              <w:t>points</w:t>
            </w:r>
          </w:p>
          <w:p w14:paraId="0E466A97" w14:textId="77777777" w:rsidR="00DD246D" w:rsidRPr="00544F78" w:rsidRDefault="00DD246D" w:rsidP="00DD246D">
            <w:pPr>
              <w:pStyle w:val="TableParagraph"/>
              <w:spacing w:before="5"/>
              <w:ind w:left="0"/>
              <w:rPr>
                <w:rFonts w:ascii="Times New Roman" w:hAnsi="Times New Roman" w:cs="Times New Roman"/>
                <w:b/>
              </w:rPr>
            </w:pPr>
          </w:p>
          <w:p w14:paraId="3E73EA43" w14:textId="77777777" w:rsidR="00DD246D" w:rsidRPr="00544F78" w:rsidRDefault="00DD246D" w:rsidP="00DD246D">
            <w:pPr>
              <w:pStyle w:val="TableParagraph"/>
              <w:spacing w:before="0"/>
              <w:ind w:left="105"/>
              <w:rPr>
                <w:rFonts w:ascii="Times New Roman" w:hAnsi="Times New Roman" w:cs="Times New Roman"/>
              </w:rPr>
            </w:pPr>
            <w:r w:rsidRPr="00544F78">
              <w:rPr>
                <w:rFonts w:ascii="Times New Roman" w:hAnsi="Times New Roman" w:cs="Times New Roman"/>
                <w:spacing w:val="-2"/>
              </w:rPr>
              <w:t>Smartboards</w:t>
            </w:r>
          </w:p>
        </w:tc>
      </w:tr>
      <w:tr w:rsidR="00DD246D" w:rsidRPr="00544F78" w14:paraId="712EA676" w14:textId="77777777" w:rsidTr="00B21742">
        <w:trPr>
          <w:trHeight w:val="980"/>
        </w:trPr>
        <w:tc>
          <w:tcPr>
            <w:tcW w:w="2606" w:type="dxa"/>
            <w:vMerge w:val="restart"/>
            <w:tcBorders>
              <w:top w:val="single" w:sz="4" w:space="0" w:color="000000" w:themeColor="text1"/>
              <w:left w:val="single" w:sz="4" w:space="0" w:color="000000" w:themeColor="text1"/>
              <w:right w:val="single" w:sz="4" w:space="0" w:color="000000" w:themeColor="text1"/>
            </w:tcBorders>
            <w:shd w:val="clear" w:color="auto" w:fill="B4C6E7" w:themeFill="accent1" w:themeFillTint="66"/>
          </w:tcPr>
          <w:p w14:paraId="1ED25CC3" w14:textId="77777777" w:rsidR="00DD246D" w:rsidRPr="00544F78" w:rsidRDefault="00DD246D" w:rsidP="00DD246D">
            <w:pPr>
              <w:pStyle w:val="TableParagraph"/>
              <w:rPr>
                <w:rFonts w:ascii="Times New Roman" w:hAnsi="Times New Roman" w:cs="Times New Roman"/>
                <w:spacing w:val="-2"/>
              </w:rPr>
            </w:pPr>
          </w:p>
          <w:p w14:paraId="073D5ED7" w14:textId="77777777" w:rsidR="00DD246D" w:rsidRPr="00544F78" w:rsidRDefault="00DD246D" w:rsidP="00DD246D">
            <w:pPr>
              <w:pStyle w:val="TableParagraph"/>
              <w:rPr>
                <w:rFonts w:ascii="Times New Roman" w:hAnsi="Times New Roman" w:cs="Times New Roman"/>
                <w:spacing w:val="-2"/>
              </w:rPr>
            </w:pPr>
            <w:r w:rsidRPr="00544F78">
              <w:rPr>
                <w:rFonts w:ascii="Times New Roman" w:hAnsi="Times New Roman" w:cs="Times New Roman"/>
                <w:spacing w:val="-2"/>
              </w:rPr>
              <w:t>Equipment</w:t>
            </w:r>
          </w:p>
          <w:p w14:paraId="586C01D8" w14:textId="77777777" w:rsidR="00DD246D" w:rsidRPr="00544F78" w:rsidRDefault="00DD246D" w:rsidP="00DD246D">
            <w:pPr>
              <w:pStyle w:val="TableParagraph"/>
              <w:rPr>
                <w:rFonts w:ascii="Times New Roman" w:hAnsi="Times New Roman" w:cs="Times New Roman"/>
                <w:spacing w:val="-2"/>
              </w:rPr>
            </w:pPr>
          </w:p>
          <w:p w14:paraId="428FADF6" w14:textId="7DF10717" w:rsidR="00DD246D" w:rsidRPr="00544F78" w:rsidRDefault="00DD246D" w:rsidP="00DD246D">
            <w:pPr>
              <w:pStyle w:val="TableParagraph"/>
              <w:rPr>
                <w:rFonts w:ascii="Times New Roman" w:hAnsi="Times New Roman" w:cs="Times New Roman"/>
                <w:spacing w:val="-2"/>
              </w:rPr>
            </w:pPr>
            <w:r w:rsidRPr="00544F78">
              <w:rPr>
                <w:rFonts w:ascii="Times New Roman" w:hAnsi="Times New Roman" w:cs="Times New Roman"/>
                <w:spacing w:val="-2"/>
              </w:rPr>
              <w:t xml:space="preserve">Classroom/Instructional </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3B30EE" w14:textId="77777777" w:rsidR="00DD246D" w:rsidRPr="00544F78" w:rsidRDefault="00DD246D" w:rsidP="00DD246D">
            <w:pPr>
              <w:pStyle w:val="TableParagraph"/>
              <w:spacing w:line="273" w:lineRule="auto"/>
              <w:ind w:left="105"/>
              <w:rPr>
                <w:rFonts w:ascii="Times New Roman" w:hAnsi="Times New Roman" w:cs="Times New Roman"/>
              </w:rPr>
            </w:pPr>
            <w:r w:rsidRPr="00544F78">
              <w:rPr>
                <w:rFonts w:ascii="Times New Roman" w:hAnsi="Times New Roman" w:cs="Times New Roman"/>
              </w:rPr>
              <w:t>Durable goods with reasonable life expectancy of over a year</w:t>
            </w:r>
          </w:p>
          <w:p w14:paraId="08DEBFDB" w14:textId="68E471E5" w:rsidR="00DD246D" w:rsidRPr="00544F78" w:rsidRDefault="00DD246D" w:rsidP="00DD246D">
            <w:pPr>
              <w:pStyle w:val="TableParagraph"/>
              <w:spacing w:line="273" w:lineRule="auto"/>
              <w:ind w:left="105"/>
              <w:rPr>
                <w:rFonts w:ascii="Times New Roman" w:hAnsi="Times New Roman" w:cs="Times New Roman"/>
              </w:rPr>
            </w:pPr>
          </w:p>
        </w:tc>
        <w:tc>
          <w:tcPr>
            <w:tcW w:w="3869" w:type="dxa"/>
            <w:tcBorders>
              <w:top w:val="single" w:sz="4" w:space="0" w:color="000000" w:themeColor="text1"/>
              <w:left w:val="single" w:sz="4" w:space="0" w:color="000000" w:themeColor="text1"/>
              <w:right w:val="single" w:sz="4" w:space="0" w:color="000000" w:themeColor="text1"/>
            </w:tcBorders>
            <w:shd w:val="clear" w:color="auto" w:fill="auto"/>
          </w:tcPr>
          <w:p w14:paraId="044C3CDE" w14:textId="04FD25E9" w:rsidR="00DD246D" w:rsidRPr="00544F78" w:rsidRDefault="00DD246D" w:rsidP="00DD246D">
            <w:pPr>
              <w:pStyle w:val="TableParagraph"/>
              <w:ind w:left="105"/>
              <w:rPr>
                <w:rFonts w:ascii="Times New Roman" w:hAnsi="Times New Roman" w:cs="Times New Roman"/>
                <w:spacing w:val="-2"/>
              </w:rPr>
            </w:pPr>
            <w:r w:rsidRPr="00544F78">
              <w:rPr>
                <w:rFonts w:ascii="Times New Roman" w:hAnsi="Times New Roman" w:cs="Times New Roman"/>
                <w:spacing w:val="-2"/>
              </w:rPr>
              <w:t>Lab equipment</w:t>
            </w:r>
            <w:r>
              <w:rPr>
                <w:rFonts w:ascii="Times New Roman" w:hAnsi="Times New Roman" w:cs="Times New Roman"/>
                <w:spacing w:val="-2"/>
              </w:rPr>
              <w:t>, f</w:t>
            </w:r>
            <w:r w:rsidRPr="00544F78">
              <w:rPr>
                <w:rFonts w:ascii="Times New Roman" w:hAnsi="Times New Roman" w:cs="Times New Roman"/>
                <w:spacing w:val="-2"/>
              </w:rPr>
              <w:t>urniture, DVD players, paper cutters, label makers, book carts, binding equipment, laminators</w:t>
            </w:r>
          </w:p>
          <w:p w14:paraId="32D003CD" w14:textId="70EC915A" w:rsidR="00DD246D" w:rsidRPr="00544F78" w:rsidRDefault="00DD246D" w:rsidP="00DD246D">
            <w:pPr>
              <w:pStyle w:val="TableParagraph"/>
              <w:ind w:left="105"/>
              <w:rPr>
                <w:rFonts w:ascii="Times New Roman" w:hAnsi="Times New Roman" w:cs="Times New Roman"/>
                <w:spacing w:val="-2"/>
              </w:rPr>
            </w:pPr>
          </w:p>
        </w:tc>
      </w:tr>
      <w:tr w:rsidR="00DD246D" w:rsidRPr="00544F78" w14:paraId="03A98115" w14:textId="77777777" w:rsidTr="00B21742">
        <w:trPr>
          <w:trHeight w:val="980"/>
        </w:trPr>
        <w:tc>
          <w:tcPr>
            <w:tcW w:w="2606" w:type="dxa"/>
            <w:vMerge/>
            <w:tcBorders>
              <w:left w:val="single" w:sz="4" w:space="0" w:color="000000" w:themeColor="text1"/>
              <w:right w:val="single" w:sz="4" w:space="0" w:color="000000" w:themeColor="text1"/>
            </w:tcBorders>
            <w:shd w:val="clear" w:color="auto" w:fill="B4C6E7" w:themeFill="accent1" w:themeFillTint="66"/>
          </w:tcPr>
          <w:p w14:paraId="14578FF8" w14:textId="77777777" w:rsidR="00DD246D" w:rsidRPr="00544F78" w:rsidRDefault="00DD246D" w:rsidP="00DD246D">
            <w:pPr>
              <w:pStyle w:val="TableParagraph"/>
              <w:rPr>
                <w:rFonts w:ascii="Times New Roman" w:hAnsi="Times New Roman" w:cs="Times New Roman"/>
                <w:spacing w:val="-2"/>
              </w:rPr>
            </w:pP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FDFDAB" w14:textId="77777777" w:rsidR="00DD246D" w:rsidRPr="00544F78" w:rsidRDefault="00DD246D" w:rsidP="00DD246D">
            <w:pPr>
              <w:pStyle w:val="TableParagraph"/>
              <w:spacing w:line="273" w:lineRule="auto"/>
              <w:ind w:left="105"/>
              <w:rPr>
                <w:rFonts w:ascii="Times New Roman" w:hAnsi="Times New Roman" w:cs="Times New Roman"/>
              </w:rPr>
            </w:pPr>
            <w:r w:rsidRPr="00544F78">
              <w:rPr>
                <w:rFonts w:ascii="Times New Roman" w:hAnsi="Times New Roman" w:cs="Times New Roman"/>
              </w:rPr>
              <w:t>May include durable instructional equipment of special classes.</w:t>
            </w:r>
          </w:p>
          <w:p w14:paraId="7E3AE579" w14:textId="77777777" w:rsidR="00DD246D" w:rsidRPr="00544F78" w:rsidRDefault="00DD246D" w:rsidP="00DD246D">
            <w:pPr>
              <w:pStyle w:val="TableParagraph"/>
              <w:spacing w:line="273" w:lineRule="auto"/>
              <w:ind w:left="105"/>
              <w:rPr>
                <w:rFonts w:ascii="Times New Roman" w:hAnsi="Times New Roman" w:cs="Times New Roman"/>
              </w:rPr>
            </w:pPr>
          </w:p>
        </w:tc>
        <w:tc>
          <w:tcPr>
            <w:tcW w:w="3869" w:type="dxa"/>
            <w:tcBorders>
              <w:left w:val="single" w:sz="4" w:space="0" w:color="000000" w:themeColor="text1"/>
              <w:right w:val="single" w:sz="4" w:space="0" w:color="000000" w:themeColor="text1"/>
            </w:tcBorders>
            <w:shd w:val="clear" w:color="auto" w:fill="auto"/>
          </w:tcPr>
          <w:p w14:paraId="2C72C1B0" w14:textId="77777777" w:rsidR="00DD246D" w:rsidRPr="00544F78" w:rsidRDefault="00DD246D" w:rsidP="00DD246D">
            <w:pPr>
              <w:pStyle w:val="TableParagraph"/>
              <w:ind w:left="105"/>
              <w:rPr>
                <w:rFonts w:ascii="Times New Roman" w:hAnsi="Times New Roman" w:cs="Times New Roman"/>
                <w:spacing w:val="-2"/>
              </w:rPr>
            </w:pPr>
            <w:r w:rsidRPr="00544F78">
              <w:rPr>
                <w:rFonts w:ascii="Times New Roman" w:hAnsi="Times New Roman" w:cs="Times New Roman"/>
                <w:spacing w:val="-2"/>
              </w:rPr>
              <w:t>Furniture, media player, projectors, science equipment, physical education equipment, musical instruments</w:t>
            </w:r>
          </w:p>
          <w:p w14:paraId="34823EA1" w14:textId="77777777" w:rsidR="00DD246D" w:rsidRPr="00544F78" w:rsidRDefault="00DD246D" w:rsidP="00DD246D">
            <w:pPr>
              <w:pStyle w:val="TableParagraph"/>
              <w:ind w:left="105"/>
              <w:rPr>
                <w:rFonts w:ascii="Times New Roman" w:hAnsi="Times New Roman" w:cs="Times New Roman"/>
                <w:spacing w:val="-2"/>
              </w:rPr>
            </w:pPr>
          </w:p>
        </w:tc>
      </w:tr>
      <w:tr w:rsidR="00DD246D" w:rsidRPr="00544F78" w14:paraId="272048F8" w14:textId="77777777" w:rsidTr="00B21742">
        <w:trPr>
          <w:trHeight w:val="980"/>
        </w:trPr>
        <w:tc>
          <w:tcPr>
            <w:tcW w:w="2606" w:type="dxa"/>
            <w:vMerge/>
            <w:tcBorders>
              <w:left w:val="single" w:sz="4" w:space="0" w:color="000000" w:themeColor="text1"/>
              <w:bottom w:val="single" w:sz="4" w:space="0" w:color="000000" w:themeColor="text1"/>
              <w:right w:val="single" w:sz="4" w:space="0" w:color="000000" w:themeColor="text1"/>
            </w:tcBorders>
            <w:shd w:val="clear" w:color="auto" w:fill="B4C6E7" w:themeFill="accent1" w:themeFillTint="66"/>
          </w:tcPr>
          <w:p w14:paraId="18C9A6E6" w14:textId="77777777" w:rsidR="00DD246D" w:rsidRPr="00544F78" w:rsidRDefault="00DD246D" w:rsidP="00DD246D">
            <w:pPr>
              <w:pStyle w:val="TableParagraph"/>
              <w:rPr>
                <w:rFonts w:ascii="Times New Roman" w:hAnsi="Times New Roman" w:cs="Times New Roman"/>
                <w:spacing w:val="-2"/>
              </w:rPr>
            </w:pP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1475BD" w14:textId="1EF25CBF" w:rsidR="00DD246D" w:rsidRPr="00544F78" w:rsidRDefault="00DD246D" w:rsidP="00DD246D">
            <w:pPr>
              <w:pStyle w:val="TableParagraph"/>
              <w:spacing w:line="273" w:lineRule="auto"/>
              <w:ind w:left="105"/>
              <w:rPr>
                <w:rFonts w:ascii="Times New Roman" w:hAnsi="Times New Roman" w:cs="Times New Roman"/>
              </w:rPr>
            </w:pPr>
            <w:r w:rsidRPr="00544F78">
              <w:rPr>
                <w:rFonts w:ascii="Times New Roman" w:hAnsi="Times New Roman" w:cs="Times New Roman"/>
              </w:rPr>
              <w:t>Non computer hardware, furniture, and fixtures for centralized school library/media center use</w:t>
            </w:r>
          </w:p>
        </w:tc>
        <w:tc>
          <w:tcPr>
            <w:tcW w:w="3869" w:type="dxa"/>
            <w:tcBorders>
              <w:left w:val="single" w:sz="4" w:space="0" w:color="000000" w:themeColor="text1"/>
              <w:bottom w:val="single" w:sz="4" w:space="0" w:color="000000" w:themeColor="text1"/>
              <w:right w:val="single" w:sz="4" w:space="0" w:color="000000" w:themeColor="text1"/>
            </w:tcBorders>
            <w:shd w:val="clear" w:color="auto" w:fill="auto"/>
          </w:tcPr>
          <w:p w14:paraId="2AF57F45" w14:textId="61EFEF13" w:rsidR="00DD246D" w:rsidRPr="00544F78" w:rsidRDefault="00DD246D" w:rsidP="00DD246D">
            <w:pPr>
              <w:pStyle w:val="TableParagraph"/>
              <w:ind w:left="105"/>
              <w:rPr>
                <w:rFonts w:ascii="Times New Roman" w:hAnsi="Times New Roman" w:cs="Times New Roman"/>
                <w:spacing w:val="-2"/>
              </w:rPr>
            </w:pPr>
            <w:r w:rsidRPr="00544F78">
              <w:rPr>
                <w:rFonts w:ascii="Times New Roman" w:hAnsi="Times New Roman" w:cs="Times New Roman"/>
                <w:spacing w:val="-2"/>
              </w:rPr>
              <w:t>Desks, chairs, tables, bookshelves, book displays, podiums</w:t>
            </w:r>
          </w:p>
        </w:tc>
      </w:tr>
      <w:tr w:rsidR="00DD246D" w:rsidRPr="00544F78" w14:paraId="146E0B31" w14:textId="77777777" w:rsidTr="00B21742">
        <w:trPr>
          <w:trHeight w:val="1072"/>
        </w:trPr>
        <w:tc>
          <w:tcPr>
            <w:tcW w:w="2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tcPr>
          <w:p w14:paraId="25B4F8A7" w14:textId="77777777" w:rsidR="00DD246D" w:rsidRPr="00544F78" w:rsidRDefault="00DD246D" w:rsidP="00DD246D">
            <w:pPr>
              <w:pStyle w:val="TableParagraph"/>
              <w:rPr>
                <w:rFonts w:ascii="Times New Roman" w:hAnsi="Times New Roman" w:cs="Times New Roman"/>
                <w:spacing w:val="-2"/>
              </w:rPr>
            </w:pPr>
            <w:r w:rsidRPr="00544F78">
              <w:rPr>
                <w:rFonts w:ascii="Times New Roman" w:hAnsi="Times New Roman" w:cs="Times New Roman"/>
                <w:spacing w:val="-2"/>
              </w:rPr>
              <w:t>Equipment</w:t>
            </w:r>
          </w:p>
          <w:p w14:paraId="2AB3D4D8" w14:textId="77777777" w:rsidR="00DD246D" w:rsidRPr="00544F78" w:rsidRDefault="00DD246D" w:rsidP="00DD246D">
            <w:pPr>
              <w:pStyle w:val="TableParagraph"/>
              <w:rPr>
                <w:rFonts w:ascii="Times New Roman" w:hAnsi="Times New Roman" w:cs="Times New Roman"/>
                <w:spacing w:val="-2"/>
              </w:rPr>
            </w:pPr>
          </w:p>
          <w:p w14:paraId="4FF92275" w14:textId="77777777" w:rsidR="00DD246D" w:rsidRPr="00544F78" w:rsidRDefault="00DD246D" w:rsidP="00DD246D">
            <w:pPr>
              <w:pStyle w:val="TableParagraph"/>
              <w:rPr>
                <w:rFonts w:ascii="Times New Roman" w:hAnsi="Times New Roman" w:cs="Times New Roman"/>
                <w:spacing w:val="-2"/>
              </w:rPr>
            </w:pPr>
            <w:r w:rsidRPr="00544F78">
              <w:rPr>
                <w:rFonts w:ascii="Times New Roman" w:hAnsi="Times New Roman" w:cs="Times New Roman"/>
                <w:spacing w:val="-2"/>
              </w:rPr>
              <w:t>Plant/grounds</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ABC0FE" w14:textId="77777777" w:rsidR="00DD246D" w:rsidRPr="00544F78" w:rsidRDefault="00DD246D" w:rsidP="00DD246D">
            <w:pPr>
              <w:pStyle w:val="TableParagraph"/>
              <w:spacing w:line="273" w:lineRule="auto"/>
              <w:ind w:left="105"/>
              <w:rPr>
                <w:rFonts w:ascii="Times New Roman" w:hAnsi="Times New Roman" w:cs="Times New Roman"/>
              </w:rPr>
            </w:pPr>
            <w:r w:rsidRPr="00544F78">
              <w:rPr>
                <w:rFonts w:ascii="Times New Roman" w:hAnsi="Times New Roman" w:cs="Times New Roman"/>
              </w:rPr>
              <w:t>Equipment for outdoor use, not permanent</w:t>
            </w:r>
          </w:p>
        </w:tc>
        <w:tc>
          <w:tcPr>
            <w:tcW w:w="38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F1785A0" w14:textId="76D96A73" w:rsidR="00DD246D" w:rsidRPr="00544F78" w:rsidRDefault="00DD246D" w:rsidP="00DD246D">
            <w:pPr>
              <w:pStyle w:val="TableParagraph"/>
              <w:ind w:left="105"/>
              <w:rPr>
                <w:rFonts w:ascii="Times New Roman" w:hAnsi="Times New Roman" w:cs="Times New Roman"/>
                <w:spacing w:val="-2"/>
              </w:rPr>
            </w:pPr>
            <w:r>
              <w:rPr>
                <w:rFonts w:ascii="Times New Roman" w:hAnsi="Times New Roman" w:cs="Times New Roman"/>
                <w:spacing w:val="-2"/>
              </w:rPr>
              <w:t>P</w:t>
            </w:r>
            <w:r w:rsidRPr="00544F78">
              <w:rPr>
                <w:rFonts w:ascii="Times New Roman" w:hAnsi="Times New Roman" w:cs="Times New Roman"/>
                <w:spacing w:val="-2"/>
              </w:rPr>
              <w:t>ortable basketball hoops, tables for outdoor instruction</w:t>
            </w:r>
          </w:p>
        </w:tc>
      </w:tr>
      <w:tr w:rsidR="00DD246D" w:rsidRPr="00544F78" w14:paraId="77ED8A6F" w14:textId="77777777" w:rsidTr="00B21742">
        <w:trPr>
          <w:trHeight w:val="1072"/>
        </w:trPr>
        <w:tc>
          <w:tcPr>
            <w:tcW w:w="2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1" w:themeFillTint="66"/>
          </w:tcPr>
          <w:p w14:paraId="328492ED" w14:textId="0517B215" w:rsidR="00DD246D" w:rsidRPr="00544F78" w:rsidRDefault="00DD246D" w:rsidP="00DD246D">
            <w:pPr>
              <w:pStyle w:val="TableParagraph"/>
              <w:rPr>
                <w:rFonts w:ascii="Times New Roman" w:hAnsi="Times New Roman" w:cs="Times New Roman"/>
                <w:spacing w:val="-2"/>
              </w:rPr>
            </w:pPr>
            <w:r w:rsidRPr="00544F78">
              <w:rPr>
                <w:rFonts w:ascii="Times New Roman" w:hAnsi="Times New Roman" w:cs="Times New Roman"/>
                <w:spacing w:val="-2"/>
              </w:rPr>
              <w:lastRenderedPageBreak/>
              <w:t xml:space="preserve">Renovations </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EE321C" w14:textId="77777777" w:rsidR="00DD246D" w:rsidRPr="00544F78" w:rsidRDefault="00DD246D" w:rsidP="00DD246D">
            <w:pPr>
              <w:rPr>
                <w:sz w:val="22"/>
                <w:szCs w:val="22"/>
              </w:rPr>
            </w:pPr>
            <w:r w:rsidRPr="00544F78">
              <w:rPr>
                <w:sz w:val="22"/>
                <w:szCs w:val="22"/>
              </w:rPr>
              <w:t xml:space="preserve">Carrying out necessary renovations to ensure that a new school building complies with applicable statutes and regulations, and minor facilities repairs (excluding construction). </w:t>
            </w:r>
          </w:p>
          <w:p w14:paraId="23054C71" w14:textId="20153710" w:rsidR="00DD246D" w:rsidRPr="00544F78" w:rsidRDefault="00DD246D" w:rsidP="00DD246D">
            <w:pPr>
              <w:pStyle w:val="TableParagraph"/>
              <w:spacing w:line="273" w:lineRule="auto"/>
              <w:ind w:left="105"/>
              <w:rPr>
                <w:rFonts w:ascii="Times New Roman" w:hAnsi="Times New Roman" w:cs="Times New Roman"/>
              </w:rPr>
            </w:pPr>
          </w:p>
        </w:tc>
        <w:tc>
          <w:tcPr>
            <w:tcW w:w="38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524353" w14:textId="66249E55" w:rsidR="00DD246D" w:rsidRPr="00544F78" w:rsidRDefault="00DD246D" w:rsidP="00DD246D">
            <w:pPr>
              <w:pStyle w:val="TableParagraph"/>
              <w:ind w:left="105"/>
              <w:rPr>
                <w:rFonts w:ascii="Times New Roman" w:hAnsi="Times New Roman" w:cs="Times New Roman"/>
                <w:spacing w:val="-2"/>
              </w:rPr>
            </w:pPr>
            <w:r w:rsidRPr="00544F78">
              <w:rPr>
                <w:rFonts w:ascii="Times New Roman" w:hAnsi="Times New Roman" w:cs="Times New Roman"/>
                <w:spacing w:val="-2"/>
              </w:rPr>
              <w:t>Wheelchair ramp, widen doorways, bathroom fixtures</w:t>
            </w:r>
          </w:p>
        </w:tc>
      </w:tr>
    </w:tbl>
    <w:p w14:paraId="17A8EAC3" w14:textId="77777777" w:rsidR="00291E15" w:rsidRPr="00544F78" w:rsidRDefault="00291E15">
      <w:pPr>
        <w:rPr>
          <w:sz w:val="22"/>
          <w:szCs w:val="22"/>
        </w:rPr>
      </w:pPr>
    </w:p>
    <w:p w14:paraId="11F99CE0" w14:textId="77777777" w:rsidR="00291E15" w:rsidRPr="00544F78" w:rsidRDefault="00291E15">
      <w:pPr>
        <w:rPr>
          <w:sz w:val="22"/>
          <w:szCs w:val="22"/>
        </w:rPr>
      </w:pPr>
    </w:p>
    <w:p w14:paraId="0044010C" w14:textId="584ED75E" w:rsidR="00E12AAF" w:rsidRPr="00544F78" w:rsidRDefault="005A6006" w:rsidP="005A6006">
      <w:pPr>
        <w:rPr>
          <w:b/>
          <w:bCs/>
          <w:sz w:val="24"/>
          <w:szCs w:val="24"/>
        </w:rPr>
      </w:pPr>
      <w:r w:rsidRPr="00544F78">
        <w:rPr>
          <w:b/>
          <w:bCs/>
          <w:sz w:val="24"/>
          <w:szCs w:val="24"/>
        </w:rPr>
        <w:t xml:space="preserve">      </w:t>
      </w:r>
      <w:r w:rsidR="00E12AAF" w:rsidRPr="00544F78">
        <w:rPr>
          <w:b/>
          <w:bCs/>
          <w:sz w:val="24"/>
          <w:szCs w:val="24"/>
        </w:rPr>
        <w:t>Below are descriptions and examples of Unallowable Expenses:</w:t>
      </w:r>
    </w:p>
    <w:p w14:paraId="37D22B0D" w14:textId="77777777" w:rsidR="009C1E40" w:rsidRPr="00544F78" w:rsidRDefault="009C1E40">
      <w:pPr>
        <w:rPr>
          <w:sz w:val="22"/>
          <w:szCs w:val="22"/>
        </w:rPr>
      </w:pPr>
    </w:p>
    <w:tbl>
      <w:tblPr>
        <w:tblW w:w="9534" w:type="dxa"/>
        <w:tblInd w:w="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6"/>
        <w:gridCol w:w="6928"/>
      </w:tblGrid>
      <w:tr w:rsidR="001A74D8" w:rsidRPr="00544F78" w14:paraId="2E71004F" w14:textId="77777777" w:rsidTr="0FA4CE99">
        <w:trPr>
          <w:trHeight w:val="594"/>
        </w:trPr>
        <w:tc>
          <w:tcPr>
            <w:tcW w:w="2606" w:type="dxa"/>
            <w:shd w:val="clear" w:color="auto" w:fill="FBE4D5" w:themeFill="accent2" w:themeFillTint="33"/>
          </w:tcPr>
          <w:p w14:paraId="493126FF" w14:textId="1610E66E" w:rsidR="00D51C3E" w:rsidRPr="00544F78" w:rsidRDefault="00D51C3E" w:rsidP="006D7780">
            <w:pPr>
              <w:pStyle w:val="TableParagraph"/>
              <w:rPr>
                <w:rFonts w:ascii="Times New Roman" w:hAnsi="Times New Roman" w:cs="Times New Roman"/>
                <w:b/>
              </w:rPr>
            </w:pPr>
            <w:r w:rsidRPr="00544F78">
              <w:rPr>
                <w:rFonts w:ascii="Times New Roman" w:hAnsi="Times New Roman" w:cs="Times New Roman"/>
                <w:b/>
                <w:w w:val="90"/>
              </w:rPr>
              <w:t>Cost</w:t>
            </w:r>
            <w:r w:rsidRPr="00544F78">
              <w:rPr>
                <w:rFonts w:ascii="Times New Roman" w:hAnsi="Times New Roman" w:cs="Times New Roman"/>
                <w:b/>
                <w:spacing w:val="-8"/>
                <w:w w:val="90"/>
              </w:rPr>
              <w:t xml:space="preserve"> </w:t>
            </w:r>
            <w:r w:rsidRPr="00544F78">
              <w:rPr>
                <w:rFonts w:ascii="Times New Roman" w:hAnsi="Times New Roman" w:cs="Times New Roman"/>
                <w:b/>
                <w:spacing w:val="-4"/>
              </w:rPr>
              <w:t>Area</w:t>
            </w:r>
          </w:p>
        </w:tc>
        <w:tc>
          <w:tcPr>
            <w:tcW w:w="6928" w:type="dxa"/>
            <w:shd w:val="clear" w:color="auto" w:fill="FBE4D5" w:themeFill="accent2" w:themeFillTint="33"/>
          </w:tcPr>
          <w:p w14:paraId="7DB1F0D4" w14:textId="77777777" w:rsidR="00D51C3E" w:rsidRPr="00544F78" w:rsidRDefault="00D51C3E" w:rsidP="006D7780">
            <w:pPr>
              <w:pStyle w:val="TableParagraph"/>
              <w:ind w:left="105"/>
              <w:rPr>
                <w:rFonts w:ascii="Times New Roman" w:hAnsi="Times New Roman" w:cs="Times New Roman"/>
                <w:b/>
              </w:rPr>
            </w:pPr>
            <w:r w:rsidRPr="00544F78">
              <w:rPr>
                <w:rFonts w:ascii="Times New Roman" w:hAnsi="Times New Roman" w:cs="Times New Roman"/>
                <w:b/>
                <w:w w:val="85"/>
              </w:rPr>
              <w:t>Examples</w:t>
            </w:r>
            <w:r w:rsidRPr="00544F78">
              <w:rPr>
                <w:rFonts w:ascii="Times New Roman" w:hAnsi="Times New Roman" w:cs="Times New Roman"/>
                <w:b/>
                <w:spacing w:val="12"/>
              </w:rPr>
              <w:t xml:space="preserve"> </w:t>
            </w:r>
            <w:r w:rsidRPr="00544F78">
              <w:rPr>
                <w:rFonts w:ascii="Times New Roman" w:hAnsi="Times New Roman" w:cs="Times New Roman"/>
                <w:b/>
                <w:w w:val="85"/>
              </w:rPr>
              <w:t>of</w:t>
            </w:r>
            <w:r w:rsidRPr="00544F78">
              <w:rPr>
                <w:rFonts w:ascii="Times New Roman" w:hAnsi="Times New Roman" w:cs="Times New Roman"/>
                <w:b/>
                <w:spacing w:val="15"/>
              </w:rPr>
              <w:t xml:space="preserve"> </w:t>
            </w:r>
            <w:r w:rsidRPr="00544F78">
              <w:rPr>
                <w:rFonts w:ascii="Times New Roman" w:hAnsi="Times New Roman" w:cs="Times New Roman"/>
                <w:b/>
                <w:w w:val="85"/>
              </w:rPr>
              <w:t>Unallowable</w:t>
            </w:r>
            <w:r w:rsidRPr="00544F78">
              <w:rPr>
                <w:rFonts w:ascii="Times New Roman" w:hAnsi="Times New Roman" w:cs="Times New Roman"/>
                <w:b/>
                <w:spacing w:val="7"/>
              </w:rPr>
              <w:t xml:space="preserve"> </w:t>
            </w:r>
            <w:r w:rsidRPr="00544F78">
              <w:rPr>
                <w:rFonts w:ascii="Times New Roman" w:hAnsi="Times New Roman" w:cs="Times New Roman"/>
                <w:b/>
                <w:spacing w:val="-2"/>
                <w:w w:val="85"/>
              </w:rPr>
              <w:t>Expenses</w:t>
            </w:r>
          </w:p>
        </w:tc>
      </w:tr>
      <w:tr w:rsidR="001A74D8" w:rsidRPr="00544F78" w14:paraId="741CB028" w14:textId="77777777" w:rsidTr="0FA4CE99">
        <w:trPr>
          <w:trHeight w:val="4425"/>
        </w:trPr>
        <w:tc>
          <w:tcPr>
            <w:tcW w:w="2606" w:type="dxa"/>
            <w:shd w:val="clear" w:color="auto" w:fill="FAE4D4"/>
          </w:tcPr>
          <w:p w14:paraId="4025A3F3" w14:textId="77777777" w:rsidR="00D51C3E" w:rsidRPr="00544F78" w:rsidRDefault="00D51C3E" w:rsidP="006D7780">
            <w:pPr>
              <w:pStyle w:val="TableParagraph"/>
              <w:rPr>
                <w:rFonts w:ascii="Times New Roman" w:hAnsi="Times New Roman" w:cs="Times New Roman"/>
              </w:rPr>
            </w:pPr>
            <w:r w:rsidRPr="00544F78">
              <w:rPr>
                <w:rFonts w:ascii="Times New Roman" w:hAnsi="Times New Roman" w:cs="Times New Roman"/>
              </w:rPr>
              <w:t>Recurring</w:t>
            </w:r>
            <w:r w:rsidRPr="00544F78">
              <w:rPr>
                <w:rFonts w:ascii="Times New Roman" w:hAnsi="Times New Roman" w:cs="Times New Roman"/>
                <w:spacing w:val="-12"/>
              </w:rPr>
              <w:t xml:space="preserve"> </w:t>
            </w:r>
            <w:r w:rsidRPr="00544F78">
              <w:rPr>
                <w:rFonts w:ascii="Times New Roman" w:hAnsi="Times New Roman" w:cs="Times New Roman"/>
                <w:spacing w:val="-2"/>
              </w:rPr>
              <w:t>Expenses</w:t>
            </w:r>
          </w:p>
        </w:tc>
        <w:tc>
          <w:tcPr>
            <w:tcW w:w="6928" w:type="dxa"/>
          </w:tcPr>
          <w:p w14:paraId="7F0F8587" w14:textId="77777777" w:rsidR="00D51C3E" w:rsidRPr="00544F78" w:rsidRDefault="00D51C3E" w:rsidP="006D7780">
            <w:pPr>
              <w:pStyle w:val="TableParagraph"/>
              <w:spacing w:line="273" w:lineRule="auto"/>
              <w:ind w:left="105" w:right="12"/>
              <w:rPr>
                <w:rFonts w:ascii="Times New Roman" w:hAnsi="Times New Roman" w:cs="Times New Roman"/>
              </w:rPr>
            </w:pPr>
            <w:r w:rsidRPr="00544F78">
              <w:rPr>
                <w:rFonts w:ascii="Times New Roman" w:hAnsi="Times New Roman" w:cs="Times New Roman"/>
              </w:rPr>
              <w:t>In</w:t>
            </w:r>
            <w:r w:rsidRPr="00544F78">
              <w:rPr>
                <w:rFonts w:ascii="Times New Roman" w:hAnsi="Times New Roman" w:cs="Times New Roman"/>
                <w:spacing w:val="-14"/>
              </w:rPr>
              <w:t xml:space="preserve"> </w:t>
            </w:r>
            <w:r w:rsidRPr="00544F78">
              <w:rPr>
                <w:rFonts w:ascii="Times New Roman" w:hAnsi="Times New Roman" w:cs="Times New Roman"/>
              </w:rPr>
              <w:t>general,</w:t>
            </w:r>
            <w:r w:rsidRPr="00544F78">
              <w:rPr>
                <w:rFonts w:ascii="Times New Roman" w:hAnsi="Times New Roman" w:cs="Times New Roman"/>
                <w:spacing w:val="-9"/>
              </w:rPr>
              <w:t xml:space="preserve"> </w:t>
            </w:r>
            <w:r w:rsidRPr="00544F78">
              <w:rPr>
                <w:rFonts w:ascii="Times New Roman" w:hAnsi="Times New Roman" w:cs="Times New Roman"/>
              </w:rPr>
              <w:t>once</w:t>
            </w:r>
            <w:r w:rsidRPr="00544F78">
              <w:rPr>
                <w:rFonts w:ascii="Times New Roman" w:hAnsi="Times New Roman" w:cs="Times New Roman"/>
                <w:spacing w:val="-11"/>
              </w:rPr>
              <w:t xml:space="preserve"> </w:t>
            </w:r>
            <w:r w:rsidRPr="00544F78">
              <w:rPr>
                <w:rFonts w:ascii="Times New Roman" w:hAnsi="Times New Roman" w:cs="Times New Roman"/>
              </w:rPr>
              <w:t>the</w:t>
            </w:r>
            <w:r w:rsidRPr="00544F78">
              <w:rPr>
                <w:rFonts w:ascii="Times New Roman" w:hAnsi="Times New Roman" w:cs="Times New Roman"/>
                <w:spacing w:val="-11"/>
              </w:rPr>
              <w:t xml:space="preserve"> </w:t>
            </w:r>
            <w:r w:rsidRPr="00544F78">
              <w:rPr>
                <w:rFonts w:ascii="Times New Roman" w:hAnsi="Times New Roman" w:cs="Times New Roman"/>
              </w:rPr>
              <w:t>charter</w:t>
            </w:r>
            <w:r w:rsidRPr="00544F78">
              <w:rPr>
                <w:rFonts w:ascii="Times New Roman" w:hAnsi="Times New Roman" w:cs="Times New Roman"/>
                <w:spacing w:val="-11"/>
              </w:rPr>
              <w:t xml:space="preserve"> </w:t>
            </w:r>
            <w:r w:rsidRPr="00544F78">
              <w:rPr>
                <w:rFonts w:ascii="Times New Roman" w:hAnsi="Times New Roman" w:cs="Times New Roman"/>
              </w:rPr>
              <w:t>school</w:t>
            </w:r>
            <w:r w:rsidRPr="00544F78">
              <w:rPr>
                <w:rFonts w:ascii="Times New Roman" w:hAnsi="Times New Roman" w:cs="Times New Roman"/>
                <w:spacing w:val="-11"/>
              </w:rPr>
              <w:t xml:space="preserve"> </w:t>
            </w:r>
            <w:r w:rsidRPr="00544F78">
              <w:rPr>
                <w:rFonts w:ascii="Times New Roman" w:hAnsi="Times New Roman" w:cs="Times New Roman"/>
              </w:rPr>
              <w:t>is</w:t>
            </w:r>
            <w:r w:rsidRPr="00544F78">
              <w:rPr>
                <w:rFonts w:ascii="Times New Roman" w:hAnsi="Times New Roman" w:cs="Times New Roman"/>
                <w:spacing w:val="-14"/>
              </w:rPr>
              <w:t xml:space="preserve"> </w:t>
            </w:r>
            <w:r w:rsidRPr="00544F78">
              <w:rPr>
                <w:rFonts w:ascii="Times New Roman" w:hAnsi="Times New Roman" w:cs="Times New Roman"/>
              </w:rPr>
              <w:t>open,</w:t>
            </w:r>
            <w:r w:rsidRPr="00544F78">
              <w:rPr>
                <w:rFonts w:ascii="Times New Roman" w:hAnsi="Times New Roman" w:cs="Times New Roman"/>
                <w:spacing w:val="-9"/>
              </w:rPr>
              <w:t xml:space="preserve"> </w:t>
            </w:r>
            <w:r w:rsidRPr="00544F78">
              <w:rPr>
                <w:rFonts w:ascii="Times New Roman" w:hAnsi="Times New Roman" w:cs="Times New Roman"/>
              </w:rPr>
              <w:t>or</w:t>
            </w:r>
            <w:r w:rsidRPr="00544F78">
              <w:rPr>
                <w:rFonts w:ascii="Times New Roman" w:hAnsi="Times New Roman" w:cs="Times New Roman"/>
                <w:spacing w:val="-15"/>
              </w:rPr>
              <w:t xml:space="preserve"> </w:t>
            </w:r>
            <w:r w:rsidRPr="00544F78">
              <w:rPr>
                <w:rFonts w:ascii="Times New Roman" w:hAnsi="Times New Roman" w:cs="Times New Roman"/>
              </w:rPr>
              <w:t>expansion</w:t>
            </w:r>
            <w:r w:rsidRPr="00544F78">
              <w:rPr>
                <w:rFonts w:ascii="Times New Roman" w:hAnsi="Times New Roman" w:cs="Times New Roman"/>
                <w:spacing w:val="-10"/>
              </w:rPr>
              <w:t xml:space="preserve"> </w:t>
            </w:r>
            <w:r w:rsidRPr="00544F78">
              <w:rPr>
                <w:rFonts w:ascii="Times New Roman" w:hAnsi="Times New Roman" w:cs="Times New Roman"/>
              </w:rPr>
              <w:t>is</w:t>
            </w:r>
            <w:r w:rsidRPr="00544F78">
              <w:rPr>
                <w:rFonts w:ascii="Times New Roman" w:hAnsi="Times New Roman" w:cs="Times New Roman"/>
                <w:spacing w:val="-14"/>
              </w:rPr>
              <w:t xml:space="preserve"> </w:t>
            </w:r>
            <w:r w:rsidRPr="00544F78">
              <w:rPr>
                <w:rFonts w:ascii="Times New Roman" w:hAnsi="Times New Roman" w:cs="Times New Roman"/>
              </w:rPr>
              <w:t>complete, recurring</w:t>
            </w:r>
            <w:r w:rsidRPr="00544F78">
              <w:rPr>
                <w:rFonts w:ascii="Times New Roman" w:hAnsi="Times New Roman" w:cs="Times New Roman"/>
                <w:spacing w:val="-21"/>
              </w:rPr>
              <w:t xml:space="preserve"> </w:t>
            </w:r>
            <w:r w:rsidRPr="00544F78">
              <w:rPr>
                <w:rFonts w:ascii="Times New Roman" w:hAnsi="Times New Roman" w:cs="Times New Roman"/>
              </w:rPr>
              <w:t>expenses</w:t>
            </w:r>
            <w:r w:rsidRPr="00544F78">
              <w:rPr>
                <w:rFonts w:ascii="Times New Roman" w:hAnsi="Times New Roman" w:cs="Times New Roman"/>
                <w:spacing w:val="-20"/>
              </w:rPr>
              <w:t xml:space="preserve"> </w:t>
            </w:r>
            <w:r w:rsidRPr="00544F78">
              <w:rPr>
                <w:rFonts w:ascii="Times New Roman" w:hAnsi="Times New Roman" w:cs="Times New Roman"/>
              </w:rPr>
              <w:t>must</w:t>
            </w:r>
            <w:r w:rsidRPr="00544F78">
              <w:rPr>
                <w:rFonts w:ascii="Times New Roman" w:hAnsi="Times New Roman" w:cs="Times New Roman"/>
                <w:spacing w:val="-19"/>
              </w:rPr>
              <w:t xml:space="preserve"> </w:t>
            </w:r>
            <w:r w:rsidRPr="00544F78">
              <w:rPr>
                <w:rFonts w:ascii="Times New Roman" w:hAnsi="Times New Roman" w:cs="Times New Roman"/>
              </w:rPr>
              <w:t>be</w:t>
            </w:r>
            <w:r w:rsidRPr="00544F78">
              <w:rPr>
                <w:rFonts w:ascii="Times New Roman" w:hAnsi="Times New Roman" w:cs="Times New Roman"/>
                <w:spacing w:val="-16"/>
              </w:rPr>
              <w:t xml:space="preserve"> </w:t>
            </w:r>
            <w:r w:rsidRPr="00544F78">
              <w:rPr>
                <w:rFonts w:ascii="Times New Roman" w:hAnsi="Times New Roman" w:cs="Times New Roman"/>
              </w:rPr>
              <w:t>sustainable</w:t>
            </w:r>
            <w:r w:rsidRPr="00544F78">
              <w:rPr>
                <w:rFonts w:ascii="Times New Roman" w:hAnsi="Times New Roman" w:cs="Times New Roman"/>
                <w:spacing w:val="-18"/>
              </w:rPr>
              <w:t xml:space="preserve"> </w:t>
            </w:r>
            <w:r w:rsidRPr="00544F78">
              <w:rPr>
                <w:rFonts w:ascii="Times New Roman" w:hAnsi="Times New Roman" w:cs="Times New Roman"/>
              </w:rPr>
              <w:t>by</w:t>
            </w:r>
            <w:r w:rsidRPr="00544F78">
              <w:rPr>
                <w:rFonts w:ascii="Times New Roman" w:hAnsi="Times New Roman" w:cs="Times New Roman"/>
                <w:spacing w:val="-18"/>
              </w:rPr>
              <w:t xml:space="preserve"> </w:t>
            </w:r>
            <w:r w:rsidRPr="00544F78">
              <w:rPr>
                <w:rFonts w:ascii="Times New Roman" w:hAnsi="Times New Roman" w:cs="Times New Roman"/>
              </w:rPr>
              <w:t>the</w:t>
            </w:r>
            <w:r w:rsidRPr="00544F78">
              <w:rPr>
                <w:rFonts w:ascii="Times New Roman" w:hAnsi="Times New Roman" w:cs="Times New Roman"/>
                <w:spacing w:val="-18"/>
              </w:rPr>
              <w:t xml:space="preserve"> </w:t>
            </w:r>
            <w:r w:rsidRPr="00544F78">
              <w:rPr>
                <w:rFonts w:ascii="Times New Roman" w:hAnsi="Times New Roman" w:cs="Times New Roman"/>
              </w:rPr>
              <w:t>charter</w:t>
            </w:r>
            <w:r w:rsidRPr="00544F78">
              <w:rPr>
                <w:rFonts w:ascii="Times New Roman" w:hAnsi="Times New Roman" w:cs="Times New Roman"/>
                <w:spacing w:val="-21"/>
              </w:rPr>
              <w:t xml:space="preserve"> </w:t>
            </w:r>
            <w:r w:rsidRPr="00544F78">
              <w:rPr>
                <w:rFonts w:ascii="Times New Roman" w:hAnsi="Times New Roman" w:cs="Times New Roman"/>
              </w:rPr>
              <w:t>school</w:t>
            </w:r>
            <w:r w:rsidRPr="00544F78">
              <w:rPr>
                <w:rFonts w:ascii="Times New Roman" w:hAnsi="Times New Roman" w:cs="Times New Roman"/>
                <w:spacing w:val="-18"/>
              </w:rPr>
              <w:t xml:space="preserve"> </w:t>
            </w:r>
            <w:r w:rsidRPr="00544F78">
              <w:rPr>
                <w:rFonts w:ascii="Times New Roman" w:hAnsi="Times New Roman" w:cs="Times New Roman"/>
              </w:rPr>
              <w:t>in</w:t>
            </w:r>
            <w:r w:rsidRPr="00544F78">
              <w:rPr>
                <w:rFonts w:ascii="Times New Roman" w:hAnsi="Times New Roman" w:cs="Times New Roman"/>
                <w:spacing w:val="-20"/>
              </w:rPr>
              <w:t xml:space="preserve"> </w:t>
            </w:r>
            <w:r w:rsidRPr="00544F78">
              <w:rPr>
                <w:rFonts w:ascii="Times New Roman" w:hAnsi="Times New Roman" w:cs="Times New Roman"/>
              </w:rPr>
              <w:t>its</w:t>
            </w:r>
            <w:r w:rsidRPr="00544F78">
              <w:rPr>
                <w:rFonts w:ascii="Times New Roman" w:hAnsi="Times New Roman" w:cs="Times New Roman"/>
                <w:spacing w:val="-20"/>
              </w:rPr>
              <w:t xml:space="preserve"> </w:t>
            </w:r>
            <w:r w:rsidRPr="00544F78">
              <w:rPr>
                <w:rFonts w:ascii="Times New Roman" w:hAnsi="Times New Roman" w:cs="Times New Roman"/>
              </w:rPr>
              <w:t>operating budget</w:t>
            </w:r>
            <w:r w:rsidRPr="00544F78">
              <w:rPr>
                <w:rFonts w:ascii="Times New Roman" w:hAnsi="Times New Roman" w:cs="Times New Roman"/>
                <w:spacing w:val="-11"/>
              </w:rPr>
              <w:t xml:space="preserve"> </w:t>
            </w:r>
            <w:r w:rsidRPr="00544F78">
              <w:rPr>
                <w:rFonts w:ascii="Times New Roman" w:hAnsi="Times New Roman" w:cs="Times New Roman"/>
              </w:rPr>
              <w:t>and</w:t>
            </w:r>
            <w:r w:rsidRPr="00544F78">
              <w:rPr>
                <w:rFonts w:ascii="Times New Roman" w:hAnsi="Times New Roman" w:cs="Times New Roman"/>
                <w:spacing w:val="-10"/>
              </w:rPr>
              <w:t xml:space="preserve"> </w:t>
            </w:r>
            <w:r w:rsidRPr="00544F78">
              <w:rPr>
                <w:rFonts w:ascii="Times New Roman" w:hAnsi="Times New Roman" w:cs="Times New Roman"/>
              </w:rPr>
              <w:t>may</w:t>
            </w:r>
            <w:r w:rsidRPr="00544F78">
              <w:rPr>
                <w:rFonts w:ascii="Times New Roman" w:hAnsi="Times New Roman" w:cs="Times New Roman"/>
                <w:spacing w:val="-10"/>
              </w:rPr>
              <w:t xml:space="preserve"> </w:t>
            </w:r>
            <w:r w:rsidRPr="00544F78">
              <w:rPr>
                <w:rFonts w:ascii="Times New Roman" w:hAnsi="Times New Roman" w:cs="Times New Roman"/>
              </w:rPr>
              <w:t>not</w:t>
            </w:r>
            <w:r w:rsidRPr="00544F78">
              <w:rPr>
                <w:rFonts w:ascii="Times New Roman" w:hAnsi="Times New Roman" w:cs="Times New Roman"/>
                <w:spacing w:val="-8"/>
              </w:rPr>
              <w:t xml:space="preserve"> </w:t>
            </w:r>
            <w:r w:rsidRPr="00544F78">
              <w:rPr>
                <w:rFonts w:ascii="Times New Roman" w:hAnsi="Times New Roman" w:cs="Times New Roman"/>
              </w:rPr>
              <w:t>be</w:t>
            </w:r>
            <w:r w:rsidRPr="00544F78">
              <w:rPr>
                <w:rFonts w:ascii="Times New Roman" w:hAnsi="Times New Roman" w:cs="Times New Roman"/>
                <w:spacing w:val="-10"/>
              </w:rPr>
              <w:t xml:space="preserve"> </w:t>
            </w:r>
            <w:r w:rsidRPr="00544F78">
              <w:rPr>
                <w:rFonts w:ascii="Times New Roman" w:hAnsi="Times New Roman" w:cs="Times New Roman"/>
              </w:rPr>
              <w:t>supported</w:t>
            </w:r>
            <w:r w:rsidRPr="00544F78">
              <w:rPr>
                <w:rFonts w:ascii="Times New Roman" w:hAnsi="Times New Roman" w:cs="Times New Roman"/>
                <w:spacing w:val="-14"/>
              </w:rPr>
              <w:t xml:space="preserve"> </w:t>
            </w:r>
            <w:r w:rsidRPr="00544F78">
              <w:rPr>
                <w:rFonts w:ascii="Times New Roman" w:hAnsi="Times New Roman" w:cs="Times New Roman"/>
              </w:rPr>
              <w:t>with</w:t>
            </w:r>
            <w:r w:rsidRPr="00544F78">
              <w:rPr>
                <w:rFonts w:ascii="Times New Roman" w:hAnsi="Times New Roman" w:cs="Times New Roman"/>
                <w:spacing w:val="-10"/>
              </w:rPr>
              <w:t xml:space="preserve"> </w:t>
            </w:r>
            <w:r w:rsidRPr="00544F78">
              <w:rPr>
                <w:rFonts w:ascii="Times New Roman" w:hAnsi="Times New Roman" w:cs="Times New Roman"/>
              </w:rPr>
              <w:t>grant</w:t>
            </w:r>
            <w:r w:rsidRPr="00544F78">
              <w:rPr>
                <w:rFonts w:ascii="Times New Roman" w:hAnsi="Times New Roman" w:cs="Times New Roman"/>
                <w:spacing w:val="-11"/>
              </w:rPr>
              <w:t xml:space="preserve"> </w:t>
            </w:r>
            <w:r w:rsidRPr="00544F78">
              <w:rPr>
                <w:rFonts w:ascii="Times New Roman" w:hAnsi="Times New Roman" w:cs="Times New Roman"/>
              </w:rPr>
              <w:t>funds.</w:t>
            </w:r>
            <w:r w:rsidRPr="00544F78">
              <w:rPr>
                <w:rFonts w:ascii="Times New Roman" w:hAnsi="Times New Roman" w:cs="Times New Roman"/>
                <w:spacing w:val="40"/>
              </w:rPr>
              <w:t xml:space="preserve"> </w:t>
            </w:r>
            <w:r w:rsidRPr="00544F78">
              <w:rPr>
                <w:rFonts w:ascii="Times New Roman" w:hAnsi="Times New Roman" w:cs="Times New Roman"/>
              </w:rPr>
              <w:t>This</w:t>
            </w:r>
            <w:r w:rsidRPr="00544F78">
              <w:rPr>
                <w:rFonts w:ascii="Times New Roman" w:hAnsi="Times New Roman" w:cs="Times New Roman"/>
                <w:spacing w:val="-8"/>
              </w:rPr>
              <w:t xml:space="preserve"> </w:t>
            </w:r>
            <w:r w:rsidRPr="00544F78">
              <w:rPr>
                <w:rFonts w:ascii="Times New Roman" w:hAnsi="Times New Roman" w:cs="Times New Roman"/>
              </w:rPr>
              <w:t>includes:</w:t>
            </w:r>
          </w:p>
          <w:p w14:paraId="11828D99" w14:textId="77777777" w:rsidR="00D51C3E" w:rsidRPr="00544F78" w:rsidRDefault="00D51C3E" w:rsidP="00D51C3E">
            <w:pPr>
              <w:pStyle w:val="TableParagraph"/>
              <w:numPr>
                <w:ilvl w:val="0"/>
                <w:numId w:val="26"/>
              </w:numPr>
              <w:tabs>
                <w:tab w:val="left" w:pos="825"/>
                <w:tab w:val="left" w:pos="826"/>
              </w:tabs>
              <w:spacing w:before="204"/>
              <w:ind w:hanging="361"/>
              <w:rPr>
                <w:rFonts w:ascii="Times New Roman" w:hAnsi="Times New Roman" w:cs="Times New Roman"/>
              </w:rPr>
            </w:pPr>
            <w:r w:rsidRPr="00544F78">
              <w:rPr>
                <w:rFonts w:ascii="Times New Roman" w:hAnsi="Times New Roman" w:cs="Times New Roman"/>
                <w:spacing w:val="-2"/>
              </w:rPr>
              <w:t>Salaries</w:t>
            </w:r>
          </w:p>
          <w:p w14:paraId="587EDC4E" w14:textId="77777777" w:rsidR="00D51C3E" w:rsidRPr="00544F78" w:rsidRDefault="00D51C3E" w:rsidP="00D51C3E">
            <w:pPr>
              <w:pStyle w:val="TableParagraph"/>
              <w:numPr>
                <w:ilvl w:val="0"/>
                <w:numId w:val="26"/>
              </w:numPr>
              <w:tabs>
                <w:tab w:val="left" w:pos="825"/>
                <w:tab w:val="left" w:pos="826"/>
              </w:tabs>
              <w:spacing w:before="16"/>
              <w:ind w:hanging="361"/>
              <w:rPr>
                <w:rFonts w:ascii="Times New Roman" w:hAnsi="Times New Roman" w:cs="Times New Roman"/>
              </w:rPr>
            </w:pPr>
            <w:r w:rsidRPr="00544F78">
              <w:rPr>
                <w:rFonts w:ascii="Times New Roman" w:hAnsi="Times New Roman" w:cs="Times New Roman"/>
                <w:spacing w:val="-2"/>
              </w:rPr>
              <w:t>Rent/Lease</w:t>
            </w:r>
          </w:p>
          <w:p w14:paraId="15D67F3F" w14:textId="77777777" w:rsidR="00D51C3E" w:rsidRPr="00544F78" w:rsidRDefault="00D51C3E" w:rsidP="00D51C3E">
            <w:pPr>
              <w:pStyle w:val="TableParagraph"/>
              <w:numPr>
                <w:ilvl w:val="0"/>
                <w:numId w:val="26"/>
              </w:numPr>
              <w:tabs>
                <w:tab w:val="left" w:pos="825"/>
                <w:tab w:val="left" w:pos="826"/>
              </w:tabs>
              <w:spacing w:before="16" w:line="254" w:lineRule="auto"/>
              <w:ind w:right="656"/>
              <w:rPr>
                <w:rFonts w:ascii="Times New Roman" w:hAnsi="Times New Roman" w:cs="Times New Roman"/>
              </w:rPr>
            </w:pPr>
            <w:r w:rsidRPr="00544F78">
              <w:rPr>
                <w:rFonts w:ascii="Times New Roman" w:hAnsi="Times New Roman" w:cs="Times New Roman"/>
              </w:rPr>
              <w:t>Operating</w:t>
            </w:r>
            <w:r w:rsidRPr="00544F78">
              <w:rPr>
                <w:rFonts w:ascii="Times New Roman" w:hAnsi="Times New Roman" w:cs="Times New Roman"/>
                <w:spacing w:val="-26"/>
              </w:rPr>
              <w:t xml:space="preserve"> </w:t>
            </w:r>
            <w:r w:rsidRPr="00544F78">
              <w:rPr>
                <w:rFonts w:ascii="Times New Roman" w:hAnsi="Times New Roman" w:cs="Times New Roman"/>
              </w:rPr>
              <w:t>expenses</w:t>
            </w:r>
            <w:r w:rsidRPr="00544F78">
              <w:rPr>
                <w:rFonts w:ascii="Times New Roman" w:hAnsi="Times New Roman" w:cs="Times New Roman"/>
                <w:spacing w:val="-25"/>
              </w:rPr>
              <w:t xml:space="preserve"> </w:t>
            </w:r>
            <w:r w:rsidRPr="00544F78">
              <w:rPr>
                <w:rFonts w:ascii="Times New Roman" w:hAnsi="Times New Roman" w:cs="Times New Roman"/>
              </w:rPr>
              <w:t>and</w:t>
            </w:r>
            <w:r w:rsidRPr="00544F78">
              <w:rPr>
                <w:rFonts w:ascii="Times New Roman" w:hAnsi="Times New Roman" w:cs="Times New Roman"/>
                <w:spacing w:val="-23"/>
              </w:rPr>
              <w:t xml:space="preserve"> </w:t>
            </w:r>
            <w:r w:rsidRPr="00544F78">
              <w:rPr>
                <w:rFonts w:ascii="Times New Roman" w:hAnsi="Times New Roman" w:cs="Times New Roman"/>
              </w:rPr>
              <w:t>utilities,</w:t>
            </w:r>
            <w:r w:rsidRPr="00544F78">
              <w:rPr>
                <w:rFonts w:ascii="Times New Roman" w:hAnsi="Times New Roman" w:cs="Times New Roman"/>
                <w:spacing w:val="-24"/>
              </w:rPr>
              <w:t xml:space="preserve"> </w:t>
            </w:r>
            <w:r w:rsidRPr="00544F78">
              <w:rPr>
                <w:rFonts w:ascii="Times New Roman" w:hAnsi="Times New Roman" w:cs="Times New Roman"/>
              </w:rPr>
              <w:t>equipment</w:t>
            </w:r>
            <w:r w:rsidRPr="00544F78">
              <w:rPr>
                <w:rFonts w:ascii="Times New Roman" w:hAnsi="Times New Roman" w:cs="Times New Roman"/>
                <w:spacing w:val="-24"/>
              </w:rPr>
              <w:t xml:space="preserve"> </w:t>
            </w:r>
            <w:r w:rsidRPr="00544F78">
              <w:rPr>
                <w:rFonts w:ascii="Times New Roman" w:hAnsi="Times New Roman" w:cs="Times New Roman"/>
              </w:rPr>
              <w:t>leases,</w:t>
            </w:r>
            <w:r w:rsidRPr="00544F78">
              <w:rPr>
                <w:rFonts w:ascii="Times New Roman" w:hAnsi="Times New Roman" w:cs="Times New Roman"/>
                <w:spacing w:val="-24"/>
              </w:rPr>
              <w:t xml:space="preserve"> </w:t>
            </w:r>
            <w:r w:rsidRPr="00544F78">
              <w:rPr>
                <w:rFonts w:ascii="Times New Roman" w:hAnsi="Times New Roman" w:cs="Times New Roman"/>
              </w:rPr>
              <w:t>and</w:t>
            </w:r>
            <w:r w:rsidRPr="00544F78">
              <w:rPr>
                <w:rFonts w:ascii="Times New Roman" w:hAnsi="Times New Roman" w:cs="Times New Roman"/>
                <w:spacing w:val="-23"/>
              </w:rPr>
              <w:t xml:space="preserve"> </w:t>
            </w:r>
            <w:r w:rsidRPr="00544F78">
              <w:rPr>
                <w:rFonts w:ascii="Times New Roman" w:hAnsi="Times New Roman" w:cs="Times New Roman"/>
              </w:rPr>
              <w:t xml:space="preserve">annual </w:t>
            </w:r>
            <w:r w:rsidRPr="00544F78">
              <w:rPr>
                <w:rFonts w:ascii="Times New Roman" w:hAnsi="Times New Roman" w:cs="Times New Roman"/>
                <w:spacing w:val="-2"/>
              </w:rPr>
              <w:t>contracts</w:t>
            </w:r>
          </w:p>
          <w:p w14:paraId="60DC3E5F" w14:textId="77777777" w:rsidR="00D51C3E" w:rsidRPr="00544F78" w:rsidRDefault="00D51C3E" w:rsidP="00D51C3E">
            <w:pPr>
              <w:pStyle w:val="TableParagraph"/>
              <w:numPr>
                <w:ilvl w:val="0"/>
                <w:numId w:val="26"/>
              </w:numPr>
              <w:tabs>
                <w:tab w:val="left" w:pos="825"/>
                <w:tab w:val="left" w:pos="826"/>
              </w:tabs>
              <w:spacing w:before="2"/>
              <w:ind w:hanging="361"/>
              <w:rPr>
                <w:rFonts w:ascii="Times New Roman" w:hAnsi="Times New Roman" w:cs="Times New Roman"/>
              </w:rPr>
            </w:pPr>
            <w:r w:rsidRPr="00544F78">
              <w:rPr>
                <w:rFonts w:ascii="Times New Roman" w:hAnsi="Times New Roman" w:cs="Times New Roman"/>
              </w:rPr>
              <w:t>Software</w:t>
            </w:r>
            <w:r w:rsidRPr="00544F78">
              <w:rPr>
                <w:rFonts w:ascii="Times New Roman" w:hAnsi="Times New Roman" w:cs="Times New Roman"/>
                <w:spacing w:val="-19"/>
              </w:rPr>
              <w:t xml:space="preserve"> </w:t>
            </w:r>
            <w:r w:rsidRPr="00544F78">
              <w:rPr>
                <w:rFonts w:ascii="Times New Roman" w:hAnsi="Times New Roman" w:cs="Times New Roman"/>
              </w:rPr>
              <w:t>license</w:t>
            </w:r>
            <w:r w:rsidRPr="00544F78">
              <w:rPr>
                <w:rFonts w:ascii="Times New Roman" w:hAnsi="Times New Roman" w:cs="Times New Roman"/>
                <w:spacing w:val="-18"/>
              </w:rPr>
              <w:t xml:space="preserve"> </w:t>
            </w:r>
            <w:r w:rsidRPr="00544F78">
              <w:rPr>
                <w:rFonts w:ascii="Times New Roman" w:hAnsi="Times New Roman" w:cs="Times New Roman"/>
                <w:spacing w:val="-2"/>
              </w:rPr>
              <w:t>renewals</w:t>
            </w:r>
          </w:p>
          <w:p w14:paraId="7C519BF9" w14:textId="77777777" w:rsidR="00D51C3E" w:rsidRPr="00544F78" w:rsidRDefault="00D51C3E" w:rsidP="00D51C3E">
            <w:pPr>
              <w:pStyle w:val="TableParagraph"/>
              <w:numPr>
                <w:ilvl w:val="0"/>
                <w:numId w:val="26"/>
              </w:numPr>
              <w:tabs>
                <w:tab w:val="left" w:pos="825"/>
                <w:tab w:val="left" w:pos="826"/>
              </w:tabs>
              <w:spacing w:before="16" w:line="254" w:lineRule="auto"/>
              <w:ind w:right="566"/>
              <w:rPr>
                <w:rFonts w:ascii="Times New Roman" w:hAnsi="Times New Roman" w:cs="Times New Roman"/>
              </w:rPr>
            </w:pPr>
            <w:r w:rsidRPr="00544F78">
              <w:rPr>
                <w:rFonts w:ascii="Times New Roman" w:hAnsi="Times New Roman" w:cs="Times New Roman"/>
              </w:rPr>
              <w:t>Monthly</w:t>
            </w:r>
            <w:r w:rsidRPr="00544F78">
              <w:rPr>
                <w:rFonts w:ascii="Times New Roman" w:hAnsi="Times New Roman" w:cs="Times New Roman"/>
                <w:spacing w:val="-23"/>
              </w:rPr>
              <w:t xml:space="preserve"> </w:t>
            </w:r>
            <w:r w:rsidRPr="00544F78">
              <w:rPr>
                <w:rFonts w:ascii="Times New Roman" w:hAnsi="Times New Roman" w:cs="Times New Roman"/>
              </w:rPr>
              <w:t>fees</w:t>
            </w:r>
            <w:r w:rsidRPr="00544F78">
              <w:rPr>
                <w:rFonts w:ascii="Times New Roman" w:hAnsi="Times New Roman" w:cs="Times New Roman"/>
                <w:spacing w:val="-25"/>
              </w:rPr>
              <w:t xml:space="preserve"> </w:t>
            </w:r>
            <w:r w:rsidRPr="00544F78">
              <w:rPr>
                <w:rFonts w:ascii="Times New Roman" w:hAnsi="Times New Roman" w:cs="Times New Roman"/>
              </w:rPr>
              <w:t>such</w:t>
            </w:r>
            <w:r w:rsidRPr="00544F78">
              <w:rPr>
                <w:rFonts w:ascii="Times New Roman" w:hAnsi="Times New Roman" w:cs="Times New Roman"/>
                <w:spacing w:val="-23"/>
              </w:rPr>
              <w:t xml:space="preserve"> </w:t>
            </w:r>
            <w:r w:rsidRPr="00544F78">
              <w:rPr>
                <w:rFonts w:ascii="Times New Roman" w:hAnsi="Times New Roman" w:cs="Times New Roman"/>
              </w:rPr>
              <w:t>as</w:t>
            </w:r>
            <w:r w:rsidRPr="00544F78">
              <w:rPr>
                <w:rFonts w:ascii="Times New Roman" w:hAnsi="Times New Roman" w:cs="Times New Roman"/>
                <w:spacing w:val="-25"/>
              </w:rPr>
              <w:t xml:space="preserve"> </w:t>
            </w:r>
            <w:r w:rsidRPr="00544F78">
              <w:rPr>
                <w:rFonts w:ascii="Times New Roman" w:hAnsi="Times New Roman" w:cs="Times New Roman"/>
              </w:rPr>
              <w:t>those</w:t>
            </w:r>
            <w:r w:rsidRPr="00544F78">
              <w:rPr>
                <w:rFonts w:ascii="Times New Roman" w:hAnsi="Times New Roman" w:cs="Times New Roman"/>
                <w:spacing w:val="-23"/>
              </w:rPr>
              <w:t xml:space="preserve"> </w:t>
            </w:r>
            <w:r w:rsidRPr="00544F78">
              <w:rPr>
                <w:rFonts w:ascii="Times New Roman" w:hAnsi="Times New Roman" w:cs="Times New Roman"/>
              </w:rPr>
              <w:t>for</w:t>
            </w:r>
            <w:r w:rsidRPr="00544F78">
              <w:rPr>
                <w:rFonts w:ascii="Times New Roman" w:hAnsi="Times New Roman" w:cs="Times New Roman"/>
                <w:spacing w:val="-26"/>
              </w:rPr>
              <w:t xml:space="preserve"> </w:t>
            </w:r>
            <w:r w:rsidRPr="00544F78">
              <w:rPr>
                <w:rFonts w:ascii="Times New Roman" w:hAnsi="Times New Roman" w:cs="Times New Roman"/>
              </w:rPr>
              <w:t>payroll,</w:t>
            </w:r>
            <w:r w:rsidRPr="00544F78">
              <w:rPr>
                <w:rFonts w:ascii="Times New Roman" w:hAnsi="Times New Roman" w:cs="Times New Roman"/>
                <w:spacing w:val="-24"/>
              </w:rPr>
              <w:t xml:space="preserve"> </w:t>
            </w:r>
            <w:r w:rsidRPr="00544F78">
              <w:rPr>
                <w:rFonts w:ascii="Times New Roman" w:hAnsi="Times New Roman" w:cs="Times New Roman"/>
              </w:rPr>
              <w:t>management</w:t>
            </w:r>
            <w:r w:rsidRPr="00544F78">
              <w:rPr>
                <w:rFonts w:ascii="Times New Roman" w:hAnsi="Times New Roman" w:cs="Times New Roman"/>
                <w:spacing w:val="-24"/>
              </w:rPr>
              <w:t xml:space="preserve"> </w:t>
            </w:r>
            <w:r w:rsidRPr="00544F78">
              <w:rPr>
                <w:rFonts w:ascii="Times New Roman" w:hAnsi="Times New Roman" w:cs="Times New Roman"/>
              </w:rPr>
              <w:t>companies, utilities, trash disposal, etc.</w:t>
            </w:r>
          </w:p>
          <w:p w14:paraId="61D99B03" w14:textId="77777777" w:rsidR="00D51C3E" w:rsidRPr="00544F78" w:rsidRDefault="00D51C3E" w:rsidP="006D7780">
            <w:pPr>
              <w:pStyle w:val="TableParagraph"/>
              <w:spacing w:before="165" w:line="273" w:lineRule="auto"/>
              <w:ind w:left="105" w:right="12"/>
              <w:rPr>
                <w:rFonts w:ascii="Times New Roman" w:hAnsi="Times New Roman" w:cs="Times New Roman"/>
              </w:rPr>
            </w:pPr>
            <w:r w:rsidRPr="00544F78">
              <w:rPr>
                <w:rFonts w:ascii="Times New Roman" w:hAnsi="Times New Roman" w:cs="Times New Roman"/>
              </w:rPr>
              <w:t>The</w:t>
            </w:r>
            <w:r w:rsidRPr="00544F78">
              <w:rPr>
                <w:rFonts w:ascii="Times New Roman" w:hAnsi="Times New Roman" w:cs="Times New Roman"/>
                <w:spacing w:val="-3"/>
              </w:rPr>
              <w:t xml:space="preserve"> </w:t>
            </w:r>
            <w:r w:rsidRPr="00544F78">
              <w:rPr>
                <w:rFonts w:ascii="Times New Roman" w:hAnsi="Times New Roman" w:cs="Times New Roman"/>
              </w:rPr>
              <w:t>charter</w:t>
            </w:r>
            <w:r w:rsidRPr="00544F78">
              <w:rPr>
                <w:rFonts w:ascii="Times New Roman" w:hAnsi="Times New Roman" w:cs="Times New Roman"/>
                <w:spacing w:val="-8"/>
              </w:rPr>
              <w:t xml:space="preserve"> </w:t>
            </w:r>
            <w:r w:rsidRPr="00544F78">
              <w:rPr>
                <w:rFonts w:ascii="Times New Roman" w:hAnsi="Times New Roman" w:cs="Times New Roman"/>
              </w:rPr>
              <w:t>school</w:t>
            </w:r>
            <w:r w:rsidRPr="00544F78">
              <w:rPr>
                <w:rFonts w:ascii="Times New Roman" w:hAnsi="Times New Roman" w:cs="Times New Roman"/>
                <w:spacing w:val="-3"/>
              </w:rPr>
              <w:t xml:space="preserve"> </w:t>
            </w:r>
            <w:r w:rsidRPr="00544F78">
              <w:rPr>
                <w:rFonts w:ascii="Times New Roman" w:hAnsi="Times New Roman" w:cs="Times New Roman"/>
              </w:rPr>
              <w:t>grantee may</w:t>
            </w:r>
            <w:r w:rsidRPr="00544F78">
              <w:rPr>
                <w:rFonts w:ascii="Times New Roman" w:hAnsi="Times New Roman" w:cs="Times New Roman"/>
                <w:spacing w:val="-3"/>
              </w:rPr>
              <w:t xml:space="preserve"> </w:t>
            </w:r>
            <w:r w:rsidRPr="00544F78">
              <w:rPr>
                <w:rFonts w:ascii="Times New Roman" w:hAnsi="Times New Roman" w:cs="Times New Roman"/>
              </w:rPr>
              <w:t>request</w:t>
            </w:r>
            <w:r w:rsidRPr="00544F78">
              <w:rPr>
                <w:rFonts w:ascii="Times New Roman" w:hAnsi="Times New Roman" w:cs="Times New Roman"/>
                <w:spacing w:val="-5"/>
              </w:rPr>
              <w:t xml:space="preserve"> </w:t>
            </w:r>
            <w:r w:rsidRPr="00544F78">
              <w:rPr>
                <w:rFonts w:ascii="Times New Roman" w:hAnsi="Times New Roman" w:cs="Times New Roman"/>
              </w:rPr>
              <w:t>that</w:t>
            </w:r>
            <w:r w:rsidRPr="00544F78">
              <w:rPr>
                <w:rFonts w:ascii="Times New Roman" w:hAnsi="Times New Roman" w:cs="Times New Roman"/>
                <w:spacing w:val="-2"/>
              </w:rPr>
              <w:t xml:space="preserve"> </w:t>
            </w:r>
            <w:r w:rsidRPr="00544F78">
              <w:rPr>
                <w:rFonts w:ascii="Times New Roman" w:hAnsi="Times New Roman" w:cs="Times New Roman"/>
              </w:rPr>
              <w:t>a</w:t>
            </w:r>
            <w:r w:rsidRPr="00544F78">
              <w:rPr>
                <w:rFonts w:ascii="Times New Roman" w:hAnsi="Times New Roman" w:cs="Times New Roman"/>
                <w:spacing w:val="-6"/>
              </w:rPr>
              <w:t xml:space="preserve"> </w:t>
            </w:r>
            <w:r w:rsidRPr="00544F78">
              <w:rPr>
                <w:rFonts w:ascii="Times New Roman" w:hAnsi="Times New Roman" w:cs="Times New Roman"/>
              </w:rPr>
              <w:t>recurring</w:t>
            </w:r>
            <w:r w:rsidRPr="00544F78">
              <w:rPr>
                <w:rFonts w:ascii="Times New Roman" w:hAnsi="Times New Roman" w:cs="Times New Roman"/>
                <w:spacing w:val="-8"/>
              </w:rPr>
              <w:t xml:space="preserve"> </w:t>
            </w:r>
            <w:r w:rsidRPr="00544F78">
              <w:rPr>
                <w:rFonts w:ascii="Times New Roman" w:hAnsi="Times New Roman" w:cs="Times New Roman"/>
              </w:rPr>
              <w:t>expense</w:t>
            </w:r>
            <w:r w:rsidRPr="00544F78">
              <w:rPr>
                <w:rFonts w:ascii="Times New Roman" w:hAnsi="Times New Roman" w:cs="Times New Roman"/>
                <w:spacing w:val="-3"/>
              </w:rPr>
              <w:t xml:space="preserve"> </w:t>
            </w:r>
            <w:r w:rsidRPr="00544F78">
              <w:rPr>
                <w:rFonts w:ascii="Times New Roman" w:hAnsi="Times New Roman" w:cs="Times New Roman"/>
              </w:rPr>
              <w:t>be supported</w:t>
            </w:r>
            <w:r w:rsidRPr="00544F78">
              <w:rPr>
                <w:rFonts w:ascii="Times New Roman" w:hAnsi="Times New Roman" w:cs="Times New Roman"/>
                <w:spacing w:val="-10"/>
              </w:rPr>
              <w:t xml:space="preserve"> </w:t>
            </w:r>
            <w:r w:rsidRPr="00544F78">
              <w:rPr>
                <w:rFonts w:ascii="Times New Roman" w:hAnsi="Times New Roman" w:cs="Times New Roman"/>
              </w:rPr>
              <w:t>by</w:t>
            </w:r>
            <w:r w:rsidRPr="00544F78">
              <w:rPr>
                <w:rFonts w:ascii="Times New Roman" w:hAnsi="Times New Roman" w:cs="Times New Roman"/>
                <w:spacing w:val="-2"/>
              </w:rPr>
              <w:t xml:space="preserve"> </w:t>
            </w:r>
            <w:r w:rsidRPr="00544F78">
              <w:rPr>
                <w:rFonts w:ascii="Times New Roman" w:hAnsi="Times New Roman" w:cs="Times New Roman"/>
              </w:rPr>
              <w:t>grant</w:t>
            </w:r>
            <w:r w:rsidRPr="00544F78">
              <w:rPr>
                <w:rFonts w:ascii="Times New Roman" w:hAnsi="Times New Roman" w:cs="Times New Roman"/>
                <w:spacing w:val="-7"/>
              </w:rPr>
              <w:t xml:space="preserve"> </w:t>
            </w:r>
            <w:r w:rsidRPr="00544F78">
              <w:rPr>
                <w:rFonts w:ascii="Times New Roman" w:hAnsi="Times New Roman" w:cs="Times New Roman"/>
              </w:rPr>
              <w:t>funds</w:t>
            </w:r>
            <w:r w:rsidRPr="00544F78">
              <w:rPr>
                <w:rFonts w:ascii="Times New Roman" w:hAnsi="Times New Roman" w:cs="Times New Roman"/>
                <w:spacing w:val="-8"/>
              </w:rPr>
              <w:t xml:space="preserve"> </w:t>
            </w:r>
            <w:r w:rsidRPr="00544F78">
              <w:rPr>
                <w:rFonts w:ascii="Times New Roman" w:hAnsi="Times New Roman" w:cs="Times New Roman"/>
              </w:rPr>
              <w:t>if</w:t>
            </w:r>
            <w:r w:rsidRPr="00544F78">
              <w:rPr>
                <w:rFonts w:ascii="Times New Roman" w:hAnsi="Times New Roman" w:cs="Times New Roman"/>
                <w:spacing w:val="-4"/>
              </w:rPr>
              <w:t xml:space="preserve"> </w:t>
            </w:r>
            <w:r w:rsidRPr="00544F78">
              <w:rPr>
                <w:rFonts w:ascii="Times New Roman" w:hAnsi="Times New Roman" w:cs="Times New Roman"/>
              </w:rPr>
              <w:t>the</w:t>
            </w:r>
            <w:r w:rsidRPr="00544F78">
              <w:rPr>
                <w:rFonts w:ascii="Times New Roman" w:hAnsi="Times New Roman" w:cs="Times New Roman"/>
                <w:spacing w:val="-5"/>
              </w:rPr>
              <w:t xml:space="preserve"> </w:t>
            </w:r>
            <w:r w:rsidRPr="00544F78">
              <w:rPr>
                <w:rFonts w:ascii="Times New Roman" w:hAnsi="Times New Roman" w:cs="Times New Roman"/>
              </w:rPr>
              <w:t>school</w:t>
            </w:r>
            <w:r w:rsidRPr="00544F78">
              <w:rPr>
                <w:rFonts w:ascii="Times New Roman" w:hAnsi="Times New Roman" w:cs="Times New Roman"/>
                <w:spacing w:val="-8"/>
              </w:rPr>
              <w:t xml:space="preserve"> </w:t>
            </w:r>
            <w:r w:rsidRPr="00544F78">
              <w:rPr>
                <w:rFonts w:ascii="Times New Roman" w:hAnsi="Times New Roman" w:cs="Times New Roman"/>
              </w:rPr>
              <w:t>can</w:t>
            </w:r>
            <w:r w:rsidRPr="00544F78">
              <w:rPr>
                <w:rFonts w:ascii="Times New Roman" w:hAnsi="Times New Roman" w:cs="Times New Roman"/>
                <w:spacing w:val="-8"/>
              </w:rPr>
              <w:t xml:space="preserve"> </w:t>
            </w:r>
            <w:r w:rsidRPr="00544F78">
              <w:rPr>
                <w:rFonts w:ascii="Times New Roman" w:hAnsi="Times New Roman" w:cs="Times New Roman"/>
              </w:rPr>
              <w:t>show</w:t>
            </w:r>
            <w:r w:rsidRPr="00544F78">
              <w:rPr>
                <w:rFonts w:ascii="Times New Roman" w:hAnsi="Times New Roman" w:cs="Times New Roman"/>
                <w:spacing w:val="-7"/>
              </w:rPr>
              <w:t xml:space="preserve"> </w:t>
            </w:r>
            <w:r w:rsidRPr="00544F78">
              <w:rPr>
                <w:rFonts w:ascii="Times New Roman" w:hAnsi="Times New Roman" w:cs="Times New Roman"/>
              </w:rPr>
              <w:t>that</w:t>
            </w:r>
            <w:r w:rsidRPr="00544F78">
              <w:rPr>
                <w:rFonts w:ascii="Times New Roman" w:hAnsi="Times New Roman" w:cs="Times New Roman"/>
                <w:spacing w:val="-7"/>
              </w:rPr>
              <w:t xml:space="preserve"> </w:t>
            </w:r>
            <w:r w:rsidRPr="00544F78">
              <w:rPr>
                <w:rFonts w:ascii="Times New Roman" w:hAnsi="Times New Roman" w:cs="Times New Roman"/>
              </w:rPr>
              <w:t>the</w:t>
            </w:r>
            <w:r w:rsidRPr="00544F78">
              <w:rPr>
                <w:rFonts w:ascii="Times New Roman" w:hAnsi="Times New Roman" w:cs="Times New Roman"/>
                <w:spacing w:val="-5"/>
              </w:rPr>
              <w:t xml:space="preserve"> </w:t>
            </w:r>
            <w:r w:rsidRPr="00544F78">
              <w:rPr>
                <w:rFonts w:ascii="Times New Roman" w:hAnsi="Times New Roman" w:cs="Times New Roman"/>
              </w:rPr>
              <w:t>cost</w:t>
            </w:r>
            <w:r w:rsidRPr="00544F78">
              <w:rPr>
                <w:rFonts w:ascii="Times New Roman" w:hAnsi="Times New Roman" w:cs="Times New Roman"/>
                <w:spacing w:val="-7"/>
              </w:rPr>
              <w:t xml:space="preserve"> </w:t>
            </w:r>
            <w:r w:rsidRPr="00544F78">
              <w:rPr>
                <w:rFonts w:ascii="Times New Roman" w:hAnsi="Times New Roman" w:cs="Times New Roman"/>
              </w:rPr>
              <w:t>will</w:t>
            </w:r>
            <w:r w:rsidRPr="00544F78">
              <w:rPr>
                <w:rFonts w:ascii="Times New Roman" w:hAnsi="Times New Roman" w:cs="Times New Roman"/>
                <w:spacing w:val="-5"/>
              </w:rPr>
              <w:t xml:space="preserve"> </w:t>
            </w:r>
            <w:r w:rsidRPr="00544F78">
              <w:rPr>
                <w:rFonts w:ascii="Times New Roman" w:hAnsi="Times New Roman" w:cs="Times New Roman"/>
              </w:rPr>
              <w:t>be sustained</w:t>
            </w:r>
            <w:r w:rsidRPr="00544F78">
              <w:rPr>
                <w:rFonts w:ascii="Times New Roman" w:hAnsi="Times New Roman" w:cs="Times New Roman"/>
                <w:spacing w:val="-25"/>
              </w:rPr>
              <w:t xml:space="preserve"> </w:t>
            </w:r>
            <w:r w:rsidRPr="00544F78">
              <w:rPr>
                <w:rFonts w:ascii="Times New Roman" w:hAnsi="Times New Roman" w:cs="Times New Roman"/>
              </w:rPr>
              <w:t>when</w:t>
            </w:r>
            <w:r w:rsidRPr="00544F78">
              <w:rPr>
                <w:rFonts w:ascii="Times New Roman" w:hAnsi="Times New Roman" w:cs="Times New Roman"/>
                <w:spacing w:val="-24"/>
              </w:rPr>
              <w:t xml:space="preserve"> </w:t>
            </w:r>
            <w:r w:rsidRPr="00544F78">
              <w:rPr>
                <w:rFonts w:ascii="Times New Roman" w:hAnsi="Times New Roman" w:cs="Times New Roman"/>
              </w:rPr>
              <w:t>the</w:t>
            </w:r>
            <w:r w:rsidRPr="00544F78">
              <w:rPr>
                <w:rFonts w:ascii="Times New Roman" w:hAnsi="Times New Roman" w:cs="Times New Roman"/>
                <w:spacing w:val="-21"/>
              </w:rPr>
              <w:t xml:space="preserve"> </w:t>
            </w:r>
            <w:r w:rsidRPr="00544F78">
              <w:rPr>
                <w:rFonts w:ascii="Times New Roman" w:hAnsi="Times New Roman" w:cs="Times New Roman"/>
              </w:rPr>
              <w:t>school</w:t>
            </w:r>
            <w:r w:rsidRPr="00544F78">
              <w:rPr>
                <w:rFonts w:ascii="Times New Roman" w:hAnsi="Times New Roman" w:cs="Times New Roman"/>
                <w:spacing w:val="-22"/>
              </w:rPr>
              <w:t xml:space="preserve"> </w:t>
            </w:r>
            <w:r w:rsidRPr="00544F78">
              <w:rPr>
                <w:rFonts w:ascii="Times New Roman" w:hAnsi="Times New Roman" w:cs="Times New Roman"/>
              </w:rPr>
              <w:t>reaches</w:t>
            </w:r>
            <w:r w:rsidRPr="00544F78">
              <w:rPr>
                <w:rFonts w:ascii="Times New Roman" w:hAnsi="Times New Roman" w:cs="Times New Roman"/>
                <w:spacing w:val="-24"/>
              </w:rPr>
              <w:t xml:space="preserve"> </w:t>
            </w:r>
            <w:r w:rsidRPr="00544F78">
              <w:rPr>
                <w:rFonts w:ascii="Times New Roman" w:hAnsi="Times New Roman" w:cs="Times New Roman"/>
              </w:rPr>
              <w:t>full</w:t>
            </w:r>
            <w:r w:rsidRPr="00544F78">
              <w:rPr>
                <w:rFonts w:ascii="Times New Roman" w:hAnsi="Times New Roman" w:cs="Times New Roman"/>
                <w:spacing w:val="-24"/>
              </w:rPr>
              <w:t xml:space="preserve"> </w:t>
            </w:r>
            <w:r w:rsidRPr="00544F78">
              <w:rPr>
                <w:rFonts w:ascii="Times New Roman" w:hAnsi="Times New Roman" w:cs="Times New Roman"/>
              </w:rPr>
              <w:t>enrollment.</w:t>
            </w:r>
            <w:r w:rsidRPr="00544F78">
              <w:rPr>
                <w:rFonts w:ascii="Times New Roman" w:hAnsi="Times New Roman" w:cs="Times New Roman"/>
                <w:spacing w:val="18"/>
              </w:rPr>
              <w:t xml:space="preserve"> </w:t>
            </w:r>
            <w:r w:rsidRPr="00544F78">
              <w:rPr>
                <w:rFonts w:ascii="Times New Roman" w:hAnsi="Times New Roman" w:cs="Times New Roman"/>
              </w:rPr>
              <w:t>In</w:t>
            </w:r>
            <w:r w:rsidRPr="00544F78">
              <w:rPr>
                <w:rFonts w:ascii="Times New Roman" w:hAnsi="Times New Roman" w:cs="Times New Roman"/>
                <w:spacing w:val="-24"/>
              </w:rPr>
              <w:t xml:space="preserve"> </w:t>
            </w:r>
            <w:r w:rsidRPr="00544F78">
              <w:rPr>
                <w:rFonts w:ascii="Times New Roman" w:hAnsi="Times New Roman" w:cs="Times New Roman"/>
              </w:rPr>
              <w:t>this</w:t>
            </w:r>
            <w:r w:rsidRPr="00544F78">
              <w:rPr>
                <w:rFonts w:ascii="Times New Roman" w:hAnsi="Times New Roman" w:cs="Times New Roman"/>
                <w:spacing w:val="-24"/>
              </w:rPr>
              <w:t xml:space="preserve"> </w:t>
            </w:r>
            <w:r w:rsidRPr="00544F78">
              <w:rPr>
                <w:rFonts w:ascii="Times New Roman" w:hAnsi="Times New Roman" w:cs="Times New Roman"/>
              </w:rPr>
              <w:t>case</w:t>
            </w:r>
            <w:r w:rsidRPr="00544F78">
              <w:rPr>
                <w:rFonts w:ascii="Times New Roman" w:hAnsi="Times New Roman" w:cs="Times New Roman"/>
                <w:spacing w:val="-21"/>
              </w:rPr>
              <w:t xml:space="preserve"> </w:t>
            </w:r>
            <w:r w:rsidRPr="00544F78">
              <w:rPr>
                <w:rFonts w:ascii="Times New Roman" w:hAnsi="Times New Roman" w:cs="Times New Roman"/>
              </w:rPr>
              <w:t>the</w:t>
            </w:r>
            <w:r w:rsidRPr="00544F78">
              <w:rPr>
                <w:rFonts w:ascii="Times New Roman" w:hAnsi="Times New Roman" w:cs="Times New Roman"/>
                <w:spacing w:val="-22"/>
              </w:rPr>
              <w:t xml:space="preserve"> </w:t>
            </w:r>
            <w:r w:rsidRPr="00544F78">
              <w:rPr>
                <w:rFonts w:ascii="Times New Roman" w:hAnsi="Times New Roman" w:cs="Times New Roman"/>
              </w:rPr>
              <w:t>amount</w:t>
            </w:r>
            <w:r w:rsidRPr="00544F78">
              <w:rPr>
                <w:rFonts w:ascii="Times New Roman" w:hAnsi="Times New Roman" w:cs="Times New Roman"/>
                <w:spacing w:val="-23"/>
              </w:rPr>
              <w:t xml:space="preserve"> </w:t>
            </w:r>
            <w:r w:rsidRPr="00544F78">
              <w:rPr>
                <w:rFonts w:ascii="Times New Roman" w:hAnsi="Times New Roman" w:cs="Times New Roman"/>
              </w:rPr>
              <w:t>to support</w:t>
            </w:r>
            <w:r w:rsidRPr="00544F78">
              <w:rPr>
                <w:rFonts w:ascii="Times New Roman" w:hAnsi="Times New Roman" w:cs="Times New Roman"/>
                <w:spacing w:val="-7"/>
              </w:rPr>
              <w:t xml:space="preserve"> </w:t>
            </w:r>
            <w:r w:rsidRPr="00544F78">
              <w:rPr>
                <w:rFonts w:ascii="Times New Roman" w:hAnsi="Times New Roman" w:cs="Times New Roman"/>
              </w:rPr>
              <w:t>the</w:t>
            </w:r>
            <w:r w:rsidRPr="00544F78">
              <w:rPr>
                <w:rFonts w:ascii="Times New Roman" w:hAnsi="Times New Roman" w:cs="Times New Roman"/>
                <w:spacing w:val="-6"/>
              </w:rPr>
              <w:t xml:space="preserve"> </w:t>
            </w:r>
            <w:r w:rsidRPr="00544F78">
              <w:rPr>
                <w:rFonts w:ascii="Times New Roman" w:hAnsi="Times New Roman" w:cs="Times New Roman"/>
              </w:rPr>
              <w:t>expense</w:t>
            </w:r>
            <w:r w:rsidRPr="00544F78">
              <w:rPr>
                <w:rFonts w:ascii="Times New Roman" w:hAnsi="Times New Roman" w:cs="Times New Roman"/>
                <w:spacing w:val="-6"/>
              </w:rPr>
              <w:t xml:space="preserve"> </w:t>
            </w:r>
            <w:r w:rsidRPr="00544F78">
              <w:rPr>
                <w:rFonts w:ascii="Times New Roman" w:hAnsi="Times New Roman" w:cs="Times New Roman"/>
              </w:rPr>
              <w:t>must</w:t>
            </w:r>
            <w:r w:rsidRPr="00544F78">
              <w:rPr>
                <w:rFonts w:ascii="Times New Roman" w:hAnsi="Times New Roman" w:cs="Times New Roman"/>
                <w:spacing w:val="-4"/>
              </w:rPr>
              <w:t xml:space="preserve"> </w:t>
            </w:r>
            <w:r w:rsidRPr="00544F78">
              <w:rPr>
                <w:rFonts w:ascii="Times New Roman" w:hAnsi="Times New Roman" w:cs="Times New Roman"/>
              </w:rPr>
              <w:t>step</w:t>
            </w:r>
            <w:r w:rsidRPr="00544F78">
              <w:rPr>
                <w:rFonts w:ascii="Times New Roman" w:hAnsi="Times New Roman" w:cs="Times New Roman"/>
                <w:spacing w:val="-7"/>
              </w:rPr>
              <w:t xml:space="preserve"> </w:t>
            </w:r>
            <w:r w:rsidRPr="00544F78">
              <w:rPr>
                <w:rFonts w:ascii="Times New Roman" w:hAnsi="Times New Roman" w:cs="Times New Roman"/>
              </w:rPr>
              <w:t>down</w:t>
            </w:r>
            <w:r w:rsidRPr="00544F78">
              <w:rPr>
                <w:rFonts w:ascii="Times New Roman" w:hAnsi="Times New Roman" w:cs="Times New Roman"/>
                <w:spacing w:val="-9"/>
              </w:rPr>
              <w:t xml:space="preserve"> </w:t>
            </w:r>
            <w:r w:rsidRPr="00544F78">
              <w:rPr>
                <w:rFonts w:ascii="Times New Roman" w:hAnsi="Times New Roman" w:cs="Times New Roman"/>
              </w:rPr>
              <w:t>from</w:t>
            </w:r>
            <w:r w:rsidRPr="00544F78">
              <w:rPr>
                <w:rFonts w:ascii="Times New Roman" w:hAnsi="Times New Roman" w:cs="Times New Roman"/>
                <w:spacing w:val="-6"/>
              </w:rPr>
              <w:t xml:space="preserve"> </w:t>
            </w:r>
            <w:r w:rsidRPr="00544F78">
              <w:rPr>
                <w:rFonts w:ascii="Times New Roman" w:hAnsi="Times New Roman" w:cs="Times New Roman"/>
              </w:rPr>
              <w:t>the</w:t>
            </w:r>
            <w:r w:rsidRPr="00544F78">
              <w:rPr>
                <w:rFonts w:ascii="Times New Roman" w:hAnsi="Times New Roman" w:cs="Times New Roman"/>
                <w:spacing w:val="-6"/>
              </w:rPr>
              <w:t xml:space="preserve"> </w:t>
            </w:r>
            <w:r w:rsidRPr="00544F78">
              <w:rPr>
                <w:rFonts w:ascii="Times New Roman" w:hAnsi="Times New Roman" w:cs="Times New Roman"/>
              </w:rPr>
              <w:t>first</w:t>
            </w:r>
            <w:r w:rsidRPr="00544F78">
              <w:rPr>
                <w:rFonts w:ascii="Times New Roman" w:hAnsi="Times New Roman" w:cs="Times New Roman"/>
                <w:spacing w:val="-7"/>
              </w:rPr>
              <w:t xml:space="preserve"> </w:t>
            </w:r>
            <w:r w:rsidRPr="00544F78">
              <w:rPr>
                <w:rFonts w:ascii="Times New Roman" w:hAnsi="Times New Roman" w:cs="Times New Roman"/>
              </w:rPr>
              <w:t>year</w:t>
            </w:r>
            <w:r w:rsidRPr="00544F78">
              <w:rPr>
                <w:rFonts w:ascii="Times New Roman" w:hAnsi="Times New Roman" w:cs="Times New Roman"/>
                <w:spacing w:val="-6"/>
              </w:rPr>
              <w:t xml:space="preserve"> </w:t>
            </w:r>
            <w:r w:rsidRPr="00544F78">
              <w:rPr>
                <w:rFonts w:ascii="Times New Roman" w:hAnsi="Times New Roman" w:cs="Times New Roman"/>
              </w:rPr>
              <w:t>of</w:t>
            </w:r>
            <w:r w:rsidRPr="00544F78">
              <w:rPr>
                <w:rFonts w:ascii="Times New Roman" w:hAnsi="Times New Roman" w:cs="Times New Roman"/>
                <w:spacing w:val="-7"/>
              </w:rPr>
              <w:t xml:space="preserve"> </w:t>
            </w:r>
            <w:r w:rsidRPr="00544F78">
              <w:rPr>
                <w:rFonts w:ascii="Times New Roman" w:hAnsi="Times New Roman" w:cs="Times New Roman"/>
              </w:rPr>
              <w:t>the</w:t>
            </w:r>
            <w:r w:rsidRPr="00544F78">
              <w:rPr>
                <w:rFonts w:ascii="Times New Roman" w:hAnsi="Times New Roman" w:cs="Times New Roman"/>
                <w:spacing w:val="-6"/>
              </w:rPr>
              <w:t xml:space="preserve"> </w:t>
            </w:r>
            <w:r w:rsidRPr="00544F78">
              <w:rPr>
                <w:rFonts w:ascii="Times New Roman" w:hAnsi="Times New Roman" w:cs="Times New Roman"/>
              </w:rPr>
              <w:t>grant.</w:t>
            </w:r>
          </w:p>
        </w:tc>
      </w:tr>
      <w:tr w:rsidR="001A74D8" w:rsidRPr="00544F78" w14:paraId="73EFCB2A" w14:textId="77777777" w:rsidTr="0FA4CE99">
        <w:trPr>
          <w:trHeight w:val="1533"/>
        </w:trPr>
        <w:tc>
          <w:tcPr>
            <w:tcW w:w="2606" w:type="dxa"/>
            <w:shd w:val="clear" w:color="auto" w:fill="FAE4D4"/>
          </w:tcPr>
          <w:p w14:paraId="0B9EE838" w14:textId="77777777" w:rsidR="00D51C3E" w:rsidRPr="00544F78" w:rsidRDefault="689A023F" w:rsidP="006D7780">
            <w:pPr>
              <w:pStyle w:val="TableParagraph"/>
              <w:rPr>
                <w:rFonts w:ascii="Times New Roman" w:hAnsi="Times New Roman" w:cs="Times New Roman"/>
              </w:rPr>
            </w:pPr>
            <w:r w:rsidRPr="00544F78">
              <w:rPr>
                <w:rFonts w:ascii="Times New Roman" w:hAnsi="Times New Roman" w:cs="Times New Roman"/>
                <w:spacing w:val="-2"/>
              </w:rPr>
              <w:t>Renovations</w:t>
            </w:r>
          </w:p>
        </w:tc>
        <w:tc>
          <w:tcPr>
            <w:tcW w:w="6928" w:type="dxa"/>
          </w:tcPr>
          <w:p w14:paraId="6A3F5F38" w14:textId="77777777" w:rsidR="00D51C3E" w:rsidRPr="00544F78" w:rsidRDefault="00D51C3E" w:rsidP="006D7780">
            <w:pPr>
              <w:pStyle w:val="TableParagraph"/>
              <w:ind w:left="105"/>
              <w:rPr>
                <w:rFonts w:ascii="Times New Roman" w:hAnsi="Times New Roman" w:cs="Times New Roman"/>
              </w:rPr>
            </w:pPr>
            <w:r w:rsidRPr="00544F78">
              <w:rPr>
                <w:rFonts w:ascii="Times New Roman" w:hAnsi="Times New Roman" w:cs="Times New Roman"/>
              </w:rPr>
              <w:t>Capital</w:t>
            </w:r>
            <w:r w:rsidRPr="00544F78">
              <w:rPr>
                <w:rFonts w:ascii="Times New Roman" w:hAnsi="Times New Roman" w:cs="Times New Roman"/>
                <w:spacing w:val="-22"/>
              </w:rPr>
              <w:t xml:space="preserve"> </w:t>
            </w:r>
            <w:r w:rsidRPr="00544F78">
              <w:rPr>
                <w:rFonts w:ascii="Times New Roman" w:hAnsi="Times New Roman" w:cs="Times New Roman"/>
              </w:rPr>
              <w:t>renovations</w:t>
            </w:r>
            <w:r w:rsidRPr="00544F78">
              <w:rPr>
                <w:rFonts w:ascii="Times New Roman" w:hAnsi="Times New Roman" w:cs="Times New Roman"/>
                <w:spacing w:val="-24"/>
              </w:rPr>
              <w:t xml:space="preserve"> </w:t>
            </w:r>
            <w:r w:rsidRPr="00544F78">
              <w:rPr>
                <w:rFonts w:ascii="Times New Roman" w:hAnsi="Times New Roman" w:cs="Times New Roman"/>
              </w:rPr>
              <w:t>are</w:t>
            </w:r>
            <w:r w:rsidRPr="00544F78">
              <w:rPr>
                <w:rFonts w:ascii="Times New Roman" w:hAnsi="Times New Roman" w:cs="Times New Roman"/>
                <w:spacing w:val="-19"/>
              </w:rPr>
              <w:t xml:space="preserve"> </w:t>
            </w:r>
            <w:r w:rsidRPr="00544F78">
              <w:rPr>
                <w:rFonts w:ascii="Times New Roman" w:hAnsi="Times New Roman" w:cs="Times New Roman"/>
              </w:rPr>
              <w:t>not</w:t>
            </w:r>
            <w:r w:rsidRPr="00544F78">
              <w:rPr>
                <w:rFonts w:ascii="Times New Roman" w:hAnsi="Times New Roman" w:cs="Times New Roman"/>
                <w:spacing w:val="-21"/>
              </w:rPr>
              <w:t xml:space="preserve"> </w:t>
            </w:r>
            <w:r w:rsidRPr="00544F78">
              <w:rPr>
                <w:rFonts w:ascii="Times New Roman" w:hAnsi="Times New Roman" w:cs="Times New Roman"/>
              </w:rPr>
              <w:t>allowed</w:t>
            </w:r>
            <w:r w:rsidRPr="00544F78">
              <w:rPr>
                <w:rFonts w:ascii="Times New Roman" w:hAnsi="Times New Roman" w:cs="Times New Roman"/>
                <w:spacing w:val="-21"/>
              </w:rPr>
              <w:t xml:space="preserve"> </w:t>
            </w:r>
            <w:r w:rsidRPr="00544F78">
              <w:rPr>
                <w:rFonts w:ascii="Times New Roman" w:hAnsi="Times New Roman" w:cs="Times New Roman"/>
              </w:rPr>
              <w:t>as</w:t>
            </w:r>
            <w:r w:rsidRPr="00544F78">
              <w:rPr>
                <w:rFonts w:ascii="Times New Roman" w:hAnsi="Times New Roman" w:cs="Times New Roman"/>
                <w:spacing w:val="-24"/>
              </w:rPr>
              <w:t xml:space="preserve"> </w:t>
            </w:r>
            <w:r w:rsidRPr="00544F78">
              <w:rPr>
                <w:rFonts w:ascii="Times New Roman" w:hAnsi="Times New Roman" w:cs="Times New Roman"/>
              </w:rPr>
              <w:t>an</w:t>
            </w:r>
            <w:r w:rsidRPr="00544F78">
              <w:rPr>
                <w:rFonts w:ascii="Times New Roman" w:hAnsi="Times New Roman" w:cs="Times New Roman"/>
                <w:spacing w:val="-23"/>
              </w:rPr>
              <w:t xml:space="preserve"> </w:t>
            </w:r>
            <w:r w:rsidRPr="00544F78">
              <w:rPr>
                <w:rFonts w:ascii="Times New Roman" w:hAnsi="Times New Roman" w:cs="Times New Roman"/>
              </w:rPr>
              <w:t>expense</w:t>
            </w:r>
            <w:r w:rsidRPr="00544F78">
              <w:rPr>
                <w:rFonts w:ascii="Times New Roman" w:hAnsi="Times New Roman" w:cs="Times New Roman"/>
                <w:spacing w:val="-22"/>
              </w:rPr>
              <w:t xml:space="preserve"> </w:t>
            </w:r>
            <w:r w:rsidRPr="00544F78">
              <w:rPr>
                <w:rFonts w:ascii="Times New Roman" w:hAnsi="Times New Roman" w:cs="Times New Roman"/>
              </w:rPr>
              <w:t>of</w:t>
            </w:r>
            <w:r w:rsidRPr="00544F78">
              <w:rPr>
                <w:rFonts w:ascii="Times New Roman" w:hAnsi="Times New Roman" w:cs="Times New Roman"/>
                <w:spacing w:val="-22"/>
              </w:rPr>
              <w:t xml:space="preserve"> </w:t>
            </w:r>
            <w:r w:rsidRPr="00544F78">
              <w:rPr>
                <w:rFonts w:ascii="Times New Roman" w:hAnsi="Times New Roman" w:cs="Times New Roman"/>
              </w:rPr>
              <w:t>the</w:t>
            </w:r>
            <w:r w:rsidRPr="00544F78">
              <w:rPr>
                <w:rFonts w:ascii="Times New Roman" w:hAnsi="Times New Roman" w:cs="Times New Roman"/>
                <w:spacing w:val="-22"/>
              </w:rPr>
              <w:t xml:space="preserve"> </w:t>
            </w:r>
            <w:r w:rsidRPr="00544F78">
              <w:rPr>
                <w:rFonts w:ascii="Times New Roman" w:hAnsi="Times New Roman" w:cs="Times New Roman"/>
              </w:rPr>
              <w:t>grant.</w:t>
            </w:r>
            <w:r w:rsidRPr="00544F78">
              <w:rPr>
                <w:rFonts w:ascii="Times New Roman" w:hAnsi="Times New Roman" w:cs="Times New Roman"/>
                <w:spacing w:val="-23"/>
              </w:rPr>
              <w:t xml:space="preserve"> </w:t>
            </w:r>
            <w:r w:rsidRPr="00544F78">
              <w:rPr>
                <w:rFonts w:ascii="Times New Roman" w:hAnsi="Times New Roman" w:cs="Times New Roman"/>
              </w:rPr>
              <w:t>This</w:t>
            </w:r>
            <w:r w:rsidRPr="00544F78">
              <w:rPr>
                <w:rFonts w:ascii="Times New Roman" w:hAnsi="Times New Roman" w:cs="Times New Roman"/>
                <w:spacing w:val="-20"/>
              </w:rPr>
              <w:t xml:space="preserve"> </w:t>
            </w:r>
            <w:r w:rsidRPr="00544F78">
              <w:rPr>
                <w:rFonts w:ascii="Times New Roman" w:hAnsi="Times New Roman" w:cs="Times New Roman"/>
                <w:spacing w:val="-2"/>
              </w:rPr>
              <w:t>includes:</w:t>
            </w:r>
          </w:p>
          <w:p w14:paraId="1C34CDFF" w14:textId="77777777" w:rsidR="00D51C3E" w:rsidRPr="00544F78" w:rsidRDefault="00D51C3E" w:rsidP="006D7780">
            <w:pPr>
              <w:pStyle w:val="TableParagraph"/>
              <w:spacing w:before="7"/>
              <w:ind w:left="0"/>
              <w:rPr>
                <w:rFonts w:ascii="Times New Roman" w:hAnsi="Times New Roman" w:cs="Times New Roman"/>
                <w:b/>
              </w:rPr>
            </w:pPr>
          </w:p>
          <w:p w14:paraId="30CF83A2" w14:textId="77777777" w:rsidR="00D51C3E" w:rsidRPr="00544F78" w:rsidRDefault="00D51C3E" w:rsidP="00D51C3E">
            <w:pPr>
              <w:pStyle w:val="TableParagraph"/>
              <w:numPr>
                <w:ilvl w:val="0"/>
                <w:numId w:val="25"/>
              </w:numPr>
              <w:tabs>
                <w:tab w:val="left" w:pos="825"/>
                <w:tab w:val="left" w:pos="826"/>
              </w:tabs>
              <w:spacing w:before="0"/>
              <w:ind w:hanging="361"/>
              <w:rPr>
                <w:rFonts w:ascii="Times New Roman" w:hAnsi="Times New Roman" w:cs="Times New Roman"/>
              </w:rPr>
            </w:pPr>
            <w:r w:rsidRPr="00544F78">
              <w:rPr>
                <w:rFonts w:ascii="Times New Roman" w:hAnsi="Times New Roman" w:cs="Times New Roman"/>
              </w:rPr>
              <w:t>Structural</w:t>
            </w:r>
            <w:r w:rsidRPr="00544F78">
              <w:rPr>
                <w:rFonts w:ascii="Times New Roman" w:hAnsi="Times New Roman" w:cs="Times New Roman"/>
                <w:spacing w:val="-21"/>
              </w:rPr>
              <w:t xml:space="preserve"> </w:t>
            </w:r>
            <w:r w:rsidRPr="00544F78">
              <w:rPr>
                <w:rFonts w:ascii="Times New Roman" w:hAnsi="Times New Roman" w:cs="Times New Roman"/>
              </w:rPr>
              <w:t>repairs</w:t>
            </w:r>
            <w:r w:rsidRPr="00544F78">
              <w:rPr>
                <w:rFonts w:ascii="Times New Roman" w:hAnsi="Times New Roman" w:cs="Times New Roman"/>
                <w:spacing w:val="-21"/>
              </w:rPr>
              <w:t xml:space="preserve"> </w:t>
            </w:r>
            <w:r w:rsidRPr="00544F78">
              <w:rPr>
                <w:rFonts w:ascii="Times New Roman" w:hAnsi="Times New Roman" w:cs="Times New Roman"/>
              </w:rPr>
              <w:t>(roof,</w:t>
            </w:r>
            <w:r w:rsidRPr="00544F78">
              <w:rPr>
                <w:rFonts w:ascii="Times New Roman" w:hAnsi="Times New Roman" w:cs="Times New Roman"/>
                <w:spacing w:val="-19"/>
              </w:rPr>
              <w:t xml:space="preserve"> </w:t>
            </w:r>
            <w:r w:rsidRPr="00544F78">
              <w:rPr>
                <w:rFonts w:ascii="Times New Roman" w:hAnsi="Times New Roman" w:cs="Times New Roman"/>
                <w:spacing w:val="-2"/>
              </w:rPr>
              <w:t>construction)</w:t>
            </w:r>
          </w:p>
          <w:p w14:paraId="23F9A915" w14:textId="77777777" w:rsidR="00D51C3E" w:rsidRPr="00544F78" w:rsidRDefault="00D51C3E" w:rsidP="00D51C3E">
            <w:pPr>
              <w:pStyle w:val="TableParagraph"/>
              <w:numPr>
                <w:ilvl w:val="0"/>
                <w:numId w:val="25"/>
              </w:numPr>
              <w:tabs>
                <w:tab w:val="left" w:pos="825"/>
                <w:tab w:val="left" w:pos="826"/>
              </w:tabs>
              <w:spacing w:before="16"/>
              <w:ind w:hanging="361"/>
              <w:rPr>
                <w:rFonts w:ascii="Times New Roman" w:hAnsi="Times New Roman" w:cs="Times New Roman"/>
              </w:rPr>
            </w:pPr>
            <w:r w:rsidRPr="00544F78">
              <w:rPr>
                <w:rFonts w:ascii="Times New Roman" w:hAnsi="Times New Roman" w:cs="Times New Roman"/>
                <w:spacing w:val="-2"/>
              </w:rPr>
              <w:t>Landscaping</w:t>
            </w:r>
          </w:p>
          <w:p w14:paraId="3BD84C31" w14:textId="77777777" w:rsidR="00D51C3E" w:rsidRPr="00544F78" w:rsidRDefault="00D51C3E" w:rsidP="00D51C3E">
            <w:pPr>
              <w:pStyle w:val="TableParagraph"/>
              <w:numPr>
                <w:ilvl w:val="0"/>
                <w:numId w:val="25"/>
              </w:numPr>
              <w:tabs>
                <w:tab w:val="left" w:pos="825"/>
                <w:tab w:val="left" w:pos="826"/>
              </w:tabs>
              <w:spacing w:before="13"/>
              <w:ind w:hanging="361"/>
              <w:rPr>
                <w:rFonts w:ascii="Times New Roman" w:hAnsi="Times New Roman" w:cs="Times New Roman"/>
              </w:rPr>
            </w:pPr>
            <w:r w:rsidRPr="00544F78">
              <w:rPr>
                <w:rFonts w:ascii="Times New Roman" w:hAnsi="Times New Roman" w:cs="Times New Roman"/>
              </w:rPr>
              <w:t>Permanent</w:t>
            </w:r>
            <w:r w:rsidRPr="00544F78">
              <w:rPr>
                <w:rFonts w:ascii="Times New Roman" w:hAnsi="Times New Roman" w:cs="Times New Roman"/>
                <w:spacing w:val="-9"/>
              </w:rPr>
              <w:t xml:space="preserve"> </w:t>
            </w:r>
            <w:r w:rsidRPr="00544F78">
              <w:rPr>
                <w:rFonts w:ascii="Times New Roman" w:hAnsi="Times New Roman" w:cs="Times New Roman"/>
              </w:rPr>
              <w:t>outdoor</w:t>
            </w:r>
            <w:r w:rsidRPr="00544F78">
              <w:rPr>
                <w:rFonts w:ascii="Times New Roman" w:hAnsi="Times New Roman" w:cs="Times New Roman"/>
                <w:spacing w:val="-15"/>
              </w:rPr>
              <w:t xml:space="preserve"> </w:t>
            </w:r>
            <w:r w:rsidRPr="00544F78">
              <w:rPr>
                <w:rFonts w:ascii="Times New Roman" w:hAnsi="Times New Roman" w:cs="Times New Roman"/>
                <w:spacing w:val="-2"/>
              </w:rPr>
              <w:t>equipment</w:t>
            </w:r>
          </w:p>
        </w:tc>
      </w:tr>
      <w:tr w:rsidR="001A74D8" w:rsidRPr="00544F78" w14:paraId="21BA954F" w14:textId="77777777" w:rsidTr="0FA4CE99">
        <w:trPr>
          <w:trHeight w:val="1246"/>
        </w:trPr>
        <w:tc>
          <w:tcPr>
            <w:tcW w:w="2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E4D4"/>
          </w:tcPr>
          <w:p w14:paraId="4F2A747A" w14:textId="77777777" w:rsidR="003652B7" w:rsidRPr="00544F78" w:rsidRDefault="003652B7" w:rsidP="006D7780">
            <w:pPr>
              <w:pStyle w:val="TableParagraph"/>
              <w:rPr>
                <w:rFonts w:ascii="Times New Roman" w:hAnsi="Times New Roman" w:cs="Times New Roman"/>
                <w:b/>
                <w:bCs/>
                <w:spacing w:val="-2"/>
              </w:rPr>
            </w:pPr>
            <w:r w:rsidRPr="00544F78">
              <w:rPr>
                <w:rFonts w:ascii="Times New Roman" w:hAnsi="Times New Roman" w:cs="Times New Roman"/>
                <w:b/>
                <w:bCs/>
                <w:spacing w:val="-2"/>
              </w:rPr>
              <w:t>Cost Area</w:t>
            </w:r>
          </w:p>
        </w:tc>
        <w:tc>
          <w:tcPr>
            <w:tcW w:w="69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tcPr>
          <w:p w14:paraId="2AC34F01" w14:textId="77777777" w:rsidR="003652B7" w:rsidRPr="00544F78" w:rsidRDefault="003652B7" w:rsidP="006D7780">
            <w:pPr>
              <w:pStyle w:val="TableParagraph"/>
              <w:ind w:left="105"/>
              <w:rPr>
                <w:rFonts w:ascii="Times New Roman" w:hAnsi="Times New Roman" w:cs="Times New Roman"/>
                <w:b/>
                <w:bCs/>
              </w:rPr>
            </w:pPr>
            <w:r w:rsidRPr="00544F78">
              <w:rPr>
                <w:rFonts w:ascii="Times New Roman" w:hAnsi="Times New Roman" w:cs="Times New Roman"/>
                <w:b/>
                <w:bCs/>
              </w:rPr>
              <w:t>Examples of Unallowable Expenses</w:t>
            </w:r>
          </w:p>
        </w:tc>
      </w:tr>
      <w:tr w:rsidR="001A74D8" w:rsidRPr="00544F78" w14:paraId="5ABE5AB6" w14:textId="77777777" w:rsidTr="0FA4CE99">
        <w:trPr>
          <w:trHeight w:val="1533"/>
        </w:trPr>
        <w:tc>
          <w:tcPr>
            <w:tcW w:w="2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E4D4"/>
          </w:tcPr>
          <w:p w14:paraId="0DFEB72B" w14:textId="77777777" w:rsidR="003652B7" w:rsidRPr="00544F78" w:rsidRDefault="003652B7" w:rsidP="006D7780">
            <w:pPr>
              <w:pStyle w:val="TableParagraph"/>
              <w:rPr>
                <w:rFonts w:ascii="Times New Roman" w:hAnsi="Times New Roman" w:cs="Times New Roman"/>
                <w:spacing w:val="-2"/>
              </w:rPr>
            </w:pPr>
            <w:r w:rsidRPr="00544F78">
              <w:rPr>
                <w:rFonts w:ascii="Times New Roman" w:hAnsi="Times New Roman" w:cs="Times New Roman"/>
                <w:spacing w:val="-2"/>
              </w:rPr>
              <w:t>Salaries</w:t>
            </w:r>
          </w:p>
        </w:tc>
        <w:tc>
          <w:tcPr>
            <w:tcW w:w="6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C59A53" w14:textId="77777777" w:rsidR="003652B7" w:rsidRPr="00544F78" w:rsidRDefault="003652B7" w:rsidP="003652B7">
            <w:pPr>
              <w:pStyle w:val="TableParagraph"/>
              <w:ind w:left="105"/>
              <w:rPr>
                <w:rFonts w:ascii="Times New Roman" w:hAnsi="Times New Roman" w:cs="Times New Roman"/>
              </w:rPr>
            </w:pPr>
            <w:r w:rsidRPr="00544F78">
              <w:rPr>
                <w:rFonts w:ascii="Times New Roman" w:hAnsi="Times New Roman" w:cs="Times New Roman"/>
              </w:rPr>
              <w:t>After the school opens, or reaches capacity, salaries are not an allowable expense. See Recurring expenses, above.</w:t>
            </w:r>
          </w:p>
        </w:tc>
      </w:tr>
      <w:tr w:rsidR="001A74D8" w:rsidRPr="00544F78" w14:paraId="14DB8C6A" w14:textId="77777777" w:rsidTr="0FA4CE99">
        <w:trPr>
          <w:trHeight w:val="1533"/>
        </w:trPr>
        <w:tc>
          <w:tcPr>
            <w:tcW w:w="2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E4D4"/>
          </w:tcPr>
          <w:p w14:paraId="4D2D21FE" w14:textId="566F8757" w:rsidR="00E40D13" w:rsidRPr="00544F78" w:rsidRDefault="00E40D13" w:rsidP="006D7780">
            <w:pPr>
              <w:pStyle w:val="TableParagraph"/>
              <w:rPr>
                <w:rFonts w:ascii="Times New Roman" w:hAnsi="Times New Roman" w:cs="Times New Roman"/>
                <w:spacing w:val="-2"/>
              </w:rPr>
            </w:pPr>
            <w:r w:rsidRPr="00544F78">
              <w:rPr>
                <w:rFonts w:ascii="Times New Roman" w:hAnsi="Times New Roman" w:cs="Times New Roman"/>
                <w:spacing w:val="-2"/>
              </w:rPr>
              <w:lastRenderedPageBreak/>
              <w:t>Supplies</w:t>
            </w:r>
          </w:p>
        </w:tc>
        <w:tc>
          <w:tcPr>
            <w:tcW w:w="6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6DFAD1" w14:textId="6EDAB990" w:rsidR="00E40D13" w:rsidRPr="00544F78" w:rsidRDefault="00E40D13" w:rsidP="00E40D13">
            <w:pPr>
              <w:pStyle w:val="TableParagraph"/>
              <w:spacing w:before="0" w:line="238" w:lineRule="exact"/>
              <w:ind w:left="105"/>
              <w:rPr>
                <w:rFonts w:ascii="Times New Roman" w:hAnsi="Times New Roman" w:cs="Times New Roman"/>
              </w:rPr>
            </w:pPr>
            <w:r w:rsidRPr="00544F78">
              <w:rPr>
                <w:rFonts w:ascii="Times New Roman" w:hAnsi="Times New Roman" w:cs="Times New Roman"/>
                <w:spacing w:val="-2"/>
              </w:rPr>
              <w:t>Consumables such as pens, pencils, paper are considered recurring expenses and are not allowed.</w:t>
            </w:r>
          </w:p>
          <w:p w14:paraId="577DEC35" w14:textId="77777777" w:rsidR="00E40D13" w:rsidRPr="00544F78" w:rsidRDefault="00E40D13" w:rsidP="003652B7">
            <w:pPr>
              <w:pStyle w:val="TableParagraph"/>
              <w:ind w:left="105"/>
              <w:rPr>
                <w:rFonts w:ascii="Times New Roman" w:hAnsi="Times New Roman" w:cs="Times New Roman"/>
              </w:rPr>
            </w:pPr>
          </w:p>
        </w:tc>
      </w:tr>
      <w:tr w:rsidR="001A74D8" w:rsidRPr="00544F78" w14:paraId="2F6BB88F" w14:textId="77777777" w:rsidTr="0FA4CE99">
        <w:trPr>
          <w:trHeight w:val="1533"/>
        </w:trPr>
        <w:tc>
          <w:tcPr>
            <w:tcW w:w="2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E4D4"/>
          </w:tcPr>
          <w:p w14:paraId="53AADBFF" w14:textId="75CEBDC6" w:rsidR="003652B7" w:rsidRPr="00544F78" w:rsidRDefault="003652B7" w:rsidP="006D7780">
            <w:pPr>
              <w:pStyle w:val="TableParagraph"/>
              <w:rPr>
                <w:rFonts w:ascii="Times New Roman" w:hAnsi="Times New Roman" w:cs="Times New Roman"/>
                <w:spacing w:val="-2"/>
              </w:rPr>
            </w:pPr>
            <w:r w:rsidRPr="00544F78">
              <w:rPr>
                <w:rFonts w:ascii="Times New Roman" w:hAnsi="Times New Roman" w:cs="Times New Roman"/>
                <w:spacing w:val="-2"/>
              </w:rPr>
              <w:t>Food</w:t>
            </w:r>
            <w:r w:rsidR="00E97DAA" w:rsidRPr="00544F78">
              <w:rPr>
                <w:rFonts w:ascii="Times New Roman" w:hAnsi="Times New Roman" w:cs="Times New Roman"/>
                <w:spacing w:val="-2"/>
              </w:rPr>
              <w:t xml:space="preserve"> and </w:t>
            </w:r>
            <w:r w:rsidR="00E40D13" w:rsidRPr="00544F78">
              <w:rPr>
                <w:rFonts w:ascii="Times New Roman" w:hAnsi="Times New Roman" w:cs="Times New Roman"/>
                <w:spacing w:val="-2"/>
              </w:rPr>
              <w:t>Alcohol</w:t>
            </w:r>
          </w:p>
        </w:tc>
        <w:tc>
          <w:tcPr>
            <w:tcW w:w="6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C6A458" w14:textId="77777777" w:rsidR="003652B7" w:rsidRPr="00544F78" w:rsidRDefault="003652B7" w:rsidP="003652B7">
            <w:pPr>
              <w:pStyle w:val="TableParagraph"/>
              <w:ind w:left="105"/>
              <w:rPr>
                <w:rFonts w:ascii="Times New Roman" w:hAnsi="Times New Roman" w:cs="Times New Roman"/>
              </w:rPr>
            </w:pPr>
            <w:r w:rsidRPr="00544F78">
              <w:rPr>
                <w:rFonts w:ascii="Times New Roman" w:hAnsi="Times New Roman" w:cs="Times New Roman"/>
              </w:rPr>
              <w:t>Catered food for meetings is not allowable, even for marketing and recruiting. This includes beverage and snack supplies for staff.</w:t>
            </w:r>
          </w:p>
          <w:p w14:paraId="4B9BB496" w14:textId="77777777" w:rsidR="003652B7" w:rsidRPr="00544F78" w:rsidRDefault="003652B7" w:rsidP="003652B7">
            <w:pPr>
              <w:pStyle w:val="TableParagraph"/>
              <w:ind w:left="105"/>
              <w:rPr>
                <w:rFonts w:ascii="Times New Roman" w:hAnsi="Times New Roman" w:cs="Times New Roman"/>
              </w:rPr>
            </w:pPr>
            <w:r w:rsidRPr="00544F78">
              <w:rPr>
                <w:rFonts w:ascii="Times New Roman" w:hAnsi="Times New Roman" w:cs="Times New Roman"/>
              </w:rPr>
              <w:t>Restaurant meals are not permitted except within certain limits related to travel.</w:t>
            </w:r>
          </w:p>
        </w:tc>
      </w:tr>
      <w:tr w:rsidR="003652B7" w:rsidRPr="00544F78" w14:paraId="5F3E2DDE" w14:textId="77777777" w:rsidTr="0FA4CE99">
        <w:trPr>
          <w:trHeight w:val="1533"/>
        </w:trPr>
        <w:tc>
          <w:tcPr>
            <w:tcW w:w="2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E4D4"/>
          </w:tcPr>
          <w:p w14:paraId="52940629" w14:textId="77777777" w:rsidR="003652B7" w:rsidRPr="00544F78" w:rsidRDefault="003652B7" w:rsidP="006D7780">
            <w:pPr>
              <w:pStyle w:val="TableParagraph"/>
              <w:rPr>
                <w:rFonts w:ascii="Times New Roman" w:hAnsi="Times New Roman" w:cs="Times New Roman"/>
                <w:spacing w:val="-2"/>
              </w:rPr>
            </w:pPr>
            <w:r w:rsidRPr="00544F78">
              <w:rPr>
                <w:rFonts w:ascii="Times New Roman" w:hAnsi="Times New Roman" w:cs="Times New Roman"/>
                <w:spacing w:val="-2"/>
              </w:rPr>
              <w:t>Sales tax</w:t>
            </w:r>
          </w:p>
        </w:tc>
        <w:tc>
          <w:tcPr>
            <w:tcW w:w="6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BD464A" w14:textId="646B1208" w:rsidR="003652B7" w:rsidRPr="00544F78" w:rsidRDefault="3D79935E" w:rsidP="003652B7">
            <w:pPr>
              <w:pStyle w:val="TableParagraph"/>
              <w:ind w:left="105"/>
              <w:rPr>
                <w:rFonts w:ascii="Times New Roman" w:hAnsi="Times New Roman" w:cs="Times New Roman"/>
              </w:rPr>
            </w:pPr>
            <w:r w:rsidRPr="00544F78">
              <w:rPr>
                <w:rFonts w:ascii="Times New Roman" w:hAnsi="Times New Roman" w:cs="Times New Roman"/>
              </w:rPr>
              <w:t>S</w:t>
            </w:r>
            <w:r w:rsidR="5E2720C5" w:rsidRPr="00544F78">
              <w:rPr>
                <w:rFonts w:ascii="Times New Roman" w:hAnsi="Times New Roman" w:cs="Times New Roman"/>
              </w:rPr>
              <w:t>ales tax should not be charged</w:t>
            </w:r>
            <w:r w:rsidR="001F1DF2" w:rsidRPr="00544F78">
              <w:rPr>
                <w:rFonts w:ascii="Times New Roman" w:hAnsi="Times New Roman" w:cs="Times New Roman"/>
              </w:rPr>
              <w:t xml:space="preserve"> </w:t>
            </w:r>
            <w:r w:rsidR="5E2720C5" w:rsidRPr="00544F78">
              <w:rPr>
                <w:rFonts w:ascii="Times New Roman" w:hAnsi="Times New Roman" w:cs="Times New Roman"/>
              </w:rPr>
              <w:t>and may not be included as a grant expense.</w:t>
            </w:r>
          </w:p>
        </w:tc>
      </w:tr>
      <w:tr w:rsidR="003652B7" w:rsidRPr="00544F78" w14:paraId="3C3B852B" w14:textId="77777777" w:rsidTr="0FA4CE99">
        <w:trPr>
          <w:trHeight w:val="1533"/>
        </w:trPr>
        <w:tc>
          <w:tcPr>
            <w:tcW w:w="2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E4D4"/>
          </w:tcPr>
          <w:p w14:paraId="6F728532" w14:textId="77777777" w:rsidR="003652B7" w:rsidRPr="00544F78" w:rsidRDefault="003652B7" w:rsidP="003652B7">
            <w:pPr>
              <w:pStyle w:val="TableParagraph"/>
              <w:rPr>
                <w:rFonts w:ascii="Times New Roman" w:hAnsi="Times New Roman" w:cs="Times New Roman"/>
                <w:spacing w:val="-2"/>
              </w:rPr>
            </w:pPr>
            <w:r w:rsidRPr="00544F78">
              <w:rPr>
                <w:rFonts w:ascii="Times New Roman" w:hAnsi="Times New Roman" w:cs="Times New Roman"/>
                <w:spacing w:val="-2"/>
              </w:rPr>
              <w:t>Apparel</w:t>
            </w:r>
          </w:p>
        </w:tc>
        <w:tc>
          <w:tcPr>
            <w:tcW w:w="6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6CD06B" w14:textId="77777777" w:rsidR="003652B7" w:rsidRPr="00544F78" w:rsidRDefault="003652B7" w:rsidP="003652B7">
            <w:pPr>
              <w:pStyle w:val="TableParagraph"/>
              <w:ind w:left="105"/>
              <w:rPr>
                <w:rFonts w:ascii="Times New Roman" w:hAnsi="Times New Roman" w:cs="Times New Roman"/>
              </w:rPr>
            </w:pPr>
            <w:r w:rsidRPr="00544F78">
              <w:rPr>
                <w:rFonts w:ascii="Times New Roman" w:hAnsi="Times New Roman" w:cs="Times New Roman"/>
              </w:rPr>
              <w:t>Student Uniforms</w:t>
            </w:r>
          </w:p>
          <w:p w14:paraId="44845916" w14:textId="77777777" w:rsidR="003652B7" w:rsidRPr="00544F78" w:rsidRDefault="003652B7" w:rsidP="003652B7">
            <w:pPr>
              <w:pStyle w:val="TableParagraph"/>
              <w:ind w:left="105"/>
              <w:rPr>
                <w:rFonts w:ascii="Times New Roman" w:hAnsi="Times New Roman" w:cs="Times New Roman"/>
              </w:rPr>
            </w:pPr>
          </w:p>
          <w:p w14:paraId="245A6E05" w14:textId="6ED09846" w:rsidR="003652B7" w:rsidRPr="00544F78" w:rsidRDefault="003652B7" w:rsidP="003652B7">
            <w:pPr>
              <w:pStyle w:val="TableParagraph"/>
              <w:ind w:left="105"/>
              <w:rPr>
                <w:rFonts w:ascii="Times New Roman" w:hAnsi="Times New Roman" w:cs="Times New Roman"/>
              </w:rPr>
            </w:pPr>
            <w:r w:rsidRPr="00544F78">
              <w:rPr>
                <w:rFonts w:ascii="Times New Roman" w:hAnsi="Times New Roman" w:cs="Times New Roman"/>
              </w:rPr>
              <w:t xml:space="preserve">Staff Uniforms – </w:t>
            </w:r>
            <w:r w:rsidR="001D1537" w:rsidRPr="00544F78">
              <w:rPr>
                <w:rFonts w:ascii="Times New Roman" w:hAnsi="Times New Roman" w:cs="Times New Roman"/>
              </w:rPr>
              <w:t>e.g.,</w:t>
            </w:r>
            <w:r w:rsidRPr="00544F78">
              <w:rPr>
                <w:rFonts w:ascii="Times New Roman" w:hAnsi="Times New Roman" w:cs="Times New Roman"/>
              </w:rPr>
              <w:t xml:space="preserve"> jackets, shirts, hats</w:t>
            </w:r>
          </w:p>
        </w:tc>
      </w:tr>
      <w:tr w:rsidR="003652B7" w:rsidRPr="00544F78" w14:paraId="2CCB6732" w14:textId="77777777" w:rsidTr="0FA4CE99">
        <w:trPr>
          <w:trHeight w:val="1012"/>
        </w:trPr>
        <w:tc>
          <w:tcPr>
            <w:tcW w:w="2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E4D4"/>
          </w:tcPr>
          <w:p w14:paraId="527083CF" w14:textId="77777777" w:rsidR="003652B7" w:rsidRPr="00544F78" w:rsidRDefault="003652B7" w:rsidP="006D7780">
            <w:pPr>
              <w:pStyle w:val="TableParagraph"/>
              <w:rPr>
                <w:rFonts w:ascii="Times New Roman" w:hAnsi="Times New Roman" w:cs="Times New Roman"/>
                <w:spacing w:val="-2"/>
              </w:rPr>
            </w:pPr>
            <w:r w:rsidRPr="00544F78">
              <w:rPr>
                <w:rFonts w:ascii="Times New Roman" w:hAnsi="Times New Roman" w:cs="Times New Roman"/>
                <w:spacing w:val="-2"/>
              </w:rPr>
              <w:t>Capital Improvements</w:t>
            </w:r>
          </w:p>
        </w:tc>
        <w:tc>
          <w:tcPr>
            <w:tcW w:w="6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7D7716" w14:textId="77777777" w:rsidR="003652B7" w:rsidRPr="00544F78" w:rsidRDefault="003652B7" w:rsidP="003652B7">
            <w:pPr>
              <w:pStyle w:val="TableParagraph"/>
              <w:ind w:left="105"/>
              <w:rPr>
                <w:rFonts w:ascii="Times New Roman" w:hAnsi="Times New Roman" w:cs="Times New Roman"/>
              </w:rPr>
            </w:pPr>
            <w:r w:rsidRPr="00544F78">
              <w:rPr>
                <w:rFonts w:ascii="Times New Roman" w:hAnsi="Times New Roman" w:cs="Times New Roman"/>
              </w:rPr>
              <w:t>Construction of new facility Construction on existing facility</w:t>
            </w:r>
          </w:p>
          <w:p w14:paraId="054E6D7F" w14:textId="4A8D541A" w:rsidR="003652B7" w:rsidRPr="00544F78" w:rsidRDefault="5E2720C5" w:rsidP="003652B7">
            <w:pPr>
              <w:pStyle w:val="TableParagraph"/>
              <w:ind w:left="105"/>
              <w:rPr>
                <w:rFonts w:ascii="Times New Roman" w:hAnsi="Times New Roman" w:cs="Times New Roman"/>
              </w:rPr>
            </w:pPr>
            <w:r w:rsidRPr="00544F78">
              <w:rPr>
                <w:rFonts w:ascii="Times New Roman" w:hAnsi="Times New Roman" w:cs="Times New Roman"/>
              </w:rPr>
              <w:t>Building renovations, refurbishments, and restoration</w:t>
            </w:r>
            <w:r w:rsidR="0026543C" w:rsidRPr="00544F78">
              <w:rPr>
                <w:rFonts w:ascii="Times New Roman" w:hAnsi="Times New Roman" w:cs="Times New Roman"/>
              </w:rPr>
              <w:t xml:space="preserve"> related to capital improvements</w:t>
            </w:r>
          </w:p>
        </w:tc>
      </w:tr>
      <w:tr w:rsidR="003652B7" w:rsidRPr="00544F78" w14:paraId="07503163" w14:textId="77777777" w:rsidTr="0FA4CE99">
        <w:trPr>
          <w:trHeight w:val="1533"/>
        </w:trPr>
        <w:tc>
          <w:tcPr>
            <w:tcW w:w="2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E4D4"/>
          </w:tcPr>
          <w:p w14:paraId="1242BCA3" w14:textId="77777777" w:rsidR="003652B7" w:rsidRPr="00544F78" w:rsidRDefault="003652B7" w:rsidP="003652B7">
            <w:pPr>
              <w:pStyle w:val="TableParagraph"/>
              <w:rPr>
                <w:rFonts w:ascii="Times New Roman" w:hAnsi="Times New Roman" w:cs="Times New Roman"/>
                <w:spacing w:val="-2"/>
              </w:rPr>
            </w:pPr>
            <w:r w:rsidRPr="00544F78">
              <w:rPr>
                <w:rFonts w:ascii="Times New Roman" w:hAnsi="Times New Roman" w:cs="Times New Roman"/>
                <w:spacing w:val="-2"/>
              </w:rPr>
              <w:t>Incentive and Promotional Items</w:t>
            </w:r>
          </w:p>
        </w:tc>
        <w:tc>
          <w:tcPr>
            <w:tcW w:w="6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4B7A08" w14:textId="77777777" w:rsidR="003652B7" w:rsidRPr="00544F78" w:rsidRDefault="003652B7" w:rsidP="003652B7">
            <w:pPr>
              <w:pStyle w:val="TableParagraph"/>
              <w:ind w:left="105"/>
              <w:rPr>
                <w:rFonts w:ascii="Times New Roman" w:hAnsi="Times New Roman" w:cs="Times New Roman"/>
              </w:rPr>
            </w:pPr>
            <w:r w:rsidRPr="00544F78">
              <w:rPr>
                <w:rFonts w:ascii="Times New Roman" w:hAnsi="Times New Roman" w:cs="Times New Roman"/>
              </w:rPr>
              <w:t>Promotional materials (often imprinted), such as pencils, pens, balloons, and notepads.</w:t>
            </w:r>
          </w:p>
          <w:p w14:paraId="5B953CF4" w14:textId="77777777" w:rsidR="003652B7" w:rsidRPr="00544F78" w:rsidRDefault="003652B7" w:rsidP="003652B7">
            <w:pPr>
              <w:pStyle w:val="TableParagraph"/>
              <w:ind w:left="105"/>
              <w:rPr>
                <w:rFonts w:ascii="Times New Roman" w:hAnsi="Times New Roman" w:cs="Times New Roman"/>
              </w:rPr>
            </w:pPr>
            <w:r w:rsidRPr="00544F78">
              <w:rPr>
                <w:rFonts w:ascii="Times New Roman" w:hAnsi="Times New Roman" w:cs="Times New Roman"/>
              </w:rPr>
              <w:t>PROMOTIONAL ITEMS, AND FOOD/BEVERAGE ITEMS, ARE NOT ALLOWABLE UNDER ANY CATEGORY, INCLUDING OUTREACH AND RECRUITMENT.</w:t>
            </w:r>
          </w:p>
        </w:tc>
      </w:tr>
      <w:tr w:rsidR="003652B7" w:rsidRPr="00544F78" w14:paraId="706A1636" w14:textId="77777777" w:rsidTr="0FA4CE99">
        <w:trPr>
          <w:trHeight w:val="1533"/>
        </w:trPr>
        <w:tc>
          <w:tcPr>
            <w:tcW w:w="2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E4D4"/>
          </w:tcPr>
          <w:p w14:paraId="2A836727" w14:textId="77777777" w:rsidR="003652B7" w:rsidRPr="00544F78" w:rsidRDefault="003652B7" w:rsidP="006D7780">
            <w:pPr>
              <w:pStyle w:val="TableParagraph"/>
              <w:rPr>
                <w:rFonts w:ascii="Times New Roman" w:hAnsi="Times New Roman" w:cs="Times New Roman"/>
                <w:spacing w:val="-2"/>
              </w:rPr>
            </w:pPr>
            <w:r w:rsidRPr="00544F78">
              <w:rPr>
                <w:rFonts w:ascii="Times New Roman" w:hAnsi="Times New Roman" w:cs="Times New Roman"/>
                <w:spacing w:val="-2"/>
              </w:rPr>
              <w:t>Indirect Costs</w:t>
            </w:r>
          </w:p>
        </w:tc>
        <w:tc>
          <w:tcPr>
            <w:tcW w:w="69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1901E3" w14:textId="77777777" w:rsidR="003652B7" w:rsidRPr="00544F78" w:rsidRDefault="003652B7" w:rsidP="003652B7">
            <w:pPr>
              <w:pStyle w:val="TableParagraph"/>
              <w:ind w:left="105"/>
              <w:rPr>
                <w:rFonts w:ascii="Times New Roman" w:hAnsi="Times New Roman" w:cs="Times New Roman"/>
              </w:rPr>
            </w:pPr>
            <w:r w:rsidRPr="00544F78">
              <w:rPr>
                <w:rFonts w:ascii="Times New Roman" w:hAnsi="Times New Roman" w:cs="Times New Roman"/>
              </w:rPr>
              <w:t>Indirect costs, usually a fixed percentage of total costs, may not be charged to the Charter Schools Program grant.</w:t>
            </w:r>
          </w:p>
        </w:tc>
      </w:tr>
    </w:tbl>
    <w:p w14:paraId="3602F42C" w14:textId="77777777" w:rsidR="009C1E40" w:rsidRPr="00544F78" w:rsidRDefault="009C1E40">
      <w:pPr>
        <w:rPr>
          <w:sz w:val="22"/>
          <w:szCs w:val="22"/>
        </w:rPr>
      </w:pPr>
    </w:p>
    <w:p w14:paraId="769A8FC5" w14:textId="77777777" w:rsidR="009C1E40" w:rsidRPr="00544F78" w:rsidRDefault="009C1E40"/>
    <w:p w14:paraId="79EEA550" w14:textId="77777777" w:rsidR="00BA0FB6" w:rsidRPr="00544F78" w:rsidRDefault="00BA0FB6" w:rsidP="00BA0FB6">
      <w:pPr>
        <w:pStyle w:val="BodyText"/>
        <w:spacing w:before="1"/>
        <w:ind w:left="460" w:right="476"/>
        <w:rPr>
          <w:szCs w:val="22"/>
        </w:rPr>
      </w:pPr>
      <w:r w:rsidRPr="00544F78">
        <w:rPr>
          <w:szCs w:val="22"/>
        </w:rPr>
        <w:t>The</w:t>
      </w:r>
      <w:r w:rsidRPr="00544F78">
        <w:rPr>
          <w:spacing w:val="-4"/>
          <w:szCs w:val="22"/>
        </w:rPr>
        <w:t xml:space="preserve"> </w:t>
      </w:r>
      <w:r w:rsidRPr="00544F78">
        <w:rPr>
          <w:szCs w:val="22"/>
        </w:rPr>
        <w:t>following</w:t>
      </w:r>
      <w:r w:rsidRPr="00544F78">
        <w:rPr>
          <w:spacing w:val="-4"/>
          <w:szCs w:val="22"/>
        </w:rPr>
        <w:t xml:space="preserve"> </w:t>
      </w:r>
      <w:r w:rsidRPr="00544F78">
        <w:rPr>
          <w:szCs w:val="22"/>
        </w:rPr>
        <w:t>are</w:t>
      </w:r>
      <w:r w:rsidRPr="00544F78">
        <w:rPr>
          <w:spacing w:val="-4"/>
          <w:szCs w:val="22"/>
        </w:rPr>
        <w:t xml:space="preserve"> </w:t>
      </w:r>
      <w:r w:rsidRPr="00544F78">
        <w:rPr>
          <w:szCs w:val="22"/>
        </w:rPr>
        <w:t>additional</w:t>
      </w:r>
      <w:r w:rsidRPr="00544F78">
        <w:rPr>
          <w:spacing w:val="-4"/>
          <w:szCs w:val="22"/>
        </w:rPr>
        <w:t xml:space="preserve"> </w:t>
      </w:r>
      <w:r w:rsidRPr="00544F78">
        <w:rPr>
          <w:szCs w:val="22"/>
        </w:rPr>
        <w:t>resources</w:t>
      </w:r>
      <w:r w:rsidRPr="00544F78">
        <w:rPr>
          <w:spacing w:val="-4"/>
          <w:szCs w:val="22"/>
        </w:rPr>
        <w:t xml:space="preserve"> </w:t>
      </w:r>
      <w:r w:rsidRPr="00544F78">
        <w:rPr>
          <w:szCs w:val="22"/>
        </w:rPr>
        <w:t>for</w:t>
      </w:r>
      <w:r w:rsidRPr="00544F78">
        <w:rPr>
          <w:spacing w:val="-4"/>
          <w:szCs w:val="22"/>
        </w:rPr>
        <w:t xml:space="preserve"> </w:t>
      </w:r>
      <w:r w:rsidRPr="00544F78">
        <w:rPr>
          <w:szCs w:val="22"/>
        </w:rPr>
        <w:t>federal</w:t>
      </w:r>
      <w:r w:rsidRPr="00544F78">
        <w:rPr>
          <w:spacing w:val="-4"/>
          <w:szCs w:val="22"/>
        </w:rPr>
        <w:t xml:space="preserve"> </w:t>
      </w:r>
      <w:r w:rsidRPr="00544F78">
        <w:rPr>
          <w:szCs w:val="22"/>
        </w:rPr>
        <w:t>guidance</w:t>
      </w:r>
      <w:r w:rsidRPr="00544F78">
        <w:rPr>
          <w:spacing w:val="-4"/>
          <w:szCs w:val="22"/>
        </w:rPr>
        <w:t xml:space="preserve"> </w:t>
      </w:r>
      <w:r w:rsidRPr="00544F78">
        <w:rPr>
          <w:szCs w:val="22"/>
        </w:rPr>
        <w:t>pertaining</w:t>
      </w:r>
      <w:r w:rsidRPr="00544F78">
        <w:rPr>
          <w:spacing w:val="-4"/>
          <w:szCs w:val="22"/>
        </w:rPr>
        <w:t xml:space="preserve"> </w:t>
      </w:r>
      <w:r w:rsidRPr="00544F78">
        <w:rPr>
          <w:szCs w:val="22"/>
        </w:rPr>
        <w:t>to</w:t>
      </w:r>
      <w:r w:rsidRPr="00544F78">
        <w:rPr>
          <w:spacing w:val="-4"/>
          <w:szCs w:val="22"/>
        </w:rPr>
        <w:t xml:space="preserve"> </w:t>
      </w:r>
      <w:r w:rsidRPr="00544F78">
        <w:rPr>
          <w:szCs w:val="22"/>
        </w:rPr>
        <w:t>allowable</w:t>
      </w:r>
      <w:r w:rsidRPr="00544F78">
        <w:rPr>
          <w:spacing w:val="-4"/>
          <w:szCs w:val="22"/>
        </w:rPr>
        <w:t xml:space="preserve"> </w:t>
      </w:r>
      <w:r w:rsidRPr="00544F78">
        <w:rPr>
          <w:szCs w:val="22"/>
        </w:rPr>
        <w:t>costs</w:t>
      </w:r>
      <w:r w:rsidRPr="00544F78">
        <w:rPr>
          <w:spacing w:val="-4"/>
          <w:szCs w:val="22"/>
        </w:rPr>
        <w:t xml:space="preserve"> </w:t>
      </w:r>
      <w:r w:rsidRPr="00544F78">
        <w:rPr>
          <w:szCs w:val="22"/>
        </w:rPr>
        <w:t>under the CSP program:</w:t>
      </w:r>
    </w:p>
    <w:p w14:paraId="42BA20C4" w14:textId="77777777" w:rsidR="00732BBF" w:rsidRDefault="00A1114B" w:rsidP="00E765DD">
      <w:pPr>
        <w:ind w:left="1440"/>
      </w:pPr>
      <w:hyperlink r:id="rId15" w:history="1">
        <w:r w:rsidR="00732BBF">
          <w:rPr>
            <w:rStyle w:val="Hyperlink"/>
          </w:rPr>
          <w:t>Elementary and Secondary Education Act (ESEA) 5204(f)(3)</w:t>
        </w:r>
      </w:hyperlink>
    </w:p>
    <w:p w14:paraId="7987DD76" w14:textId="77777777" w:rsidR="00732BBF" w:rsidRDefault="00732BBF" w:rsidP="00E765DD">
      <w:pPr>
        <w:ind w:left="1440"/>
      </w:pPr>
    </w:p>
    <w:p w14:paraId="6C47E509" w14:textId="77777777" w:rsidR="00732BBF" w:rsidRDefault="00A1114B" w:rsidP="00E765DD">
      <w:pPr>
        <w:ind w:left="1440"/>
      </w:pPr>
      <w:hyperlink r:id="rId16" w:history="1">
        <w:r w:rsidR="00732BBF">
          <w:rPr>
            <w:rStyle w:val="Hyperlink"/>
            <w:shd w:val="clear" w:color="auto" w:fill="FFFFFF"/>
          </w:rPr>
          <w:t>Charter Schools Program Nonregulatory Guidance</w:t>
        </w:r>
      </w:hyperlink>
    </w:p>
    <w:p w14:paraId="1D2A7D23" w14:textId="77777777" w:rsidR="00732BBF" w:rsidRDefault="00732BBF" w:rsidP="00E765DD">
      <w:pPr>
        <w:ind w:left="1440"/>
      </w:pPr>
      <w:r>
        <w:t xml:space="preserve"> </w:t>
      </w:r>
    </w:p>
    <w:p w14:paraId="020F6CBA" w14:textId="77777777" w:rsidR="00732BBF" w:rsidRDefault="00A1114B" w:rsidP="00E765DD">
      <w:pPr>
        <w:ind w:left="1440"/>
        <w:rPr>
          <w:rStyle w:val="Hyperlink"/>
        </w:rPr>
      </w:pPr>
      <w:hyperlink r:id="rId17" w:history="1">
        <w:r w:rsidR="00732BBF">
          <w:rPr>
            <w:rStyle w:val="Hyperlink"/>
          </w:rPr>
          <w:t>Office of Management and Budget (OMB) Circular A-21 Cost Principles of Educational Institutions</w:t>
        </w:r>
      </w:hyperlink>
    </w:p>
    <w:p w14:paraId="24CADA36" w14:textId="77777777" w:rsidR="00732BBF" w:rsidRDefault="00732BBF" w:rsidP="00E765DD">
      <w:pPr>
        <w:ind w:left="1440"/>
      </w:pPr>
    </w:p>
    <w:p w14:paraId="15221DC4" w14:textId="0E650671" w:rsidR="00732BBF" w:rsidRPr="00E26C05" w:rsidRDefault="00E26C05" w:rsidP="00E765DD">
      <w:pPr>
        <w:ind w:left="1440"/>
        <w:rPr>
          <w:rStyle w:val="Hyperlink"/>
        </w:rPr>
      </w:pPr>
      <w:r>
        <w:fldChar w:fldCharType="begin"/>
      </w:r>
      <w:r>
        <w:instrText xml:space="preserve"> HYPERLINK "https://obamawhitehouse.archives.gov/omb/circulars_a087_2004/" </w:instrText>
      </w:r>
      <w:r>
        <w:fldChar w:fldCharType="separate"/>
      </w:r>
      <w:r w:rsidR="00732BBF" w:rsidRPr="00E26C05">
        <w:rPr>
          <w:rStyle w:val="Hyperlink"/>
        </w:rPr>
        <w:t>OMB Circular A-87, Cost Principles for State, Local and Indian Tribal Governments</w:t>
      </w:r>
    </w:p>
    <w:p w14:paraId="58DCB202" w14:textId="516FBFDF" w:rsidR="00732BBF" w:rsidRDefault="00E26C05" w:rsidP="00E765DD">
      <w:pPr>
        <w:ind w:left="1440"/>
      </w:pPr>
      <w:r>
        <w:fldChar w:fldCharType="end"/>
      </w:r>
    </w:p>
    <w:p w14:paraId="25A5CD58" w14:textId="77777777" w:rsidR="00732BBF" w:rsidRDefault="00A1114B" w:rsidP="00E765DD">
      <w:pPr>
        <w:ind w:left="1440"/>
      </w:pPr>
      <w:hyperlink r:id="rId18" w:history="1">
        <w:r w:rsidR="00732BBF">
          <w:rPr>
            <w:rStyle w:val="Hyperlink"/>
          </w:rPr>
          <w:t xml:space="preserve"> OMB Circular A-122, Cost Principles for Non-Profit Organizations</w:t>
        </w:r>
      </w:hyperlink>
    </w:p>
    <w:sectPr w:rsidR="00732BBF" w:rsidSect="00E77438">
      <w:pgSz w:w="12240" w:h="15840"/>
      <w:pgMar w:top="1480" w:right="940" w:bottom="800" w:left="1040" w:header="686" w:footer="603"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8F5EC6" w14:textId="77777777" w:rsidR="00A1114B" w:rsidRDefault="00A1114B" w:rsidP="00F246C9">
      <w:r>
        <w:separator/>
      </w:r>
    </w:p>
  </w:endnote>
  <w:endnote w:type="continuationSeparator" w:id="0">
    <w:p w14:paraId="6303002E" w14:textId="77777777" w:rsidR="00A1114B" w:rsidRDefault="00A1114B" w:rsidP="00F246C9">
      <w:r>
        <w:continuationSeparator/>
      </w:r>
    </w:p>
  </w:endnote>
  <w:endnote w:type="continuationNotice" w:id="1">
    <w:p w14:paraId="545B7334" w14:textId="77777777" w:rsidR="00A1114B" w:rsidRDefault="00A111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P MathA">
    <w:altName w:val="Symbol"/>
    <w:charset w:val="02"/>
    <w:family w:val="auto"/>
    <w:pitch w:val="variable"/>
    <w:sig w:usb0="00000000" w:usb1="10000000" w:usb2="00000000" w:usb3="00000000" w:csb0="80000000" w:csb1="00000000"/>
  </w:font>
  <w:font w:name="Haettenschweiler">
    <w:panose1 w:val="020B070604090206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sig w:usb0="A00002AF" w:usb1="5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altName w:val="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AFAA07" w14:textId="77777777" w:rsidR="00A1114B" w:rsidRDefault="00A1114B" w:rsidP="00F246C9">
      <w:r>
        <w:separator/>
      </w:r>
    </w:p>
  </w:footnote>
  <w:footnote w:type="continuationSeparator" w:id="0">
    <w:p w14:paraId="2B4E7EC2" w14:textId="77777777" w:rsidR="00A1114B" w:rsidRDefault="00A1114B" w:rsidP="00F246C9">
      <w:r>
        <w:continuationSeparator/>
      </w:r>
    </w:p>
  </w:footnote>
  <w:footnote w:type="continuationNotice" w:id="1">
    <w:p w14:paraId="27FCDF5C" w14:textId="77777777" w:rsidR="00A1114B" w:rsidRDefault="00A1114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D7B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4EF7A72"/>
    <w:multiLevelType w:val="hybridMultilevel"/>
    <w:tmpl w:val="7D2225D2"/>
    <w:lvl w:ilvl="0" w:tplc="39909D32">
      <w:numFmt w:val="bullet"/>
      <w:lvlText w:val="●"/>
      <w:lvlJc w:val="left"/>
      <w:pPr>
        <w:ind w:left="825" w:hanging="360"/>
      </w:pPr>
      <w:rPr>
        <w:rFonts w:ascii="Times New Roman" w:eastAsia="Times New Roman" w:hAnsi="Times New Roman" w:cs="Times New Roman" w:hint="default"/>
        <w:b w:val="0"/>
        <w:bCs w:val="0"/>
        <w:i w:val="0"/>
        <w:iCs w:val="0"/>
        <w:color w:val="404040"/>
        <w:w w:val="99"/>
        <w:sz w:val="20"/>
        <w:szCs w:val="20"/>
        <w:lang w:val="en-US" w:eastAsia="en-US" w:bidi="ar-SA"/>
      </w:rPr>
    </w:lvl>
    <w:lvl w:ilvl="1" w:tplc="08B8E470">
      <w:numFmt w:val="bullet"/>
      <w:lvlText w:val="•"/>
      <w:lvlJc w:val="left"/>
      <w:pPr>
        <w:ind w:left="1429" w:hanging="360"/>
      </w:pPr>
      <w:rPr>
        <w:rFonts w:hint="default"/>
        <w:lang w:val="en-US" w:eastAsia="en-US" w:bidi="ar-SA"/>
      </w:rPr>
    </w:lvl>
    <w:lvl w:ilvl="2" w:tplc="52A61638">
      <w:numFmt w:val="bullet"/>
      <w:lvlText w:val="•"/>
      <w:lvlJc w:val="left"/>
      <w:pPr>
        <w:ind w:left="2039" w:hanging="360"/>
      </w:pPr>
      <w:rPr>
        <w:rFonts w:hint="default"/>
        <w:lang w:val="en-US" w:eastAsia="en-US" w:bidi="ar-SA"/>
      </w:rPr>
    </w:lvl>
    <w:lvl w:ilvl="3" w:tplc="B64027B2">
      <w:numFmt w:val="bullet"/>
      <w:lvlText w:val="•"/>
      <w:lvlJc w:val="left"/>
      <w:pPr>
        <w:ind w:left="2649" w:hanging="360"/>
      </w:pPr>
      <w:rPr>
        <w:rFonts w:hint="default"/>
        <w:lang w:val="en-US" w:eastAsia="en-US" w:bidi="ar-SA"/>
      </w:rPr>
    </w:lvl>
    <w:lvl w:ilvl="4" w:tplc="4418D396">
      <w:numFmt w:val="bullet"/>
      <w:lvlText w:val="•"/>
      <w:lvlJc w:val="left"/>
      <w:pPr>
        <w:ind w:left="3259" w:hanging="360"/>
      </w:pPr>
      <w:rPr>
        <w:rFonts w:hint="default"/>
        <w:lang w:val="en-US" w:eastAsia="en-US" w:bidi="ar-SA"/>
      </w:rPr>
    </w:lvl>
    <w:lvl w:ilvl="5" w:tplc="ABF0B5D6">
      <w:numFmt w:val="bullet"/>
      <w:lvlText w:val="•"/>
      <w:lvlJc w:val="left"/>
      <w:pPr>
        <w:ind w:left="3869" w:hanging="360"/>
      </w:pPr>
      <w:rPr>
        <w:rFonts w:hint="default"/>
        <w:lang w:val="en-US" w:eastAsia="en-US" w:bidi="ar-SA"/>
      </w:rPr>
    </w:lvl>
    <w:lvl w:ilvl="6" w:tplc="56F2D766">
      <w:numFmt w:val="bullet"/>
      <w:lvlText w:val="•"/>
      <w:lvlJc w:val="left"/>
      <w:pPr>
        <w:ind w:left="4478" w:hanging="360"/>
      </w:pPr>
      <w:rPr>
        <w:rFonts w:hint="default"/>
        <w:lang w:val="en-US" w:eastAsia="en-US" w:bidi="ar-SA"/>
      </w:rPr>
    </w:lvl>
    <w:lvl w:ilvl="7" w:tplc="0DBE76A8">
      <w:numFmt w:val="bullet"/>
      <w:lvlText w:val="•"/>
      <w:lvlJc w:val="left"/>
      <w:pPr>
        <w:ind w:left="5088" w:hanging="360"/>
      </w:pPr>
      <w:rPr>
        <w:rFonts w:hint="default"/>
        <w:lang w:val="en-US" w:eastAsia="en-US" w:bidi="ar-SA"/>
      </w:rPr>
    </w:lvl>
    <w:lvl w:ilvl="8" w:tplc="A5B0D3B6">
      <w:numFmt w:val="bullet"/>
      <w:lvlText w:val="•"/>
      <w:lvlJc w:val="left"/>
      <w:pPr>
        <w:ind w:left="5698" w:hanging="360"/>
      </w:pPr>
      <w:rPr>
        <w:rFonts w:hint="default"/>
        <w:lang w:val="en-US" w:eastAsia="en-US" w:bidi="ar-SA"/>
      </w:rPr>
    </w:lvl>
  </w:abstractNum>
  <w:abstractNum w:abstractNumId="2" w15:restartNumberingAfterBreak="0">
    <w:nsid w:val="096C2749"/>
    <w:multiLevelType w:val="singleLevel"/>
    <w:tmpl w:val="FFFFFFFF"/>
    <w:lvl w:ilvl="0">
      <w:numFmt w:val="bullet"/>
      <w:lvlText w:val=""/>
      <w:legacy w:legacy="1" w:legacySpace="0" w:legacyIndent="424"/>
      <w:lvlJc w:val="left"/>
      <w:pPr>
        <w:ind w:left="424" w:hanging="424"/>
      </w:pPr>
      <w:rPr>
        <w:rFonts w:ascii="WP MathA" w:hAnsi="Haettenschweiler" w:hint="default"/>
      </w:rPr>
    </w:lvl>
  </w:abstractNum>
  <w:abstractNum w:abstractNumId="3" w15:restartNumberingAfterBreak="0">
    <w:nsid w:val="0BF55F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F9A41FF"/>
    <w:multiLevelType w:val="hybridMultilevel"/>
    <w:tmpl w:val="10F85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0615A5"/>
    <w:multiLevelType w:val="singleLevel"/>
    <w:tmpl w:val="FFFFFFFF"/>
    <w:lvl w:ilvl="0">
      <w:numFmt w:val="bullet"/>
      <w:lvlText w:val=""/>
      <w:legacy w:legacy="1" w:legacySpace="0" w:legacyIndent="424"/>
      <w:lvlJc w:val="left"/>
      <w:pPr>
        <w:ind w:left="424" w:hanging="424"/>
      </w:pPr>
      <w:rPr>
        <w:rFonts w:ascii="WP MathA" w:hAnsi="Haettenschweiler" w:hint="default"/>
      </w:rPr>
    </w:lvl>
  </w:abstractNum>
  <w:abstractNum w:abstractNumId="6" w15:restartNumberingAfterBreak="0">
    <w:nsid w:val="127A11EB"/>
    <w:multiLevelType w:val="singleLevel"/>
    <w:tmpl w:val="FFFFFFFF"/>
    <w:lvl w:ilvl="0">
      <w:numFmt w:val="bullet"/>
      <w:lvlText w:val=""/>
      <w:legacy w:legacy="1" w:legacySpace="0" w:legacyIndent="424"/>
      <w:lvlJc w:val="left"/>
      <w:pPr>
        <w:ind w:left="424" w:hanging="424"/>
      </w:pPr>
      <w:rPr>
        <w:rFonts w:ascii="WP MathA" w:hAnsi="Haettenschweiler" w:hint="default"/>
      </w:rPr>
    </w:lvl>
  </w:abstractNum>
  <w:abstractNum w:abstractNumId="7" w15:restartNumberingAfterBreak="0">
    <w:nsid w:val="13E034FC"/>
    <w:multiLevelType w:val="hybridMultilevel"/>
    <w:tmpl w:val="EA788E8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7E316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B385931"/>
    <w:multiLevelType w:val="hybridMultilevel"/>
    <w:tmpl w:val="C91EF66C"/>
    <w:lvl w:ilvl="0" w:tplc="178A488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DE0A7A"/>
    <w:multiLevelType w:val="hybridMultilevel"/>
    <w:tmpl w:val="1A64F6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4F16F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54B6B1B"/>
    <w:multiLevelType w:val="multilevel"/>
    <w:tmpl w:val="D584E03A"/>
    <w:styleLink w:val="Style1"/>
    <w:lvl w:ilvl="0">
      <w:start w:val="1"/>
      <w:numFmt w:val="upperRoman"/>
      <w:lvlText w:val="%1."/>
      <w:lvlJc w:val="right"/>
      <w:pPr>
        <w:ind w:left="360" w:hanging="360"/>
      </w:pPr>
      <w:rPr>
        <w:b w:val="0"/>
        <w:color w:val="000000"/>
      </w:rPr>
    </w:lvl>
    <w:lvl w:ilvl="1">
      <w:start w:val="1"/>
      <w:numFmt w:val="decimal"/>
      <w:lvlText w:val="%2."/>
      <w:lvlJc w:val="left"/>
      <w:pPr>
        <w:ind w:left="1080" w:hanging="360"/>
      </w:pPr>
    </w:lvl>
    <w:lvl w:ilvl="2">
      <w:start w:val="1"/>
      <w:numFmt w:val="lowerLetter"/>
      <w:lvlText w:val="%3."/>
      <w:lvlJc w:val="right"/>
      <w:pPr>
        <w:ind w:left="1800" w:hanging="180"/>
      </w:pPr>
    </w:lvl>
    <w:lvl w:ilvl="3">
      <w:start w:val="1"/>
      <w:numFmt w:val="lowerRoman"/>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92A734B"/>
    <w:multiLevelType w:val="hybridMultilevel"/>
    <w:tmpl w:val="9A321A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D6251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F726E4B"/>
    <w:multiLevelType w:val="multilevel"/>
    <w:tmpl w:val="D584E03A"/>
    <w:numStyleLink w:val="Style1"/>
  </w:abstractNum>
  <w:abstractNum w:abstractNumId="16" w15:restartNumberingAfterBreak="0">
    <w:nsid w:val="2FE771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23A29B6"/>
    <w:multiLevelType w:val="hybridMultilevel"/>
    <w:tmpl w:val="C91EF66C"/>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2A52459"/>
    <w:multiLevelType w:val="hybridMultilevel"/>
    <w:tmpl w:val="592665AA"/>
    <w:lvl w:ilvl="0" w:tplc="39389DDA">
      <w:start w:val="1"/>
      <w:numFmt w:val="upperLetter"/>
      <w:lvlText w:val="(%1)"/>
      <w:lvlJc w:val="left"/>
      <w:pPr>
        <w:ind w:left="720" w:hanging="360"/>
      </w:pPr>
      <w:rPr>
        <w:rFonts w:ascii="Times New Roman" w:eastAsia="Tahoma" w:hAnsi="Times New Roman" w:cs="Times New Roman" w:hint="default"/>
        <w:b w:val="0"/>
        <w:bCs w:val="0"/>
        <w:i w:val="0"/>
        <w:iCs w:val="0"/>
        <w:color w:val="auto"/>
        <w:spacing w:val="-1"/>
        <w:w w:val="78"/>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E36624"/>
    <w:multiLevelType w:val="hybridMultilevel"/>
    <w:tmpl w:val="CCD826D0"/>
    <w:lvl w:ilvl="0" w:tplc="9A8A1C1C">
      <w:start w:val="1"/>
      <w:numFmt w:val="decimal"/>
      <w:lvlText w:val="%1."/>
      <w:lvlJc w:val="left"/>
      <w:pPr>
        <w:ind w:left="1080" w:hanging="360"/>
      </w:pPr>
      <w:rPr>
        <w:rFonts w:ascii="Calibri" w:hAnsi="Calibri" w:cs="Calibri" w:hint="default"/>
        <w:color w:val="auto"/>
      </w:rPr>
    </w:lvl>
    <w:lvl w:ilvl="1" w:tplc="B9884488">
      <w:start w:val="1"/>
      <w:numFmt w:val="lowerLetter"/>
      <w:lvlText w:val="%2."/>
      <w:lvlJc w:val="left"/>
      <w:pPr>
        <w:ind w:left="1800" w:hanging="360"/>
      </w:pPr>
      <w:rPr>
        <w:rFonts w:hint="default"/>
      </w:rPr>
    </w:lvl>
    <w:lvl w:ilvl="2" w:tplc="7560486E">
      <w:start w:val="1"/>
      <w:numFmt w:val="lowerRoman"/>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ECF3B0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5FE72D1"/>
    <w:multiLevelType w:val="hybridMultilevel"/>
    <w:tmpl w:val="524A7246"/>
    <w:lvl w:ilvl="0" w:tplc="403E00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F02430"/>
    <w:multiLevelType w:val="hybridMultilevel"/>
    <w:tmpl w:val="19CE33E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50D1983"/>
    <w:multiLevelType w:val="hybridMultilevel"/>
    <w:tmpl w:val="8C260E24"/>
    <w:lvl w:ilvl="0" w:tplc="CD48E6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3963FF"/>
    <w:multiLevelType w:val="hybridMultilevel"/>
    <w:tmpl w:val="D946005C"/>
    <w:lvl w:ilvl="0" w:tplc="FFFFFFFF">
      <w:start w:val="1"/>
      <w:numFmt w:val="decimal"/>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5A2AFA"/>
    <w:multiLevelType w:val="singleLevel"/>
    <w:tmpl w:val="FFFFFFFF"/>
    <w:lvl w:ilvl="0">
      <w:numFmt w:val="bullet"/>
      <w:lvlText w:val=""/>
      <w:legacy w:legacy="1" w:legacySpace="0" w:legacyIndent="424"/>
      <w:lvlJc w:val="left"/>
      <w:pPr>
        <w:ind w:left="424" w:hanging="424"/>
      </w:pPr>
      <w:rPr>
        <w:rFonts w:ascii="WP MathA" w:hAnsi="Haettenschweiler" w:hint="default"/>
      </w:rPr>
    </w:lvl>
  </w:abstractNum>
  <w:abstractNum w:abstractNumId="26" w15:restartNumberingAfterBreak="0">
    <w:nsid w:val="600560D1"/>
    <w:multiLevelType w:val="hybridMultilevel"/>
    <w:tmpl w:val="8750A4D6"/>
    <w:lvl w:ilvl="0" w:tplc="10F86AAC">
      <w:start w:val="1"/>
      <w:numFmt w:val="lowerLetter"/>
      <w:lvlText w:val="%1."/>
      <w:lvlJc w:val="left"/>
      <w:pPr>
        <w:ind w:left="1440" w:hanging="360"/>
      </w:pPr>
      <w:rPr>
        <w:rFonts w:ascii="Calibri" w:eastAsia="Calibri" w:hAnsi="Calibri" w:cs="Calibri"/>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11778F6"/>
    <w:multiLevelType w:val="hybridMultilevel"/>
    <w:tmpl w:val="8C787E22"/>
    <w:lvl w:ilvl="0" w:tplc="56101542">
      <w:start w:val="1"/>
      <w:numFmt w:val="decimal"/>
      <w:lvlText w:val="(%1)"/>
      <w:lvlJc w:val="left"/>
      <w:pPr>
        <w:ind w:left="1479" w:hanging="721"/>
      </w:pPr>
      <w:rPr>
        <w:rFonts w:ascii="Tahoma" w:eastAsia="Tahoma" w:hAnsi="Tahoma" w:cs="Tahoma" w:hint="default"/>
        <w:b w:val="0"/>
        <w:bCs w:val="0"/>
        <w:i w:val="0"/>
        <w:iCs w:val="0"/>
        <w:color w:val="404040"/>
        <w:spacing w:val="-1"/>
        <w:w w:val="78"/>
        <w:sz w:val="20"/>
        <w:szCs w:val="20"/>
        <w:lang w:val="en-US" w:eastAsia="en-US" w:bidi="ar-SA"/>
      </w:rPr>
    </w:lvl>
    <w:lvl w:ilvl="1" w:tplc="72546E58">
      <w:start w:val="1"/>
      <w:numFmt w:val="upperLetter"/>
      <w:lvlText w:val="(%2)"/>
      <w:lvlJc w:val="left"/>
      <w:rPr>
        <w:rFonts w:ascii="Times New Roman" w:eastAsia="Tahoma" w:hAnsi="Times New Roman" w:cs="Times New Roman" w:hint="default"/>
        <w:b w:val="0"/>
        <w:bCs w:val="0"/>
        <w:i w:val="0"/>
        <w:iCs w:val="0"/>
        <w:color w:val="auto"/>
        <w:spacing w:val="-1"/>
        <w:w w:val="78"/>
        <w:sz w:val="22"/>
        <w:szCs w:val="22"/>
        <w:lang w:val="en-US" w:eastAsia="en-US" w:bidi="ar-SA"/>
      </w:rPr>
    </w:lvl>
    <w:lvl w:ilvl="2" w:tplc="8D0C70EE">
      <w:numFmt w:val="bullet"/>
      <w:lvlText w:val="•"/>
      <w:lvlJc w:val="left"/>
      <w:pPr>
        <w:ind w:left="3236" w:hanging="720"/>
      </w:pPr>
      <w:rPr>
        <w:rFonts w:hint="default"/>
        <w:lang w:val="en-US" w:eastAsia="en-US" w:bidi="ar-SA"/>
      </w:rPr>
    </w:lvl>
    <w:lvl w:ilvl="3" w:tplc="F84C3D20">
      <w:numFmt w:val="bullet"/>
      <w:lvlText w:val="•"/>
      <w:lvlJc w:val="left"/>
      <w:pPr>
        <w:ind w:left="4114" w:hanging="720"/>
      </w:pPr>
      <w:rPr>
        <w:rFonts w:hint="default"/>
        <w:lang w:val="en-US" w:eastAsia="en-US" w:bidi="ar-SA"/>
      </w:rPr>
    </w:lvl>
    <w:lvl w:ilvl="4" w:tplc="57AAA820">
      <w:numFmt w:val="bullet"/>
      <w:lvlText w:val="•"/>
      <w:lvlJc w:val="left"/>
      <w:pPr>
        <w:ind w:left="4992" w:hanging="720"/>
      </w:pPr>
      <w:rPr>
        <w:rFonts w:hint="default"/>
        <w:lang w:val="en-US" w:eastAsia="en-US" w:bidi="ar-SA"/>
      </w:rPr>
    </w:lvl>
    <w:lvl w:ilvl="5" w:tplc="5D528FDE">
      <w:numFmt w:val="bullet"/>
      <w:lvlText w:val="•"/>
      <w:lvlJc w:val="left"/>
      <w:pPr>
        <w:ind w:left="5870" w:hanging="720"/>
      </w:pPr>
      <w:rPr>
        <w:rFonts w:hint="default"/>
        <w:lang w:val="en-US" w:eastAsia="en-US" w:bidi="ar-SA"/>
      </w:rPr>
    </w:lvl>
    <w:lvl w:ilvl="6" w:tplc="C362014A">
      <w:numFmt w:val="bullet"/>
      <w:lvlText w:val="•"/>
      <w:lvlJc w:val="left"/>
      <w:pPr>
        <w:ind w:left="6748" w:hanging="720"/>
      </w:pPr>
      <w:rPr>
        <w:rFonts w:hint="default"/>
        <w:lang w:val="en-US" w:eastAsia="en-US" w:bidi="ar-SA"/>
      </w:rPr>
    </w:lvl>
    <w:lvl w:ilvl="7" w:tplc="CB60A2AE">
      <w:numFmt w:val="bullet"/>
      <w:lvlText w:val="•"/>
      <w:lvlJc w:val="left"/>
      <w:pPr>
        <w:ind w:left="7626" w:hanging="720"/>
      </w:pPr>
      <w:rPr>
        <w:rFonts w:hint="default"/>
        <w:lang w:val="en-US" w:eastAsia="en-US" w:bidi="ar-SA"/>
      </w:rPr>
    </w:lvl>
    <w:lvl w:ilvl="8" w:tplc="5F06D6AE">
      <w:numFmt w:val="bullet"/>
      <w:lvlText w:val="•"/>
      <w:lvlJc w:val="left"/>
      <w:pPr>
        <w:ind w:left="8504" w:hanging="720"/>
      </w:pPr>
      <w:rPr>
        <w:rFonts w:hint="default"/>
        <w:lang w:val="en-US" w:eastAsia="en-US" w:bidi="ar-SA"/>
      </w:rPr>
    </w:lvl>
  </w:abstractNum>
  <w:abstractNum w:abstractNumId="28" w15:restartNumberingAfterBreak="0">
    <w:nsid w:val="6A3D036A"/>
    <w:multiLevelType w:val="hybridMultilevel"/>
    <w:tmpl w:val="A33E347C"/>
    <w:lvl w:ilvl="0" w:tplc="DE7E04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207B42"/>
    <w:multiLevelType w:val="hybridMultilevel"/>
    <w:tmpl w:val="D466F98A"/>
    <w:lvl w:ilvl="0" w:tplc="FFFFFFFF">
      <w:start w:val="1"/>
      <w:numFmt w:val="decimal"/>
      <w:lvlText w:val="%1."/>
      <w:lvlJc w:val="left"/>
      <w:pPr>
        <w:ind w:left="1080" w:hanging="360"/>
      </w:pPr>
      <w:rPr>
        <w:rFonts w:ascii="Calibri" w:hAnsi="Calibri" w:cs="Calibri" w:hint="default"/>
        <w:color w:val="auto"/>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704E42D7"/>
    <w:multiLevelType w:val="hybridMultilevel"/>
    <w:tmpl w:val="F6B66A4E"/>
    <w:lvl w:ilvl="0" w:tplc="A3E2A10A">
      <w:numFmt w:val="bullet"/>
      <w:lvlText w:val="●"/>
      <w:lvlJc w:val="left"/>
      <w:pPr>
        <w:ind w:left="825" w:hanging="360"/>
      </w:pPr>
      <w:rPr>
        <w:rFonts w:ascii="Times New Roman" w:eastAsia="Times New Roman" w:hAnsi="Times New Roman" w:cs="Times New Roman" w:hint="default"/>
        <w:b w:val="0"/>
        <w:bCs w:val="0"/>
        <w:i w:val="0"/>
        <w:iCs w:val="0"/>
        <w:color w:val="404040"/>
        <w:w w:val="99"/>
        <w:sz w:val="20"/>
        <w:szCs w:val="20"/>
        <w:lang w:val="en-US" w:eastAsia="en-US" w:bidi="ar-SA"/>
      </w:rPr>
    </w:lvl>
    <w:lvl w:ilvl="1" w:tplc="85DA9A70">
      <w:numFmt w:val="bullet"/>
      <w:lvlText w:val="•"/>
      <w:lvlJc w:val="left"/>
      <w:pPr>
        <w:ind w:left="1429" w:hanging="360"/>
      </w:pPr>
      <w:rPr>
        <w:rFonts w:hint="default"/>
        <w:lang w:val="en-US" w:eastAsia="en-US" w:bidi="ar-SA"/>
      </w:rPr>
    </w:lvl>
    <w:lvl w:ilvl="2" w:tplc="231C5F94">
      <w:numFmt w:val="bullet"/>
      <w:lvlText w:val="•"/>
      <w:lvlJc w:val="left"/>
      <w:pPr>
        <w:ind w:left="2039" w:hanging="360"/>
      </w:pPr>
      <w:rPr>
        <w:rFonts w:hint="default"/>
        <w:lang w:val="en-US" w:eastAsia="en-US" w:bidi="ar-SA"/>
      </w:rPr>
    </w:lvl>
    <w:lvl w:ilvl="3" w:tplc="35EAC4E0">
      <w:numFmt w:val="bullet"/>
      <w:lvlText w:val="•"/>
      <w:lvlJc w:val="left"/>
      <w:pPr>
        <w:ind w:left="2649" w:hanging="360"/>
      </w:pPr>
      <w:rPr>
        <w:rFonts w:hint="default"/>
        <w:lang w:val="en-US" w:eastAsia="en-US" w:bidi="ar-SA"/>
      </w:rPr>
    </w:lvl>
    <w:lvl w:ilvl="4" w:tplc="64FA400E">
      <w:numFmt w:val="bullet"/>
      <w:lvlText w:val="•"/>
      <w:lvlJc w:val="left"/>
      <w:pPr>
        <w:ind w:left="3259" w:hanging="360"/>
      </w:pPr>
      <w:rPr>
        <w:rFonts w:hint="default"/>
        <w:lang w:val="en-US" w:eastAsia="en-US" w:bidi="ar-SA"/>
      </w:rPr>
    </w:lvl>
    <w:lvl w:ilvl="5" w:tplc="D0889A8E">
      <w:numFmt w:val="bullet"/>
      <w:lvlText w:val="•"/>
      <w:lvlJc w:val="left"/>
      <w:pPr>
        <w:ind w:left="3869" w:hanging="360"/>
      </w:pPr>
      <w:rPr>
        <w:rFonts w:hint="default"/>
        <w:lang w:val="en-US" w:eastAsia="en-US" w:bidi="ar-SA"/>
      </w:rPr>
    </w:lvl>
    <w:lvl w:ilvl="6" w:tplc="C03A2736">
      <w:numFmt w:val="bullet"/>
      <w:lvlText w:val="•"/>
      <w:lvlJc w:val="left"/>
      <w:pPr>
        <w:ind w:left="4478" w:hanging="360"/>
      </w:pPr>
      <w:rPr>
        <w:rFonts w:hint="default"/>
        <w:lang w:val="en-US" w:eastAsia="en-US" w:bidi="ar-SA"/>
      </w:rPr>
    </w:lvl>
    <w:lvl w:ilvl="7" w:tplc="9AFE8F06">
      <w:numFmt w:val="bullet"/>
      <w:lvlText w:val="•"/>
      <w:lvlJc w:val="left"/>
      <w:pPr>
        <w:ind w:left="5088" w:hanging="360"/>
      </w:pPr>
      <w:rPr>
        <w:rFonts w:hint="default"/>
        <w:lang w:val="en-US" w:eastAsia="en-US" w:bidi="ar-SA"/>
      </w:rPr>
    </w:lvl>
    <w:lvl w:ilvl="8" w:tplc="80363BAE">
      <w:numFmt w:val="bullet"/>
      <w:lvlText w:val="•"/>
      <w:lvlJc w:val="left"/>
      <w:pPr>
        <w:ind w:left="5698" w:hanging="360"/>
      </w:pPr>
      <w:rPr>
        <w:rFonts w:hint="default"/>
        <w:lang w:val="en-US" w:eastAsia="en-US" w:bidi="ar-SA"/>
      </w:rPr>
    </w:lvl>
  </w:abstractNum>
  <w:abstractNum w:abstractNumId="31" w15:restartNumberingAfterBreak="0">
    <w:nsid w:val="74192BD7"/>
    <w:multiLevelType w:val="hybridMultilevel"/>
    <w:tmpl w:val="DC4E54BE"/>
    <w:lvl w:ilvl="0" w:tplc="6F8A67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842DCD"/>
    <w:multiLevelType w:val="hybridMultilevel"/>
    <w:tmpl w:val="8C7A8B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AA42DF"/>
    <w:multiLevelType w:val="hybridMultilevel"/>
    <w:tmpl w:val="59B84E7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CB1299"/>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6"/>
  </w:num>
  <w:num w:numId="3">
    <w:abstractNumId w:val="2"/>
  </w:num>
  <w:num w:numId="4">
    <w:abstractNumId w:val="25"/>
  </w:num>
  <w:num w:numId="5">
    <w:abstractNumId w:val="11"/>
  </w:num>
  <w:num w:numId="6">
    <w:abstractNumId w:val="34"/>
  </w:num>
  <w:num w:numId="7">
    <w:abstractNumId w:val="16"/>
  </w:num>
  <w:num w:numId="8">
    <w:abstractNumId w:val="3"/>
  </w:num>
  <w:num w:numId="9">
    <w:abstractNumId w:val="20"/>
  </w:num>
  <w:num w:numId="10">
    <w:abstractNumId w:val="8"/>
  </w:num>
  <w:num w:numId="11">
    <w:abstractNumId w:val="14"/>
  </w:num>
  <w:num w:numId="12">
    <w:abstractNumId w:val="22"/>
  </w:num>
  <w:num w:numId="13">
    <w:abstractNumId w:val="13"/>
  </w:num>
  <w:num w:numId="14">
    <w:abstractNumId w:val="0"/>
  </w:num>
  <w:num w:numId="15">
    <w:abstractNumId w:val="28"/>
  </w:num>
  <w:num w:numId="16">
    <w:abstractNumId w:val="23"/>
  </w:num>
  <w:num w:numId="17">
    <w:abstractNumId w:val="21"/>
  </w:num>
  <w:num w:numId="18">
    <w:abstractNumId w:val="31"/>
  </w:num>
  <w:num w:numId="19">
    <w:abstractNumId w:val="19"/>
  </w:num>
  <w:num w:numId="20">
    <w:abstractNumId w:val="26"/>
  </w:num>
  <w:num w:numId="21">
    <w:abstractNumId w:val="33"/>
  </w:num>
  <w:num w:numId="22">
    <w:abstractNumId w:val="9"/>
  </w:num>
  <w:num w:numId="23">
    <w:abstractNumId w:val="4"/>
  </w:num>
  <w:num w:numId="24">
    <w:abstractNumId w:val="24"/>
  </w:num>
  <w:num w:numId="25">
    <w:abstractNumId w:val="1"/>
  </w:num>
  <w:num w:numId="26">
    <w:abstractNumId w:val="30"/>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12"/>
  </w:num>
  <w:num w:numId="30">
    <w:abstractNumId w:val="15"/>
    <w:lvlOverride w:ilvl="0">
      <w:lvl w:ilvl="0">
        <w:start w:val="1"/>
        <w:numFmt w:val="upperRoman"/>
        <w:lvlText w:val="%1."/>
        <w:lvlJc w:val="right"/>
        <w:pPr>
          <w:ind w:left="360" w:hanging="360"/>
        </w:pPr>
        <w:rPr>
          <w:b w:val="0"/>
          <w:color w:val="000000"/>
        </w:rPr>
      </w:lvl>
    </w:lvlOverride>
    <w:lvlOverride w:ilvl="1">
      <w:lvl w:ilvl="1">
        <w:start w:val="1"/>
        <w:numFmt w:val="decimal"/>
        <w:lvlText w:val="%2."/>
        <w:lvlJc w:val="left"/>
        <w:pPr>
          <w:ind w:left="1080" w:hanging="360"/>
        </w:pPr>
      </w:lvl>
    </w:lvlOverride>
    <w:lvlOverride w:ilvl="2">
      <w:lvl w:ilvl="2">
        <w:start w:val="1"/>
        <w:numFmt w:val="lowerLetter"/>
        <w:lvlText w:val="%3."/>
        <w:lvlJc w:val="right"/>
        <w:pPr>
          <w:ind w:left="1800" w:hanging="180"/>
        </w:pPr>
      </w:lvl>
    </w:lvlOverride>
    <w:lvlOverride w:ilvl="3">
      <w:lvl w:ilvl="3">
        <w:start w:val="1"/>
        <w:numFmt w:val="lowerRoman"/>
        <w:lvlText w:val="%4."/>
        <w:lvlJc w:val="left"/>
        <w:pPr>
          <w:ind w:left="2520" w:hanging="360"/>
        </w:pPr>
      </w:lvl>
    </w:lvlOverride>
    <w:lvlOverride w:ilvl="4">
      <w:lvl w:ilvl="4">
        <w:start w:val="1"/>
        <w:numFmt w:val="lowerLetter"/>
        <w:lvlText w:val="%5."/>
        <w:lvlJc w:val="left"/>
        <w:pPr>
          <w:ind w:left="3240" w:hanging="360"/>
        </w:pPr>
      </w:lvl>
    </w:lvlOverride>
    <w:lvlOverride w:ilvl="5">
      <w:lvl w:ilvl="5">
        <w:start w:val="1"/>
        <w:numFmt w:val="lowerRoman"/>
        <w:lvlText w:val="%6."/>
        <w:lvlJc w:val="right"/>
        <w:pPr>
          <w:ind w:left="3960" w:hanging="180"/>
        </w:pPr>
      </w:lvl>
    </w:lvlOverride>
    <w:lvlOverride w:ilvl="6">
      <w:lvl w:ilvl="6">
        <w:start w:val="1"/>
        <w:numFmt w:val="decimal"/>
        <w:lvlText w:val="%7."/>
        <w:lvlJc w:val="left"/>
        <w:pPr>
          <w:ind w:left="4680" w:hanging="360"/>
        </w:pPr>
      </w:lvl>
    </w:lvlOverride>
    <w:lvlOverride w:ilvl="7">
      <w:lvl w:ilvl="7">
        <w:start w:val="1"/>
        <w:numFmt w:val="lowerLetter"/>
        <w:lvlText w:val="%8."/>
        <w:lvlJc w:val="left"/>
        <w:pPr>
          <w:ind w:left="5400" w:hanging="360"/>
        </w:pPr>
      </w:lvl>
    </w:lvlOverride>
    <w:lvlOverride w:ilvl="8">
      <w:lvl w:ilvl="8">
        <w:start w:val="1"/>
        <w:numFmt w:val="lowerRoman"/>
        <w:lvlText w:val="%9."/>
        <w:lvlJc w:val="right"/>
        <w:pPr>
          <w:ind w:left="6120" w:hanging="180"/>
        </w:pPr>
      </w:lvl>
    </w:lvlOverride>
  </w:num>
  <w:num w:numId="31">
    <w:abstractNumId w:val="29"/>
  </w:num>
  <w:num w:numId="32">
    <w:abstractNumId w:val="7"/>
  </w:num>
  <w:num w:numId="33">
    <w:abstractNumId w:val="4"/>
  </w:num>
  <w:num w:numId="34">
    <w:abstractNumId w:val="10"/>
  </w:num>
  <w:num w:numId="35">
    <w:abstractNumId w:val="18"/>
  </w:num>
  <w:num w:numId="36">
    <w:abstractNumId w:val="32"/>
  </w:num>
  <w:num w:numId="37">
    <w:abstractNumId w:val="15"/>
    <w:lvlOverride w:ilvl="0">
      <w:lvl w:ilvl="0">
        <w:start w:val="1"/>
        <w:numFmt w:val="upperRoman"/>
        <w:lvlText w:val="%1."/>
        <w:lvlJc w:val="right"/>
        <w:pPr>
          <w:ind w:left="360" w:hanging="360"/>
        </w:pPr>
        <w:rPr>
          <w:b w:val="0"/>
          <w:color w:val="000000"/>
        </w:rPr>
      </w:lvl>
    </w:lvlOverride>
    <w:lvlOverride w:ilvl="1">
      <w:lvl w:ilvl="1">
        <w:start w:val="1"/>
        <w:numFmt w:val="decimal"/>
        <w:lvlText w:val="%2."/>
        <w:lvlJc w:val="left"/>
        <w:pPr>
          <w:ind w:left="1080" w:hanging="360"/>
        </w:pPr>
      </w:lvl>
    </w:lvlOverride>
    <w:lvlOverride w:ilvl="2">
      <w:lvl w:ilvl="2">
        <w:start w:val="1"/>
        <w:numFmt w:val="lowerLetter"/>
        <w:lvlText w:val="%3."/>
        <w:lvlJc w:val="right"/>
        <w:pPr>
          <w:ind w:left="1800" w:hanging="180"/>
        </w:pPr>
      </w:lvl>
    </w:lvlOverride>
    <w:lvlOverride w:ilvl="3">
      <w:lvl w:ilvl="3">
        <w:start w:val="1"/>
        <w:numFmt w:val="lowerRoman"/>
        <w:lvlText w:val="%4."/>
        <w:lvlJc w:val="left"/>
        <w:pPr>
          <w:ind w:left="2520" w:hanging="360"/>
        </w:pPr>
      </w:lvl>
    </w:lvlOverride>
    <w:lvlOverride w:ilvl="4">
      <w:lvl w:ilvl="4">
        <w:start w:val="1"/>
        <w:numFmt w:val="lowerLetter"/>
        <w:lvlText w:val="%5."/>
        <w:lvlJc w:val="left"/>
        <w:pPr>
          <w:ind w:left="3240" w:hanging="360"/>
        </w:pPr>
      </w:lvl>
    </w:lvlOverride>
    <w:lvlOverride w:ilvl="5">
      <w:lvl w:ilvl="5">
        <w:start w:val="1"/>
        <w:numFmt w:val="lowerRoman"/>
        <w:lvlText w:val="%6."/>
        <w:lvlJc w:val="right"/>
        <w:pPr>
          <w:ind w:left="3960" w:hanging="180"/>
        </w:pPr>
      </w:lvl>
    </w:lvlOverride>
    <w:lvlOverride w:ilvl="6">
      <w:lvl w:ilvl="6">
        <w:start w:val="1"/>
        <w:numFmt w:val="decimal"/>
        <w:lvlText w:val="%7."/>
        <w:lvlJc w:val="left"/>
        <w:pPr>
          <w:ind w:left="4680" w:hanging="360"/>
        </w:pPr>
      </w:lvl>
    </w:lvlOverride>
    <w:lvlOverride w:ilvl="7">
      <w:lvl w:ilvl="7">
        <w:start w:val="1"/>
        <w:numFmt w:val="lowerLetter"/>
        <w:lvlText w:val="%8."/>
        <w:lvlJc w:val="left"/>
        <w:pPr>
          <w:ind w:left="5400" w:hanging="360"/>
        </w:pPr>
      </w:lvl>
    </w:lvlOverride>
    <w:lvlOverride w:ilvl="8">
      <w:lvl w:ilvl="8">
        <w:start w:val="1"/>
        <w:numFmt w:val="lowerRoman"/>
        <w:lvlText w:val="%9."/>
        <w:lvlJc w:val="right"/>
        <w:pPr>
          <w:ind w:left="6120" w:hanging="180"/>
        </w:pPr>
      </w:lvl>
    </w:lvlOverride>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8A7"/>
    <w:rsid w:val="00011406"/>
    <w:rsid w:val="00015EDB"/>
    <w:rsid w:val="00020BF2"/>
    <w:rsid w:val="000314B9"/>
    <w:rsid w:val="00031F3C"/>
    <w:rsid w:val="00032FA8"/>
    <w:rsid w:val="000369A2"/>
    <w:rsid w:val="000467A4"/>
    <w:rsid w:val="00060A14"/>
    <w:rsid w:val="0006424D"/>
    <w:rsid w:val="00067DAA"/>
    <w:rsid w:val="0007724C"/>
    <w:rsid w:val="00081C9F"/>
    <w:rsid w:val="00082D5B"/>
    <w:rsid w:val="00085335"/>
    <w:rsid w:val="00086E7C"/>
    <w:rsid w:val="000935CC"/>
    <w:rsid w:val="000973F6"/>
    <w:rsid w:val="000A0C22"/>
    <w:rsid w:val="000A1D33"/>
    <w:rsid w:val="000A31D6"/>
    <w:rsid w:val="000A560D"/>
    <w:rsid w:val="000A59A7"/>
    <w:rsid w:val="000B27B2"/>
    <w:rsid w:val="000B73ED"/>
    <w:rsid w:val="000C64F5"/>
    <w:rsid w:val="000E2C82"/>
    <w:rsid w:val="000E7B9E"/>
    <w:rsid w:val="00101570"/>
    <w:rsid w:val="00106F0B"/>
    <w:rsid w:val="00111237"/>
    <w:rsid w:val="00115B18"/>
    <w:rsid w:val="00116992"/>
    <w:rsid w:val="00124656"/>
    <w:rsid w:val="00125A03"/>
    <w:rsid w:val="0014211A"/>
    <w:rsid w:val="00142FD4"/>
    <w:rsid w:val="0014383A"/>
    <w:rsid w:val="00153645"/>
    <w:rsid w:val="0016103A"/>
    <w:rsid w:val="00171704"/>
    <w:rsid w:val="00173D8A"/>
    <w:rsid w:val="00175E6E"/>
    <w:rsid w:val="0018162F"/>
    <w:rsid w:val="00196B81"/>
    <w:rsid w:val="00196C7C"/>
    <w:rsid w:val="00197F08"/>
    <w:rsid w:val="001A2182"/>
    <w:rsid w:val="001A74D8"/>
    <w:rsid w:val="001A75EA"/>
    <w:rsid w:val="001A7B69"/>
    <w:rsid w:val="001B4670"/>
    <w:rsid w:val="001C0420"/>
    <w:rsid w:val="001C235C"/>
    <w:rsid w:val="001C4B72"/>
    <w:rsid w:val="001D1537"/>
    <w:rsid w:val="001D78D6"/>
    <w:rsid w:val="001E3D3B"/>
    <w:rsid w:val="001E7AFD"/>
    <w:rsid w:val="001F1DF2"/>
    <w:rsid w:val="001F2F48"/>
    <w:rsid w:val="001F66D9"/>
    <w:rsid w:val="0020389F"/>
    <w:rsid w:val="002115F5"/>
    <w:rsid w:val="0021408D"/>
    <w:rsid w:val="00217E2F"/>
    <w:rsid w:val="0022472B"/>
    <w:rsid w:val="00231C92"/>
    <w:rsid w:val="00257394"/>
    <w:rsid w:val="0026399A"/>
    <w:rsid w:val="0026543C"/>
    <w:rsid w:val="00267C93"/>
    <w:rsid w:val="002725F1"/>
    <w:rsid w:val="00276372"/>
    <w:rsid w:val="00287436"/>
    <w:rsid w:val="00291E15"/>
    <w:rsid w:val="00296AAF"/>
    <w:rsid w:val="00297746"/>
    <w:rsid w:val="002B1458"/>
    <w:rsid w:val="002C60DB"/>
    <w:rsid w:val="002E0952"/>
    <w:rsid w:val="002E4A07"/>
    <w:rsid w:val="002F1D79"/>
    <w:rsid w:val="002F3774"/>
    <w:rsid w:val="0031307E"/>
    <w:rsid w:val="00317F82"/>
    <w:rsid w:val="00323755"/>
    <w:rsid w:val="00326ECC"/>
    <w:rsid w:val="00327374"/>
    <w:rsid w:val="00331CB3"/>
    <w:rsid w:val="00333707"/>
    <w:rsid w:val="0034094B"/>
    <w:rsid w:val="00342ACB"/>
    <w:rsid w:val="00352895"/>
    <w:rsid w:val="00353AF5"/>
    <w:rsid w:val="00354D25"/>
    <w:rsid w:val="00357BF3"/>
    <w:rsid w:val="003652B7"/>
    <w:rsid w:val="003777EE"/>
    <w:rsid w:val="00382366"/>
    <w:rsid w:val="003823AC"/>
    <w:rsid w:val="003876C4"/>
    <w:rsid w:val="00391D9E"/>
    <w:rsid w:val="00393CF0"/>
    <w:rsid w:val="003953D6"/>
    <w:rsid w:val="00396DAA"/>
    <w:rsid w:val="003A39E3"/>
    <w:rsid w:val="003A6FB8"/>
    <w:rsid w:val="003D1903"/>
    <w:rsid w:val="003E59F9"/>
    <w:rsid w:val="003F17C4"/>
    <w:rsid w:val="003F3A88"/>
    <w:rsid w:val="003F7838"/>
    <w:rsid w:val="00404C33"/>
    <w:rsid w:val="00410AA0"/>
    <w:rsid w:val="004142E4"/>
    <w:rsid w:val="0041653B"/>
    <w:rsid w:val="004236A9"/>
    <w:rsid w:val="00430844"/>
    <w:rsid w:val="00443491"/>
    <w:rsid w:val="00446EA2"/>
    <w:rsid w:val="00455968"/>
    <w:rsid w:val="00457424"/>
    <w:rsid w:val="00465ABE"/>
    <w:rsid w:val="00467B3E"/>
    <w:rsid w:val="00477B39"/>
    <w:rsid w:val="00481E64"/>
    <w:rsid w:val="004841D6"/>
    <w:rsid w:val="0048574A"/>
    <w:rsid w:val="00487A60"/>
    <w:rsid w:val="004901B2"/>
    <w:rsid w:val="004911E0"/>
    <w:rsid w:val="00495687"/>
    <w:rsid w:val="0049E213"/>
    <w:rsid w:val="004C7E93"/>
    <w:rsid w:val="004E0000"/>
    <w:rsid w:val="004E01F1"/>
    <w:rsid w:val="004E0817"/>
    <w:rsid w:val="004E146C"/>
    <w:rsid w:val="004E450D"/>
    <w:rsid w:val="004F6C77"/>
    <w:rsid w:val="005023FD"/>
    <w:rsid w:val="00506F2F"/>
    <w:rsid w:val="00511AA3"/>
    <w:rsid w:val="00512AF5"/>
    <w:rsid w:val="00514B05"/>
    <w:rsid w:val="0052030D"/>
    <w:rsid w:val="00532B95"/>
    <w:rsid w:val="0053795B"/>
    <w:rsid w:val="00544F78"/>
    <w:rsid w:val="0054539E"/>
    <w:rsid w:val="0054747B"/>
    <w:rsid w:val="00550892"/>
    <w:rsid w:val="00550C4E"/>
    <w:rsid w:val="00550E56"/>
    <w:rsid w:val="00551CDB"/>
    <w:rsid w:val="0055291C"/>
    <w:rsid w:val="005734F0"/>
    <w:rsid w:val="0058313B"/>
    <w:rsid w:val="005843A4"/>
    <w:rsid w:val="005854C6"/>
    <w:rsid w:val="00590C3F"/>
    <w:rsid w:val="00597F6E"/>
    <w:rsid w:val="005A2554"/>
    <w:rsid w:val="005A486E"/>
    <w:rsid w:val="005A6006"/>
    <w:rsid w:val="005B38D4"/>
    <w:rsid w:val="005C0E83"/>
    <w:rsid w:val="005C1191"/>
    <w:rsid w:val="005C1F61"/>
    <w:rsid w:val="005C28B5"/>
    <w:rsid w:val="005C62B6"/>
    <w:rsid w:val="005D0369"/>
    <w:rsid w:val="005D1E6A"/>
    <w:rsid w:val="005D776F"/>
    <w:rsid w:val="005E220E"/>
    <w:rsid w:val="005E22AB"/>
    <w:rsid w:val="005E3C70"/>
    <w:rsid w:val="005E52A3"/>
    <w:rsid w:val="005F62A9"/>
    <w:rsid w:val="005F67C6"/>
    <w:rsid w:val="00603A97"/>
    <w:rsid w:val="00604567"/>
    <w:rsid w:val="00612636"/>
    <w:rsid w:val="00620838"/>
    <w:rsid w:val="0062254E"/>
    <w:rsid w:val="00624D8F"/>
    <w:rsid w:val="006330EA"/>
    <w:rsid w:val="0063429A"/>
    <w:rsid w:val="00634763"/>
    <w:rsid w:val="00635B99"/>
    <w:rsid w:val="00636138"/>
    <w:rsid w:val="0064241D"/>
    <w:rsid w:val="00642536"/>
    <w:rsid w:val="00664DD3"/>
    <w:rsid w:val="00670747"/>
    <w:rsid w:val="00690B84"/>
    <w:rsid w:val="0069374E"/>
    <w:rsid w:val="006A2CEF"/>
    <w:rsid w:val="006A5FA3"/>
    <w:rsid w:val="006D0EF3"/>
    <w:rsid w:val="006D1CBF"/>
    <w:rsid w:val="006E1B78"/>
    <w:rsid w:val="006E1F16"/>
    <w:rsid w:val="006E4D25"/>
    <w:rsid w:val="006F5030"/>
    <w:rsid w:val="006F5A93"/>
    <w:rsid w:val="006F658F"/>
    <w:rsid w:val="00700A07"/>
    <w:rsid w:val="00701031"/>
    <w:rsid w:val="00701584"/>
    <w:rsid w:val="00702F6C"/>
    <w:rsid w:val="007156C4"/>
    <w:rsid w:val="0072313F"/>
    <w:rsid w:val="00725836"/>
    <w:rsid w:val="00732BBF"/>
    <w:rsid w:val="007333DF"/>
    <w:rsid w:val="00734BC0"/>
    <w:rsid w:val="0074251D"/>
    <w:rsid w:val="00742A64"/>
    <w:rsid w:val="00745DE5"/>
    <w:rsid w:val="00746E15"/>
    <w:rsid w:val="00752D79"/>
    <w:rsid w:val="00753E9C"/>
    <w:rsid w:val="00754372"/>
    <w:rsid w:val="00762706"/>
    <w:rsid w:val="00762D47"/>
    <w:rsid w:val="00771A1C"/>
    <w:rsid w:val="00773FC4"/>
    <w:rsid w:val="00774E91"/>
    <w:rsid w:val="00775951"/>
    <w:rsid w:val="00776C74"/>
    <w:rsid w:val="0077739B"/>
    <w:rsid w:val="00780CBA"/>
    <w:rsid w:val="00787D77"/>
    <w:rsid w:val="00792A5E"/>
    <w:rsid w:val="00793877"/>
    <w:rsid w:val="00795053"/>
    <w:rsid w:val="007A36EE"/>
    <w:rsid w:val="007A56A5"/>
    <w:rsid w:val="007A5813"/>
    <w:rsid w:val="007A6935"/>
    <w:rsid w:val="007A6B54"/>
    <w:rsid w:val="007A70C5"/>
    <w:rsid w:val="007B15C6"/>
    <w:rsid w:val="007B55B6"/>
    <w:rsid w:val="007B61E0"/>
    <w:rsid w:val="007C1B84"/>
    <w:rsid w:val="007D0A44"/>
    <w:rsid w:val="007D6A14"/>
    <w:rsid w:val="007E1F55"/>
    <w:rsid w:val="007E3BD8"/>
    <w:rsid w:val="007F06FF"/>
    <w:rsid w:val="00811E25"/>
    <w:rsid w:val="0081337A"/>
    <w:rsid w:val="0081678B"/>
    <w:rsid w:val="00820BC2"/>
    <w:rsid w:val="00834E7E"/>
    <w:rsid w:val="00837197"/>
    <w:rsid w:val="008510B8"/>
    <w:rsid w:val="00854417"/>
    <w:rsid w:val="00860FE6"/>
    <w:rsid w:val="00862C96"/>
    <w:rsid w:val="00864CA0"/>
    <w:rsid w:val="00874619"/>
    <w:rsid w:val="0087501E"/>
    <w:rsid w:val="00877602"/>
    <w:rsid w:val="0088499B"/>
    <w:rsid w:val="00890202"/>
    <w:rsid w:val="00890501"/>
    <w:rsid w:val="0089164E"/>
    <w:rsid w:val="008931F7"/>
    <w:rsid w:val="00895BD0"/>
    <w:rsid w:val="00896339"/>
    <w:rsid w:val="008A6769"/>
    <w:rsid w:val="008A7A53"/>
    <w:rsid w:val="008B3B29"/>
    <w:rsid w:val="008C63E2"/>
    <w:rsid w:val="008C6BE2"/>
    <w:rsid w:val="008C7EE9"/>
    <w:rsid w:val="008E34DE"/>
    <w:rsid w:val="008E4554"/>
    <w:rsid w:val="008E61A9"/>
    <w:rsid w:val="008F51E2"/>
    <w:rsid w:val="00914476"/>
    <w:rsid w:val="00915D94"/>
    <w:rsid w:val="00920059"/>
    <w:rsid w:val="009241C5"/>
    <w:rsid w:val="009332B9"/>
    <w:rsid w:val="00944E21"/>
    <w:rsid w:val="00945C73"/>
    <w:rsid w:val="0095299A"/>
    <w:rsid w:val="00954D0B"/>
    <w:rsid w:val="00955C07"/>
    <w:rsid w:val="009568EC"/>
    <w:rsid w:val="00967350"/>
    <w:rsid w:val="009673F4"/>
    <w:rsid w:val="00967C08"/>
    <w:rsid w:val="00973665"/>
    <w:rsid w:val="009742A4"/>
    <w:rsid w:val="0098094B"/>
    <w:rsid w:val="009847D9"/>
    <w:rsid w:val="00990F64"/>
    <w:rsid w:val="009A73F4"/>
    <w:rsid w:val="009B0E31"/>
    <w:rsid w:val="009B3631"/>
    <w:rsid w:val="009B3E00"/>
    <w:rsid w:val="009B5090"/>
    <w:rsid w:val="009C1E40"/>
    <w:rsid w:val="009C25CB"/>
    <w:rsid w:val="009C4216"/>
    <w:rsid w:val="009C6F69"/>
    <w:rsid w:val="009D0464"/>
    <w:rsid w:val="009D5D09"/>
    <w:rsid w:val="009D74DB"/>
    <w:rsid w:val="009E40F6"/>
    <w:rsid w:val="009E57B5"/>
    <w:rsid w:val="00A0294A"/>
    <w:rsid w:val="00A042A5"/>
    <w:rsid w:val="00A06814"/>
    <w:rsid w:val="00A10053"/>
    <w:rsid w:val="00A1114B"/>
    <w:rsid w:val="00A12918"/>
    <w:rsid w:val="00A26250"/>
    <w:rsid w:val="00A27981"/>
    <w:rsid w:val="00A3151B"/>
    <w:rsid w:val="00A37D90"/>
    <w:rsid w:val="00A4033D"/>
    <w:rsid w:val="00A44C3E"/>
    <w:rsid w:val="00A50393"/>
    <w:rsid w:val="00A51CDA"/>
    <w:rsid w:val="00A5491F"/>
    <w:rsid w:val="00A54E7A"/>
    <w:rsid w:val="00A655E3"/>
    <w:rsid w:val="00A740AC"/>
    <w:rsid w:val="00A7420E"/>
    <w:rsid w:val="00A811DE"/>
    <w:rsid w:val="00A836DF"/>
    <w:rsid w:val="00A94169"/>
    <w:rsid w:val="00A94817"/>
    <w:rsid w:val="00A95564"/>
    <w:rsid w:val="00A9602E"/>
    <w:rsid w:val="00AA1AB4"/>
    <w:rsid w:val="00AA7B3F"/>
    <w:rsid w:val="00AC1F01"/>
    <w:rsid w:val="00AC3E4C"/>
    <w:rsid w:val="00AC67A5"/>
    <w:rsid w:val="00AC6B0D"/>
    <w:rsid w:val="00AE0EB8"/>
    <w:rsid w:val="00AE2DB5"/>
    <w:rsid w:val="00AF1E62"/>
    <w:rsid w:val="00B01837"/>
    <w:rsid w:val="00B01E35"/>
    <w:rsid w:val="00B061D9"/>
    <w:rsid w:val="00B1215F"/>
    <w:rsid w:val="00B13485"/>
    <w:rsid w:val="00B14FDB"/>
    <w:rsid w:val="00B16B72"/>
    <w:rsid w:val="00B211ED"/>
    <w:rsid w:val="00B21742"/>
    <w:rsid w:val="00B43CDE"/>
    <w:rsid w:val="00B54443"/>
    <w:rsid w:val="00B544C0"/>
    <w:rsid w:val="00B55302"/>
    <w:rsid w:val="00B56786"/>
    <w:rsid w:val="00B57ABD"/>
    <w:rsid w:val="00B65095"/>
    <w:rsid w:val="00B6776A"/>
    <w:rsid w:val="00B721AC"/>
    <w:rsid w:val="00B73F28"/>
    <w:rsid w:val="00B75255"/>
    <w:rsid w:val="00B77195"/>
    <w:rsid w:val="00B80AB1"/>
    <w:rsid w:val="00B81063"/>
    <w:rsid w:val="00B95820"/>
    <w:rsid w:val="00BA0FB6"/>
    <w:rsid w:val="00BA7B68"/>
    <w:rsid w:val="00BB3133"/>
    <w:rsid w:val="00BB5A99"/>
    <w:rsid w:val="00BC3149"/>
    <w:rsid w:val="00BC4949"/>
    <w:rsid w:val="00BD43CA"/>
    <w:rsid w:val="00BD5EDB"/>
    <w:rsid w:val="00BE6F6E"/>
    <w:rsid w:val="00BF60D6"/>
    <w:rsid w:val="00BF6146"/>
    <w:rsid w:val="00C01738"/>
    <w:rsid w:val="00C02A90"/>
    <w:rsid w:val="00C05980"/>
    <w:rsid w:val="00C13915"/>
    <w:rsid w:val="00C30174"/>
    <w:rsid w:val="00C314B9"/>
    <w:rsid w:val="00C35727"/>
    <w:rsid w:val="00C44AA6"/>
    <w:rsid w:val="00C44B34"/>
    <w:rsid w:val="00C46226"/>
    <w:rsid w:val="00C465A0"/>
    <w:rsid w:val="00C75582"/>
    <w:rsid w:val="00C8524F"/>
    <w:rsid w:val="00C85B5C"/>
    <w:rsid w:val="00C866E0"/>
    <w:rsid w:val="00C92872"/>
    <w:rsid w:val="00CA190B"/>
    <w:rsid w:val="00CB435B"/>
    <w:rsid w:val="00CB769D"/>
    <w:rsid w:val="00CD0168"/>
    <w:rsid w:val="00CE375A"/>
    <w:rsid w:val="00CE569D"/>
    <w:rsid w:val="00CE6315"/>
    <w:rsid w:val="00CF0220"/>
    <w:rsid w:val="00CF0F2D"/>
    <w:rsid w:val="00CF4152"/>
    <w:rsid w:val="00D057FE"/>
    <w:rsid w:val="00D129FF"/>
    <w:rsid w:val="00D32E4E"/>
    <w:rsid w:val="00D40BE7"/>
    <w:rsid w:val="00D51C3E"/>
    <w:rsid w:val="00D60676"/>
    <w:rsid w:val="00D777F6"/>
    <w:rsid w:val="00D77E6D"/>
    <w:rsid w:val="00D80878"/>
    <w:rsid w:val="00D90E9E"/>
    <w:rsid w:val="00D91608"/>
    <w:rsid w:val="00DA2D3C"/>
    <w:rsid w:val="00DA33F6"/>
    <w:rsid w:val="00DB03DD"/>
    <w:rsid w:val="00DB0C63"/>
    <w:rsid w:val="00DB26EA"/>
    <w:rsid w:val="00DB4C05"/>
    <w:rsid w:val="00DB7048"/>
    <w:rsid w:val="00DC5C77"/>
    <w:rsid w:val="00DD1625"/>
    <w:rsid w:val="00DD246D"/>
    <w:rsid w:val="00DD722E"/>
    <w:rsid w:val="00DE0C1A"/>
    <w:rsid w:val="00DF48D7"/>
    <w:rsid w:val="00E004BC"/>
    <w:rsid w:val="00E011F4"/>
    <w:rsid w:val="00E065A8"/>
    <w:rsid w:val="00E12AAF"/>
    <w:rsid w:val="00E131EE"/>
    <w:rsid w:val="00E14820"/>
    <w:rsid w:val="00E20D34"/>
    <w:rsid w:val="00E26C05"/>
    <w:rsid w:val="00E26F5D"/>
    <w:rsid w:val="00E32150"/>
    <w:rsid w:val="00E34A96"/>
    <w:rsid w:val="00E361A8"/>
    <w:rsid w:val="00E4074B"/>
    <w:rsid w:val="00E40D13"/>
    <w:rsid w:val="00E644B4"/>
    <w:rsid w:val="00E765DD"/>
    <w:rsid w:val="00E77438"/>
    <w:rsid w:val="00E814E8"/>
    <w:rsid w:val="00E84996"/>
    <w:rsid w:val="00E9498D"/>
    <w:rsid w:val="00E96706"/>
    <w:rsid w:val="00E97DAA"/>
    <w:rsid w:val="00EB46F4"/>
    <w:rsid w:val="00ED28A7"/>
    <w:rsid w:val="00EE1C38"/>
    <w:rsid w:val="00EE38AA"/>
    <w:rsid w:val="00EE5FA1"/>
    <w:rsid w:val="00EF1799"/>
    <w:rsid w:val="00EF7728"/>
    <w:rsid w:val="00F01AB3"/>
    <w:rsid w:val="00F061AA"/>
    <w:rsid w:val="00F06890"/>
    <w:rsid w:val="00F14886"/>
    <w:rsid w:val="00F14C98"/>
    <w:rsid w:val="00F16963"/>
    <w:rsid w:val="00F246C9"/>
    <w:rsid w:val="00F258F7"/>
    <w:rsid w:val="00F33E14"/>
    <w:rsid w:val="00F43A1E"/>
    <w:rsid w:val="00F50219"/>
    <w:rsid w:val="00F50EB4"/>
    <w:rsid w:val="00F52906"/>
    <w:rsid w:val="00F53D0B"/>
    <w:rsid w:val="00F54D5C"/>
    <w:rsid w:val="00F6345E"/>
    <w:rsid w:val="00F63F1D"/>
    <w:rsid w:val="00F83470"/>
    <w:rsid w:val="00F8460D"/>
    <w:rsid w:val="00F87D93"/>
    <w:rsid w:val="00F93B2B"/>
    <w:rsid w:val="00F9630F"/>
    <w:rsid w:val="00F9704C"/>
    <w:rsid w:val="00FA6CB7"/>
    <w:rsid w:val="00FA75D7"/>
    <w:rsid w:val="00FB2747"/>
    <w:rsid w:val="00FB5248"/>
    <w:rsid w:val="00FC048D"/>
    <w:rsid w:val="00FC7774"/>
    <w:rsid w:val="00FD1BCB"/>
    <w:rsid w:val="00FD5AA1"/>
    <w:rsid w:val="00FE3F1C"/>
    <w:rsid w:val="00FE48C3"/>
    <w:rsid w:val="00FE5ADA"/>
    <w:rsid w:val="00FE6AE0"/>
    <w:rsid w:val="00FE716D"/>
    <w:rsid w:val="00FF2D84"/>
    <w:rsid w:val="03C4A284"/>
    <w:rsid w:val="04ED439A"/>
    <w:rsid w:val="0537FA53"/>
    <w:rsid w:val="06A46007"/>
    <w:rsid w:val="09A55677"/>
    <w:rsid w:val="0B975A11"/>
    <w:rsid w:val="0BF1D8C9"/>
    <w:rsid w:val="0CC52B82"/>
    <w:rsid w:val="0DC1CDB7"/>
    <w:rsid w:val="0E10F55B"/>
    <w:rsid w:val="0EE22F5E"/>
    <w:rsid w:val="0EEFD8AC"/>
    <w:rsid w:val="0F6B6466"/>
    <w:rsid w:val="0FA4CE99"/>
    <w:rsid w:val="0FA86506"/>
    <w:rsid w:val="10C132D8"/>
    <w:rsid w:val="11742841"/>
    <w:rsid w:val="131A0BA4"/>
    <w:rsid w:val="13A88D6B"/>
    <w:rsid w:val="13AA2172"/>
    <w:rsid w:val="147145F6"/>
    <w:rsid w:val="17F607C3"/>
    <w:rsid w:val="18E23B2B"/>
    <w:rsid w:val="190053B5"/>
    <w:rsid w:val="1A61B648"/>
    <w:rsid w:val="1BD7E68D"/>
    <w:rsid w:val="1D37DF21"/>
    <w:rsid w:val="1D5143EC"/>
    <w:rsid w:val="1E2BF59F"/>
    <w:rsid w:val="205A82FC"/>
    <w:rsid w:val="22C5A03B"/>
    <w:rsid w:val="231837CE"/>
    <w:rsid w:val="231B413E"/>
    <w:rsid w:val="2636FD28"/>
    <w:rsid w:val="26FEA494"/>
    <w:rsid w:val="270864EA"/>
    <w:rsid w:val="2751ED6E"/>
    <w:rsid w:val="27D61F90"/>
    <w:rsid w:val="28C6FFA6"/>
    <w:rsid w:val="2AE4ADA1"/>
    <w:rsid w:val="2D427C2D"/>
    <w:rsid w:val="2FC73F45"/>
    <w:rsid w:val="312CD920"/>
    <w:rsid w:val="31A9BC12"/>
    <w:rsid w:val="3263EED1"/>
    <w:rsid w:val="34827CCC"/>
    <w:rsid w:val="3492F89F"/>
    <w:rsid w:val="3773D914"/>
    <w:rsid w:val="38A34BDC"/>
    <w:rsid w:val="38EFA8C4"/>
    <w:rsid w:val="3B8BDFBD"/>
    <w:rsid w:val="3C9FAE0A"/>
    <w:rsid w:val="3CE48F46"/>
    <w:rsid w:val="3D79935E"/>
    <w:rsid w:val="3F4BA8D5"/>
    <w:rsid w:val="4057C10C"/>
    <w:rsid w:val="4145D9B0"/>
    <w:rsid w:val="42BFA506"/>
    <w:rsid w:val="45BB2A8D"/>
    <w:rsid w:val="46BE63C8"/>
    <w:rsid w:val="480F3A02"/>
    <w:rsid w:val="488CAF9E"/>
    <w:rsid w:val="49147919"/>
    <w:rsid w:val="49895DB2"/>
    <w:rsid w:val="49A2C643"/>
    <w:rsid w:val="4B0C78E4"/>
    <w:rsid w:val="4BCE70E8"/>
    <w:rsid w:val="4E687F56"/>
    <w:rsid w:val="532008C7"/>
    <w:rsid w:val="5387496A"/>
    <w:rsid w:val="5519BF52"/>
    <w:rsid w:val="5879A699"/>
    <w:rsid w:val="59C45F8C"/>
    <w:rsid w:val="5C383FF2"/>
    <w:rsid w:val="5C837095"/>
    <w:rsid w:val="5C93554C"/>
    <w:rsid w:val="5D53D41F"/>
    <w:rsid w:val="5D6C60CE"/>
    <w:rsid w:val="5DCAE531"/>
    <w:rsid w:val="5E2720C5"/>
    <w:rsid w:val="5F4D90FB"/>
    <w:rsid w:val="5FF1136F"/>
    <w:rsid w:val="60E9615C"/>
    <w:rsid w:val="6317151C"/>
    <w:rsid w:val="63CE66C5"/>
    <w:rsid w:val="64E0CDF1"/>
    <w:rsid w:val="64F28D49"/>
    <w:rsid w:val="6522A5E9"/>
    <w:rsid w:val="66C9BA09"/>
    <w:rsid w:val="6743ECC6"/>
    <w:rsid w:val="689A023F"/>
    <w:rsid w:val="6A149C3E"/>
    <w:rsid w:val="6A32CAA1"/>
    <w:rsid w:val="6B5D7D12"/>
    <w:rsid w:val="6C5568B1"/>
    <w:rsid w:val="6DAEBC07"/>
    <w:rsid w:val="70C277F7"/>
    <w:rsid w:val="71B09BBF"/>
    <w:rsid w:val="733C7D21"/>
    <w:rsid w:val="76AC2DB4"/>
    <w:rsid w:val="772FFC7B"/>
    <w:rsid w:val="77A8A381"/>
    <w:rsid w:val="79073D0C"/>
    <w:rsid w:val="799743BF"/>
    <w:rsid w:val="7A98912C"/>
    <w:rsid w:val="7AA30D6D"/>
    <w:rsid w:val="7C638A1E"/>
    <w:rsid w:val="7DFF5A7F"/>
    <w:rsid w:val="7E1D67F5"/>
    <w:rsid w:val="7E3C920D"/>
    <w:rsid w:val="7E5491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1247AB"/>
  <w15:chartTrackingRefBased/>
  <w15:docId w15:val="{60B7070E-5864-40C4-A8FE-EE0CBA489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b/>
      <w:i/>
      <w:u w:val="single"/>
    </w:rPr>
  </w:style>
  <w:style w:type="paragraph" w:styleId="Heading3">
    <w:name w:val="heading 3"/>
    <w:basedOn w:val="Normal"/>
    <w:next w:val="Normal"/>
    <w:qFormat/>
    <w:pPr>
      <w:keepNext/>
      <w:spacing w:after="120"/>
      <w:jc w:val="both"/>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60"/>
      <w:jc w:val="both"/>
    </w:pPr>
    <w:rPr>
      <w:sz w:val="22"/>
    </w:rPr>
  </w:style>
  <w:style w:type="paragraph" w:styleId="BalloonText">
    <w:name w:val="Balloon Text"/>
    <w:basedOn w:val="Normal"/>
    <w:semiHidden/>
    <w:rsid w:val="00AF1E62"/>
    <w:rPr>
      <w:rFonts w:ascii="Tahoma" w:hAnsi="Tahoma" w:cs="Tahoma"/>
      <w:sz w:val="16"/>
      <w:szCs w:val="16"/>
    </w:rPr>
  </w:style>
  <w:style w:type="paragraph" w:styleId="DocumentMap">
    <w:name w:val="Document Map"/>
    <w:basedOn w:val="Normal"/>
    <w:semiHidden/>
    <w:rsid w:val="00B6776A"/>
    <w:pPr>
      <w:shd w:val="clear" w:color="auto" w:fill="000080"/>
    </w:pPr>
    <w:rPr>
      <w:rFonts w:ascii="Tahoma" w:hAnsi="Tahoma" w:cs="Tahoma"/>
    </w:rPr>
  </w:style>
  <w:style w:type="character" w:styleId="CommentReference">
    <w:name w:val="annotation reference"/>
    <w:rsid w:val="000A0C22"/>
    <w:rPr>
      <w:sz w:val="16"/>
      <w:szCs w:val="16"/>
    </w:rPr>
  </w:style>
  <w:style w:type="paragraph" w:styleId="CommentText">
    <w:name w:val="annotation text"/>
    <w:basedOn w:val="Normal"/>
    <w:link w:val="CommentTextChar"/>
    <w:rsid w:val="000A0C22"/>
  </w:style>
  <w:style w:type="character" w:customStyle="1" w:styleId="CommentTextChar">
    <w:name w:val="Comment Text Char"/>
    <w:basedOn w:val="DefaultParagraphFont"/>
    <w:link w:val="CommentText"/>
    <w:rsid w:val="000A0C22"/>
  </w:style>
  <w:style w:type="paragraph" w:styleId="CommentSubject">
    <w:name w:val="annotation subject"/>
    <w:basedOn w:val="CommentText"/>
    <w:next w:val="CommentText"/>
    <w:link w:val="CommentSubjectChar"/>
    <w:rsid w:val="000A0C22"/>
    <w:rPr>
      <w:b/>
      <w:bCs/>
    </w:rPr>
  </w:style>
  <w:style w:type="character" w:customStyle="1" w:styleId="CommentSubjectChar">
    <w:name w:val="Comment Subject Char"/>
    <w:link w:val="CommentSubject"/>
    <w:rsid w:val="000A0C22"/>
    <w:rPr>
      <w:b/>
      <w:bCs/>
    </w:rPr>
  </w:style>
  <w:style w:type="paragraph" w:customStyle="1" w:styleId="paragraph">
    <w:name w:val="paragraph"/>
    <w:basedOn w:val="Normal"/>
    <w:rsid w:val="00FC7774"/>
    <w:pPr>
      <w:spacing w:before="100" w:beforeAutospacing="1" w:after="100" w:afterAutospacing="1"/>
    </w:pPr>
    <w:rPr>
      <w:sz w:val="24"/>
      <w:szCs w:val="24"/>
    </w:rPr>
  </w:style>
  <w:style w:type="character" w:customStyle="1" w:styleId="normaltextrun">
    <w:name w:val="normaltextrun"/>
    <w:basedOn w:val="DefaultParagraphFont"/>
    <w:rsid w:val="00FC7774"/>
  </w:style>
  <w:style w:type="character" w:customStyle="1" w:styleId="eop">
    <w:name w:val="eop"/>
    <w:basedOn w:val="DefaultParagraphFont"/>
    <w:rsid w:val="00FC7774"/>
  </w:style>
  <w:style w:type="character" w:customStyle="1" w:styleId="spellingerror">
    <w:name w:val="spellingerror"/>
    <w:basedOn w:val="DefaultParagraphFont"/>
    <w:rsid w:val="00FC7774"/>
  </w:style>
  <w:style w:type="character" w:styleId="Hyperlink">
    <w:name w:val="Hyperlink"/>
    <w:rsid w:val="00BF6146"/>
    <w:rPr>
      <w:color w:val="0563C1"/>
      <w:u w:val="single"/>
    </w:rPr>
  </w:style>
  <w:style w:type="character" w:styleId="UnresolvedMention">
    <w:name w:val="Unresolved Mention"/>
    <w:uiPriority w:val="99"/>
    <w:semiHidden/>
    <w:unhideWhenUsed/>
    <w:rsid w:val="00BF6146"/>
    <w:rPr>
      <w:color w:val="605E5C"/>
      <w:shd w:val="clear" w:color="auto" w:fill="E1DFDD"/>
    </w:rPr>
  </w:style>
  <w:style w:type="character" w:styleId="FollowedHyperlink">
    <w:name w:val="FollowedHyperlink"/>
    <w:rsid w:val="00B77195"/>
    <w:rPr>
      <w:color w:val="954F72"/>
      <w:u w:val="single"/>
    </w:rPr>
  </w:style>
  <w:style w:type="character" w:customStyle="1" w:styleId="ui-provider">
    <w:name w:val="ui-provider"/>
    <w:basedOn w:val="DefaultParagraphFont"/>
    <w:rsid w:val="00173D8A"/>
  </w:style>
  <w:style w:type="character" w:styleId="EndnoteReference">
    <w:name w:val="endnote reference"/>
    <w:uiPriority w:val="99"/>
    <w:unhideWhenUsed/>
    <w:rsid w:val="00F246C9"/>
    <w:rPr>
      <w:vertAlign w:val="superscript"/>
    </w:rPr>
  </w:style>
  <w:style w:type="paragraph" w:styleId="Header">
    <w:name w:val="header"/>
    <w:basedOn w:val="Normal"/>
    <w:link w:val="HeaderChar"/>
    <w:rsid w:val="00E011F4"/>
    <w:pPr>
      <w:tabs>
        <w:tab w:val="center" w:pos="4680"/>
        <w:tab w:val="right" w:pos="9360"/>
      </w:tabs>
    </w:pPr>
  </w:style>
  <w:style w:type="character" w:customStyle="1" w:styleId="HeaderChar">
    <w:name w:val="Header Char"/>
    <w:basedOn w:val="DefaultParagraphFont"/>
    <w:link w:val="Header"/>
    <w:rsid w:val="00E011F4"/>
  </w:style>
  <w:style w:type="paragraph" w:styleId="Footer">
    <w:name w:val="footer"/>
    <w:basedOn w:val="Normal"/>
    <w:link w:val="FooterChar"/>
    <w:rsid w:val="00E011F4"/>
    <w:pPr>
      <w:tabs>
        <w:tab w:val="center" w:pos="4680"/>
        <w:tab w:val="right" w:pos="9360"/>
      </w:tabs>
    </w:pPr>
  </w:style>
  <w:style w:type="character" w:customStyle="1" w:styleId="FooterChar">
    <w:name w:val="Footer Char"/>
    <w:basedOn w:val="DefaultParagraphFont"/>
    <w:link w:val="Footer"/>
    <w:rsid w:val="00E011F4"/>
  </w:style>
  <w:style w:type="paragraph" w:styleId="EndnoteText">
    <w:name w:val="endnote text"/>
    <w:basedOn w:val="Normal"/>
    <w:link w:val="EndnoteTextChar"/>
    <w:uiPriority w:val="99"/>
    <w:rsid w:val="000E7B9E"/>
  </w:style>
  <w:style w:type="character" w:customStyle="1" w:styleId="EndnoteTextChar">
    <w:name w:val="Endnote Text Char"/>
    <w:basedOn w:val="DefaultParagraphFont"/>
    <w:link w:val="EndnoteText"/>
    <w:uiPriority w:val="99"/>
    <w:rsid w:val="000E7B9E"/>
  </w:style>
  <w:style w:type="paragraph" w:styleId="FootnoteText">
    <w:name w:val="footnote text"/>
    <w:basedOn w:val="Normal"/>
    <w:link w:val="FootnoteTextChar"/>
    <w:rsid w:val="000E7B9E"/>
  </w:style>
  <w:style w:type="character" w:customStyle="1" w:styleId="FootnoteTextChar">
    <w:name w:val="Footnote Text Char"/>
    <w:basedOn w:val="DefaultParagraphFont"/>
    <w:link w:val="FootnoteText"/>
    <w:rsid w:val="000E7B9E"/>
  </w:style>
  <w:style w:type="character" w:styleId="FootnoteReference">
    <w:name w:val="footnote reference"/>
    <w:rsid w:val="000E7B9E"/>
    <w:rPr>
      <w:vertAlign w:val="superscript"/>
    </w:rPr>
  </w:style>
  <w:style w:type="table" w:customStyle="1" w:styleId="GridTable7Colorful-Accent11">
    <w:name w:val="Grid Table 7 Colorful - Accent 11"/>
    <w:basedOn w:val="TableNormal"/>
    <w:uiPriority w:val="52"/>
    <w:rsid w:val="007A6B54"/>
    <w:rPr>
      <w:rFonts w:ascii="Calibri" w:eastAsia="Calibri" w:hAnsi="Calibri"/>
      <w:color w:val="365F91"/>
      <w:sz w:val="22"/>
      <w:szCs w:val="22"/>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paragraph" w:styleId="ListParagraph">
    <w:name w:val="List Paragraph"/>
    <w:basedOn w:val="Normal"/>
    <w:uiPriority w:val="99"/>
    <w:qFormat/>
    <w:rsid w:val="007A6B54"/>
    <w:pPr>
      <w:spacing w:after="160" w:line="259" w:lineRule="auto"/>
      <w:ind w:left="720"/>
      <w:contextualSpacing/>
    </w:pPr>
    <w:rPr>
      <w:rFonts w:ascii="Liberation Sans" w:eastAsia="Calibri" w:hAnsi="Liberation Sans"/>
      <w:sz w:val="22"/>
      <w:szCs w:val="22"/>
    </w:rPr>
  </w:style>
  <w:style w:type="paragraph" w:customStyle="1" w:styleId="TableParagraph">
    <w:name w:val="Table Paragraph"/>
    <w:basedOn w:val="Normal"/>
    <w:uiPriority w:val="1"/>
    <w:qFormat/>
    <w:rsid w:val="00834E7E"/>
    <w:pPr>
      <w:widowControl w:val="0"/>
      <w:autoSpaceDE w:val="0"/>
      <w:autoSpaceDN w:val="0"/>
      <w:spacing w:before="116"/>
      <w:ind w:left="107"/>
    </w:pPr>
    <w:rPr>
      <w:rFonts w:ascii="Tahoma" w:eastAsia="Tahoma" w:hAnsi="Tahoma" w:cs="Tahoma"/>
      <w:sz w:val="22"/>
      <w:szCs w:val="22"/>
    </w:rPr>
  </w:style>
  <w:style w:type="numbering" w:customStyle="1" w:styleId="Style1">
    <w:name w:val="Style1"/>
    <w:uiPriority w:val="99"/>
    <w:rsid w:val="00011406"/>
    <w:pPr>
      <w:numPr>
        <w:numId w:val="29"/>
      </w:numPr>
    </w:pPr>
  </w:style>
  <w:style w:type="paragraph" w:styleId="BodyTextIndent">
    <w:name w:val="Body Text Indent"/>
    <w:basedOn w:val="Normal"/>
    <w:link w:val="BodyTextIndentChar"/>
    <w:unhideWhenUsed/>
    <w:rsid w:val="00011406"/>
    <w:pPr>
      <w:spacing w:after="120"/>
      <w:ind w:left="360"/>
    </w:pPr>
    <w:rPr>
      <w:sz w:val="24"/>
      <w:szCs w:val="24"/>
    </w:rPr>
  </w:style>
  <w:style w:type="character" w:customStyle="1" w:styleId="BodyTextIndentChar">
    <w:name w:val="Body Text Indent Char"/>
    <w:link w:val="BodyTextIndent"/>
    <w:rsid w:val="00011406"/>
    <w:rPr>
      <w:sz w:val="24"/>
      <w:szCs w:val="24"/>
    </w:rPr>
  </w:style>
  <w:style w:type="paragraph" w:styleId="Revision">
    <w:name w:val="Revision"/>
    <w:hidden/>
    <w:uiPriority w:val="99"/>
    <w:semiHidden/>
    <w:rsid w:val="00A655E3"/>
  </w:style>
  <w:style w:type="character" w:styleId="Mention">
    <w:name w:val="Mention"/>
    <w:basedOn w:val="DefaultParagraphFont"/>
    <w:uiPriority w:val="99"/>
    <w:unhideWhenUsed/>
    <w:rsid w:val="00F14C98"/>
    <w:rPr>
      <w:color w:val="2B579A"/>
      <w:shd w:val="clear" w:color="auto" w:fill="E1DFDD"/>
    </w:rPr>
  </w:style>
  <w:style w:type="paragraph" w:customStyle="1" w:styleId="pf0">
    <w:name w:val="pf0"/>
    <w:basedOn w:val="Normal"/>
    <w:rsid w:val="00196C7C"/>
    <w:pPr>
      <w:spacing w:before="100" w:beforeAutospacing="1" w:after="100" w:afterAutospacing="1"/>
    </w:pPr>
    <w:rPr>
      <w:sz w:val="24"/>
      <w:szCs w:val="24"/>
    </w:rPr>
  </w:style>
  <w:style w:type="character" w:customStyle="1" w:styleId="cf01">
    <w:name w:val="cf01"/>
    <w:basedOn w:val="DefaultParagraphFont"/>
    <w:rsid w:val="00196C7C"/>
    <w:rPr>
      <w:rFonts w:ascii="Segoe UI" w:hAnsi="Segoe UI" w:cs="Segoe UI" w:hint="default"/>
      <w:sz w:val="18"/>
      <w:szCs w:val="18"/>
    </w:rPr>
  </w:style>
  <w:style w:type="paragraph" w:styleId="NoSpacing">
    <w:name w:val="No Spacing"/>
    <w:link w:val="NoSpacingChar"/>
    <w:uiPriority w:val="1"/>
    <w:qFormat/>
    <w:rsid w:val="00E77438"/>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E77438"/>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252511">
      <w:bodyDiv w:val="1"/>
      <w:marLeft w:val="0"/>
      <w:marRight w:val="0"/>
      <w:marTop w:val="0"/>
      <w:marBottom w:val="0"/>
      <w:divBdr>
        <w:top w:val="none" w:sz="0" w:space="0" w:color="auto"/>
        <w:left w:val="none" w:sz="0" w:space="0" w:color="auto"/>
        <w:bottom w:val="none" w:sz="0" w:space="0" w:color="auto"/>
        <w:right w:val="none" w:sz="0" w:space="0" w:color="auto"/>
      </w:divBdr>
    </w:div>
    <w:div w:id="692808031">
      <w:bodyDiv w:val="1"/>
      <w:marLeft w:val="0"/>
      <w:marRight w:val="0"/>
      <w:marTop w:val="0"/>
      <w:marBottom w:val="0"/>
      <w:divBdr>
        <w:top w:val="none" w:sz="0" w:space="0" w:color="auto"/>
        <w:left w:val="none" w:sz="0" w:space="0" w:color="auto"/>
        <w:bottom w:val="none" w:sz="0" w:space="0" w:color="auto"/>
        <w:right w:val="none" w:sz="0" w:space="0" w:color="auto"/>
      </w:divBdr>
    </w:div>
    <w:div w:id="781414647">
      <w:bodyDiv w:val="1"/>
      <w:marLeft w:val="0"/>
      <w:marRight w:val="0"/>
      <w:marTop w:val="0"/>
      <w:marBottom w:val="0"/>
      <w:divBdr>
        <w:top w:val="none" w:sz="0" w:space="0" w:color="auto"/>
        <w:left w:val="none" w:sz="0" w:space="0" w:color="auto"/>
        <w:bottom w:val="none" w:sz="0" w:space="0" w:color="auto"/>
        <w:right w:val="none" w:sz="0" w:space="0" w:color="auto"/>
      </w:divBdr>
    </w:div>
    <w:div w:id="1538547045">
      <w:bodyDiv w:val="1"/>
      <w:marLeft w:val="0"/>
      <w:marRight w:val="0"/>
      <w:marTop w:val="0"/>
      <w:marBottom w:val="0"/>
      <w:divBdr>
        <w:top w:val="none" w:sz="0" w:space="0" w:color="auto"/>
        <w:left w:val="none" w:sz="0" w:space="0" w:color="auto"/>
        <w:bottom w:val="none" w:sz="0" w:space="0" w:color="auto"/>
        <w:right w:val="none" w:sz="0" w:space="0" w:color="auto"/>
      </w:divBdr>
      <w:divsChild>
        <w:div w:id="131753223">
          <w:marLeft w:val="0"/>
          <w:marRight w:val="0"/>
          <w:marTop w:val="0"/>
          <w:marBottom w:val="0"/>
          <w:divBdr>
            <w:top w:val="none" w:sz="0" w:space="0" w:color="auto"/>
            <w:left w:val="none" w:sz="0" w:space="0" w:color="auto"/>
            <w:bottom w:val="none" w:sz="0" w:space="0" w:color="auto"/>
            <w:right w:val="none" w:sz="0" w:space="0" w:color="auto"/>
          </w:divBdr>
        </w:div>
        <w:div w:id="587738682">
          <w:marLeft w:val="0"/>
          <w:marRight w:val="0"/>
          <w:marTop w:val="0"/>
          <w:marBottom w:val="0"/>
          <w:divBdr>
            <w:top w:val="none" w:sz="0" w:space="0" w:color="auto"/>
            <w:left w:val="none" w:sz="0" w:space="0" w:color="auto"/>
            <w:bottom w:val="none" w:sz="0" w:space="0" w:color="auto"/>
            <w:right w:val="none" w:sz="0" w:space="0" w:color="auto"/>
          </w:divBdr>
        </w:div>
        <w:div w:id="673191832">
          <w:marLeft w:val="0"/>
          <w:marRight w:val="0"/>
          <w:marTop w:val="0"/>
          <w:marBottom w:val="0"/>
          <w:divBdr>
            <w:top w:val="none" w:sz="0" w:space="0" w:color="auto"/>
            <w:left w:val="none" w:sz="0" w:space="0" w:color="auto"/>
            <w:bottom w:val="none" w:sz="0" w:space="0" w:color="auto"/>
            <w:right w:val="none" w:sz="0" w:space="0" w:color="auto"/>
          </w:divBdr>
        </w:div>
        <w:div w:id="782774694">
          <w:marLeft w:val="0"/>
          <w:marRight w:val="0"/>
          <w:marTop w:val="0"/>
          <w:marBottom w:val="0"/>
          <w:divBdr>
            <w:top w:val="none" w:sz="0" w:space="0" w:color="auto"/>
            <w:left w:val="none" w:sz="0" w:space="0" w:color="auto"/>
            <w:bottom w:val="none" w:sz="0" w:space="0" w:color="auto"/>
            <w:right w:val="none" w:sz="0" w:space="0" w:color="auto"/>
          </w:divBdr>
        </w:div>
        <w:div w:id="880827561">
          <w:marLeft w:val="0"/>
          <w:marRight w:val="0"/>
          <w:marTop w:val="0"/>
          <w:marBottom w:val="0"/>
          <w:divBdr>
            <w:top w:val="none" w:sz="0" w:space="0" w:color="auto"/>
            <w:left w:val="none" w:sz="0" w:space="0" w:color="auto"/>
            <w:bottom w:val="none" w:sz="0" w:space="0" w:color="auto"/>
            <w:right w:val="none" w:sz="0" w:space="0" w:color="auto"/>
          </w:divBdr>
        </w:div>
        <w:div w:id="1208226138">
          <w:marLeft w:val="0"/>
          <w:marRight w:val="0"/>
          <w:marTop w:val="0"/>
          <w:marBottom w:val="0"/>
          <w:divBdr>
            <w:top w:val="none" w:sz="0" w:space="0" w:color="auto"/>
            <w:left w:val="none" w:sz="0" w:space="0" w:color="auto"/>
            <w:bottom w:val="none" w:sz="0" w:space="0" w:color="auto"/>
            <w:right w:val="none" w:sz="0" w:space="0" w:color="auto"/>
          </w:divBdr>
        </w:div>
        <w:div w:id="1239902205">
          <w:marLeft w:val="0"/>
          <w:marRight w:val="0"/>
          <w:marTop w:val="0"/>
          <w:marBottom w:val="0"/>
          <w:divBdr>
            <w:top w:val="none" w:sz="0" w:space="0" w:color="auto"/>
            <w:left w:val="none" w:sz="0" w:space="0" w:color="auto"/>
            <w:bottom w:val="none" w:sz="0" w:space="0" w:color="auto"/>
            <w:right w:val="none" w:sz="0" w:space="0" w:color="auto"/>
          </w:divBdr>
        </w:div>
        <w:div w:id="1352804307">
          <w:marLeft w:val="0"/>
          <w:marRight w:val="0"/>
          <w:marTop w:val="0"/>
          <w:marBottom w:val="0"/>
          <w:divBdr>
            <w:top w:val="none" w:sz="0" w:space="0" w:color="auto"/>
            <w:left w:val="none" w:sz="0" w:space="0" w:color="auto"/>
            <w:bottom w:val="none" w:sz="0" w:space="0" w:color="auto"/>
            <w:right w:val="none" w:sz="0" w:space="0" w:color="auto"/>
          </w:divBdr>
        </w:div>
        <w:div w:id="1369181554">
          <w:marLeft w:val="0"/>
          <w:marRight w:val="0"/>
          <w:marTop w:val="0"/>
          <w:marBottom w:val="0"/>
          <w:divBdr>
            <w:top w:val="none" w:sz="0" w:space="0" w:color="auto"/>
            <w:left w:val="none" w:sz="0" w:space="0" w:color="auto"/>
            <w:bottom w:val="none" w:sz="0" w:space="0" w:color="auto"/>
            <w:right w:val="none" w:sz="0" w:space="0" w:color="auto"/>
          </w:divBdr>
        </w:div>
        <w:div w:id="1458136567">
          <w:marLeft w:val="0"/>
          <w:marRight w:val="0"/>
          <w:marTop w:val="0"/>
          <w:marBottom w:val="0"/>
          <w:divBdr>
            <w:top w:val="none" w:sz="0" w:space="0" w:color="auto"/>
            <w:left w:val="none" w:sz="0" w:space="0" w:color="auto"/>
            <w:bottom w:val="none" w:sz="0" w:space="0" w:color="auto"/>
            <w:right w:val="none" w:sz="0" w:space="0" w:color="auto"/>
          </w:divBdr>
        </w:div>
        <w:div w:id="1532958022">
          <w:marLeft w:val="0"/>
          <w:marRight w:val="0"/>
          <w:marTop w:val="0"/>
          <w:marBottom w:val="0"/>
          <w:divBdr>
            <w:top w:val="none" w:sz="0" w:space="0" w:color="auto"/>
            <w:left w:val="none" w:sz="0" w:space="0" w:color="auto"/>
            <w:bottom w:val="none" w:sz="0" w:space="0" w:color="auto"/>
            <w:right w:val="none" w:sz="0" w:space="0" w:color="auto"/>
          </w:divBdr>
        </w:div>
        <w:div w:id="1538466707">
          <w:marLeft w:val="0"/>
          <w:marRight w:val="0"/>
          <w:marTop w:val="0"/>
          <w:marBottom w:val="0"/>
          <w:divBdr>
            <w:top w:val="none" w:sz="0" w:space="0" w:color="auto"/>
            <w:left w:val="none" w:sz="0" w:space="0" w:color="auto"/>
            <w:bottom w:val="none" w:sz="0" w:space="0" w:color="auto"/>
            <w:right w:val="none" w:sz="0" w:space="0" w:color="auto"/>
          </w:divBdr>
        </w:div>
        <w:div w:id="1658533060">
          <w:marLeft w:val="0"/>
          <w:marRight w:val="0"/>
          <w:marTop w:val="0"/>
          <w:marBottom w:val="0"/>
          <w:divBdr>
            <w:top w:val="none" w:sz="0" w:space="0" w:color="auto"/>
            <w:left w:val="none" w:sz="0" w:space="0" w:color="auto"/>
            <w:bottom w:val="none" w:sz="0" w:space="0" w:color="auto"/>
            <w:right w:val="none" w:sz="0" w:space="0" w:color="auto"/>
          </w:divBdr>
        </w:div>
        <w:div w:id="1778793407">
          <w:marLeft w:val="0"/>
          <w:marRight w:val="0"/>
          <w:marTop w:val="0"/>
          <w:marBottom w:val="0"/>
          <w:divBdr>
            <w:top w:val="none" w:sz="0" w:space="0" w:color="auto"/>
            <w:left w:val="none" w:sz="0" w:space="0" w:color="auto"/>
            <w:bottom w:val="none" w:sz="0" w:space="0" w:color="auto"/>
            <w:right w:val="none" w:sz="0" w:space="0" w:color="auto"/>
          </w:divBdr>
        </w:div>
        <w:div w:id="1789467819">
          <w:marLeft w:val="0"/>
          <w:marRight w:val="0"/>
          <w:marTop w:val="0"/>
          <w:marBottom w:val="0"/>
          <w:divBdr>
            <w:top w:val="none" w:sz="0" w:space="0" w:color="auto"/>
            <w:left w:val="none" w:sz="0" w:space="0" w:color="auto"/>
            <w:bottom w:val="none" w:sz="0" w:space="0" w:color="auto"/>
            <w:right w:val="none" w:sz="0" w:space="0" w:color="auto"/>
          </w:divBdr>
        </w:div>
      </w:divsChild>
    </w:div>
    <w:div w:id="154162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2.ed.gov/policy/fund/guid/uniform-guidance/fundsguidance.pdf" TargetMode="External"/><Relationship Id="rId18" Type="http://schemas.openxmlformats.org/officeDocument/2006/relationships/hyperlink" Target="https://obamawhitehouse.archives.gov/omb/circulars_a122_2004"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cfr.gov/current/title-2/subtitle-A/chapter-II/part-200/subpart-E" TargetMode="External"/><Relationship Id="rId17" Type="http://schemas.openxmlformats.org/officeDocument/2006/relationships/hyperlink" Target="https://obamawhitehouse.archives.gov/omb/circulars_a021_2004" TargetMode="External"/><Relationship Id="rId2" Type="http://schemas.openxmlformats.org/officeDocument/2006/relationships/customXml" Target="../customXml/item2.xml"/><Relationship Id="rId16" Type="http://schemas.openxmlformats.org/officeDocument/2006/relationships/hyperlink" Target="https://www2.ed.gov/programs/charter/nonregulatory-guidance.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oese.ed.gov/offices/office-of-formula-grants/the-elementary-and-secondary-education-act-the-no-child-left-behind-act-of-2001/part-b-public-charter-schools/"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oanna.C.Laghetto@mas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324d023-3849-46fe-9182-6ce950756bea">
      <Terms xmlns="http://schemas.microsoft.com/office/infopath/2007/PartnerControls"/>
    </lcf76f155ced4ddcb4097134ff3c332f>
    <TaxCatchAll xmlns="14c63040-5e06-4c4a-8b07-ca5832d9b241" xsi:nil="true"/>
    <SharedWithUsers xmlns="14c63040-5e06-4c4a-8b07-ca5832d9b241">
      <UserInfo>
        <DisplayName>Hopkins, Alyssa (DESE)</DisplayName>
        <AccountId>91</AccountId>
        <AccountType/>
      </UserInfo>
      <UserInfo>
        <DisplayName>DiMaio, James (DESE)</DisplayName>
        <AccountId>84</AccountId>
        <AccountType/>
      </UserInfo>
      <UserInfo>
        <DisplayName>Laghetto, Joanna (DESE)</DisplayName>
        <AccountId>313</AccountId>
        <AccountType/>
      </UserInfo>
      <UserInfo>
        <DisplayName>Bagg, Alison (DESE)</DisplayName>
        <AccountId>122</AccountId>
        <AccountType/>
      </UserInfo>
    </SharedWithUsers>
    <Count xmlns="9324d023-3849-46fe-9182-6ce950756be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12" ma:contentTypeDescription="Create a new document." ma:contentTypeScope="" ma:versionID="971bd7d0910f8917d9f997a85ccfad2c">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38cf277194dd534cfd17989f288fbe33"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3fef9fc-aad9-40f4-bab0-9a6c27b33d5c}" ma:internalName="TaxCatchAll" ma:showField="CatchAllData" ma:web="14c63040-5e06-4c4a-8b07-ca5832d9b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8D4C60-AAB0-4B38-90B0-6C45F0B36084}">
  <ds:schemaRefs>
    <ds:schemaRef ds:uri="http://schemas.microsoft.com/office/2006/metadata/longProperties"/>
  </ds:schemaRefs>
</ds:datastoreItem>
</file>

<file path=customXml/itemProps2.xml><?xml version="1.0" encoding="utf-8"?>
<ds:datastoreItem xmlns:ds="http://schemas.openxmlformats.org/officeDocument/2006/customXml" ds:itemID="{768EE725-10F6-4BCC-BC83-7D5D1A644346}">
  <ds:schemaRefs>
    <ds:schemaRef ds:uri="http://schemas.microsoft.com/office/2006/metadata/properties"/>
    <ds:schemaRef ds:uri="http://schemas.microsoft.com/office/infopath/2007/PartnerControls"/>
    <ds:schemaRef ds:uri="9324d023-3849-46fe-9182-6ce950756bea"/>
    <ds:schemaRef ds:uri="14c63040-5e06-4c4a-8b07-ca5832d9b241"/>
  </ds:schemaRefs>
</ds:datastoreItem>
</file>

<file path=customXml/itemProps3.xml><?xml version="1.0" encoding="utf-8"?>
<ds:datastoreItem xmlns:ds="http://schemas.openxmlformats.org/officeDocument/2006/customXml" ds:itemID="{7FCC464C-50F0-498A-9FB9-24E2E2398FD7}">
  <ds:schemaRefs>
    <ds:schemaRef ds:uri="http://schemas.openxmlformats.org/officeDocument/2006/bibliography"/>
  </ds:schemaRefs>
</ds:datastoreItem>
</file>

<file path=customXml/itemProps4.xml><?xml version="1.0" encoding="utf-8"?>
<ds:datastoreItem xmlns:ds="http://schemas.openxmlformats.org/officeDocument/2006/customXml" ds:itemID="{CA98673B-0D7F-40E4-B9CD-240AA7C030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B357180-3030-4404-A92F-F0BDEFBA9D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1685</Words>
  <Characters>9609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FY23 FC 535 CSP ADD INFO Allowable Costs</vt:lpstr>
    </vt:vector>
  </TitlesOfParts>
  <Company/>
  <LinksUpToDate>false</LinksUpToDate>
  <CharactersWithSpaces>11272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FC535 Charter School Program Start Up Grant ADD INFO Allowable Costs</dc:title>
  <dc:subject/>
  <dc:creator>DESE</dc:creator>
  <cp:keywords/>
  <cp:lastModifiedBy>Zou, Dong (EOE)</cp:lastModifiedBy>
  <cp:revision>5</cp:revision>
  <cp:lastPrinted>2009-08-14T16:15:00Z</cp:lastPrinted>
  <dcterms:created xsi:type="dcterms:W3CDTF">2023-05-01T18:14:00Z</dcterms:created>
  <dcterms:modified xsi:type="dcterms:W3CDTF">2023-05-02T17:52:00Z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 2023 12:00AM</vt:lpwstr>
  </property>
</Properties>
</file>