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11D3D874" w14:textId="77777777">
        <w:tc>
          <w:tcPr>
            <w:tcW w:w="7848" w:type="dxa"/>
            <w:tcBorders>
              <w:top w:val="double" w:sz="4" w:space="0" w:color="auto"/>
              <w:left w:val="double" w:sz="4" w:space="0" w:color="auto"/>
              <w:bottom w:val="double" w:sz="4" w:space="0" w:color="auto"/>
              <w:right w:val="nil"/>
            </w:tcBorders>
          </w:tcPr>
          <w:p w14:paraId="73900A52" w14:textId="77777777" w:rsidR="002960C3" w:rsidRDefault="002960C3">
            <w:pPr>
              <w:jc w:val="both"/>
              <w:rPr>
                <w:rFonts w:ascii="Arial" w:hAnsi="Arial" w:cs="Arial"/>
                <w:sz w:val="20"/>
              </w:rPr>
            </w:pPr>
          </w:p>
          <w:p w14:paraId="77E8E219" w14:textId="2EF157AE"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sidR="00551464" w:rsidRPr="00551464">
              <w:rPr>
                <w:rFonts w:ascii="Arial" w:hAnsi="Arial" w:cs="Arial"/>
                <w:b/>
                <w:bCs/>
                <w:sz w:val="22"/>
                <w:szCs w:val="22"/>
              </w:rPr>
              <w:t>Afghan Refugee Support to Schools</w:t>
            </w:r>
          </w:p>
        </w:tc>
        <w:tc>
          <w:tcPr>
            <w:tcW w:w="1728" w:type="dxa"/>
            <w:tcBorders>
              <w:top w:val="double" w:sz="4" w:space="0" w:color="auto"/>
              <w:left w:val="nil"/>
              <w:bottom w:val="double" w:sz="4" w:space="0" w:color="auto"/>
              <w:right w:val="double" w:sz="4" w:space="0" w:color="auto"/>
            </w:tcBorders>
          </w:tcPr>
          <w:p w14:paraId="3C36D217" w14:textId="77777777" w:rsidR="002960C3" w:rsidRDefault="002960C3">
            <w:pPr>
              <w:jc w:val="both"/>
              <w:rPr>
                <w:rFonts w:ascii="Arial" w:hAnsi="Arial" w:cs="Arial"/>
                <w:sz w:val="20"/>
              </w:rPr>
            </w:pPr>
          </w:p>
          <w:p w14:paraId="1E26A3AF" w14:textId="40249AFD" w:rsidR="002960C3" w:rsidRDefault="002960C3">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07340E">
              <w:rPr>
                <w:rFonts w:ascii="Arial" w:hAnsi="Arial" w:cs="Arial"/>
                <w:b/>
                <w:bCs/>
                <w:sz w:val="20"/>
              </w:rPr>
              <w:t>652</w:t>
            </w:r>
            <w:r>
              <w:rPr>
                <w:rFonts w:ascii="Arial" w:hAnsi="Arial" w:cs="Arial"/>
                <w:sz w:val="20"/>
              </w:rPr>
              <w:t xml:space="preserve">        </w:t>
            </w:r>
            <w:r>
              <w:rPr>
                <w:rFonts w:ascii="Arial" w:hAnsi="Arial" w:cs="Arial"/>
                <w:b/>
                <w:sz w:val="20"/>
              </w:rPr>
              <w:t xml:space="preserve">  </w:t>
            </w:r>
          </w:p>
          <w:p w14:paraId="4B62368F" w14:textId="77777777" w:rsidR="002960C3" w:rsidRDefault="002960C3">
            <w:pPr>
              <w:jc w:val="both"/>
              <w:rPr>
                <w:rFonts w:ascii="Arial" w:hAnsi="Arial" w:cs="Arial"/>
                <w:sz w:val="20"/>
              </w:rPr>
            </w:pPr>
          </w:p>
        </w:tc>
      </w:tr>
    </w:tbl>
    <w:p w14:paraId="07239F14" w14:textId="77777777" w:rsidR="002960C3" w:rsidRDefault="002960C3">
      <w:pPr>
        <w:jc w:val="both"/>
        <w:rPr>
          <w:rFonts w:ascii="Arial" w:hAnsi="Arial" w:cs="Arial"/>
          <w:sz w:val="20"/>
        </w:rPr>
      </w:pPr>
    </w:p>
    <w:p w14:paraId="7C9A79EF"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62316F14" w14:textId="77777777">
        <w:tc>
          <w:tcPr>
            <w:tcW w:w="9576" w:type="dxa"/>
          </w:tcPr>
          <w:p w14:paraId="4D44C474"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1D7F4369" w14:textId="77777777" w:rsidR="002960C3" w:rsidRDefault="002960C3">
      <w:pPr>
        <w:jc w:val="both"/>
        <w:rPr>
          <w:rFonts w:ascii="Arial" w:hAnsi="Arial" w:cs="Arial"/>
          <w:sz w:val="20"/>
        </w:rPr>
      </w:pPr>
    </w:p>
    <w:p w14:paraId="7BBD85BA" w14:textId="77777777" w:rsidR="00127224" w:rsidRDefault="00127224" w:rsidP="00D55DED">
      <w:pPr>
        <w:jc w:val="both"/>
        <w:rPr>
          <w:rFonts w:ascii="Arial" w:hAnsi="Arial" w:cs="Arial"/>
          <w:sz w:val="20"/>
          <w:szCs w:val="20"/>
        </w:rPr>
      </w:pPr>
    </w:p>
    <w:p w14:paraId="36B63BD1" w14:textId="77777777" w:rsidR="00157C22" w:rsidRDefault="00157C22" w:rsidP="00157C2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8219466" w14:textId="5B8D5B65" w:rsidR="00157C22" w:rsidRDefault="00157C22" w:rsidP="009A5C94">
      <w:pPr>
        <w:pStyle w:val="paragraph"/>
        <w:numPr>
          <w:ilvl w:val="0"/>
          <w:numId w:val="14"/>
        </w:numPr>
        <w:spacing w:before="0" w:beforeAutospacing="0" w:after="0" w:afterAutospacing="0"/>
        <w:textAlignment w:val="baseline"/>
        <w:rPr>
          <w:rFonts w:ascii="Arial" w:hAnsi="Arial" w:cs="Arial"/>
          <w:b/>
          <w:bCs/>
          <w:color w:val="000000"/>
          <w:sz w:val="20"/>
          <w:szCs w:val="20"/>
        </w:rPr>
      </w:pPr>
      <w:r>
        <w:rPr>
          <w:rStyle w:val="normaltextrun"/>
          <w:rFonts w:ascii="Arial" w:hAnsi="Arial" w:cs="Arial"/>
          <w:b/>
          <w:bCs/>
          <w:color w:val="000000"/>
          <w:sz w:val="20"/>
          <w:szCs w:val="20"/>
        </w:rPr>
        <w:t>Provide the names and contact information for the person(s) from the district who would manage aspects of the grant:</w:t>
      </w:r>
      <w:r>
        <w:rPr>
          <w:rStyle w:val="eop"/>
          <w:rFonts w:ascii="Arial" w:hAnsi="Arial" w:cs="Arial"/>
          <w:b/>
          <w:bCs/>
          <w:color w:val="000000"/>
          <w:sz w:val="20"/>
          <w:szCs w:val="20"/>
        </w:rPr>
        <w:t> </w:t>
      </w:r>
    </w:p>
    <w:p w14:paraId="580AAE74" w14:textId="77777777" w:rsidR="00127224" w:rsidRDefault="00127224" w:rsidP="00D55DED">
      <w:pPr>
        <w:jc w:val="both"/>
        <w:rPr>
          <w:rFonts w:ascii="Arial" w:hAnsi="Arial" w:cs="Arial"/>
          <w:sz w:val="20"/>
          <w:szCs w:val="20"/>
        </w:rPr>
      </w:pPr>
    </w:p>
    <w:tbl>
      <w:tblPr>
        <w:tblStyle w:val="TableGrid"/>
        <w:tblW w:w="0" w:type="auto"/>
        <w:tblLook w:val="04A0" w:firstRow="1" w:lastRow="0" w:firstColumn="1" w:lastColumn="0" w:noHBand="0" w:noVBand="1"/>
      </w:tblPr>
      <w:tblGrid>
        <w:gridCol w:w="9350"/>
      </w:tblGrid>
      <w:tr w:rsidR="009A5C94" w14:paraId="2C3EF07A" w14:textId="77777777" w:rsidTr="009A5C94">
        <w:trPr>
          <w:trHeight w:val="3518"/>
        </w:trPr>
        <w:tc>
          <w:tcPr>
            <w:tcW w:w="9350" w:type="dxa"/>
          </w:tcPr>
          <w:p w14:paraId="4E8E7D62" w14:textId="77777777" w:rsidR="00696C8B" w:rsidRDefault="00696C8B" w:rsidP="00696C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Record your response here:</w:t>
            </w:r>
            <w:r>
              <w:rPr>
                <w:rStyle w:val="eop"/>
                <w:rFonts w:ascii="Arial" w:hAnsi="Arial" w:cs="Arial"/>
                <w:sz w:val="20"/>
                <w:szCs w:val="20"/>
              </w:rPr>
              <w:t> </w:t>
            </w:r>
          </w:p>
          <w:p w14:paraId="4B6D05EC"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20"/>
                <w:szCs w:val="20"/>
              </w:rPr>
              <w:t>Grant Manager</w:t>
            </w:r>
            <w:r>
              <w:rPr>
                <w:rStyle w:val="eop"/>
                <w:rFonts w:ascii="Arial" w:hAnsi="Arial" w:cs="Arial"/>
                <w:sz w:val="20"/>
                <w:szCs w:val="20"/>
              </w:rPr>
              <w:t> </w:t>
            </w:r>
          </w:p>
          <w:p w14:paraId="30890919"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Name:</w:t>
            </w:r>
            <w:r>
              <w:rPr>
                <w:rStyle w:val="eop"/>
                <w:rFonts w:ascii="Arial" w:hAnsi="Arial" w:cs="Arial"/>
                <w:sz w:val="20"/>
                <w:szCs w:val="20"/>
              </w:rPr>
              <w:t> </w:t>
            </w:r>
          </w:p>
          <w:p w14:paraId="142EE02C"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Role:</w:t>
            </w:r>
            <w:r>
              <w:rPr>
                <w:rStyle w:val="eop"/>
                <w:rFonts w:ascii="Arial" w:hAnsi="Arial" w:cs="Arial"/>
                <w:sz w:val="20"/>
                <w:szCs w:val="20"/>
              </w:rPr>
              <w:t> </w:t>
            </w:r>
          </w:p>
          <w:p w14:paraId="655AB486"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District:</w:t>
            </w:r>
            <w:r>
              <w:rPr>
                <w:rStyle w:val="eop"/>
                <w:rFonts w:ascii="Arial" w:hAnsi="Arial" w:cs="Arial"/>
                <w:sz w:val="20"/>
                <w:szCs w:val="20"/>
              </w:rPr>
              <w:t> </w:t>
            </w:r>
          </w:p>
          <w:p w14:paraId="63CC6FE4"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Email:</w:t>
            </w:r>
            <w:r>
              <w:rPr>
                <w:rStyle w:val="eop"/>
                <w:rFonts w:ascii="Arial" w:hAnsi="Arial" w:cs="Arial"/>
                <w:sz w:val="20"/>
                <w:szCs w:val="20"/>
              </w:rPr>
              <w:t> </w:t>
            </w:r>
          </w:p>
          <w:p w14:paraId="34ED574B"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Telephone:</w:t>
            </w:r>
            <w:r>
              <w:rPr>
                <w:rStyle w:val="eop"/>
                <w:rFonts w:ascii="Arial" w:hAnsi="Arial" w:cs="Arial"/>
                <w:sz w:val="20"/>
                <w:szCs w:val="20"/>
              </w:rPr>
              <w:t> </w:t>
            </w:r>
          </w:p>
          <w:p w14:paraId="103AAD71"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0"/>
                <w:szCs w:val="20"/>
              </w:rPr>
              <w:t> </w:t>
            </w:r>
          </w:p>
          <w:p w14:paraId="361C8FAF"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20"/>
                <w:szCs w:val="20"/>
              </w:rPr>
              <w:t>EdGrants Contact</w:t>
            </w:r>
            <w:r>
              <w:rPr>
                <w:rStyle w:val="scxw92624929"/>
                <w:rFonts w:ascii="Arial" w:hAnsi="Arial" w:cs="Arial"/>
                <w:sz w:val="20"/>
                <w:szCs w:val="20"/>
              </w:rPr>
              <w:t> </w:t>
            </w:r>
            <w:r>
              <w:rPr>
                <w:rFonts w:ascii="Arial" w:hAnsi="Arial" w:cs="Arial"/>
                <w:sz w:val="20"/>
                <w:szCs w:val="20"/>
              </w:rPr>
              <w:br/>
            </w:r>
            <w:r>
              <w:rPr>
                <w:rStyle w:val="normaltextrun"/>
                <w:rFonts w:ascii="Arial" w:hAnsi="Arial" w:cs="Arial"/>
                <w:sz w:val="20"/>
                <w:szCs w:val="20"/>
              </w:rPr>
              <w:t>Name:</w:t>
            </w:r>
            <w:r>
              <w:rPr>
                <w:rStyle w:val="eop"/>
                <w:rFonts w:ascii="Arial" w:hAnsi="Arial" w:cs="Arial"/>
                <w:sz w:val="20"/>
                <w:szCs w:val="20"/>
              </w:rPr>
              <w:t> </w:t>
            </w:r>
          </w:p>
          <w:p w14:paraId="00C0F8EE"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Email:</w:t>
            </w:r>
            <w:r>
              <w:rPr>
                <w:rStyle w:val="eop"/>
                <w:rFonts w:ascii="Arial" w:hAnsi="Arial" w:cs="Arial"/>
                <w:sz w:val="20"/>
                <w:szCs w:val="20"/>
              </w:rPr>
              <w:t> </w:t>
            </w:r>
          </w:p>
          <w:p w14:paraId="061A7976"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Telephone:</w:t>
            </w:r>
            <w:r>
              <w:rPr>
                <w:rStyle w:val="eop"/>
                <w:rFonts w:ascii="Arial" w:hAnsi="Arial" w:cs="Arial"/>
                <w:sz w:val="20"/>
                <w:szCs w:val="20"/>
              </w:rPr>
              <w:t> </w:t>
            </w:r>
          </w:p>
          <w:p w14:paraId="40B263C8"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0"/>
                <w:szCs w:val="20"/>
              </w:rPr>
              <w:t> </w:t>
            </w:r>
          </w:p>
          <w:p w14:paraId="16AAD2AC"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20"/>
                <w:szCs w:val="20"/>
              </w:rPr>
              <w:t>Fiscal Contact</w:t>
            </w:r>
            <w:r>
              <w:rPr>
                <w:rStyle w:val="eop"/>
                <w:rFonts w:ascii="Arial" w:hAnsi="Arial" w:cs="Arial"/>
                <w:sz w:val="20"/>
                <w:szCs w:val="20"/>
              </w:rPr>
              <w:t> </w:t>
            </w:r>
          </w:p>
          <w:p w14:paraId="3260D100"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Name:</w:t>
            </w:r>
            <w:r>
              <w:rPr>
                <w:rStyle w:val="eop"/>
                <w:rFonts w:ascii="Arial" w:hAnsi="Arial" w:cs="Arial"/>
                <w:sz w:val="20"/>
                <w:szCs w:val="20"/>
              </w:rPr>
              <w:t> </w:t>
            </w:r>
          </w:p>
          <w:p w14:paraId="473EAF89"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Email:</w:t>
            </w:r>
            <w:r>
              <w:rPr>
                <w:rStyle w:val="scxw92624929"/>
                <w:rFonts w:ascii="Arial" w:hAnsi="Arial" w:cs="Arial"/>
                <w:sz w:val="20"/>
                <w:szCs w:val="20"/>
              </w:rPr>
              <w:t> </w:t>
            </w:r>
            <w:r>
              <w:rPr>
                <w:rFonts w:ascii="Arial" w:hAnsi="Arial" w:cs="Arial"/>
                <w:sz w:val="20"/>
                <w:szCs w:val="20"/>
              </w:rPr>
              <w:br/>
            </w:r>
            <w:r>
              <w:rPr>
                <w:rStyle w:val="normaltextrun"/>
                <w:rFonts w:ascii="Arial" w:hAnsi="Arial" w:cs="Arial"/>
                <w:sz w:val="20"/>
                <w:szCs w:val="20"/>
              </w:rPr>
              <w:t>Telephone:</w:t>
            </w:r>
            <w:r>
              <w:rPr>
                <w:rStyle w:val="eop"/>
                <w:rFonts w:ascii="Arial" w:hAnsi="Arial" w:cs="Arial"/>
                <w:sz w:val="20"/>
                <w:szCs w:val="20"/>
              </w:rPr>
              <w:t> </w:t>
            </w:r>
          </w:p>
          <w:p w14:paraId="48101693" w14:textId="77777777" w:rsidR="009A5C94" w:rsidRDefault="009A5C94" w:rsidP="00D55DED">
            <w:pPr>
              <w:jc w:val="both"/>
              <w:rPr>
                <w:rFonts w:ascii="Arial" w:hAnsi="Arial" w:cs="Arial"/>
                <w:sz w:val="20"/>
                <w:szCs w:val="20"/>
              </w:rPr>
            </w:pPr>
          </w:p>
        </w:tc>
      </w:tr>
    </w:tbl>
    <w:p w14:paraId="45B76824" w14:textId="77777777" w:rsidR="00127224" w:rsidRDefault="00127224" w:rsidP="00D55DED">
      <w:pPr>
        <w:jc w:val="both"/>
        <w:rPr>
          <w:rFonts w:ascii="Arial" w:hAnsi="Arial" w:cs="Arial"/>
          <w:sz w:val="20"/>
          <w:szCs w:val="20"/>
        </w:rPr>
      </w:pPr>
    </w:p>
    <w:p w14:paraId="1AA6E5C8" w14:textId="0200B43B" w:rsidR="00D55DED" w:rsidRPr="00D55DED" w:rsidRDefault="00D55DED" w:rsidP="00D55DED">
      <w:pPr>
        <w:jc w:val="both"/>
        <w:rPr>
          <w:rFonts w:ascii="Arial" w:hAnsi="Arial" w:cs="Arial"/>
          <w:sz w:val="20"/>
          <w:szCs w:val="20"/>
        </w:rPr>
      </w:pPr>
      <w:r w:rsidRPr="00D55DED">
        <w:rPr>
          <w:rFonts w:ascii="Arial" w:hAnsi="Arial" w:cs="Arial"/>
          <w:sz w:val="20"/>
          <w:szCs w:val="20"/>
        </w:rPr>
        <w:t>Allowable uses of Funding include:</w:t>
      </w:r>
    </w:p>
    <w:p w14:paraId="0FC9E42E" w14:textId="77777777" w:rsidR="00D55DED" w:rsidRDefault="00D55DED" w:rsidP="00D55DED">
      <w:pPr>
        <w:pStyle w:val="ListParagraph"/>
        <w:numPr>
          <w:ilvl w:val="0"/>
          <w:numId w:val="12"/>
        </w:numPr>
        <w:jc w:val="both"/>
        <w:rPr>
          <w:rFonts w:ascii="Arial" w:hAnsi="Arial" w:cs="Arial"/>
        </w:rPr>
      </w:pPr>
      <w:r w:rsidRPr="00FB2D6D">
        <w:rPr>
          <w:rFonts w:ascii="Arial" w:hAnsi="Arial" w:cs="Arial"/>
        </w:rPr>
        <w:t xml:space="preserve">Funding teachers and school-based counselors, including English Language Learner supports </w:t>
      </w:r>
    </w:p>
    <w:p w14:paraId="4F4366DE" w14:textId="77777777" w:rsidR="00D55DED" w:rsidRDefault="00D55DED" w:rsidP="00D55DED">
      <w:pPr>
        <w:pStyle w:val="ListParagraph"/>
        <w:numPr>
          <w:ilvl w:val="0"/>
          <w:numId w:val="12"/>
        </w:numPr>
        <w:jc w:val="both"/>
        <w:rPr>
          <w:rFonts w:ascii="Arial" w:hAnsi="Arial" w:cs="Arial"/>
        </w:rPr>
      </w:pPr>
      <w:r w:rsidRPr="00FB2D6D">
        <w:rPr>
          <w:rFonts w:ascii="Arial" w:hAnsi="Arial" w:cs="Arial"/>
        </w:rPr>
        <w:t>Developing and implementing parent engagement and orientation activities</w:t>
      </w:r>
      <w:r>
        <w:rPr>
          <w:rFonts w:ascii="Arial" w:hAnsi="Arial" w:cs="Arial"/>
        </w:rPr>
        <w:t>, including English Language classes for parents</w:t>
      </w:r>
      <w:r w:rsidRPr="00FB2D6D">
        <w:rPr>
          <w:rFonts w:ascii="Arial" w:hAnsi="Arial" w:cs="Arial"/>
        </w:rPr>
        <w:t xml:space="preserve"> </w:t>
      </w:r>
    </w:p>
    <w:p w14:paraId="67CE284A" w14:textId="77777777" w:rsidR="00D55DED" w:rsidRPr="00000DBE" w:rsidRDefault="00D55DED" w:rsidP="00D55DED">
      <w:pPr>
        <w:pStyle w:val="ListParagraph"/>
        <w:numPr>
          <w:ilvl w:val="0"/>
          <w:numId w:val="12"/>
        </w:numPr>
        <w:jc w:val="both"/>
        <w:rPr>
          <w:rFonts w:ascii="Arial" w:hAnsi="Arial" w:cs="Arial"/>
        </w:rPr>
      </w:pPr>
      <w:r w:rsidRPr="00000DBE">
        <w:rPr>
          <w:rFonts w:ascii="Arial" w:hAnsi="Arial" w:cs="Arial"/>
        </w:rPr>
        <w:t xml:space="preserve">Renting or enhancing temporary school facilities, including portable </w:t>
      </w:r>
      <w:proofErr w:type="gramStart"/>
      <w:r w:rsidRPr="00000DBE">
        <w:rPr>
          <w:rFonts w:ascii="Arial" w:hAnsi="Arial" w:cs="Arial"/>
        </w:rPr>
        <w:t>classrooms</w:t>
      </w:r>
      <w:proofErr w:type="gramEnd"/>
      <w:r w:rsidRPr="00000DBE">
        <w:rPr>
          <w:rFonts w:ascii="Arial" w:hAnsi="Arial" w:cs="Arial"/>
        </w:rPr>
        <w:t xml:space="preserve"> and converting (but not constructing) space</w:t>
      </w:r>
    </w:p>
    <w:p w14:paraId="6AEC9052" w14:textId="77777777" w:rsidR="00D55DED" w:rsidRDefault="00D55DED" w:rsidP="00D55DED">
      <w:pPr>
        <w:pStyle w:val="ListParagraph"/>
        <w:numPr>
          <w:ilvl w:val="0"/>
          <w:numId w:val="12"/>
        </w:numPr>
        <w:jc w:val="both"/>
        <w:rPr>
          <w:rFonts w:ascii="Arial" w:hAnsi="Arial" w:cs="Arial"/>
        </w:rPr>
      </w:pPr>
      <w:r w:rsidRPr="00263D97">
        <w:rPr>
          <w:rFonts w:ascii="Arial" w:hAnsi="Arial" w:cs="Arial"/>
        </w:rPr>
        <w:t xml:space="preserve">Producing and securing educational resources ensuring full accessibility, including classroom materials, parent engagement resources, computers, digital services, and internet connections </w:t>
      </w:r>
    </w:p>
    <w:p w14:paraId="10699A25" w14:textId="77777777" w:rsidR="00D55DED" w:rsidRPr="00584ED2" w:rsidRDefault="00D55DED" w:rsidP="00D55DED">
      <w:pPr>
        <w:pStyle w:val="ListParagraph"/>
        <w:numPr>
          <w:ilvl w:val="0"/>
          <w:numId w:val="12"/>
        </w:numPr>
        <w:jc w:val="both"/>
        <w:rPr>
          <w:rFonts w:ascii="Arial" w:hAnsi="Arial" w:cs="Arial"/>
        </w:rPr>
      </w:pPr>
      <w:r w:rsidRPr="00584ED2">
        <w:rPr>
          <w:rFonts w:ascii="Arial" w:hAnsi="Arial" w:cs="Arial"/>
        </w:rPr>
        <w:t xml:space="preserve">Addressing transportation needs not met by other local, state, or federal resources </w:t>
      </w:r>
    </w:p>
    <w:p w14:paraId="3E4B36C3" w14:textId="77777777" w:rsidR="00D55DED" w:rsidRDefault="00D55DED" w:rsidP="00D55DED">
      <w:pPr>
        <w:pStyle w:val="ListParagraph"/>
        <w:numPr>
          <w:ilvl w:val="0"/>
          <w:numId w:val="12"/>
        </w:numPr>
        <w:jc w:val="both"/>
        <w:rPr>
          <w:rFonts w:ascii="Arial" w:hAnsi="Arial" w:cs="Arial"/>
        </w:rPr>
      </w:pPr>
      <w:r w:rsidRPr="00EE4400">
        <w:rPr>
          <w:rFonts w:ascii="Arial" w:hAnsi="Arial" w:cs="Arial"/>
        </w:rPr>
        <w:t xml:space="preserve">Administering after-school and/or summer learning programs, including summer academic acceleration </w:t>
      </w:r>
    </w:p>
    <w:p w14:paraId="71C4B7DB" w14:textId="43C9588F" w:rsidR="00D55DED" w:rsidRDefault="00D55DED" w:rsidP="001A37C6">
      <w:pPr>
        <w:pStyle w:val="ListParagraph"/>
        <w:numPr>
          <w:ilvl w:val="0"/>
          <w:numId w:val="12"/>
        </w:numPr>
        <w:jc w:val="both"/>
        <w:rPr>
          <w:rFonts w:ascii="Arial" w:hAnsi="Arial" w:cs="Arial"/>
        </w:rPr>
      </w:pPr>
      <w:r w:rsidRPr="00EE4400">
        <w:rPr>
          <w:rFonts w:ascii="Arial" w:hAnsi="Arial" w:cs="Arial"/>
        </w:rPr>
        <w:t>Developing and implementing data collection tools to track outputs and outcomes from this initiative</w:t>
      </w:r>
    </w:p>
    <w:p w14:paraId="1E573D05" w14:textId="5F26E36E" w:rsidR="001A37C6" w:rsidRDefault="001A37C6" w:rsidP="001A37C6">
      <w:pPr>
        <w:jc w:val="both"/>
        <w:rPr>
          <w:rFonts w:ascii="Arial" w:hAnsi="Arial" w:cs="Arial"/>
        </w:rPr>
      </w:pPr>
    </w:p>
    <w:p w14:paraId="5D63A875" w14:textId="1FF7C476" w:rsidR="001A37C6" w:rsidRDefault="001A37C6" w:rsidP="001A37C6">
      <w:pPr>
        <w:pStyle w:val="paragraph"/>
        <w:numPr>
          <w:ilvl w:val="0"/>
          <w:numId w:val="14"/>
        </w:numPr>
        <w:spacing w:before="0" w:beforeAutospacing="0" w:after="0" w:afterAutospacing="0"/>
        <w:textAlignment w:val="baseline"/>
        <w:rPr>
          <w:rFonts w:ascii="Arial" w:hAnsi="Arial" w:cs="Arial"/>
          <w:b/>
          <w:bCs/>
          <w:color w:val="000000"/>
          <w:sz w:val="20"/>
          <w:szCs w:val="20"/>
        </w:rPr>
      </w:pPr>
      <w:r>
        <w:rPr>
          <w:rStyle w:val="normaltextrun"/>
          <w:rFonts w:ascii="Arial" w:hAnsi="Arial" w:cs="Arial"/>
          <w:b/>
          <w:bCs/>
          <w:color w:val="000000"/>
          <w:sz w:val="20"/>
          <w:szCs w:val="20"/>
        </w:rPr>
        <w:t>Describe each activity that will be funded through the grant:</w:t>
      </w:r>
      <w:r>
        <w:rPr>
          <w:rStyle w:val="eop"/>
          <w:rFonts w:ascii="Arial" w:hAnsi="Arial" w:cs="Arial"/>
          <w:b/>
          <w:bCs/>
          <w:color w:val="000000"/>
          <w:sz w:val="20"/>
          <w:szCs w:val="20"/>
        </w:rPr>
        <w:t> </w:t>
      </w:r>
    </w:p>
    <w:p w14:paraId="34DD2BFC" w14:textId="77777777" w:rsidR="001A37C6" w:rsidRPr="001A37C6" w:rsidRDefault="001A37C6" w:rsidP="001A37C6">
      <w:pPr>
        <w:jc w:val="both"/>
        <w:rPr>
          <w:rFonts w:ascii="Arial" w:hAnsi="Arial" w:cs="Arial"/>
        </w:rPr>
      </w:pPr>
    </w:p>
    <w:p w14:paraId="75ECD21D" w14:textId="14E2171F" w:rsidR="00D55DED" w:rsidRPr="00D55DED" w:rsidRDefault="00D55DED">
      <w:pPr>
        <w:rPr>
          <w:rStyle w:val="normaltextrun"/>
          <w:rFonts w:ascii="Arial" w:hAnsi="Arial" w:cs="Arial"/>
          <w:sz w:val="20"/>
          <w:szCs w:val="20"/>
        </w:rPr>
      </w:pPr>
      <w:r>
        <w:rPr>
          <w:rStyle w:val="normaltextrun"/>
          <w:rFonts w:ascii="Arial" w:hAnsi="Arial" w:cs="Arial"/>
          <w:sz w:val="20"/>
          <w:szCs w:val="20"/>
        </w:rPr>
        <w:t xml:space="preserve">For each planned activity, describe 1) the activity, 2) who will be responsible for implementation of the activity, 3) </w:t>
      </w:r>
      <w:r w:rsidR="00F75774">
        <w:rPr>
          <w:rStyle w:val="normaltextrun"/>
          <w:rFonts w:ascii="Arial" w:hAnsi="Arial" w:cs="Arial"/>
          <w:sz w:val="20"/>
          <w:szCs w:val="20"/>
        </w:rPr>
        <w:t>the number of eligible Afghan refugees and/or parents who will benefit from the activity</w:t>
      </w:r>
      <w:r w:rsidR="009B2318">
        <w:rPr>
          <w:rStyle w:val="normaltextrun"/>
          <w:rFonts w:ascii="Arial" w:hAnsi="Arial" w:cs="Arial"/>
          <w:sz w:val="20"/>
          <w:szCs w:val="20"/>
        </w:rPr>
        <w:t xml:space="preserve">, </w:t>
      </w:r>
      <w:r w:rsidR="008F4252">
        <w:rPr>
          <w:rStyle w:val="normaltextrun"/>
          <w:rFonts w:ascii="Arial" w:hAnsi="Arial" w:cs="Arial"/>
          <w:sz w:val="20"/>
          <w:szCs w:val="20"/>
        </w:rPr>
        <w:t>4</w:t>
      </w:r>
      <w:r w:rsidR="00644936">
        <w:rPr>
          <w:rStyle w:val="normaltextrun"/>
          <w:rFonts w:ascii="Arial" w:hAnsi="Arial" w:cs="Arial"/>
          <w:sz w:val="20"/>
          <w:szCs w:val="20"/>
        </w:rPr>
        <w:t xml:space="preserve">) </w:t>
      </w:r>
      <w:r w:rsidR="009B2318">
        <w:rPr>
          <w:rStyle w:val="normaltextrun"/>
          <w:rFonts w:ascii="Arial" w:hAnsi="Arial" w:cs="Arial"/>
          <w:sz w:val="20"/>
          <w:szCs w:val="20"/>
        </w:rPr>
        <w:t xml:space="preserve">school personnel and/or consultants or service providers who will </w:t>
      </w:r>
      <w:r w:rsidR="00644936">
        <w:rPr>
          <w:rStyle w:val="normaltextrun"/>
          <w:rFonts w:ascii="Arial" w:hAnsi="Arial" w:cs="Arial"/>
          <w:sz w:val="20"/>
          <w:szCs w:val="20"/>
        </w:rPr>
        <w:t xml:space="preserve">be included, </w:t>
      </w:r>
      <w:r w:rsidR="008F4252">
        <w:rPr>
          <w:rStyle w:val="normaltextrun"/>
          <w:rFonts w:ascii="Arial" w:hAnsi="Arial" w:cs="Arial"/>
          <w:sz w:val="20"/>
          <w:szCs w:val="20"/>
        </w:rPr>
        <w:t>5</w:t>
      </w:r>
      <w:r w:rsidR="00644936">
        <w:rPr>
          <w:rStyle w:val="normaltextrun"/>
          <w:rFonts w:ascii="Arial" w:hAnsi="Arial" w:cs="Arial"/>
          <w:sz w:val="20"/>
          <w:szCs w:val="20"/>
        </w:rPr>
        <w:t xml:space="preserve">) </w:t>
      </w:r>
      <w:r w:rsidR="00FA584D">
        <w:rPr>
          <w:rStyle w:val="normaltextrun"/>
          <w:rFonts w:ascii="Arial" w:hAnsi="Arial" w:cs="Arial"/>
          <w:sz w:val="20"/>
          <w:szCs w:val="20"/>
        </w:rPr>
        <w:t>a</w:t>
      </w:r>
      <w:r w:rsidR="00644936">
        <w:rPr>
          <w:rStyle w:val="normaltextrun"/>
          <w:rFonts w:ascii="Arial" w:hAnsi="Arial" w:cs="Arial"/>
          <w:sz w:val="20"/>
          <w:szCs w:val="20"/>
        </w:rPr>
        <w:t>ny collaboration across districts</w:t>
      </w:r>
      <w:r w:rsidR="00FA584D">
        <w:rPr>
          <w:rStyle w:val="normaltextrun"/>
          <w:rFonts w:ascii="Arial" w:hAnsi="Arial" w:cs="Arial"/>
          <w:sz w:val="20"/>
          <w:szCs w:val="20"/>
        </w:rPr>
        <w:t xml:space="preserve">, 6) any additional information </w:t>
      </w:r>
      <w:r w:rsidR="002022B1">
        <w:rPr>
          <w:rStyle w:val="normaltextrun"/>
          <w:rFonts w:ascii="Arial" w:hAnsi="Arial" w:cs="Arial"/>
          <w:sz w:val="20"/>
          <w:szCs w:val="20"/>
        </w:rPr>
        <w:t>to explain how these activities will make the best use of this funding for your context.</w:t>
      </w:r>
    </w:p>
    <w:p w14:paraId="629E66D5" w14:textId="71DBD610" w:rsidR="00D55DED" w:rsidRDefault="00D55DED">
      <w:pPr>
        <w:rPr>
          <w:rStyle w:val="normaltextrun"/>
          <w:rFonts w:ascii="Arial" w:hAnsi="Arial" w:cs="Arial"/>
          <w:b/>
          <w:bCs/>
        </w:rPr>
      </w:pPr>
    </w:p>
    <w:tbl>
      <w:tblPr>
        <w:tblStyle w:val="TableGrid"/>
        <w:tblW w:w="0" w:type="auto"/>
        <w:tblLook w:val="04A0" w:firstRow="1" w:lastRow="0" w:firstColumn="1" w:lastColumn="0" w:noHBand="0" w:noVBand="1"/>
      </w:tblPr>
      <w:tblGrid>
        <w:gridCol w:w="9350"/>
      </w:tblGrid>
      <w:tr w:rsidR="00D55DED" w14:paraId="1A4D9596" w14:textId="77777777" w:rsidTr="00D55DED">
        <w:trPr>
          <w:trHeight w:val="2195"/>
        </w:trPr>
        <w:tc>
          <w:tcPr>
            <w:tcW w:w="9350" w:type="dxa"/>
          </w:tcPr>
          <w:p w14:paraId="62F2DE78" w14:textId="539AA217" w:rsidR="00D55DED" w:rsidRDefault="00D55DED">
            <w:pPr>
              <w:rPr>
                <w:rStyle w:val="normaltextrun"/>
                <w:rFonts w:ascii="Arial" w:hAnsi="Arial" w:cs="Arial"/>
                <w:b/>
                <w:bCs/>
              </w:rPr>
            </w:pPr>
            <w:r>
              <w:rPr>
                <w:rStyle w:val="normaltextrun"/>
                <w:rFonts w:ascii="Arial" w:hAnsi="Arial" w:cs="Arial"/>
                <w:b/>
                <w:bCs/>
                <w:color w:val="000000"/>
                <w:sz w:val="20"/>
                <w:szCs w:val="20"/>
                <w:shd w:val="clear" w:color="auto" w:fill="FFFFFF"/>
              </w:rPr>
              <w:t>Record your response here:</w:t>
            </w:r>
            <w:r>
              <w:rPr>
                <w:rStyle w:val="eop"/>
                <w:rFonts w:ascii="Arial" w:hAnsi="Arial" w:cs="Arial"/>
                <w:color w:val="000000"/>
                <w:sz w:val="20"/>
                <w:szCs w:val="20"/>
                <w:shd w:val="clear" w:color="auto" w:fill="FFFFFF"/>
              </w:rPr>
              <w:t> </w:t>
            </w:r>
          </w:p>
        </w:tc>
      </w:tr>
    </w:tbl>
    <w:p w14:paraId="19B0181B" w14:textId="77777777" w:rsidR="00D55DED" w:rsidRDefault="00D55DED">
      <w:pPr>
        <w:rPr>
          <w:rStyle w:val="normaltextrun"/>
          <w:rFonts w:ascii="Arial" w:hAnsi="Arial" w:cs="Arial"/>
          <w:b/>
          <w:bCs/>
        </w:rPr>
      </w:pPr>
    </w:p>
    <w:p w14:paraId="249CD243" w14:textId="643A91FF" w:rsidR="0011068E" w:rsidRDefault="0011068E" w:rsidP="0084692D">
      <w:pPr>
        <w:pStyle w:val="paragraph"/>
        <w:numPr>
          <w:ilvl w:val="0"/>
          <w:numId w:val="14"/>
        </w:numPr>
        <w:spacing w:before="0" w:beforeAutospacing="0" w:after="0" w:afterAutospacing="0"/>
        <w:textAlignment w:val="baseline"/>
        <w:rPr>
          <w:rFonts w:ascii="Arial" w:hAnsi="Arial" w:cs="Arial"/>
          <w:b/>
          <w:bCs/>
          <w:color w:val="000000"/>
          <w:sz w:val="20"/>
          <w:szCs w:val="20"/>
        </w:rPr>
      </w:pPr>
      <w:r>
        <w:rPr>
          <w:rStyle w:val="normaltextrun"/>
          <w:rFonts w:ascii="Arial" w:hAnsi="Arial" w:cs="Arial"/>
          <w:b/>
          <w:bCs/>
          <w:color w:val="000000"/>
          <w:sz w:val="20"/>
          <w:szCs w:val="20"/>
        </w:rPr>
        <w:t xml:space="preserve">Provide </w:t>
      </w:r>
      <w:r w:rsidR="0047437C">
        <w:rPr>
          <w:rStyle w:val="normaltextrun"/>
          <w:rFonts w:ascii="Arial" w:hAnsi="Arial" w:cs="Arial"/>
          <w:b/>
          <w:bCs/>
          <w:color w:val="000000"/>
          <w:sz w:val="20"/>
          <w:szCs w:val="20"/>
        </w:rPr>
        <w:t xml:space="preserve">budget details </w:t>
      </w:r>
      <w:r>
        <w:rPr>
          <w:rStyle w:val="normaltextrun"/>
          <w:rFonts w:ascii="Arial" w:hAnsi="Arial" w:cs="Arial"/>
          <w:b/>
          <w:bCs/>
          <w:color w:val="000000"/>
          <w:sz w:val="20"/>
          <w:szCs w:val="20"/>
        </w:rPr>
        <w:t xml:space="preserve">of </w:t>
      </w:r>
      <w:r w:rsidR="0047437C">
        <w:rPr>
          <w:rStyle w:val="normaltextrun"/>
          <w:rFonts w:ascii="Arial" w:hAnsi="Arial" w:cs="Arial"/>
          <w:b/>
          <w:bCs/>
          <w:color w:val="000000"/>
          <w:sz w:val="20"/>
          <w:szCs w:val="20"/>
        </w:rPr>
        <w:t xml:space="preserve">activities funded through </w:t>
      </w:r>
      <w:r>
        <w:rPr>
          <w:rStyle w:val="normaltextrun"/>
          <w:rFonts w:ascii="Arial" w:hAnsi="Arial" w:cs="Arial"/>
          <w:b/>
          <w:bCs/>
          <w:color w:val="000000"/>
          <w:sz w:val="20"/>
          <w:szCs w:val="20"/>
        </w:rPr>
        <w:t>the grant</w:t>
      </w:r>
      <w:r w:rsidR="00C34819">
        <w:rPr>
          <w:rStyle w:val="normaltextrun"/>
          <w:rFonts w:ascii="Arial" w:hAnsi="Arial" w:cs="Arial"/>
          <w:b/>
          <w:bCs/>
          <w:color w:val="000000"/>
          <w:sz w:val="20"/>
          <w:szCs w:val="20"/>
        </w:rPr>
        <w:t xml:space="preserve"> for each requested fiscal year</w:t>
      </w:r>
      <w:r>
        <w:rPr>
          <w:rStyle w:val="normaltextrun"/>
          <w:rFonts w:ascii="Arial" w:hAnsi="Arial" w:cs="Arial"/>
          <w:b/>
          <w:bCs/>
          <w:color w:val="000000"/>
          <w:sz w:val="20"/>
          <w:szCs w:val="20"/>
        </w:rPr>
        <w:t>:</w:t>
      </w:r>
      <w:r>
        <w:rPr>
          <w:rStyle w:val="eop"/>
          <w:rFonts w:ascii="Arial" w:hAnsi="Arial" w:cs="Arial"/>
          <w:b/>
          <w:bCs/>
          <w:color w:val="000000"/>
          <w:sz w:val="20"/>
          <w:szCs w:val="20"/>
        </w:rPr>
        <w:t> </w:t>
      </w:r>
    </w:p>
    <w:p w14:paraId="00F80367" w14:textId="4F6E7CD5" w:rsidR="00D55DED" w:rsidRDefault="00D55DED">
      <w:pPr>
        <w:rPr>
          <w:rStyle w:val="normaltextrun"/>
          <w:rFonts w:ascii="Arial" w:hAnsi="Arial" w:cs="Arial"/>
          <w:b/>
          <w:bCs/>
        </w:rPr>
      </w:pPr>
    </w:p>
    <w:p w14:paraId="01FF60F2" w14:textId="139973B1" w:rsidR="00D55DED" w:rsidRDefault="00D55DED" w:rsidP="00D55DE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Budget Narrative Template</w:t>
      </w:r>
      <w:r>
        <w:rPr>
          <w:rStyle w:val="eop"/>
          <w:rFonts w:ascii="Arial" w:hAnsi="Arial" w:cs="Arial"/>
        </w:rPr>
        <w:t> </w:t>
      </w:r>
    </w:p>
    <w:p w14:paraId="3D36D212" w14:textId="77777777" w:rsidR="00D55DED" w:rsidRDefault="00D55DED" w:rsidP="00D55DED">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7B25D22E" w14:textId="77777777" w:rsidR="00D55DED" w:rsidRDefault="00D55DED" w:rsidP="00D55D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This document mirrors each line item in Part II Budget Details. Please use this document to provide fuller explanations of how you plan to use the funds listed in each corresponding line item of that document.</w:t>
      </w:r>
      <w:r>
        <w:rPr>
          <w:rStyle w:val="eop"/>
          <w:rFonts w:ascii="Arial" w:hAnsi="Arial" w:cs="Arial"/>
          <w:sz w:val="20"/>
          <w:szCs w:val="20"/>
        </w:rPr>
        <w:t> </w:t>
      </w:r>
    </w:p>
    <w:p w14:paraId="74FD3727" w14:textId="77777777" w:rsidR="00D55DED" w:rsidRDefault="00D55DED" w:rsidP="00D55DE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79"/>
      </w:tblGrid>
      <w:tr w:rsidR="00D55DED" w14:paraId="67B7B63C"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139CA88" w14:textId="77777777" w:rsidR="00D55DED" w:rsidRDefault="00D55DED" w:rsidP="00D55DED">
            <w:pPr>
              <w:pStyle w:val="paragraph"/>
              <w:spacing w:before="0" w:beforeAutospacing="0" w:after="0" w:afterAutospacing="0"/>
              <w:jc w:val="center"/>
              <w:textAlignment w:val="baseline"/>
            </w:pPr>
            <w:r>
              <w:rPr>
                <w:rStyle w:val="normaltextrun"/>
                <w:rFonts w:ascii="Arial" w:hAnsi="Arial" w:cs="Arial"/>
                <w:b/>
                <w:bCs/>
                <w:sz w:val="20"/>
                <w:szCs w:val="20"/>
              </w:rPr>
              <w:t>School Year FY23 (upon approval – 6/30/2023)</w:t>
            </w: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111B8486" w14:textId="77777777" w:rsidR="00D55DED" w:rsidRDefault="00D55DED" w:rsidP="00D55DED">
            <w:pPr>
              <w:pStyle w:val="paragraph"/>
              <w:spacing w:before="0" w:beforeAutospacing="0" w:after="0" w:afterAutospacing="0"/>
              <w:jc w:val="center"/>
              <w:textAlignment w:val="baseline"/>
            </w:pPr>
            <w:r>
              <w:rPr>
                <w:rStyle w:val="normaltextrun"/>
                <w:rFonts w:ascii="Arial" w:hAnsi="Arial" w:cs="Arial"/>
                <w:b/>
                <w:bCs/>
                <w:sz w:val="20"/>
                <w:szCs w:val="20"/>
              </w:rPr>
              <w:t>Summer FY24 (7/1/2023 – 8/31/2023)</w:t>
            </w:r>
            <w:r>
              <w:rPr>
                <w:rStyle w:val="eop"/>
                <w:rFonts w:ascii="Arial" w:hAnsi="Arial" w:cs="Arial"/>
                <w:sz w:val="20"/>
                <w:szCs w:val="20"/>
              </w:rPr>
              <w:t> </w:t>
            </w:r>
          </w:p>
        </w:tc>
      </w:tr>
      <w:tr w:rsidR="00D55DED" w14:paraId="0D1E22EC"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0DD7066C" w14:textId="77777777" w:rsidR="00D55DED" w:rsidRDefault="00D55DED" w:rsidP="00D55DED">
            <w:pPr>
              <w:pStyle w:val="paragraph"/>
              <w:numPr>
                <w:ilvl w:val="0"/>
                <w:numId w:val="1"/>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Administrator Salaries</w:t>
            </w:r>
            <w:r>
              <w:rPr>
                <w:rStyle w:val="eop"/>
                <w:rFonts w:ascii="Arial" w:hAnsi="Arial" w:cs="Arial"/>
                <w:sz w:val="20"/>
                <w:szCs w:val="20"/>
              </w:rPr>
              <w:t> </w:t>
            </w:r>
          </w:p>
        </w:tc>
      </w:tr>
      <w:tr w:rsidR="00D55DED" w14:paraId="3B059BF3"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82E685D"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07668D35"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0443E06E"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6C96EF8D"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613C97C3" w14:textId="77777777" w:rsidR="00D55DED" w:rsidRDefault="00D55DED" w:rsidP="00D55DED">
            <w:pPr>
              <w:pStyle w:val="paragraph"/>
              <w:numPr>
                <w:ilvl w:val="0"/>
                <w:numId w:val="2"/>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Instructional/Professional Staff Salaries</w:t>
            </w:r>
            <w:r>
              <w:rPr>
                <w:rStyle w:val="eop"/>
                <w:rFonts w:ascii="Arial" w:hAnsi="Arial" w:cs="Arial"/>
                <w:sz w:val="20"/>
                <w:szCs w:val="20"/>
              </w:rPr>
              <w:t> </w:t>
            </w:r>
          </w:p>
        </w:tc>
      </w:tr>
      <w:tr w:rsidR="00D55DED" w14:paraId="71EBADBC"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570DAA6"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0580F7D6"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3FB08504"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1A0789C0"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797509D8" w14:textId="77777777" w:rsidR="00D55DED" w:rsidRDefault="00D55DED" w:rsidP="00D55DED">
            <w:pPr>
              <w:pStyle w:val="paragraph"/>
              <w:numPr>
                <w:ilvl w:val="0"/>
                <w:numId w:val="3"/>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Support Staff Salaries</w:t>
            </w:r>
            <w:r>
              <w:rPr>
                <w:rStyle w:val="eop"/>
                <w:rFonts w:ascii="Arial" w:hAnsi="Arial" w:cs="Arial"/>
                <w:sz w:val="20"/>
                <w:szCs w:val="20"/>
              </w:rPr>
              <w:t> </w:t>
            </w:r>
          </w:p>
        </w:tc>
      </w:tr>
      <w:tr w:rsidR="00D55DED" w14:paraId="6CD45CA6"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E3C3BFB"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57D5CC9F"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4017D1B1"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72445194"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29F334FB" w14:textId="77777777" w:rsidR="00D55DED" w:rsidRDefault="00D55DED" w:rsidP="00D55DED">
            <w:pPr>
              <w:pStyle w:val="paragraph"/>
              <w:numPr>
                <w:ilvl w:val="0"/>
                <w:numId w:val="4"/>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Stipends</w:t>
            </w:r>
            <w:r>
              <w:rPr>
                <w:rStyle w:val="eop"/>
                <w:rFonts w:ascii="Arial" w:hAnsi="Arial" w:cs="Arial"/>
                <w:sz w:val="20"/>
                <w:szCs w:val="20"/>
              </w:rPr>
              <w:t> </w:t>
            </w:r>
          </w:p>
        </w:tc>
      </w:tr>
      <w:tr w:rsidR="00D55DED" w14:paraId="1B58081B"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1FA9726"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4585545C"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2702392C"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5C5C385E"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1B3BB35A" w14:textId="77777777" w:rsidR="00D55DED" w:rsidRDefault="00D55DED" w:rsidP="00D55DED">
            <w:pPr>
              <w:pStyle w:val="paragraph"/>
              <w:numPr>
                <w:ilvl w:val="0"/>
                <w:numId w:val="5"/>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Fringe Benefits</w:t>
            </w:r>
            <w:r>
              <w:rPr>
                <w:rStyle w:val="eop"/>
                <w:rFonts w:ascii="Arial" w:hAnsi="Arial" w:cs="Arial"/>
                <w:sz w:val="20"/>
                <w:szCs w:val="20"/>
              </w:rPr>
              <w:t> </w:t>
            </w:r>
          </w:p>
        </w:tc>
      </w:tr>
      <w:tr w:rsidR="00D55DED" w14:paraId="275D8387"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8EB6296"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5931F8AC"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6D1DB2B4"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08D30DE3"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498B8751" w14:textId="77777777" w:rsidR="00D55DED" w:rsidRDefault="00D55DED" w:rsidP="00D55DED">
            <w:pPr>
              <w:pStyle w:val="paragraph"/>
              <w:numPr>
                <w:ilvl w:val="0"/>
                <w:numId w:val="6"/>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Contractual Services</w:t>
            </w:r>
            <w:r>
              <w:rPr>
                <w:rStyle w:val="eop"/>
                <w:rFonts w:ascii="Arial" w:hAnsi="Arial" w:cs="Arial"/>
                <w:sz w:val="20"/>
                <w:szCs w:val="20"/>
              </w:rPr>
              <w:t> </w:t>
            </w:r>
          </w:p>
        </w:tc>
      </w:tr>
      <w:tr w:rsidR="00D55DED" w14:paraId="389082E4"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3C880AD"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5DFD4410"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58290422"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098E6279"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1AFA25F2" w14:textId="77777777" w:rsidR="00D55DED" w:rsidRDefault="00D55DED" w:rsidP="00D55DED">
            <w:pPr>
              <w:pStyle w:val="paragraph"/>
              <w:numPr>
                <w:ilvl w:val="0"/>
                <w:numId w:val="7"/>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Supplies and Materials</w:t>
            </w:r>
            <w:r>
              <w:rPr>
                <w:rStyle w:val="eop"/>
                <w:rFonts w:ascii="Arial" w:hAnsi="Arial" w:cs="Arial"/>
                <w:sz w:val="20"/>
                <w:szCs w:val="20"/>
              </w:rPr>
              <w:t> </w:t>
            </w:r>
          </w:p>
        </w:tc>
      </w:tr>
      <w:tr w:rsidR="00D55DED" w14:paraId="4C754E30"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6648038"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4897AA07"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7D62A588"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40192DCF"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4B4563F9" w14:textId="77777777" w:rsidR="00D55DED" w:rsidRDefault="00D55DED" w:rsidP="00D55DED">
            <w:pPr>
              <w:pStyle w:val="paragraph"/>
              <w:numPr>
                <w:ilvl w:val="0"/>
                <w:numId w:val="8"/>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Travel</w:t>
            </w:r>
            <w:r>
              <w:rPr>
                <w:rStyle w:val="eop"/>
                <w:rFonts w:ascii="Arial" w:hAnsi="Arial" w:cs="Arial"/>
                <w:sz w:val="20"/>
                <w:szCs w:val="20"/>
              </w:rPr>
              <w:t> </w:t>
            </w:r>
          </w:p>
        </w:tc>
      </w:tr>
      <w:tr w:rsidR="00D55DED" w14:paraId="53AA9071"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0FF3CB0"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7AC7E148"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611A93F2"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6EA0CC5A"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51741D9C" w14:textId="77777777" w:rsidR="00D55DED" w:rsidRDefault="00D55DED" w:rsidP="00D55DED">
            <w:pPr>
              <w:pStyle w:val="paragraph"/>
              <w:numPr>
                <w:ilvl w:val="0"/>
                <w:numId w:val="9"/>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Other Costs</w:t>
            </w:r>
            <w:r>
              <w:rPr>
                <w:rStyle w:val="eop"/>
                <w:rFonts w:ascii="Arial" w:hAnsi="Arial" w:cs="Arial"/>
                <w:sz w:val="20"/>
                <w:szCs w:val="20"/>
              </w:rPr>
              <w:t> </w:t>
            </w:r>
          </w:p>
        </w:tc>
      </w:tr>
      <w:tr w:rsidR="00D55DED" w14:paraId="2840E731"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9CC7B01"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249794D4"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66355D15"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4B002244"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5CF2003E" w14:textId="77777777" w:rsidR="00D55DED" w:rsidRDefault="00D55DED" w:rsidP="00D55DED">
            <w:pPr>
              <w:pStyle w:val="paragraph"/>
              <w:numPr>
                <w:ilvl w:val="0"/>
                <w:numId w:val="10"/>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Indirect Costs</w:t>
            </w:r>
            <w:r>
              <w:rPr>
                <w:rStyle w:val="eop"/>
                <w:rFonts w:ascii="Arial" w:hAnsi="Arial" w:cs="Arial"/>
                <w:sz w:val="20"/>
                <w:szCs w:val="20"/>
              </w:rPr>
              <w:t> </w:t>
            </w:r>
          </w:p>
        </w:tc>
      </w:tr>
      <w:tr w:rsidR="00D55DED" w14:paraId="229BDB4B"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F2F5914"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36792DF5"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61E4D3BD"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266E2101"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503899B9" w14:textId="77777777" w:rsidR="00D55DED" w:rsidRDefault="00D55DED" w:rsidP="00D55DED">
            <w:pPr>
              <w:pStyle w:val="paragraph"/>
              <w:numPr>
                <w:ilvl w:val="0"/>
                <w:numId w:val="11"/>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Equipment</w:t>
            </w:r>
            <w:r>
              <w:rPr>
                <w:rStyle w:val="eop"/>
                <w:rFonts w:ascii="Arial" w:hAnsi="Arial" w:cs="Arial"/>
                <w:sz w:val="20"/>
                <w:szCs w:val="20"/>
              </w:rPr>
              <w:t> </w:t>
            </w:r>
          </w:p>
        </w:tc>
      </w:tr>
      <w:tr w:rsidR="00D55DED" w14:paraId="0AD0BFF6"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9F4F230"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74FBF892"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017BF0C7"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bl>
    <w:p w14:paraId="056106A8" w14:textId="77777777" w:rsidR="00D55DED" w:rsidRDefault="00D55DED" w:rsidP="00D55DED">
      <w:pPr>
        <w:pStyle w:val="paragraph"/>
        <w:spacing w:before="0" w:beforeAutospacing="0" w:after="0" w:afterAutospacing="0"/>
        <w:jc w:val="center"/>
        <w:textAlignment w:val="baseline"/>
        <w:rPr>
          <w:rFonts w:ascii="Segoe UI" w:hAnsi="Segoe UI" w:cs="Segoe UI"/>
          <w:sz w:val="18"/>
          <w:szCs w:val="18"/>
        </w:rPr>
      </w:pPr>
      <w:r>
        <w:rPr>
          <w:rStyle w:val="eop"/>
        </w:rPr>
        <w:t> </w:t>
      </w:r>
    </w:p>
    <w:p w14:paraId="7649022E" w14:textId="77777777" w:rsidR="00D55DED" w:rsidRDefault="00D55DED" w:rsidP="00D55DED">
      <w:pPr>
        <w:pStyle w:val="paragraph"/>
        <w:spacing w:before="0" w:beforeAutospacing="0" w:after="0" w:afterAutospacing="0"/>
        <w:textAlignment w:val="baseline"/>
        <w:rPr>
          <w:rFonts w:ascii="Segoe UI" w:hAnsi="Segoe UI" w:cs="Segoe UI"/>
          <w:sz w:val="18"/>
          <w:szCs w:val="18"/>
        </w:rPr>
      </w:pPr>
      <w:r>
        <w:rPr>
          <w:rStyle w:val="eop"/>
        </w:rPr>
        <w:t> </w:t>
      </w:r>
    </w:p>
    <w:p w14:paraId="3649D143" w14:textId="77777777" w:rsidR="002960C3" w:rsidRDefault="002960C3">
      <w:pPr>
        <w:rPr>
          <w:sz w:val="20"/>
        </w:rPr>
      </w:pPr>
    </w:p>
    <w:sectPr w:rsidR="002960C3">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549C"/>
    <w:multiLevelType w:val="hybridMultilevel"/>
    <w:tmpl w:val="6D164E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9C2D0A"/>
    <w:multiLevelType w:val="multilevel"/>
    <w:tmpl w:val="2E76C2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305F3"/>
    <w:multiLevelType w:val="multilevel"/>
    <w:tmpl w:val="B9D22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E6FF2"/>
    <w:multiLevelType w:val="multilevel"/>
    <w:tmpl w:val="C04A6E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9F03CF"/>
    <w:multiLevelType w:val="multilevel"/>
    <w:tmpl w:val="A5308F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D05D1C"/>
    <w:multiLevelType w:val="multilevel"/>
    <w:tmpl w:val="91BC5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8F2BDC"/>
    <w:multiLevelType w:val="multilevel"/>
    <w:tmpl w:val="9CA022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1A3F8A"/>
    <w:multiLevelType w:val="hybridMultilevel"/>
    <w:tmpl w:val="F822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D5590"/>
    <w:multiLevelType w:val="multilevel"/>
    <w:tmpl w:val="993C0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787E24"/>
    <w:multiLevelType w:val="multilevel"/>
    <w:tmpl w:val="0512D688"/>
    <w:lvl w:ilvl="0">
      <w:start w:val="1"/>
      <w:numFmt w:val="upperLetter"/>
      <w:lvlText w:val="%1."/>
      <w:lvlJc w:val="left"/>
      <w:pPr>
        <w:tabs>
          <w:tab w:val="num" w:pos="180"/>
        </w:tabs>
        <w:ind w:left="180" w:hanging="360"/>
      </w:pPr>
    </w:lvl>
    <w:lvl w:ilvl="1" w:tentative="1">
      <w:start w:val="1"/>
      <w:numFmt w:val="upperLetter"/>
      <w:lvlText w:val="%2."/>
      <w:lvlJc w:val="left"/>
      <w:pPr>
        <w:tabs>
          <w:tab w:val="num" w:pos="900"/>
        </w:tabs>
        <w:ind w:left="900" w:hanging="360"/>
      </w:pPr>
    </w:lvl>
    <w:lvl w:ilvl="2" w:tentative="1">
      <w:start w:val="1"/>
      <w:numFmt w:val="upperLetter"/>
      <w:lvlText w:val="%3."/>
      <w:lvlJc w:val="left"/>
      <w:pPr>
        <w:tabs>
          <w:tab w:val="num" w:pos="1620"/>
        </w:tabs>
        <w:ind w:left="1620" w:hanging="360"/>
      </w:pPr>
    </w:lvl>
    <w:lvl w:ilvl="3" w:tentative="1">
      <w:start w:val="1"/>
      <w:numFmt w:val="upperLetter"/>
      <w:lvlText w:val="%4."/>
      <w:lvlJc w:val="left"/>
      <w:pPr>
        <w:tabs>
          <w:tab w:val="num" w:pos="2340"/>
        </w:tabs>
        <w:ind w:left="2340" w:hanging="360"/>
      </w:pPr>
    </w:lvl>
    <w:lvl w:ilvl="4" w:tentative="1">
      <w:start w:val="1"/>
      <w:numFmt w:val="upperLetter"/>
      <w:lvlText w:val="%5."/>
      <w:lvlJc w:val="left"/>
      <w:pPr>
        <w:tabs>
          <w:tab w:val="num" w:pos="3060"/>
        </w:tabs>
        <w:ind w:left="3060" w:hanging="360"/>
      </w:pPr>
    </w:lvl>
    <w:lvl w:ilvl="5" w:tentative="1">
      <w:start w:val="1"/>
      <w:numFmt w:val="upperLetter"/>
      <w:lvlText w:val="%6."/>
      <w:lvlJc w:val="left"/>
      <w:pPr>
        <w:tabs>
          <w:tab w:val="num" w:pos="3780"/>
        </w:tabs>
        <w:ind w:left="3780" w:hanging="360"/>
      </w:pPr>
    </w:lvl>
    <w:lvl w:ilvl="6" w:tentative="1">
      <w:start w:val="1"/>
      <w:numFmt w:val="upperLetter"/>
      <w:lvlText w:val="%7."/>
      <w:lvlJc w:val="left"/>
      <w:pPr>
        <w:tabs>
          <w:tab w:val="num" w:pos="4500"/>
        </w:tabs>
        <w:ind w:left="4500" w:hanging="360"/>
      </w:pPr>
    </w:lvl>
    <w:lvl w:ilvl="7" w:tentative="1">
      <w:start w:val="1"/>
      <w:numFmt w:val="upperLetter"/>
      <w:lvlText w:val="%8."/>
      <w:lvlJc w:val="left"/>
      <w:pPr>
        <w:tabs>
          <w:tab w:val="num" w:pos="5220"/>
        </w:tabs>
        <w:ind w:left="5220" w:hanging="360"/>
      </w:pPr>
    </w:lvl>
    <w:lvl w:ilvl="8" w:tentative="1">
      <w:start w:val="1"/>
      <w:numFmt w:val="upperLetter"/>
      <w:lvlText w:val="%9."/>
      <w:lvlJc w:val="left"/>
      <w:pPr>
        <w:tabs>
          <w:tab w:val="num" w:pos="5940"/>
        </w:tabs>
        <w:ind w:left="5940" w:hanging="360"/>
      </w:pPr>
    </w:lvl>
  </w:abstractNum>
  <w:abstractNum w:abstractNumId="10" w15:restartNumberingAfterBreak="0">
    <w:nsid w:val="4BC17760"/>
    <w:multiLevelType w:val="hybridMultilevel"/>
    <w:tmpl w:val="6D164E98"/>
    <w:lvl w:ilvl="0" w:tplc="4D9CC4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C052E"/>
    <w:multiLevelType w:val="multilevel"/>
    <w:tmpl w:val="C15436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1F6900"/>
    <w:multiLevelType w:val="multilevel"/>
    <w:tmpl w:val="CD2212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730783"/>
    <w:multiLevelType w:val="multilevel"/>
    <w:tmpl w:val="DC1004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A75414"/>
    <w:multiLevelType w:val="multilevel"/>
    <w:tmpl w:val="8A963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3"/>
  </w:num>
  <w:num w:numId="4">
    <w:abstractNumId w:val="1"/>
  </w:num>
  <w:num w:numId="5">
    <w:abstractNumId w:val="5"/>
  </w:num>
  <w:num w:numId="6">
    <w:abstractNumId w:val="4"/>
  </w:num>
  <w:num w:numId="7">
    <w:abstractNumId w:val="8"/>
  </w:num>
  <w:num w:numId="8">
    <w:abstractNumId w:val="11"/>
  </w:num>
  <w:num w:numId="9">
    <w:abstractNumId w:val="6"/>
  </w:num>
  <w:num w:numId="10">
    <w:abstractNumId w:val="13"/>
  </w:num>
  <w:num w:numId="11">
    <w:abstractNumId w:val="12"/>
  </w:num>
  <w:num w:numId="12">
    <w:abstractNumId w:val="7"/>
  </w:num>
  <w:num w:numId="13">
    <w:abstractNumId w:val="9"/>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7340E"/>
    <w:rsid w:val="0011068E"/>
    <w:rsid w:val="00127224"/>
    <w:rsid w:val="00157C22"/>
    <w:rsid w:val="001A37C6"/>
    <w:rsid w:val="001A57C6"/>
    <w:rsid w:val="001F2387"/>
    <w:rsid w:val="002022B1"/>
    <w:rsid w:val="002960C3"/>
    <w:rsid w:val="00330874"/>
    <w:rsid w:val="0047437C"/>
    <w:rsid w:val="00551464"/>
    <w:rsid w:val="005E09D8"/>
    <w:rsid w:val="00644936"/>
    <w:rsid w:val="00696C8B"/>
    <w:rsid w:val="006B0666"/>
    <w:rsid w:val="006E02E4"/>
    <w:rsid w:val="006E4A62"/>
    <w:rsid w:val="0084692D"/>
    <w:rsid w:val="008804EB"/>
    <w:rsid w:val="008F4252"/>
    <w:rsid w:val="00914CD3"/>
    <w:rsid w:val="009A5C94"/>
    <w:rsid w:val="009B2318"/>
    <w:rsid w:val="00A819C6"/>
    <w:rsid w:val="00C34819"/>
    <w:rsid w:val="00CA71D8"/>
    <w:rsid w:val="00D55DED"/>
    <w:rsid w:val="00D92E69"/>
    <w:rsid w:val="00E662DC"/>
    <w:rsid w:val="00F75774"/>
    <w:rsid w:val="00FA584D"/>
    <w:rsid w:val="00FF06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49F30"/>
  <w15:chartTrackingRefBased/>
  <w15:docId w15:val="{F91CEEC0-5A19-4EEB-A666-19D90410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customStyle="1" w:styleId="paragraph">
    <w:name w:val="paragraph"/>
    <w:basedOn w:val="Normal"/>
    <w:rsid w:val="00D55DED"/>
    <w:pPr>
      <w:spacing w:before="100" w:beforeAutospacing="1" w:after="100" w:afterAutospacing="1"/>
    </w:pPr>
  </w:style>
  <w:style w:type="character" w:customStyle="1" w:styleId="normaltextrun">
    <w:name w:val="normaltextrun"/>
    <w:basedOn w:val="DefaultParagraphFont"/>
    <w:rsid w:val="00D55DED"/>
  </w:style>
  <w:style w:type="character" w:customStyle="1" w:styleId="eop">
    <w:name w:val="eop"/>
    <w:basedOn w:val="DefaultParagraphFont"/>
    <w:rsid w:val="00D55DED"/>
  </w:style>
  <w:style w:type="paragraph" w:styleId="ListParagraph">
    <w:name w:val="List Paragraph"/>
    <w:basedOn w:val="Normal"/>
    <w:uiPriority w:val="34"/>
    <w:qFormat/>
    <w:rsid w:val="00D55DED"/>
    <w:pPr>
      <w:ind w:left="720"/>
      <w:contextualSpacing/>
    </w:pPr>
    <w:rPr>
      <w:sz w:val="20"/>
      <w:szCs w:val="20"/>
    </w:rPr>
  </w:style>
  <w:style w:type="table" w:styleId="TableGrid">
    <w:name w:val="Table Grid"/>
    <w:basedOn w:val="TableNormal"/>
    <w:rsid w:val="00D55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92624929">
    <w:name w:val="scxw92624929"/>
    <w:basedOn w:val="DefaultParagraphFont"/>
    <w:rsid w:val="00696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501099">
      <w:bodyDiv w:val="1"/>
      <w:marLeft w:val="0"/>
      <w:marRight w:val="0"/>
      <w:marTop w:val="0"/>
      <w:marBottom w:val="0"/>
      <w:divBdr>
        <w:top w:val="none" w:sz="0" w:space="0" w:color="auto"/>
        <w:left w:val="none" w:sz="0" w:space="0" w:color="auto"/>
        <w:bottom w:val="none" w:sz="0" w:space="0" w:color="auto"/>
        <w:right w:val="none" w:sz="0" w:space="0" w:color="auto"/>
      </w:divBdr>
      <w:divsChild>
        <w:div w:id="453402463">
          <w:marLeft w:val="0"/>
          <w:marRight w:val="0"/>
          <w:marTop w:val="0"/>
          <w:marBottom w:val="0"/>
          <w:divBdr>
            <w:top w:val="none" w:sz="0" w:space="0" w:color="auto"/>
            <w:left w:val="none" w:sz="0" w:space="0" w:color="auto"/>
            <w:bottom w:val="none" w:sz="0" w:space="0" w:color="auto"/>
            <w:right w:val="none" w:sz="0" w:space="0" w:color="auto"/>
          </w:divBdr>
        </w:div>
        <w:div w:id="1905606423">
          <w:marLeft w:val="0"/>
          <w:marRight w:val="0"/>
          <w:marTop w:val="0"/>
          <w:marBottom w:val="0"/>
          <w:divBdr>
            <w:top w:val="none" w:sz="0" w:space="0" w:color="auto"/>
            <w:left w:val="none" w:sz="0" w:space="0" w:color="auto"/>
            <w:bottom w:val="none" w:sz="0" w:space="0" w:color="auto"/>
            <w:right w:val="none" w:sz="0" w:space="0" w:color="auto"/>
          </w:divBdr>
        </w:div>
        <w:div w:id="1603999851">
          <w:marLeft w:val="0"/>
          <w:marRight w:val="0"/>
          <w:marTop w:val="0"/>
          <w:marBottom w:val="0"/>
          <w:divBdr>
            <w:top w:val="none" w:sz="0" w:space="0" w:color="auto"/>
            <w:left w:val="none" w:sz="0" w:space="0" w:color="auto"/>
            <w:bottom w:val="none" w:sz="0" w:space="0" w:color="auto"/>
            <w:right w:val="none" w:sz="0" w:space="0" w:color="auto"/>
          </w:divBdr>
        </w:div>
        <w:div w:id="1050958177">
          <w:marLeft w:val="0"/>
          <w:marRight w:val="0"/>
          <w:marTop w:val="0"/>
          <w:marBottom w:val="0"/>
          <w:divBdr>
            <w:top w:val="none" w:sz="0" w:space="0" w:color="auto"/>
            <w:left w:val="none" w:sz="0" w:space="0" w:color="auto"/>
            <w:bottom w:val="none" w:sz="0" w:space="0" w:color="auto"/>
            <w:right w:val="none" w:sz="0" w:space="0" w:color="auto"/>
          </w:divBdr>
        </w:div>
        <w:div w:id="1135637604">
          <w:marLeft w:val="0"/>
          <w:marRight w:val="0"/>
          <w:marTop w:val="0"/>
          <w:marBottom w:val="0"/>
          <w:divBdr>
            <w:top w:val="none" w:sz="0" w:space="0" w:color="auto"/>
            <w:left w:val="none" w:sz="0" w:space="0" w:color="auto"/>
            <w:bottom w:val="none" w:sz="0" w:space="0" w:color="auto"/>
            <w:right w:val="none" w:sz="0" w:space="0" w:color="auto"/>
          </w:divBdr>
          <w:divsChild>
            <w:div w:id="782111557">
              <w:marLeft w:val="-75"/>
              <w:marRight w:val="0"/>
              <w:marTop w:val="30"/>
              <w:marBottom w:val="30"/>
              <w:divBdr>
                <w:top w:val="none" w:sz="0" w:space="0" w:color="auto"/>
                <w:left w:val="none" w:sz="0" w:space="0" w:color="auto"/>
                <w:bottom w:val="none" w:sz="0" w:space="0" w:color="auto"/>
                <w:right w:val="none" w:sz="0" w:space="0" w:color="auto"/>
              </w:divBdr>
              <w:divsChild>
                <w:div w:id="443812027">
                  <w:marLeft w:val="0"/>
                  <w:marRight w:val="0"/>
                  <w:marTop w:val="0"/>
                  <w:marBottom w:val="0"/>
                  <w:divBdr>
                    <w:top w:val="none" w:sz="0" w:space="0" w:color="auto"/>
                    <w:left w:val="none" w:sz="0" w:space="0" w:color="auto"/>
                    <w:bottom w:val="none" w:sz="0" w:space="0" w:color="auto"/>
                    <w:right w:val="none" w:sz="0" w:space="0" w:color="auto"/>
                  </w:divBdr>
                  <w:divsChild>
                    <w:div w:id="1887060527">
                      <w:marLeft w:val="0"/>
                      <w:marRight w:val="0"/>
                      <w:marTop w:val="0"/>
                      <w:marBottom w:val="0"/>
                      <w:divBdr>
                        <w:top w:val="none" w:sz="0" w:space="0" w:color="auto"/>
                        <w:left w:val="none" w:sz="0" w:space="0" w:color="auto"/>
                        <w:bottom w:val="none" w:sz="0" w:space="0" w:color="auto"/>
                        <w:right w:val="none" w:sz="0" w:space="0" w:color="auto"/>
                      </w:divBdr>
                    </w:div>
                  </w:divsChild>
                </w:div>
                <w:div w:id="446780215">
                  <w:marLeft w:val="0"/>
                  <w:marRight w:val="0"/>
                  <w:marTop w:val="0"/>
                  <w:marBottom w:val="0"/>
                  <w:divBdr>
                    <w:top w:val="none" w:sz="0" w:space="0" w:color="auto"/>
                    <w:left w:val="none" w:sz="0" w:space="0" w:color="auto"/>
                    <w:bottom w:val="none" w:sz="0" w:space="0" w:color="auto"/>
                    <w:right w:val="none" w:sz="0" w:space="0" w:color="auto"/>
                  </w:divBdr>
                  <w:divsChild>
                    <w:div w:id="2046560150">
                      <w:marLeft w:val="0"/>
                      <w:marRight w:val="0"/>
                      <w:marTop w:val="0"/>
                      <w:marBottom w:val="0"/>
                      <w:divBdr>
                        <w:top w:val="none" w:sz="0" w:space="0" w:color="auto"/>
                        <w:left w:val="none" w:sz="0" w:space="0" w:color="auto"/>
                        <w:bottom w:val="none" w:sz="0" w:space="0" w:color="auto"/>
                        <w:right w:val="none" w:sz="0" w:space="0" w:color="auto"/>
                      </w:divBdr>
                    </w:div>
                  </w:divsChild>
                </w:div>
                <w:div w:id="2131825648">
                  <w:marLeft w:val="0"/>
                  <w:marRight w:val="0"/>
                  <w:marTop w:val="0"/>
                  <w:marBottom w:val="0"/>
                  <w:divBdr>
                    <w:top w:val="none" w:sz="0" w:space="0" w:color="auto"/>
                    <w:left w:val="none" w:sz="0" w:space="0" w:color="auto"/>
                    <w:bottom w:val="none" w:sz="0" w:space="0" w:color="auto"/>
                    <w:right w:val="none" w:sz="0" w:space="0" w:color="auto"/>
                  </w:divBdr>
                  <w:divsChild>
                    <w:div w:id="195774359">
                      <w:marLeft w:val="0"/>
                      <w:marRight w:val="0"/>
                      <w:marTop w:val="0"/>
                      <w:marBottom w:val="0"/>
                      <w:divBdr>
                        <w:top w:val="none" w:sz="0" w:space="0" w:color="auto"/>
                        <w:left w:val="none" w:sz="0" w:space="0" w:color="auto"/>
                        <w:bottom w:val="none" w:sz="0" w:space="0" w:color="auto"/>
                        <w:right w:val="none" w:sz="0" w:space="0" w:color="auto"/>
                      </w:divBdr>
                    </w:div>
                  </w:divsChild>
                </w:div>
                <w:div w:id="404300663">
                  <w:marLeft w:val="0"/>
                  <w:marRight w:val="0"/>
                  <w:marTop w:val="0"/>
                  <w:marBottom w:val="0"/>
                  <w:divBdr>
                    <w:top w:val="none" w:sz="0" w:space="0" w:color="auto"/>
                    <w:left w:val="none" w:sz="0" w:space="0" w:color="auto"/>
                    <w:bottom w:val="none" w:sz="0" w:space="0" w:color="auto"/>
                    <w:right w:val="none" w:sz="0" w:space="0" w:color="auto"/>
                  </w:divBdr>
                  <w:divsChild>
                    <w:div w:id="1869366408">
                      <w:marLeft w:val="0"/>
                      <w:marRight w:val="0"/>
                      <w:marTop w:val="0"/>
                      <w:marBottom w:val="0"/>
                      <w:divBdr>
                        <w:top w:val="none" w:sz="0" w:space="0" w:color="auto"/>
                        <w:left w:val="none" w:sz="0" w:space="0" w:color="auto"/>
                        <w:bottom w:val="none" w:sz="0" w:space="0" w:color="auto"/>
                        <w:right w:val="none" w:sz="0" w:space="0" w:color="auto"/>
                      </w:divBdr>
                    </w:div>
                    <w:div w:id="988898595">
                      <w:marLeft w:val="0"/>
                      <w:marRight w:val="0"/>
                      <w:marTop w:val="0"/>
                      <w:marBottom w:val="0"/>
                      <w:divBdr>
                        <w:top w:val="none" w:sz="0" w:space="0" w:color="auto"/>
                        <w:left w:val="none" w:sz="0" w:space="0" w:color="auto"/>
                        <w:bottom w:val="none" w:sz="0" w:space="0" w:color="auto"/>
                        <w:right w:val="none" w:sz="0" w:space="0" w:color="auto"/>
                      </w:divBdr>
                    </w:div>
                  </w:divsChild>
                </w:div>
                <w:div w:id="393699144">
                  <w:marLeft w:val="0"/>
                  <w:marRight w:val="0"/>
                  <w:marTop w:val="0"/>
                  <w:marBottom w:val="0"/>
                  <w:divBdr>
                    <w:top w:val="none" w:sz="0" w:space="0" w:color="auto"/>
                    <w:left w:val="none" w:sz="0" w:space="0" w:color="auto"/>
                    <w:bottom w:val="none" w:sz="0" w:space="0" w:color="auto"/>
                    <w:right w:val="none" w:sz="0" w:space="0" w:color="auto"/>
                  </w:divBdr>
                  <w:divsChild>
                    <w:div w:id="827016150">
                      <w:marLeft w:val="0"/>
                      <w:marRight w:val="0"/>
                      <w:marTop w:val="0"/>
                      <w:marBottom w:val="0"/>
                      <w:divBdr>
                        <w:top w:val="none" w:sz="0" w:space="0" w:color="auto"/>
                        <w:left w:val="none" w:sz="0" w:space="0" w:color="auto"/>
                        <w:bottom w:val="none" w:sz="0" w:space="0" w:color="auto"/>
                        <w:right w:val="none" w:sz="0" w:space="0" w:color="auto"/>
                      </w:divBdr>
                    </w:div>
                  </w:divsChild>
                </w:div>
                <w:div w:id="628822819">
                  <w:marLeft w:val="0"/>
                  <w:marRight w:val="0"/>
                  <w:marTop w:val="0"/>
                  <w:marBottom w:val="0"/>
                  <w:divBdr>
                    <w:top w:val="none" w:sz="0" w:space="0" w:color="auto"/>
                    <w:left w:val="none" w:sz="0" w:space="0" w:color="auto"/>
                    <w:bottom w:val="none" w:sz="0" w:space="0" w:color="auto"/>
                    <w:right w:val="none" w:sz="0" w:space="0" w:color="auto"/>
                  </w:divBdr>
                  <w:divsChild>
                    <w:div w:id="1399474639">
                      <w:marLeft w:val="0"/>
                      <w:marRight w:val="0"/>
                      <w:marTop w:val="0"/>
                      <w:marBottom w:val="0"/>
                      <w:divBdr>
                        <w:top w:val="none" w:sz="0" w:space="0" w:color="auto"/>
                        <w:left w:val="none" w:sz="0" w:space="0" w:color="auto"/>
                        <w:bottom w:val="none" w:sz="0" w:space="0" w:color="auto"/>
                        <w:right w:val="none" w:sz="0" w:space="0" w:color="auto"/>
                      </w:divBdr>
                    </w:div>
                  </w:divsChild>
                </w:div>
                <w:div w:id="1604269144">
                  <w:marLeft w:val="0"/>
                  <w:marRight w:val="0"/>
                  <w:marTop w:val="0"/>
                  <w:marBottom w:val="0"/>
                  <w:divBdr>
                    <w:top w:val="none" w:sz="0" w:space="0" w:color="auto"/>
                    <w:left w:val="none" w:sz="0" w:space="0" w:color="auto"/>
                    <w:bottom w:val="none" w:sz="0" w:space="0" w:color="auto"/>
                    <w:right w:val="none" w:sz="0" w:space="0" w:color="auto"/>
                  </w:divBdr>
                  <w:divsChild>
                    <w:div w:id="1042292499">
                      <w:marLeft w:val="0"/>
                      <w:marRight w:val="0"/>
                      <w:marTop w:val="0"/>
                      <w:marBottom w:val="0"/>
                      <w:divBdr>
                        <w:top w:val="none" w:sz="0" w:space="0" w:color="auto"/>
                        <w:left w:val="none" w:sz="0" w:space="0" w:color="auto"/>
                        <w:bottom w:val="none" w:sz="0" w:space="0" w:color="auto"/>
                        <w:right w:val="none" w:sz="0" w:space="0" w:color="auto"/>
                      </w:divBdr>
                    </w:div>
                    <w:div w:id="998002369">
                      <w:marLeft w:val="0"/>
                      <w:marRight w:val="0"/>
                      <w:marTop w:val="0"/>
                      <w:marBottom w:val="0"/>
                      <w:divBdr>
                        <w:top w:val="none" w:sz="0" w:space="0" w:color="auto"/>
                        <w:left w:val="none" w:sz="0" w:space="0" w:color="auto"/>
                        <w:bottom w:val="none" w:sz="0" w:space="0" w:color="auto"/>
                        <w:right w:val="none" w:sz="0" w:space="0" w:color="auto"/>
                      </w:divBdr>
                    </w:div>
                  </w:divsChild>
                </w:div>
                <w:div w:id="1551728443">
                  <w:marLeft w:val="0"/>
                  <w:marRight w:val="0"/>
                  <w:marTop w:val="0"/>
                  <w:marBottom w:val="0"/>
                  <w:divBdr>
                    <w:top w:val="none" w:sz="0" w:space="0" w:color="auto"/>
                    <w:left w:val="none" w:sz="0" w:space="0" w:color="auto"/>
                    <w:bottom w:val="none" w:sz="0" w:space="0" w:color="auto"/>
                    <w:right w:val="none" w:sz="0" w:space="0" w:color="auto"/>
                  </w:divBdr>
                  <w:divsChild>
                    <w:div w:id="446850865">
                      <w:marLeft w:val="0"/>
                      <w:marRight w:val="0"/>
                      <w:marTop w:val="0"/>
                      <w:marBottom w:val="0"/>
                      <w:divBdr>
                        <w:top w:val="none" w:sz="0" w:space="0" w:color="auto"/>
                        <w:left w:val="none" w:sz="0" w:space="0" w:color="auto"/>
                        <w:bottom w:val="none" w:sz="0" w:space="0" w:color="auto"/>
                        <w:right w:val="none" w:sz="0" w:space="0" w:color="auto"/>
                      </w:divBdr>
                    </w:div>
                  </w:divsChild>
                </w:div>
                <w:div w:id="870920397">
                  <w:marLeft w:val="0"/>
                  <w:marRight w:val="0"/>
                  <w:marTop w:val="0"/>
                  <w:marBottom w:val="0"/>
                  <w:divBdr>
                    <w:top w:val="none" w:sz="0" w:space="0" w:color="auto"/>
                    <w:left w:val="none" w:sz="0" w:space="0" w:color="auto"/>
                    <w:bottom w:val="none" w:sz="0" w:space="0" w:color="auto"/>
                    <w:right w:val="none" w:sz="0" w:space="0" w:color="auto"/>
                  </w:divBdr>
                  <w:divsChild>
                    <w:div w:id="1012217561">
                      <w:marLeft w:val="0"/>
                      <w:marRight w:val="0"/>
                      <w:marTop w:val="0"/>
                      <w:marBottom w:val="0"/>
                      <w:divBdr>
                        <w:top w:val="none" w:sz="0" w:space="0" w:color="auto"/>
                        <w:left w:val="none" w:sz="0" w:space="0" w:color="auto"/>
                        <w:bottom w:val="none" w:sz="0" w:space="0" w:color="auto"/>
                        <w:right w:val="none" w:sz="0" w:space="0" w:color="auto"/>
                      </w:divBdr>
                    </w:div>
                  </w:divsChild>
                </w:div>
                <w:div w:id="1004547634">
                  <w:marLeft w:val="0"/>
                  <w:marRight w:val="0"/>
                  <w:marTop w:val="0"/>
                  <w:marBottom w:val="0"/>
                  <w:divBdr>
                    <w:top w:val="none" w:sz="0" w:space="0" w:color="auto"/>
                    <w:left w:val="none" w:sz="0" w:space="0" w:color="auto"/>
                    <w:bottom w:val="none" w:sz="0" w:space="0" w:color="auto"/>
                    <w:right w:val="none" w:sz="0" w:space="0" w:color="auto"/>
                  </w:divBdr>
                  <w:divsChild>
                    <w:div w:id="781802879">
                      <w:marLeft w:val="0"/>
                      <w:marRight w:val="0"/>
                      <w:marTop w:val="0"/>
                      <w:marBottom w:val="0"/>
                      <w:divBdr>
                        <w:top w:val="none" w:sz="0" w:space="0" w:color="auto"/>
                        <w:left w:val="none" w:sz="0" w:space="0" w:color="auto"/>
                        <w:bottom w:val="none" w:sz="0" w:space="0" w:color="auto"/>
                        <w:right w:val="none" w:sz="0" w:space="0" w:color="auto"/>
                      </w:divBdr>
                    </w:div>
                    <w:div w:id="1899439665">
                      <w:marLeft w:val="0"/>
                      <w:marRight w:val="0"/>
                      <w:marTop w:val="0"/>
                      <w:marBottom w:val="0"/>
                      <w:divBdr>
                        <w:top w:val="none" w:sz="0" w:space="0" w:color="auto"/>
                        <w:left w:val="none" w:sz="0" w:space="0" w:color="auto"/>
                        <w:bottom w:val="none" w:sz="0" w:space="0" w:color="auto"/>
                        <w:right w:val="none" w:sz="0" w:space="0" w:color="auto"/>
                      </w:divBdr>
                    </w:div>
                  </w:divsChild>
                </w:div>
                <w:div w:id="1024408363">
                  <w:marLeft w:val="0"/>
                  <w:marRight w:val="0"/>
                  <w:marTop w:val="0"/>
                  <w:marBottom w:val="0"/>
                  <w:divBdr>
                    <w:top w:val="none" w:sz="0" w:space="0" w:color="auto"/>
                    <w:left w:val="none" w:sz="0" w:space="0" w:color="auto"/>
                    <w:bottom w:val="none" w:sz="0" w:space="0" w:color="auto"/>
                    <w:right w:val="none" w:sz="0" w:space="0" w:color="auto"/>
                  </w:divBdr>
                  <w:divsChild>
                    <w:div w:id="1127166397">
                      <w:marLeft w:val="0"/>
                      <w:marRight w:val="0"/>
                      <w:marTop w:val="0"/>
                      <w:marBottom w:val="0"/>
                      <w:divBdr>
                        <w:top w:val="none" w:sz="0" w:space="0" w:color="auto"/>
                        <w:left w:val="none" w:sz="0" w:space="0" w:color="auto"/>
                        <w:bottom w:val="none" w:sz="0" w:space="0" w:color="auto"/>
                        <w:right w:val="none" w:sz="0" w:space="0" w:color="auto"/>
                      </w:divBdr>
                    </w:div>
                  </w:divsChild>
                </w:div>
                <w:div w:id="942110064">
                  <w:marLeft w:val="0"/>
                  <w:marRight w:val="0"/>
                  <w:marTop w:val="0"/>
                  <w:marBottom w:val="0"/>
                  <w:divBdr>
                    <w:top w:val="none" w:sz="0" w:space="0" w:color="auto"/>
                    <w:left w:val="none" w:sz="0" w:space="0" w:color="auto"/>
                    <w:bottom w:val="none" w:sz="0" w:space="0" w:color="auto"/>
                    <w:right w:val="none" w:sz="0" w:space="0" w:color="auto"/>
                  </w:divBdr>
                  <w:divsChild>
                    <w:div w:id="456726307">
                      <w:marLeft w:val="0"/>
                      <w:marRight w:val="0"/>
                      <w:marTop w:val="0"/>
                      <w:marBottom w:val="0"/>
                      <w:divBdr>
                        <w:top w:val="none" w:sz="0" w:space="0" w:color="auto"/>
                        <w:left w:val="none" w:sz="0" w:space="0" w:color="auto"/>
                        <w:bottom w:val="none" w:sz="0" w:space="0" w:color="auto"/>
                        <w:right w:val="none" w:sz="0" w:space="0" w:color="auto"/>
                      </w:divBdr>
                    </w:div>
                  </w:divsChild>
                </w:div>
                <w:div w:id="1960523798">
                  <w:marLeft w:val="0"/>
                  <w:marRight w:val="0"/>
                  <w:marTop w:val="0"/>
                  <w:marBottom w:val="0"/>
                  <w:divBdr>
                    <w:top w:val="none" w:sz="0" w:space="0" w:color="auto"/>
                    <w:left w:val="none" w:sz="0" w:space="0" w:color="auto"/>
                    <w:bottom w:val="none" w:sz="0" w:space="0" w:color="auto"/>
                    <w:right w:val="none" w:sz="0" w:space="0" w:color="auto"/>
                  </w:divBdr>
                  <w:divsChild>
                    <w:div w:id="2028209447">
                      <w:marLeft w:val="0"/>
                      <w:marRight w:val="0"/>
                      <w:marTop w:val="0"/>
                      <w:marBottom w:val="0"/>
                      <w:divBdr>
                        <w:top w:val="none" w:sz="0" w:space="0" w:color="auto"/>
                        <w:left w:val="none" w:sz="0" w:space="0" w:color="auto"/>
                        <w:bottom w:val="none" w:sz="0" w:space="0" w:color="auto"/>
                        <w:right w:val="none" w:sz="0" w:space="0" w:color="auto"/>
                      </w:divBdr>
                    </w:div>
                    <w:div w:id="781804100">
                      <w:marLeft w:val="0"/>
                      <w:marRight w:val="0"/>
                      <w:marTop w:val="0"/>
                      <w:marBottom w:val="0"/>
                      <w:divBdr>
                        <w:top w:val="none" w:sz="0" w:space="0" w:color="auto"/>
                        <w:left w:val="none" w:sz="0" w:space="0" w:color="auto"/>
                        <w:bottom w:val="none" w:sz="0" w:space="0" w:color="auto"/>
                        <w:right w:val="none" w:sz="0" w:space="0" w:color="auto"/>
                      </w:divBdr>
                    </w:div>
                  </w:divsChild>
                </w:div>
                <w:div w:id="1698194690">
                  <w:marLeft w:val="0"/>
                  <w:marRight w:val="0"/>
                  <w:marTop w:val="0"/>
                  <w:marBottom w:val="0"/>
                  <w:divBdr>
                    <w:top w:val="none" w:sz="0" w:space="0" w:color="auto"/>
                    <w:left w:val="none" w:sz="0" w:space="0" w:color="auto"/>
                    <w:bottom w:val="none" w:sz="0" w:space="0" w:color="auto"/>
                    <w:right w:val="none" w:sz="0" w:space="0" w:color="auto"/>
                  </w:divBdr>
                  <w:divsChild>
                    <w:div w:id="986132506">
                      <w:marLeft w:val="0"/>
                      <w:marRight w:val="0"/>
                      <w:marTop w:val="0"/>
                      <w:marBottom w:val="0"/>
                      <w:divBdr>
                        <w:top w:val="none" w:sz="0" w:space="0" w:color="auto"/>
                        <w:left w:val="none" w:sz="0" w:space="0" w:color="auto"/>
                        <w:bottom w:val="none" w:sz="0" w:space="0" w:color="auto"/>
                        <w:right w:val="none" w:sz="0" w:space="0" w:color="auto"/>
                      </w:divBdr>
                    </w:div>
                  </w:divsChild>
                </w:div>
                <w:div w:id="1391617995">
                  <w:marLeft w:val="0"/>
                  <w:marRight w:val="0"/>
                  <w:marTop w:val="0"/>
                  <w:marBottom w:val="0"/>
                  <w:divBdr>
                    <w:top w:val="none" w:sz="0" w:space="0" w:color="auto"/>
                    <w:left w:val="none" w:sz="0" w:space="0" w:color="auto"/>
                    <w:bottom w:val="none" w:sz="0" w:space="0" w:color="auto"/>
                    <w:right w:val="none" w:sz="0" w:space="0" w:color="auto"/>
                  </w:divBdr>
                  <w:divsChild>
                    <w:div w:id="1154907257">
                      <w:marLeft w:val="0"/>
                      <w:marRight w:val="0"/>
                      <w:marTop w:val="0"/>
                      <w:marBottom w:val="0"/>
                      <w:divBdr>
                        <w:top w:val="none" w:sz="0" w:space="0" w:color="auto"/>
                        <w:left w:val="none" w:sz="0" w:space="0" w:color="auto"/>
                        <w:bottom w:val="none" w:sz="0" w:space="0" w:color="auto"/>
                        <w:right w:val="none" w:sz="0" w:space="0" w:color="auto"/>
                      </w:divBdr>
                    </w:div>
                  </w:divsChild>
                </w:div>
                <w:div w:id="2052728674">
                  <w:marLeft w:val="0"/>
                  <w:marRight w:val="0"/>
                  <w:marTop w:val="0"/>
                  <w:marBottom w:val="0"/>
                  <w:divBdr>
                    <w:top w:val="none" w:sz="0" w:space="0" w:color="auto"/>
                    <w:left w:val="none" w:sz="0" w:space="0" w:color="auto"/>
                    <w:bottom w:val="none" w:sz="0" w:space="0" w:color="auto"/>
                    <w:right w:val="none" w:sz="0" w:space="0" w:color="auto"/>
                  </w:divBdr>
                  <w:divsChild>
                    <w:div w:id="1815412773">
                      <w:marLeft w:val="0"/>
                      <w:marRight w:val="0"/>
                      <w:marTop w:val="0"/>
                      <w:marBottom w:val="0"/>
                      <w:divBdr>
                        <w:top w:val="none" w:sz="0" w:space="0" w:color="auto"/>
                        <w:left w:val="none" w:sz="0" w:space="0" w:color="auto"/>
                        <w:bottom w:val="none" w:sz="0" w:space="0" w:color="auto"/>
                        <w:right w:val="none" w:sz="0" w:space="0" w:color="auto"/>
                      </w:divBdr>
                    </w:div>
                    <w:div w:id="82648453">
                      <w:marLeft w:val="0"/>
                      <w:marRight w:val="0"/>
                      <w:marTop w:val="0"/>
                      <w:marBottom w:val="0"/>
                      <w:divBdr>
                        <w:top w:val="none" w:sz="0" w:space="0" w:color="auto"/>
                        <w:left w:val="none" w:sz="0" w:space="0" w:color="auto"/>
                        <w:bottom w:val="none" w:sz="0" w:space="0" w:color="auto"/>
                        <w:right w:val="none" w:sz="0" w:space="0" w:color="auto"/>
                      </w:divBdr>
                    </w:div>
                  </w:divsChild>
                </w:div>
                <w:div w:id="1764834636">
                  <w:marLeft w:val="0"/>
                  <w:marRight w:val="0"/>
                  <w:marTop w:val="0"/>
                  <w:marBottom w:val="0"/>
                  <w:divBdr>
                    <w:top w:val="none" w:sz="0" w:space="0" w:color="auto"/>
                    <w:left w:val="none" w:sz="0" w:space="0" w:color="auto"/>
                    <w:bottom w:val="none" w:sz="0" w:space="0" w:color="auto"/>
                    <w:right w:val="none" w:sz="0" w:space="0" w:color="auto"/>
                  </w:divBdr>
                  <w:divsChild>
                    <w:div w:id="2115322564">
                      <w:marLeft w:val="0"/>
                      <w:marRight w:val="0"/>
                      <w:marTop w:val="0"/>
                      <w:marBottom w:val="0"/>
                      <w:divBdr>
                        <w:top w:val="none" w:sz="0" w:space="0" w:color="auto"/>
                        <w:left w:val="none" w:sz="0" w:space="0" w:color="auto"/>
                        <w:bottom w:val="none" w:sz="0" w:space="0" w:color="auto"/>
                        <w:right w:val="none" w:sz="0" w:space="0" w:color="auto"/>
                      </w:divBdr>
                    </w:div>
                  </w:divsChild>
                </w:div>
                <w:div w:id="1032657990">
                  <w:marLeft w:val="0"/>
                  <w:marRight w:val="0"/>
                  <w:marTop w:val="0"/>
                  <w:marBottom w:val="0"/>
                  <w:divBdr>
                    <w:top w:val="none" w:sz="0" w:space="0" w:color="auto"/>
                    <w:left w:val="none" w:sz="0" w:space="0" w:color="auto"/>
                    <w:bottom w:val="none" w:sz="0" w:space="0" w:color="auto"/>
                    <w:right w:val="none" w:sz="0" w:space="0" w:color="auto"/>
                  </w:divBdr>
                  <w:divsChild>
                    <w:div w:id="1975139390">
                      <w:marLeft w:val="0"/>
                      <w:marRight w:val="0"/>
                      <w:marTop w:val="0"/>
                      <w:marBottom w:val="0"/>
                      <w:divBdr>
                        <w:top w:val="none" w:sz="0" w:space="0" w:color="auto"/>
                        <w:left w:val="none" w:sz="0" w:space="0" w:color="auto"/>
                        <w:bottom w:val="none" w:sz="0" w:space="0" w:color="auto"/>
                        <w:right w:val="none" w:sz="0" w:space="0" w:color="auto"/>
                      </w:divBdr>
                    </w:div>
                  </w:divsChild>
                </w:div>
                <w:div w:id="331298001">
                  <w:marLeft w:val="0"/>
                  <w:marRight w:val="0"/>
                  <w:marTop w:val="0"/>
                  <w:marBottom w:val="0"/>
                  <w:divBdr>
                    <w:top w:val="none" w:sz="0" w:space="0" w:color="auto"/>
                    <w:left w:val="none" w:sz="0" w:space="0" w:color="auto"/>
                    <w:bottom w:val="none" w:sz="0" w:space="0" w:color="auto"/>
                    <w:right w:val="none" w:sz="0" w:space="0" w:color="auto"/>
                  </w:divBdr>
                  <w:divsChild>
                    <w:div w:id="657728946">
                      <w:marLeft w:val="0"/>
                      <w:marRight w:val="0"/>
                      <w:marTop w:val="0"/>
                      <w:marBottom w:val="0"/>
                      <w:divBdr>
                        <w:top w:val="none" w:sz="0" w:space="0" w:color="auto"/>
                        <w:left w:val="none" w:sz="0" w:space="0" w:color="auto"/>
                        <w:bottom w:val="none" w:sz="0" w:space="0" w:color="auto"/>
                        <w:right w:val="none" w:sz="0" w:space="0" w:color="auto"/>
                      </w:divBdr>
                    </w:div>
                    <w:div w:id="799616714">
                      <w:marLeft w:val="0"/>
                      <w:marRight w:val="0"/>
                      <w:marTop w:val="0"/>
                      <w:marBottom w:val="0"/>
                      <w:divBdr>
                        <w:top w:val="none" w:sz="0" w:space="0" w:color="auto"/>
                        <w:left w:val="none" w:sz="0" w:space="0" w:color="auto"/>
                        <w:bottom w:val="none" w:sz="0" w:space="0" w:color="auto"/>
                        <w:right w:val="none" w:sz="0" w:space="0" w:color="auto"/>
                      </w:divBdr>
                    </w:div>
                  </w:divsChild>
                </w:div>
                <w:div w:id="170606221">
                  <w:marLeft w:val="0"/>
                  <w:marRight w:val="0"/>
                  <w:marTop w:val="0"/>
                  <w:marBottom w:val="0"/>
                  <w:divBdr>
                    <w:top w:val="none" w:sz="0" w:space="0" w:color="auto"/>
                    <w:left w:val="none" w:sz="0" w:space="0" w:color="auto"/>
                    <w:bottom w:val="none" w:sz="0" w:space="0" w:color="auto"/>
                    <w:right w:val="none" w:sz="0" w:space="0" w:color="auto"/>
                  </w:divBdr>
                  <w:divsChild>
                    <w:div w:id="1021200306">
                      <w:marLeft w:val="0"/>
                      <w:marRight w:val="0"/>
                      <w:marTop w:val="0"/>
                      <w:marBottom w:val="0"/>
                      <w:divBdr>
                        <w:top w:val="none" w:sz="0" w:space="0" w:color="auto"/>
                        <w:left w:val="none" w:sz="0" w:space="0" w:color="auto"/>
                        <w:bottom w:val="none" w:sz="0" w:space="0" w:color="auto"/>
                        <w:right w:val="none" w:sz="0" w:space="0" w:color="auto"/>
                      </w:divBdr>
                    </w:div>
                  </w:divsChild>
                </w:div>
                <w:div w:id="1324353144">
                  <w:marLeft w:val="0"/>
                  <w:marRight w:val="0"/>
                  <w:marTop w:val="0"/>
                  <w:marBottom w:val="0"/>
                  <w:divBdr>
                    <w:top w:val="none" w:sz="0" w:space="0" w:color="auto"/>
                    <w:left w:val="none" w:sz="0" w:space="0" w:color="auto"/>
                    <w:bottom w:val="none" w:sz="0" w:space="0" w:color="auto"/>
                    <w:right w:val="none" w:sz="0" w:space="0" w:color="auto"/>
                  </w:divBdr>
                  <w:divsChild>
                    <w:div w:id="295377887">
                      <w:marLeft w:val="0"/>
                      <w:marRight w:val="0"/>
                      <w:marTop w:val="0"/>
                      <w:marBottom w:val="0"/>
                      <w:divBdr>
                        <w:top w:val="none" w:sz="0" w:space="0" w:color="auto"/>
                        <w:left w:val="none" w:sz="0" w:space="0" w:color="auto"/>
                        <w:bottom w:val="none" w:sz="0" w:space="0" w:color="auto"/>
                        <w:right w:val="none" w:sz="0" w:space="0" w:color="auto"/>
                      </w:divBdr>
                    </w:div>
                  </w:divsChild>
                </w:div>
                <w:div w:id="2053116156">
                  <w:marLeft w:val="0"/>
                  <w:marRight w:val="0"/>
                  <w:marTop w:val="0"/>
                  <w:marBottom w:val="0"/>
                  <w:divBdr>
                    <w:top w:val="none" w:sz="0" w:space="0" w:color="auto"/>
                    <w:left w:val="none" w:sz="0" w:space="0" w:color="auto"/>
                    <w:bottom w:val="none" w:sz="0" w:space="0" w:color="auto"/>
                    <w:right w:val="none" w:sz="0" w:space="0" w:color="auto"/>
                  </w:divBdr>
                  <w:divsChild>
                    <w:div w:id="581107860">
                      <w:marLeft w:val="0"/>
                      <w:marRight w:val="0"/>
                      <w:marTop w:val="0"/>
                      <w:marBottom w:val="0"/>
                      <w:divBdr>
                        <w:top w:val="none" w:sz="0" w:space="0" w:color="auto"/>
                        <w:left w:val="none" w:sz="0" w:space="0" w:color="auto"/>
                        <w:bottom w:val="none" w:sz="0" w:space="0" w:color="auto"/>
                        <w:right w:val="none" w:sz="0" w:space="0" w:color="auto"/>
                      </w:divBdr>
                    </w:div>
                    <w:div w:id="587346080">
                      <w:marLeft w:val="0"/>
                      <w:marRight w:val="0"/>
                      <w:marTop w:val="0"/>
                      <w:marBottom w:val="0"/>
                      <w:divBdr>
                        <w:top w:val="none" w:sz="0" w:space="0" w:color="auto"/>
                        <w:left w:val="none" w:sz="0" w:space="0" w:color="auto"/>
                        <w:bottom w:val="none" w:sz="0" w:space="0" w:color="auto"/>
                        <w:right w:val="none" w:sz="0" w:space="0" w:color="auto"/>
                      </w:divBdr>
                    </w:div>
                  </w:divsChild>
                </w:div>
                <w:div w:id="1794131702">
                  <w:marLeft w:val="0"/>
                  <w:marRight w:val="0"/>
                  <w:marTop w:val="0"/>
                  <w:marBottom w:val="0"/>
                  <w:divBdr>
                    <w:top w:val="none" w:sz="0" w:space="0" w:color="auto"/>
                    <w:left w:val="none" w:sz="0" w:space="0" w:color="auto"/>
                    <w:bottom w:val="none" w:sz="0" w:space="0" w:color="auto"/>
                    <w:right w:val="none" w:sz="0" w:space="0" w:color="auto"/>
                  </w:divBdr>
                  <w:divsChild>
                    <w:div w:id="862406270">
                      <w:marLeft w:val="0"/>
                      <w:marRight w:val="0"/>
                      <w:marTop w:val="0"/>
                      <w:marBottom w:val="0"/>
                      <w:divBdr>
                        <w:top w:val="none" w:sz="0" w:space="0" w:color="auto"/>
                        <w:left w:val="none" w:sz="0" w:space="0" w:color="auto"/>
                        <w:bottom w:val="none" w:sz="0" w:space="0" w:color="auto"/>
                        <w:right w:val="none" w:sz="0" w:space="0" w:color="auto"/>
                      </w:divBdr>
                    </w:div>
                  </w:divsChild>
                </w:div>
                <w:div w:id="1357847308">
                  <w:marLeft w:val="0"/>
                  <w:marRight w:val="0"/>
                  <w:marTop w:val="0"/>
                  <w:marBottom w:val="0"/>
                  <w:divBdr>
                    <w:top w:val="none" w:sz="0" w:space="0" w:color="auto"/>
                    <w:left w:val="none" w:sz="0" w:space="0" w:color="auto"/>
                    <w:bottom w:val="none" w:sz="0" w:space="0" w:color="auto"/>
                    <w:right w:val="none" w:sz="0" w:space="0" w:color="auto"/>
                  </w:divBdr>
                  <w:divsChild>
                    <w:div w:id="1916233981">
                      <w:marLeft w:val="0"/>
                      <w:marRight w:val="0"/>
                      <w:marTop w:val="0"/>
                      <w:marBottom w:val="0"/>
                      <w:divBdr>
                        <w:top w:val="none" w:sz="0" w:space="0" w:color="auto"/>
                        <w:left w:val="none" w:sz="0" w:space="0" w:color="auto"/>
                        <w:bottom w:val="none" w:sz="0" w:space="0" w:color="auto"/>
                        <w:right w:val="none" w:sz="0" w:space="0" w:color="auto"/>
                      </w:divBdr>
                    </w:div>
                  </w:divsChild>
                </w:div>
                <w:div w:id="458569465">
                  <w:marLeft w:val="0"/>
                  <w:marRight w:val="0"/>
                  <w:marTop w:val="0"/>
                  <w:marBottom w:val="0"/>
                  <w:divBdr>
                    <w:top w:val="none" w:sz="0" w:space="0" w:color="auto"/>
                    <w:left w:val="none" w:sz="0" w:space="0" w:color="auto"/>
                    <w:bottom w:val="none" w:sz="0" w:space="0" w:color="auto"/>
                    <w:right w:val="none" w:sz="0" w:space="0" w:color="auto"/>
                  </w:divBdr>
                  <w:divsChild>
                    <w:div w:id="831218547">
                      <w:marLeft w:val="0"/>
                      <w:marRight w:val="0"/>
                      <w:marTop w:val="0"/>
                      <w:marBottom w:val="0"/>
                      <w:divBdr>
                        <w:top w:val="none" w:sz="0" w:space="0" w:color="auto"/>
                        <w:left w:val="none" w:sz="0" w:space="0" w:color="auto"/>
                        <w:bottom w:val="none" w:sz="0" w:space="0" w:color="auto"/>
                        <w:right w:val="none" w:sz="0" w:space="0" w:color="auto"/>
                      </w:divBdr>
                    </w:div>
                    <w:div w:id="1436174245">
                      <w:marLeft w:val="0"/>
                      <w:marRight w:val="0"/>
                      <w:marTop w:val="0"/>
                      <w:marBottom w:val="0"/>
                      <w:divBdr>
                        <w:top w:val="none" w:sz="0" w:space="0" w:color="auto"/>
                        <w:left w:val="none" w:sz="0" w:space="0" w:color="auto"/>
                        <w:bottom w:val="none" w:sz="0" w:space="0" w:color="auto"/>
                        <w:right w:val="none" w:sz="0" w:space="0" w:color="auto"/>
                      </w:divBdr>
                    </w:div>
                  </w:divsChild>
                </w:div>
                <w:div w:id="64840332">
                  <w:marLeft w:val="0"/>
                  <w:marRight w:val="0"/>
                  <w:marTop w:val="0"/>
                  <w:marBottom w:val="0"/>
                  <w:divBdr>
                    <w:top w:val="none" w:sz="0" w:space="0" w:color="auto"/>
                    <w:left w:val="none" w:sz="0" w:space="0" w:color="auto"/>
                    <w:bottom w:val="none" w:sz="0" w:space="0" w:color="auto"/>
                    <w:right w:val="none" w:sz="0" w:space="0" w:color="auto"/>
                  </w:divBdr>
                  <w:divsChild>
                    <w:div w:id="322660443">
                      <w:marLeft w:val="0"/>
                      <w:marRight w:val="0"/>
                      <w:marTop w:val="0"/>
                      <w:marBottom w:val="0"/>
                      <w:divBdr>
                        <w:top w:val="none" w:sz="0" w:space="0" w:color="auto"/>
                        <w:left w:val="none" w:sz="0" w:space="0" w:color="auto"/>
                        <w:bottom w:val="none" w:sz="0" w:space="0" w:color="auto"/>
                        <w:right w:val="none" w:sz="0" w:space="0" w:color="auto"/>
                      </w:divBdr>
                    </w:div>
                  </w:divsChild>
                </w:div>
                <w:div w:id="573513941">
                  <w:marLeft w:val="0"/>
                  <w:marRight w:val="0"/>
                  <w:marTop w:val="0"/>
                  <w:marBottom w:val="0"/>
                  <w:divBdr>
                    <w:top w:val="none" w:sz="0" w:space="0" w:color="auto"/>
                    <w:left w:val="none" w:sz="0" w:space="0" w:color="auto"/>
                    <w:bottom w:val="none" w:sz="0" w:space="0" w:color="auto"/>
                    <w:right w:val="none" w:sz="0" w:space="0" w:color="auto"/>
                  </w:divBdr>
                  <w:divsChild>
                    <w:div w:id="2122144485">
                      <w:marLeft w:val="0"/>
                      <w:marRight w:val="0"/>
                      <w:marTop w:val="0"/>
                      <w:marBottom w:val="0"/>
                      <w:divBdr>
                        <w:top w:val="none" w:sz="0" w:space="0" w:color="auto"/>
                        <w:left w:val="none" w:sz="0" w:space="0" w:color="auto"/>
                        <w:bottom w:val="none" w:sz="0" w:space="0" w:color="auto"/>
                        <w:right w:val="none" w:sz="0" w:space="0" w:color="auto"/>
                      </w:divBdr>
                    </w:div>
                  </w:divsChild>
                </w:div>
                <w:div w:id="451871899">
                  <w:marLeft w:val="0"/>
                  <w:marRight w:val="0"/>
                  <w:marTop w:val="0"/>
                  <w:marBottom w:val="0"/>
                  <w:divBdr>
                    <w:top w:val="none" w:sz="0" w:space="0" w:color="auto"/>
                    <w:left w:val="none" w:sz="0" w:space="0" w:color="auto"/>
                    <w:bottom w:val="none" w:sz="0" w:space="0" w:color="auto"/>
                    <w:right w:val="none" w:sz="0" w:space="0" w:color="auto"/>
                  </w:divBdr>
                  <w:divsChild>
                    <w:div w:id="716856003">
                      <w:marLeft w:val="0"/>
                      <w:marRight w:val="0"/>
                      <w:marTop w:val="0"/>
                      <w:marBottom w:val="0"/>
                      <w:divBdr>
                        <w:top w:val="none" w:sz="0" w:space="0" w:color="auto"/>
                        <w:left w:val="none" w:sz="0" w:space="0" w:color="auto"/>
                        <w:bottom w:val="none" w:sz="0" w:space="0" w:color="auto"/>
                        <w:right w:val="none" w:sz="0" w:space="0" w:color="auto"/>
                      </w:divBdr>
                    </w:div>
                    <w:div w:id="42145697">
                      <w:marLeft w:val="0"/>
                      <w:marRight w:val="0"/>
                      <w:marTop w:val="0"/>
                      <w:marBottom w:val="0"/>
                      <w:divBdr>
                        <w:top w:val="none" w:sz="0" w:space="0" w:color="auto"/>
                        <w:left w:val="none" w:sz="0" w:space="0" w:color="auto"/>
                        <w:bottom w:val="none" w:sz="0" w:space="0" w:color="auto"/>
                        <w:right w:val="none" w:sz="0" w:space="0" w:color="auto"/>
                      </w:divBdr>
                    </w:div>
                  </w:divsChild>
                </w:div>
                <w:div w:id="872770236">
                  <w:marLeft w:val="0"/>
                  <w:marRight w:val="0"/>
                  <w:marTop w:val="0"/>
                  <w:marBottom w:val="0"/>
                  <w:divBdr>
                    <w:top w:val="none" w:sz="0" w:space="0" w:color="auto"/>
                    <w:left w:val="none" w:sz="0" w:space="0" w:color="auto"/>
                    <w:bottom w:val="none" w:sz="0" w:space="0" w:color="auto"/>
                    <w:right w:val="none" w:sz="0" w:space="0" w:color="auto"/>
                  </w:divBdr>
                  <w:divsChild>
                    <w:div w:id="1208495302">
                      <w:marLeft w:val="0"/>
                      <w:marRight w:val="0"/>
                      <w:marTop w:val="0"/>
                      <w:marBottom w:val="0"/>
                      <w:divBdr>
                        <w:top w:val="none" w:sz="0" w:space="0" w:color="auto"/>
                        <w:left w:val="none" w:sz="0" w:space="0" w:color="auto"/>
                        <w:bottom w:val="none" w:sz="0" w:space="0" w:color="auto"/>
                        <w:right w:val="none" w:sz="0" w:space="0" w:color="auto"/>
                      </w:divBdr>
                    </w:div>
                  </w:divsChild>
                </w:div>
                <w:div w:id="808978491">
                  <w:marLeft w:val="0"/>
                  <w:marRight w:val="0"/>
                  <w:marTop w:val="0"/>
                  <w:marBottom w:val="0"/>
                  <w:divBdr>
                    <w:top w:val="none" w:sz="0" w:space="0" w:color="auto"/>
                    <w:left w:val="none" w:sz="0" w:space="0" w:color="auto"/>
                    <w:bottom w:val="none" w:sz="0" w:space="0" w:color="auto"/>
                    <w:right w:val="none" w:sz="0" w:space="0" w:color="auto"/>
                  </w:divBdr>
                  <w:divsChild>
                    <w:div w:id="1097288237">
                      <w:marLeft w:val="0"/>
                      <w:marRight w:val="0"/>
                      <w:marTop w:val="0"/>
                      <w:marBottom w:val="0"/>
                      <w:divBdr>
                        <w:top w:val="none" w:sz="0" w:space="0" w:color="auto"/>
                        <w:left w:val="none" w:sz="0" w:space="0" w:color="auto"/>
                        <w:bottom w:val="none" w:sz="0" w:space="0" w:color="auto"/>
                        <w:right w:val="none" w:sz="0" w:space="0" w:color="auto"/>
                      </w:divBdr>
                    </w:div>
                  </w:divsChild>
                </w:div>
                <w:div w:id="1998337218">
                  <w:marLeft w:val="0"/>
                  <w:marRight w:val="0"/>
                  <w:marTop w:val="0"/>
                  <w:marBottom w:val="0"/>
                  <w:divBdr>
                    <w:top w:val="none" w:sz="0" w:space="0" w:color="auto"/>
                    <w:left w:val="none" w:sz="0" w:space="0" w:color="auto"/>
                    <w:bottom w:val="none" w:sz="0" w:space="0" w:color="auto"/>
                    <w:right w:val="none" w:sz="0" w:space="0" w:color="auto"/>
                  </w:divBdr>
                  <w:divsChild>
                    <w:div w:id="1465931581">
                      <w:marLeft w:val="0"/>
                      <w:marRight w:val="0"/>
                      <w:marTop w:val="0"/>
                      <w:marBottom w:val="0"/>
                      <w:divBdr>
                        <w:top w:val="none" w:sz="0" w:space="0" w:color="auto"/>
                        <w:left w:val="none" w:sz="0" w:space="0" w:color="auto"/>
                        <w:bottom w:val="none" w:sz="0" w:space="0" w:color="auto"/>
                        <w:right w:val="none" w:sz="0" w:space="0" w:color="auto"/>
                      </w:divBdr>
                    </w:div>
                    <w:div w:id="1562785922">
                      <w:marLeft w:val="0"/>
                      <w:marRight w:val="0"/>
                      <w:marTop w:val="0"/>
                      <w:marBottom w:val="0"/>
                      <w:divBdr>
                        <w:top w:val="none" w:sz="0" w:space="0" w:color="auto"/>
                        <w:left w:val="none" w:sz="0" w:space="0" w:color="auto"/>
                        <w:bottom w:val="none" w:sz="0" w:space="0" w:color="auto"/>
                        <w:right w:val="none" w:sz="0" w:space="0" w:color="auto"/>
                      </w:divBdr>
                    </w:div>
                  </w:divsChild>
                </w:div>
                <w:div w:id="1174685900">
                  <w:marLeft w:val="0"/>
                  <w:marRight w:val="0"/>
                  <w:marTop w:val="0"/>
                  <w:marBottom w:val="0"/>
                  <w:divBdr>
                    <w:top w:val="none" w:sz="0" w:space="0" w:color="auto"/>
                    <w:left w:val="none" w:sz="0" w:space="0" w:color="auto"/>
                    <w:bottom w:val="none" w:sz="0" w:space="0" w:color="auto"/>
                    <w:right w:val="none" w:sz="0" w:space="0" w:color="auto"/>
                  </w:divBdr>
                  <w:divsChild>
                    <w:div w:id="299727485">
                      <w:marLeft w:val="0"/>
                      <w:marRight w:val="0"/>
                      <w:marTop w:val="0"/>
                      <w:marBottom w:val="0"/>
                      <w:divBdr>
                        <w:top w:val="none" w:sz="0" w:space="0" w:color="auto"/>
                        <w:left w:val="none" w:sz="0" w:space="0" w:color="auto"/>
                        <w:bottom w:val="none" w:sz="0" w:space="0" w:color="auto"/>
                        <w:right w:val="none" w:sz="0" w:space="0" w:color="auto"/>
                      </w:divBdr>
                    </w:div>
                  </w:divsChild>
                </w:div>
                <w:div w:id="1638146123">
                  <w:marLeft w:val="0"/>
                  <w:marRight w:val="0"/>
                  <w:marTop w:val="0"/>
                  <w:marBottom w:val="0"/>
                  <w:divBdr>
                    <w:top w:val="none" w:sz="0" w:space="0" w:color="auto"/>
                    <w:left w:val="none" w:sz="0" w:space="0" w:color="auto"/>
                    <w:bottom w:val="none" w:sz="0" w:space="0" w:color="auto"/>
                    <w:right w:val="none" w:sz="0" w:space="0" w:color="auto"/>
                  </w:divBdr>
                  <w:divsChild>
                    <w:div w:id="1118598201">
                      <w:marLeft w:val="0"/>
                      <w:marRight w:val="0"/>
                      <w:marTop w:val="0"/>
                      <w:marBottom w:val="0"/>
                      <w:divBdr>
                        <w:top w:val="none" w:sz="0" w:space="0" w:color="auto"/>
                        <w:left w:val="none" w:sz="0" w:space="0" w:color="auto"/>
                        <w:bottom w:val="none" w:sz="0" w:space="0" w:color="auto"/>
                        <w:right w:val="none" w:sz="0" w:space="0" w:color="auto"/>
                      </w:divBdr>
                    </w:div>
                  </w:divsChild>
                </w:div>
                <w:div w:id="668365467">
                  <w:marLeft w:val="0"/>
                  <w:marRight w:val="0"/>
                  <w:marTop w:val="0"/>
                  <w:marBottom w:val="0"/>
                  <w:divBdr>
                    <w:top w:val="none" w:sz="0" w:space="0" w:color="auto"/>
                    <w:left w:val="none" w:sz="0" w:space="0" w:color="auto"/>
                    <w:bottom w:val="none" w:sz="0" w:space="0" w:color="auto"/>
                    <w:right w:val="none" w:sz="0" w:space="0" w:color="auto"/>
                  </w:divBdr>
                  <w:divsChild>
                    <w:div w:id="1862737290">
                      <w:marLeft w:val="0"/>
                      <w:marRight w:val="0"/>
                      <w:marTop w:val="0"/>
                      <w:marBottom w:val="0"/>
                      <w:divBdr>
                        <w:top w:val="none" w:sz="0" w:space="0" w:color="auto"/>
                        <w:left w:val="none" w:sz="0" w:space="0" w:color="auto"/>
                        <w:bottom w:val="none" w:sz="0" w:space="0" w:color="auto"/>
                        <w:right w:val="none" w:sz="0" w:space="0" w:color="auto"/>
                      </w:divBdr>
                    </w:div>
                    <w:div w:id="1509097743">
                      <w:marLeft w:val="0"/>
                      <w:marRight w:val="0"/>
                      <w:marTop w:val="0"/>
                      <w:marBottom w:val="0"/>
                      <w:divBdr>
                        <w:top w:val="none" w:sz="0" w:space="0" w:color="auto"/>
                        <w:left w:val="none" w:sz="0" w:space="0" w:color="auto"/>
                        <w:bottom w:val="none" w:sz="0" w:space="0" w:color="auto"/>
                        <w:right w:val="none" w:sz="0" w:space="0" w:color="auto"/>
                      </w:divBdr>
                    </w:div>
                  </w:divsChild>
                </w:div>
                <w:div w:id="1073240065">
                  <w:marLeft w:val="0"/>
                  <w:marRight w:val="0"/>
                  <w:marTop w:val="0"/>
                  <w:marBottom w:val="0"/>
                  <w:divBdr>
                    <w:top w:val="none" w:sz="0" w:space="0" w:color="auto"/>
                    <w:left w:val="none" w:sz="0" w:space="0" w:color="auto"/>
                    <w:bottom w:val="none" w:sz="0" w:space="0" w:color="auto"/>
                    <w:right w:val="none" w:sz="0" w:space="0" w:color="auto"/>
                  </w:divBdr>
                  <w:divsChild>
                    <w:div w:id="13189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9427">
          <w:marLeft w:val="0"/>
          <w:marRight w:val="0"/>
          <w:marTop w:val="0"/>
          <w:marBottom w:val="0"/>
          <w:divBdr>
            <w:top w:val="none" w:sz="0" w:space="0" w:color="auto"/>
            <w:left w:val="none" w:sz="0" w:space="0" w:color="auto"/>
            <w:bottom w:val="none" w:sz="0" w:space="0" w:color="auto"/>
            <w:right w:val="none" w:sz="0" w:space="0" w:color="auto"/>
          </w:divBdr>
        </w:div>
        <w:div w:id="526331468">
          <w:marLeft w:val="0"/>
          <w:marRight w:val="0"/>
          <w:marTop w:val="0"/>
          <w:marBottom w:val="0"/>
          <w:divBdr>
            <w:top w:val="none" w:sz="0" w:space="0" w:color="auto"/>
            <w:left w:val="none" w:sz="0" w:space="0" w:color="auto"/>
            <w:bottom w:val="none" w:sz="0" w:space="0" w:color="auto"/>
            <w:right w:val="none" w:sz="0" w:space="0" w:color="auto"/>
          </w:divBdr>
        </w:div>
      </w:divsChild>
    </w:div>
    <w:div w:id="1096561565">
      <w:bodyDiv w:val="1"/>
      <w:marLeft w:val="0"/>
      <w:marRight w:val="0"/>
      <w:marTop w:val="0"/>
      <w:marBottom w:val="0"/>
      <w:divBdr>
        <w:top w:val="none" w:sz="0" w:space="0" w:color="auto"/>
        <w:left w:val="none" w:sz="0" w:space="0" w:color="auto"/>
        <w:bottom w:val="none" w:sz="0" w:space="0" w:color="auto"/>
        <w:right w:val="none" w:sz="0" w:space="0" w:color="auto"/>
      </w:divBdr>
      <w:divsChild>
        <w:div w:id="1843735033">
          <w:marLeft w:val="0"/>
          <w:marRight w:val="0"/>
          <w:marTop w:val="0"/>
          <w:marBottom w:val="0"/>
          <w:divBdr>
            <w:top w:val="none" w:sz="0" w:space="0" w:color="auto"/>
            <w:left w:val="none" w:sz="0" w:space="0" w:color="auto"/>
            <w:bottom w:val="none" w:sz="0" w:space="0" w:color="auto"/>
            <w:right w:val="none" w:sz="0" w:space="0" w:color="auto"/>
          </w:divBdr>
        </w:div>
        <w:div w:id="1151411811">
          <w:marLeft w:val="0"/>
          <w:marRight w:val="0"/>
          <w:marTop w:val="0"/>
          <w:marBottom w:val="0"/>
          <w:divBdr>
            <w:top w:val="none" w:sz="0" w:space="0" w:color="auto"/>
            <w:left w:val="none" w:sz="0" w:space="0" w:color="auto"/>
            <w:bottom w:val="none" w:sz="0" w:space="0" w:color="auto"/>
            <w:right w:val="none" w:sz="0" w:space="0" w:color="auto"/>
          </w:divBdr>
        </w:div>
      </w:divsChild>
    </w:div>
    <w:div w:id="1243683097">
      <w:bodyDiv w:val="1"/>
      <w:marLeft w:val="0"/>
      <w:marRight w:val="0"/>
      <w:marTop w:val="0"/>
      <w:marBottom w:val="0"/>
      <w:divBdr>
        <w:top w:val="none" w:sz="0" w:space="0" w:color="auto"/>
        <w:left w:val="none" w:sz="0" w:space="0" w:color="auto"/>
        <w:bottom w:val="none" w:sz="0" w:space="0" w:color="auto"/>
        <w:right w:val="none" w:sz="0" w:space="0" w:color="auto"/>
      </w:divBdr>
      <w:divsChild>
        <w:div w:id="1694182493">
          <w:marLeft w:val="0"/>
          <w:marRight w:val="0"/>
          <w:marTop w:val="0"/>
          <w:marBottom w:val="0"/>
          <w:divBdr>
            <w:top w:val="none" w:sz="0" w:space="0" w:color="auto"/>
            <w:left w:val="none" w:sz="0" w:space="0" w:color="auto"/>
            <w:bottom w:val="none" w:sz="0" w:space="0" w:color="auto"/>
            <w:right w:val="none" w:sz="0" w:space="0" w:color="auto"/>
          </w:divBdr>
        </w:div>
        <w:div w:id="2007584562">
          <w:marLeft w:val="0"/>
          <w:marRight w:val="0"/>
          <w:marTop w:val="0"/>
          <w:marBottom w:val="0"/>
          <w:divBdr>
            <w:top w:val="none" w:sz="0" w:space="0" w:color="auto"/>
            <w:left w:val="none" w:sz="0" w:space="0" w:color="auto"/>
            <w:bottom w:val="none" w:sz="0" w:space="0" w:color="auto"/>
            <w:right w:val="none" w:sz="0" w:space="0" w:color="auto"/>
          </w:divBdr>
        </w:div>
        <w:div w:id="1298727348">
          <w:marLeft w:val="0"/>
          <w:marRight w:val="0"/>
          <w:marTop w:val="0"/>
          <w:marBottom w:val="0"/>
          <w:divBdr>
            <w:top w:val="none" w:sz="0" w:space="0" w:color="auto"/>
            <w:left w:val="none" w:sz="0" w:space="0" w:color="auto"/>
            <w:bottom w:val="none" w:sz="0" w:space="0" w:color="auto"/>
            <w:right w:val="none" w:sz="0" w:space="0" w:color="auto"/>
          </w:divBdr>
        </w:div>
        <w:div w:id="1569147398">
          <w:marLeft w:val="0"/>
          <w:marRight w:val="0"/>
          <w:marTop w:val="0"/>
          <w:marBottom w:val="0"/>
          <w:divBdr>
            <w:top w:val="none" w:sz="0" w:space="0" w:color="auto"/>
            <w:left w:val="none" w:sz="0" w:space="0" w:color="auto"/>
            <w:bottom w:val="none" w:sz="0" w:space="0" w:color="auto"/>
            <w:right w:val="none" w:sz="0" w:space="0" w:color="auto"/>
          </w:divBdr>
        </w:div>
        <w:div w:id="1539659011">
          <w:marLeft w:val="0"/>
          <w:marRight w:val="0"/>
          <w:marTop w:val="0"/>
          <w:marBottom w:val="0"/>
          <w:divBdr>
            <w:top w:val="none" w:sz="0" w:space="0" w:color="auto"/>
            <w:left w:val="none" w:sz="0" w:space="0" w:color="auto"/>
            <w:bottom w:val="none" w:sz="0" w:space="0" w:color="auto"/>
            <w:right w:val="none" w:sz="0" w:space="0" w:color="auto"/>
          </w:divBdr>
        </w:div>
        <w:div w:id="1836605187">
          <w:marLeft w:val="0"/>
          <w:marRight w:val="0"/>
          <w:marTop w:val="0"/>
          <w:marBottom w:val="0"/>
          <w:divBdr>
            <w:top w:val="none" w:sz="0" w:space="0" w:color="auto"/>
            <w:left w:val="none" w:sz="0" w:space="0" w:color="auto"/>
            <w:bottom w:val="none" w:sz="0" w:space="0" w:color="auto"/>
            <w:right w:val="none" w:sz="0" w:space="0" w:color="auto"/>
          </w:divBdr>
        </w:div>
        <w:div w:id="501703509">
          <w:marLeft w:val="0"/>
          <w:marRight w:val="0"/>
          <w:marTop w:val="0"/>
          <w:marBottom w:val="0"/>
          <w:divBdr>
            <w:top w:val="none" w:sz="0" w:space="0" w:color="auto"/>
            <w:left w:val="none" w:sz="0" w:space="0" w:color="auto"/>
            <w:bottom w:val="none" w:sz="0" w:space="0" w:color="auto"/>
            <w:right w:val="none" w:sz="0" w:space="0" w:color="auto"/>
          </w:divBdr>
        </w:div>
        <w:div w:id="1346786960">
          <w:marLeft w:val="0"/>
          <w:marRight w:val="0"/>
          <w:marTop w:val="0"/>
          <w:marBottom w:val="0"/>
          <w:divBdr>
            <w:top w:val="none" w:sz="0" w:space="0" w:color="auto"/>
            <w:left w:val="none" w:sz="0" w:space="0" w:color="auto"/>
            <w:bottom w:val="none" w:sz="0" w:space="0" w:color="auto"/>
            <w:right w:val="none" w:sz="0" w:space="0" w:color="auto"/>
          </w:divBdr>
        </w:div>
        <w:div w:id="2025981221">
          <w:marLeft w:val="0"/>
          <w:marRight w:val="0"/>
          <w:marTop w:val="0"/>
          <w:marBottom w:val="0"/>
          <w:divBdr>
            <w:top w:val="none" w:sz="0" w:space="0" w:color="auto"/>
            <w:left w:val="none" w:sz="0" w:space="0" w:color="auto"/>
            <w:bottom w:val="none" w:sz="0" w:space="0" w:color="auto"/>
            <w:right w:val="none" w:sz="0" w:space="0" w:color="auto"/>
          </w:divBdr>
        </w:div>
        <w:div w:id="1536427324">
          <w:marLeft w:val="0"/>
          <w:marRight w:val="0"/>
          <w:marTop w:val="0"/>
          <w:marBottom w:val="0"/>
          <w:divBdr>
            <w:top w:val="none" w:sz="0" w:space="0" w:color="auto"/>
            <w:left w:val="none" w:sz="0" w:space="0" w:color="auto"/>
            <w:bottom w:val="none" w:sz="0" w:space="0" w:color="auto"/>
            <w:right w:val="none" w:sz="0" w:space="0" w:color="auto"/>
          </w:divBdr>
        </w:div>
        <w:div w:id="1474636209">
          <w:marLeft w:val="0"/>
          <w:marRight w:val="0"/>
          <w:marTop w:val="0"/>
          <w:marBottom w:val="0"/>
          <w:divBdr>
            <w:top w:val="none" w:sz="0" w:space="0" w:color="auto"/>
            <w:left w:val="none" w:sz="0" w:space="0" w:color="auto"/>
            <w:bottom w:val="none" w:sz="0" w:space="0" w:color="auto"/>
            <w:right w:val="none" w:sz="0" w:space="0" w:color="auto"/>
          </w:divBdr>
        </w:div>
        <w:div w:id="1924143006">
          <w:marLeft w:val="0"/>
          <w:marRight w:val="0"/>
          <w:marTop w:val="0"/>
          <w:marBottom w:val="0"/>
          <w:divBdr>
            <w:top w:val="none" w:sz="0" w:space="0" w:color="auto"/>
            <w:left w:val="none" w:sz="0" w:space="0" w:color="auto"/>
            <w:bottom w:val="none" w:sz="0" w:space="0" w:color="auto"/>
            <w:right w:val="none" w:sz="0" w:space="0" w:color="auto"/>
          </w:divBdr>
        </w:div>
        <w:div w:id="270018947">
          <w:marLeft w:val="0"/>
          <w:marRight w:val="0"/>
          <w:marTop w:val="0"/>
          <w:marBottom w:val="0"/>
          <w:divBdr>
            <w:top w:val="none" w:sz="0" w:space="0" w:color="auto"/>
            <w:left w:val="none" w:sz="0" w:space="0" w:color="auto"/>
            <w:bottom w:val="none" w:sz="0" w:space="0" w:color="auto"/>
            <w:right w:val="none" w:sz="0" w:space="0" w:color="auto"/>
          </w:divBdr>
        </w:div>
        <w:div w:id="706956596">
          <w:marLeft w:val="0"/>
          <w:marRight w:val="0"/>
          <w:marTop w:val="0"/>
          <w:marBottom w:val="0"/>
          <w:divBdr>
            <w:top w:val="none" w:sz="0" w:space="0" w:color="auto"/>
            <w:left w:val="none" w:sz="0" w:space="0" w:color="auto"/>
            <w:bottom w:val="none" w:sz="0" w:space="0" w:color="auto"/>
            <w:right w:val="none" w:sz="0" w:space="0" w:color="auto"/>
          </w:divBdr>
        </w:div>
        <w:div w:id="1656378059">
          <w:marLeft w:val="0"/>
          <w:marRight w:val="0"/>
          <w:marTop w:val="0"/>
          <w:marBottom w:val="0"/>
          <w:divBdr>
            <w:top w:val="none" w:sz="0" w:space="0" w:color="auto"/>
            <w:left w:val="none" w:sz="0" w:space="0" w:color="auto"/>
            <w:bottom w:val="none" w:sz="0" w:space="0" w:color="auto"/>
            <w:right w:val="none" w:sz="0" w:space="0" w:color="auto"/>
          </w:divBdr>
        </w:div>
      </w:divsChild>
    </w:div>
    <w:div w:id="1390573667">
      <w:bodyDiv w:val="1"/>
      <w:marLeft w:val="0"/>
      <w:marRight w:val="0"/>
      <w:marTop w:val="0"/>
      <w:marBottom w:val="0"/>
      <w:divBdr>
        <w:top w:val="none" w:sz="0" w:space="0" w:color="auto"/>
        <w:left w:val="none" w:sz="0" w:space="0" w:color="auto"/>
        <w:bottom w:val="none" w:sz="0" w:space="0" w:color="auto"/>
        <w:right w:val="none" w:sz="0" w:space="0" w:color="auto"/>
      </w:divBdr>
      <w:divsChild>
        <w:div w:id="341783048">
          <w:marLeft w:val="0"/>
          <w:marRight w:val="0"/>
          <w:marTop w:val="0"/>
          <w:marBottom w:val="0"/>
          <w:divBdr>
            <w:top w:val="none" w:sz="0" w:space="0" w:color="auto"/>
            <w:left w:val="none" w:sz="0" w:space="0" w:color="auto"/>
            <w:bottom w:val="none" w:sz="0" w:space="0" w:color="auto"/>
            <w:right w:val="none" w:sz="0" w:space="0" w:color="auto"/>
          </w:divBdr>
          <w:divsChild>
            <w:div w:id="1234002040">
              <w:marLeft w:val="0"/>
              <w:marRight w:val="0"/>
              <w:marTop w:val="0"/>
              <w:marBottom w:val="0"/>
              <w:divBdr>
                <w:top w:val="none" w:sz="0" w:space="0" w:color="auto"/>
                <w:left w:val="none" w:sz="0" w:space="0" w:color="auto"/>
                <w:bottom w:val="none" w:sz="0" w:space="0" w:color="auto"/>
                <w:right w:val="none" w:sz="0" w:space="0" w:color="auto"/>
              </w:divBdr>
            </w:div>
            <w:div w:id="1997999419">
              <w:marLeft w:val="0"/>
              <w:marRight w:val="0"/>
              <w:marTop w:val="0"/>
              <w:marBottom w:val="0"/>
              <w:divBdr>
                <w:top w:val="none" w:sz="0" w:space="0" w:color="auto"/>
                <w:left w:val="none" w:sz="0" w:space="0" w:color="auto"/>
                <w:bottom w:val="none" w:sz="0" w:space="0" w:color="auto"/>
                <w:right w:val="none" w:sz="0" w:space="0" w:color="auto"/>
              </w:divBdr>
            </w:div>
            <w:div w:id="1328050569">
              <w:marLeft w:val="0"/>
              <w:marRight w:val="0"/>
              <w:marTop w:val="0"/>
              <w:marBottom w:val="0"/>
              <w:divBdr>
                <w:top w:val="none" w:sz="0" w:space="0" w:color="auto"/>
                <w:left w:val="none" w:sz="0" w:space="0" w:color="auto"/>
                <w:bottom w:val="none" w:sz="0" w:space="0" w:color="auto"/>
                <w:right w:val="none" w:sz="0" w:space="0" w:color="auto"/>
              </w:divBdr>
            </w:div>
            <w:div w:id="1356537004">
              <w:marLeft w:val="0"/>
              <w:marRight w:val="0"/>
              <w:marTop w:val="0"/>
              <w:marBottom w:val="0"/>
              <w:divBdr>
                <w:top w:val="none" w:sz="0" w:space="0" w:color="auto"/>
                <w:left w:val="none" w:sz="0" w:space="0" w:color="auto"/>
                <w:bottom w:val="none" w:sz="0" w:space="0" w:color="auto"/>
                <w:right w:val="none" w:sz="0" w:space="0" w:color="auto"/>
              </w:divBdr>
            </w:div>
          </w:divsChild>
        </w:div>
        <w:div w:id="2002929506">
          <w:marLeft w:val="0"/>
          <w:marRight w:val="0"/>
          <w:marTop w:val="0"/>
          <w:marBottom w:val="0"/>
          <w:divBdr>
            <w:top w:val="none" w:sz="0" w:space="0" w:color="auto"/>
            <w:left w:val="none" w:sz="0" w:space="0" w:color="auto"/>
            <w:bottom w:val="none" w:sz="0" w:space="0" w:color="auto"/>
            <w:right w:val="none" w:sz="0" w:space="0" w:color="auto"/>
          </w:divBdr>
        </w:div>
        <w:div w:id="364453127">
          <w:marLeft w:val="0"/>
          <w:marRight w:val="0"/>
          <w:marTop w:val="0"/>
          <w:marBottom w:val="0"/>
          <w:divBdr>
            <w:top w:val="none" w:sz="0" w:space="0" w:color="auto"/>
            <w:left w:val="none" w:sz="0" w:space="0" w:color="auto"/>
            <w:bottom w:val="none" w:sz="0" w:space="0" w:color="auto"/>
            <w:right w:val="none" w:sz="0" w:space="0" w:color="auto"/>
          </w:divBdr>
        </w:div>
        <w:div w:id="818887477">
          <w:marLeft w:val="0"/>
          <w:marRight w:val="0"/>
          <w:marTop w:val="0"/>
          <w:marBottom w:val="0"/>
          <w:divBdr>
            <w:top w:val="none" w:sz="0" w:space="0" w:color="auto"/>
            <w:left w:val="none" w:sz="0" w:space="0" w:color="auto"/>
            <w:bottom w:val="none" w:sz="0" w:space="0" w:color="auto"/>
            <w:right w:val="none" w:sz="0" w:space="0" w:color="auto"/>
          </w:divBdr>
        </w:div>
        <w:div w:id="1908101231">
          <w:marLeft w:val="0"/>
          <w:marRight w:val="0"/>
          <w:marTop w:val="0"/>
          <w:marBottom w:val="0"/>
          <w:divBdr>
            <w:top w:val="none" w:sz="0" w:space="0" w:color="auto"/>
            <w:left w:val="none" w:sz="0" w:space="0" w:color="auto"/>
            <w:bottom w:val="none" w:sz="0" w:space="0" w:color="auto"/>
            <w:right w:val="none" w:sz="0" w:space="0" w:color="auto"/>
          </w:divBdr>
        </w:div>
        <w:div w:id="1444495393">
          <w:marLeft w:val="0"/>
          <w:marRight w:val="0"/>
          <w:marTop w:val="0"/>
          <w:marBottom w:val="0"/>
          <w:divBdr>
            <w:top w:val="none" w:sz="0" w:space="0" w:color="auto"/>
            <w:left w:val="none" w:sz="0" w:space="0" w:color="auto"/>
            <w:bottom w:val="none" w:sz="0" w:space="0" w:color="auto"/>
            <w:right w:val="none" w:sz="0" w:space="0" w:color="auto"/>
          </w:divBdr>
        </w:div>
        <w:div w:id="1399206122">
          <w:marLeft w:val="0"/>
          <w:marRight w:val="0"/>
          <w:marTop w:val="0"/>
          <w:marBottom w:val="0"/>
          <w:divBdr>
            <w:top w:val="none" w:sz="0" w:space="0" w:color="auto"/>
            <w:left w:val="none" w:sz="0" w:space="0" w:color="auto"/>
            <w:bottom w:val="none" w:sz="0" w:space="0" w:color="auto"/>
            <w:right w:val="none" w:sz="0" w:space="0" w:color="auto"/>
          </w:divBdr>
        </w:div>
        <w:div w:id="626088979">
          <w:marLeft w:val="0"/>
          <w:marRight w:val="0"/>
          <w:marTop w:val="0"/>
          <w:marBottom w:val="0"/>
          <w:divBdr>
            <w:top w:val="none" w:sz="0" w:space="0" w:color="auto"/>
            <w:left w:val="none" w:sz="0" w:space="0" w:color="auto"/>
            <w:bottom w:val="none" w:sz="0" w:space="0" w:color="auto"/>
            <w:right w:val="none" w:sz="0" w:space="0" w:color="auto"/>
          </w:divBdr>
        </w:div>
        <w:div w:id="1608123610">
          <w:marLeft w:val="0"/>
          <w:marRight w:val="0"/>
          <w:marTop w:val="0"/>
          <w:marBottom w:val="0"/>
          <w:divBdr>
            <w:top w:val="none" w:sz="0" w:space="0" w:color="auto"/>
            <w:left w:val="none" w:sz="0" w:space="0" w:color="auto"/>
            <w:bottom w:val="none" w:sz="0" w:space="0" w:color="auto"/>
            <w:right w:val="none" w:sz="0" w:space="0" w:color="auto"/>
          </w:divBdr>
        </w:div>
        <w:div w:id="692149238">
          <w:marLeft w:val="0"/>
          <w:marRight w:val="0"/>
          <w:marTop w:val="0"/>
          <w:marBottom w:val="0"/>
          <w:divBdr>
            <w:top w:val="none" w:sz="0" w:space="0" w:color="auto"/>
            <w:left w:val="none" w:sz="0" w:space="0" w:color="auto"/>
            <w:bottom w:val="none" w:sz="0" w:space="0" w:color="auto"/>
            <w:right w:val="none" w:sz="0" w:space="0" w:color="auto"/>
          </w:divBdr>
        </w:div>
        <w:div w:id="14693525">
          <w:marLeft w:val="0"/>
          <w:marRight w:val="0"/>
          <w:marTop w:val="0"/>
          <w:marBottom w:val="0"/>
          <w:divBdr>
            <w:top w:val="none" w:sz="0" w:space="0" w:color="auto"/>
            <w:left w:val="none" w:sz="0" w:space="0" w:color="auto"/>
            <w:bottom w:val="none" w:sz="0" w:space="0" w:color="auto"/>
            <w:right w:val="none" w:sz="0" w:space="0" w:color="auto"/>
          </w:divBdr>
        </w:div>
        <w:div w:id="1098217094">
          <w:marLeft w:val="0"/>
          <w:marRight w:val="0"/>
          <w:marTop w:val="0"/>
          <w:marBottom w:val="0"/>
          <w:divBdr>
            <w:top w:val="none" w:sz="0" w:space="0" w:color="auto"/>
            <w:left w:val="none" w:sz="0" w:space="0" w:color="auto"/>
            <w:bottom w:val="none" w:sz="0" w:space="0" w:color="auto"/>
            <w:right w:val="none" w:sz="0" w:space="0" w:color="auto"/>
          </w:divBdr>
        </w:div>
        <w:div w:id="275648600">
          <w:marLeft w:val="0"/>
          <w:marRight w:val="0"/>
          <w:marTop w:val="0"/>
          <w:marBottom w:val="0"/>
          <w:divBdr>
            <w:top w:val="none" w:sz="0" w:space="0" w:color="auto"/>
            <w:left w:val="none" w:sz="0" w:space="0" w:color="auto"/>
            <w:bottom w:val="none" w:sz="0" w:space="0" w:color="auto"/>
            <w:right w:val="none" w:sz="0" w:space="0" w:color="auto"/>
          </w:divBdr>
        </w:div>
        <w:div w:id="109396495">
          <w:marLeft w:val="0"/>
          <w:marRight w:val="0"/>
          <w:marTop w:val="0"/>
          <w:marBottom w:val="0"/>
          <w:divBdr>
            <w:top w:val="none" w:sz="0" w:space="0" w:color="auto"/>
            <w:left w:val="none" w:sz="0" w:space="0" w:color="auto"/>
            <w:bottom w:val="none" w:sz="0" w:space="0" w:color="auto"/>
            <w:right w:val="none" w:sz="0" w:space="0" w:color="auto"/>
          </w:divBdr>
        </w:div>
        <w:div w:id="1597981174">
          <w:marLeft w:val="0"/>
          <w:marRight w:val="0"/>
          <w:marTop w:val="0"/>
          <w:marBottom w:val="0"/>
          <w:divBdr>
            <w:top w:val="none" w:sz="0" w:space="0" w:color="auto"/>
            <w:left w:val="none" w:sz="0" w:space="0" w:color="auto"/>
            <w:bottom w:val="none" w:sz="0" w:space="0" w:color="auto"/>
            <w:right w:val="none" w:sz="0" w:space="0" w:color="auto"/>
          </w:divBdr>
        </w:div>
        <w:div w:id="345909050">
          <w:marLeft w:val="0"/>
          <w:marRight w:val="0"/>
          <w:marTop w:val="0"/>
          <w:marBottom w:val="0"/>
          <w:divBdr>
            <w:top w:val="none" w:sz="0" w:space="0" w:color="auto"/>
            <w:left w:val="none" w:sz="0" w:space="0" w:color="auto"/>
            <w:bottom w:val="none" w:sz="0" w:space="0" w:color="auto"/>
            <w:right w:val="none" w:sz="0" w:space="0" w:color="auto"/>
          </w:divBdr>
        </w:div>
        <w:div w:id="1081367417">
          <w:marLeft w:val="0"/>
          <w:marRight w:val="0"/>
          <w:marTop w:val="0"/>
          <w:marBottom w:val="0"/>
          <w:divBdr>
            <w:top w:val="none" w:sz="0" w:space="0" w:color="auto"/>
            <w:left w:val="none" w:sz="0" w:space="0" w:color="auto"/>
            <w:bottom w:val="none" w:sz="0" w:space="0" w:color="auto"/>
            <w:right w:val="none" w:sz="0" w:space="0" w:color="auto"/>
          </w:divBdr>
          <w:divsChild>
            <w:div w:id="1909798417">
              <w:marLeft w:val="0"/>
              <w:marRight w:val="0"/>
              <w:marTop w:val="0"/>
              <w:marBottom w:val="0"/>
              <w:divBdr>
                <w:top w:val="none" w:sz="0" w:space="0" w:color="auto"/>
                <w:left w:val="none" w:sz="0" w:space="0" w:color="auto"/>
                <w:bottom w:val="none" w:sz="0" w:space="0" w:color="auto"/>
                <w:right w:val="none" w:sz="0" w:space="0" w:color="auto"/>
              </w:divBdr>
            </w:div>
            <w:div w:id="1925991413">
              <w:marLeft w:val="0"/>
              <w:marRight w:val="0"/>
              <w:marTop w:val="0"/>
              <w:marBottom w:val="0"/>
              <w:divBdr>
                <w:top w:val="none" w:sz="0" w:space="0" w:color="auto"/>
                <w:left w:val="none" w:sz="0" w:space="0" w:color="auto"/>
                <w:bottom w:val="none" w:sz="0" w:space="0" w:color="auto"/>
                <w:right w:val="none" w:sz="0" w:space="0" w:color="auto"/>
              </w:divBdr>
            </w:div>
            <w:div w:id="316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6623">
      <w:bodyDiv w:val="1"/>
      <w:marLeft w:val="0"/>
      <w:marRight w:val="0"/>
      <w:marTop w:val="0"/>
      <w:marBottom w:val="0"/>
      <w:divBdr>
        <w:top w:val="none" w:sz="0" w:space="0" w:color="auto"/>
        <w:left w:val="none" w:sz="0" w:space="0" w:color="auto"/>
        <w:bottom w:val="none" w:sz="0" w:space="0" w:color="auto"/>
        <w:right w:val="none" w:sz="0" w:space="0" w:color="auto"/>
      </w:divBdr>
      <w:divsChild>
        <w:div w:id="419759301">
          <w:marLeft w:val="0"/>
          <w:marRight w:val="0"/>
          <w:marTop w:val="0"/>
          <w:marBottom w:val="0"/>
          <w:divBdr>
            <w:top w:val="none" w:sz="0" w:space="0" w:color="auto"/>
            <w:left w:val="none" w:sz="0" w:space="0" w:color="auto"/>
            <w:bottom w:val="none" w:sz="0" w:space="0" w:color="auto"/>
            <w:right w:val="none" w:sz="0" w:space="0" w:color="auto"/>
          </w:divBdr>
        </w:div>
        <w:div w:id="2052147668">
          <w:marLeft w:val="0"/>
          <w:marRight w:val="0"/>
          <w:marTop w:val="0"/>
          <w:marBottom w:val="0"/>
          <w:divBdr>
            <w:top w:val="none" w:sz="0" w:space="0" w:color="auto"/>
            <w:left w:val="none" w:sz="0" w:space="0" w:color="auto"/>
            <w:bottom w:val="none" w:sz="0" w:space="0" w:color="auto"/>
            <w:right w:val="none" w:sz="0" w:space="0" w:color="auto"/>
          </w:divBdr>
        </w:div>
        <w:div w:id="1878349645">
          <w:marLeft w:val="0"/>
          <w:marRight w:val="0"/>
          <w:marTop w:val="0"/>
          <w:marBottom w:val="0"/>
          <w:divBdr>
            <w:top w:val="none" w:sz="0" w:space="0" w:color="auto"/>
            <w:left w:val="none" w:sz="0" w:space="0" w:color="auto"/>
            <w:bottom w:val="none" w:sz="0" w:space="0" w:color="auto"/>
            <w:right w:val="none" w:sz="0" w:space="0" w:color="auto"/>
          </w:divBdr>
        </w:div>
        <w:div w:id="1091664985">
          <w:marLeft w:val="0"/>
          <w:marRight w:val="0"/>
          <w:marTop w:val="0"/>
          <w:marBottom w:val="0"/>
          <w:divBdr>
            <w:top w:val="none" w:sz="0" w:space="0" w:color="auto"/>
            <w:left w:val="none" w:sz="0" w:space="0" w:color="auto"/>
            <w:bottom w:val="none" w:sz="0" w:space="0" w:color="auto"/>
            <w:right w:val="none" w:sz="0" w:space="0" w:color="auto"/>
          </w:divBdr>
        </w:div>
        <w:div w:id="436876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BBBA9-8216-44F5-ACAE-43EC8C6FAB8C}">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3.xml><?xml version="1.0" encoding="utf-8"?>
<ds:datastoreItem xmlns:ds="http://schemas.openxmlformats.org/officeDocument/2006/customXml" ds:itemID="{5C3698E0-395E-403A-BB1C-EFB027B1C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7B0DA1-DCE7-42B2-BD45-48371BAF28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FY23 652 Afghan Refugee School Support Part III</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FC652 Afghan Refugee School Support Part III</dc:title>
  <dc:subject/>
  <dc:creator>DESE</dc:creator>
  <cp:keywords/>
  <cp:lastModifiedBy>Zou, Dong (EOE)</cp:lastModifiedBy>
  <cp:revision>22</cp:revision>
  <cp:lastPrinted>2009-08-14T19:17:00Z</cp:lastPrinted>
  <dcterms:created xsi:type="dcterms:W3CDTF">2022-10-05T20:23:00Z</dcterms:created>
  <dcterms:modified xsi:type="dcterms:W3CDTF">2022-12-21T22:08:00Z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21 2022 12:00AM</vt:lpwstr>
  </property>
</Properties>
</file>