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548290C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0D24DE2" w:rsidR="00410797" w:rsidRDefault="007315F8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Summer </w:t>
            </w:r>
            <w:r w:rsidR="00827401">
              <w:rPr>
                <w:sz w:val="22"/>
              </w:rPr>
              <w:t>Acceleration Academ</w:t>
            </w:r>
            <w:r w:rsidR="009F2E8C"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F9D018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315F8">
              <w:rPr>
                <w:sz w:val="22"/>
              </w:rPr>
              <w:t>121</w:t>
            </w:r>
          </w:p>
        </w:tc>
      </w:tr>
      <w:tr w:rsidR="00410797" w14:paraId="16366702" w14:textId="77777777" w:rsidTr="548290C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8613FC2" w:rsidR="00410797" w:rsidRPr="00AA0D43" w:rsidRDefault="00B55163" w:rsidP="007B2582">
            <w:pPr>
              <w:spacing w:after="120"/>
              <w:jc w:val="both"/>
              <w:rPr>
                <w:sz w:val="22"/>
              </w:rPr>
            </w:pPr>
            <w:r w:rsidRPr="00B55163">
              <w:rPr>
                <w:color w:val="000000" w:themeColor="text1"/>
                <w:sz w:val="22"/>
                <w:szCs w:val="22"/>
              </w:rPr>
              <w:t>$1,</w:t>
            </w:r>
            <w:r w:rsidR="00A94517">
              <w:rPr>
                <w:color w:val="000000" w:themeColor="text1"/>
                <w:sz w:val="22"/>
                <w:szCs w:val="22"/>
              </w:rPr>
              <w:t>7</w:t>
            </w:r>
            <w:r w:rsidRPr="00B55163">
              <w:rPr>
                <w:color w:val="000000" w:themeColor="text1"/>
                <w:sz w:val="22"/>
                <w:szCs w:val="22"/>
              </w:rPr>
              <w:t>94,620</w:t>
            </w:r>
            <w:r w:rsidRPr="00B551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10797" w:rsidRPr="00AA0D43">
              <w:rPr>
                <w:sz w:val="22"/>
              </w:rPr>
              <w:t>(Federal</w:t>
            </w:r>
            <w:r w:rsidR="007315F8">
              <w:rPr>
                <w:sz w:val="22"/>
              </w:rPr>
              <w:t xml:space="preserve"> – ESSER</w:t>
            </w:r>
            <w:r w:rsidR="00410797" w:rsidRPr="00AA0D43">
              <w:rPr>
                <w:sz w:val="22"/>
              </w:rPr>
              <w:t>)</w:t>
            </w:r>
          </w:p>
        </w:tc>
      </w:tr>
      <w:tr w:rsidR="00410797" w14:paraId="3F43B3FC" w14:textId="77777777" w:rsidTr="548290C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425C282" w:rsidR="00410797" w:rsidRPr="00AA0D43" w:rsidRDefault="00410797" w:rsidP="007B2582">
            <w:pPr>
              <w:spacing w:after="120"/>
              <w:jc w:val="both"/>
              <w:rPr>
                <w:sz w:val="22"/>
              </w:rPr>
            </w:pPr>
            <w:r w:rsidRPr="00AA0D43">
              <w:rPr>
                <w:sz w:val="22"/>
              </w:rPr>
              <w:t>$</w:t>
            </w:r>
            <w:r w:rsidR="00A94517">
              <w:rPr>
                <w:sz w:val="22"/>
              </w:rPr>
              <w:t>2</w:t>
            </w:r>
            <w:r w:rsidR="001B3302">
              <w:rPr>
                <w:sz w:val="22"/>
              </w:rPr>
              <w:t>,</w:t>
            </w:r>
            <w:r w:rsidR="00A94517">
              <w:rPr>
                <w:sz w:val="22"/>
              </w:rPr>
              <w:t>0</w:t>
            </w:r>
            <w:r w:rsidR="009F6800">
              <w:rPr>
                <w:sz w:val="22"/>
              </w:rPr>
              <w:t>4</w:t>
            </w:r>
            <w:r w:rsidR="001B3302">
              <w:rPr>
                <w:sz w:val="22"/>
              </w:rPr>
              <w:t>7</w:t>
            </w:r>
            <w:r w:rsidR="005D7BE3">
              <w:rPr>
                <w:sz w:val="22"/>
              </w:rPr>
              <w:t>,200</w:t>
            </w:r>
          </w:p>
        </w:tc>
      </w:tr>
      <w:tr w:rsidR="00410797" w14:paraId="30AE8315" w14:textId="77777777" w:rsidTr="548290C3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DE2DF" w14:textId="03DCBE37" w:rsidR="00617468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F07E13" w:rsidRPr="00F07E13">
              <w:rPr>
                <w:bCs/>
                <w:sz w:val="22"/>
              </w:rPr>
              <w:t xml:space="preserve">The purpose of this </w:t>
            </w:r>
            <w:r w:rsidR="00922242">
              <w:rPr>
                <w:bCs/>
                <w:sz w:val="22"/>
              </w:rPr>
              <w:t>competitive</w:t>
            </w:r>
            <w:r w:rsidR="00F07E13" w:rsidRPr="00F07E13">
              <w:rPr>
                <w:bCs/>
                <w:sz w:val="22"/>
              </w:rPr>
              <w:t xml:space="preserve"> grant is to fund the implementation of a specific strategic initiative, the Acceleration Academies, during summer 202</w:t>
            </w:r>
            <w:r w:rsidR="00922242">
              <w:rPr>
                <w:bCs/>
                <w:sz w:val="22"/>
              </w:rPr>
              <w:t>2</w:t>
            </w:r>
            <w:r w:rsidR="00F07E13" w:rsidRPr="00F07E13">
              <w:rPr>
                <w:bCs/>
                <w:sz w:val="22"/>
              </w:rPr>
              <w:t xml:space="preserve"> to help accelerate the learning of students most affected by the COVID-19 pandemic. This grant opportunity is intended to supplement, not supplant, programming a</w:t>
            </w:r>
            <w:r w:rsidR="00F07E13">
              <w:rPr>
                <w:bCs/>
                <w:sz w:val="22"/>
              </w:rPr>
              <w:t xml:space="preserve"> school or district</w:t>
            </w:r>
            <w:r w:rsidR="00F07E13" w:rsidRPr="00F07E13">
              <w:rPr>
                <w:bCs/>
                <w:sz w:val="22"/>
              </w:rPr>
              <w:t xml:space="preserve"> is already planning to offer over the summer, therefore the Summer Acceleration Academ</w:t>
            </w:r>
            <w:r w:rsidR="0027648A">
              <w:rPr>
                <w:bCs/>
                <w:sz w:val="22"/>
              </w:rPr>
              <w:t>ies</w:t>
            </w:r>
            <w:r w:rsidR="00F07E13" w:rsidRPr="00F07E13">
              <w:rPr>
                <w:bCs/>
                <w:sz w:val="22"/>
              </w:rPr>
              <w:t xml:space="preserve"> program would need to take place between the end of a</w:t>
            </w:r>
            <w:r w:rsidR="00F07E13">
              <w:rPr>
                <w:bCs/>
                <w:sz w:val="22"/>
              </w:rPr>
              <w:t xml:space="preserve"> school or district’s </w:t>
            </w:r>
            <w:r w:rsidR="00F07E13" w:rsidRPr="00F07E13">
              <w:rPr>
                <w:bCs/>
                <w:sz w:val="22"/>
              </w:rPr>
              <w:t xml:space="preserve">currently planned summer school programming and when the </w:t>
            </w:r>
            <w:r w:rsidR="00F07E13">
              <w:rPr>
                <w:bCs/>
                <w:sz w:val="22"/>
              </w:rPr>
              <w:t>school or district’s</w:t>
            </w:r>
            <w:r w:rsidR="00F07E13" w:rsidRPr="00F07E13">
              <w:rPr>
                <w:bCs/>
                <w:sz w:val="22"/>
              </w:rPr>
              <w:t xml:space="preserve"> teachers return for the 202</w:t>
            </w:r>
            <w:r w:rsidR="0027648A">
              <w:rPr>
                <w:bCs/>
                <w:sz w:val="22"/>
              </w:rPr>
              <w:t>2</w:t>
            </w:r>
            <w:r w:rsidR="00F07E13" w:rsidRPr="00F07E13">
              <w:rPr>
                <w:bCs/>
                <w:sz w:val="22"/>
              </w:rPr>
              <w:t>-202</w:t>
            </w:r>
            <w:r w:rsidR="0027648A">
              <w:rPr>
                <w:bCs/>
                <w:sz w:val="22"/>
              </w:rPr>
              <w:t>3</w:t>
            </w:r>
            <w:r w:rsidR="00F07E13" w:rsidRPr="00F07E13">
              <w:rPr>
                <w:bCs/>
                <w:sz w:val="22"/>
              </w:rPr>
              <w:t xml:space="preserve"> school year.</w:t>
            </w:r>
          </w:p>
          <w:p w14:paraId="4805710F" w14:textId="72B22E32" w:rsidR="00617468" w:rsidRDefault="00617468" w:rsidP="00617468">
            <w:pPr>
              <w:spacing w:after="120"/>
              <w:jc w:val="both"/>
              <w:rPr>
                <w:bCs/>
                <w:sz w:val="22"/>
              </w:rPr>
            </w:pPr>
            <w:r w:rsidRPr="00271F7C">
              <w:rPr>
                <w:bCs/>
                <w:sz w:val="22"/>
              </w:rPr>
              <w:t xml:space="preserve">Funds from this grant can be used to support the implementation of </w:t>
            </w:r>
            <w:r>
              <w:rPr>
                <w:bCs/>
                <w:sz w:val="22"/>
              </w:rPr>
              <w:t xml:space="preserve">early literacy </w:t>
            </w:r>
            <w:r w:rsidR="008C7527">
              <w:rPr>
                <w:bCs/>
                <w:sz w:val="22"/>
              </w:rPr>
              <w:t xml:space="preserve">Acceleration Academies for rising </w:t>
            </w:r>
            <w:r w:rsidR="001D64E0">
              <w:rPr>
                <w:bCs/>
                <w:sz w:val="22"/>
              </w:rPr>
              <w:t>kindergartners</w:t>
            </w:r>
            <w:r w:rsidR="00AE73D0">
              <w:rPr>
                <w:bCs/>
                <w:sz w:val="22"/>
              </w:rPr>
              <w:t>, rising 1</w:t>
            </w:r>
            <w:r w:rsidR="00AE73D0" w:rsidRPr="00AE73D0">
              <w:rPr>
                <w:bCs/>
                <w:sz w:val="22"/>
                <w:vertAlign w:val="superscript"/>
              </w:rPr>
              <w:t>st</w:t>
            </w:r>
            <w:r w:rsidR="00AE73D0">
              <w:rPr>
                <w:bCs/>
                <w:sz w:val="22"/>
              </w:rPr>
              <w:t xml:space="preserve"> graders, </w:t>
            </w:r>
            <w:r w:rsidR="001D64E0">
              <w:rPr>
                <w:bCs/>
                <w:sz w:val="22"/>
              </w:rPr>
              <w:t>and rising 2</w:t>
            </w:r>
            <w:r w:rsidR="001D64E0" w:rsidRPr="001D64E0">
              <w:rPr>
                <w:bCs/>
                <w:sz w:val="22"/>
                <w:vertAlign w:val="superscript"/>
              </w:rPr>
              <w:t>nd</w:t>
            </w:r>
            <w:r w:rsidR="001D64E0">
              <w:rPr>
                <w:bCs/>
                <w:sz w:val="22"/>
              </w:rPr>
              <w:t xml:space="preserve"> graders </w:t>
            </w:r>
            <w:r>
              <w:rPr>
                <w:bCs/>
                <w:sz w:val="22"/>
              </w:rPr>
              <w:t xml:space="preserve">and math </w:t>
            </w:r>
            <w:r w:rsidRPr="00271F7C">
              <w:rPr>
                <w:bCs/>
                <w:sz w:val="22"/>
              </w:rPr>
              <w:t xml:space="preserve">Acceleration Academies </w:t>
            </w:r>
            <w:r w:rsidR="007033EE">
              <w:rPr>
                <w:bCs/>
                <w:sz w:val="22"/>
              </w:rPr>
              <w:t>for rising 3</w:t>
            </w:r>
            <w:r w:rsidR="007033EE" w:rsidRPr="007033EE">
              <w:rPr>
                <w:bCs/>
                <w:sz w:val="22"/>
                <w:vertAlign w:val="superscript"/>
              </w:rPr>
              <w:t>rd</w:t>
            </w:r>
            <w:r w:rsidR="007033EE">
              <w:rPr>
                <w:bCs/>
                <w:sz w:val="22"/>
              </w:rPr>
              <w:t xml:space="preserve"> graders, rising 4</w:t>
            </w:r>
            <w:r w:rsidR="007033EE" w:rsidRPr="007033EE">
              <w:rPr>
                <w:bCs/>
                <w:sz w:val="22"/>
                <w:vertAlign w:val="superscript"/>
              </w:rPr>
              <w:t>th</w:t>
            </w:r>
            <w:r w:rsidR="007033EE">
              <w:rPr>
                <w:bCs/>
                <w:sz w:val="22"/>
              </w:rPr>
              <w:t xml:space="preserve"> graders, rising 8</w:t>
            </w:r>
            <w:r w:rsidR="007033EE" w:rsidRPr="007033EE">
              <w:rPr>
                <w:bCs/>
                <w:sz w:val="22"/>
                <w:vertAlign w:val="superscript"/>
              </w:rPr>
              <w:t>th</w:t>
            </w:r>
            <w:r w:rsidR="007033EE">
              <w:rPr>
                <w:bCs/>
                <w:sz w:val="22"/>
              </w:rPr>
              <w:t xml:space="preserve"> graders, and rising 10</w:t>
            </w:r>
            <w:r w:rsidR="007033EE" w:rsidRPr="007033EE">
              <w:rPr>
                <w:bCs/>
                <w:sz w:val="22"/>
                <w:vertAlign w:val="superscript"/>
              </w:rPr>
              <w:t>th</w:t>
            </w:r>
            <w:r w:rsidR="007033EE">
              <w:rPr>
                <w:bCs/>
                <w:sz w:val="22"/>
              </w:rPr>
              <w:t xml:space="preserve"> </w:t>
            </w:r>
            <w:r w:rsidR="00D769A3">
              <w:rPr>
                <w:bCs/>
                <w:sz w:val="22"/>
              </w:rPr>
              <w:t>graders.</w:t>
            </w:r>
          </w:p>
          <w:p w14:paraId="235C8D89" w14:textId="66BCD540" w:rsidR="00617468" w:rsidRDefault="00617468" w:rsidP="007B258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559C0FA" w14:textId="77777777" w:rsidTr="548290C3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2D033DF" w:rsidR="00410797" w:rsidRPr="00AA0D43" w:rsidRDefault="00AF130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2D1867">
              <w:rPr>
                <w:sz w:val="22"/>
              </w:rPr>
              <w:t>2</w:t>
            </w:r>
          </w:p>
        </w:tc>
      </w:tr>
      <w:tr w:rsidR="00410797" w14:paraId="761730FA" w14:textId="77777777" w:rsidTr="548290C3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DA124FD" w:rsidR="00410797" w:rsidRPr="00AA0D43" w:rsidRDefault="00C4243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2D1867">
              <w:rPr>
                <w:sz w:val="22"/>
              </w:rPr>
              <w:t>8</w:t>
            </w:r>
          </w:p>
        </w:tc>
      </w:tr>
      <w:tr w:rsidR="00410797" w14:paraId="794D6562" w14:textId="77777777" w:rsidTr="548290C3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73A4428" w:rsidR="00410797" w:rsidRDefault="00C4243E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6A89E767" w14:textId="77777777" w:rsidTr="00BC5EB2">
        <w:trPr>
          <w:cantSplit/>
          <w:trHeight w:val="2520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96E0FB8" w:rsidR="00E8233D" w:rsidRPr="00714362" w:rsidRDefault="00410797" w:rsidP="548290C3">
            <w:pPr>
              <w:rPr>
                <w:bCs/>
                <w:sz w:val="22"/>
              </w:rPr>
            </w:pPr>
            <w:r w:rsidRPr="009F2CC1">
              <w:rPr>
                <w:b/>
                <w:sz w:val="22"/>
              </w:rPr>
              <w:t>RESULT OF FUNDING:</w:t>
            </w:r>
            <w:r w:rsidRPr="001C6572">
              <w:rPr>
                <w:b/>
                <w:sz w:val="22"/>
              </w:rPr>
              <w:t xml:space="preserve"> </w:t>
            </w:r>
            <w:r w:rsidR="005941A1">
              <w:rPr>
                <w:bCs/>
                <w:sz w:val="22"/>
              </w:rPr>
              <w:t xml:space="preserve">This grant opportunity will support the implementation of </w:t>
            </w:r>
            <w:r w:rsidR="008E52E3">
              <w:rPr>
                <w:bCs/>
                <w:sz w:val="22"/>
              </w:rPr>
              <w:t>3</w:t>
            </w:r>
            <w:r w:rsidR="002D1867">
              <w:rPr>
                <w:bCs/>
                <w:sz w:val="22"/>
              </w:rPr>
              <w:t>1</w:t>
            </w:r>
            <w:r w:rsidR="00EE563D">
              <w:rPr>
                <w:bCs/>
                <w:sz w:val="22"/>
              </w:rPr>
              <w:t xml:space="preserve"> </w:t>
            </w:r>
            <w:r w:rsidR="004846CA">
              <w:rPr>
                <w:bCs/>
                <w:sz w:val="22"/>
              </w:rPr>
              <w:t xml:space="preserve">early literacy </w:t>
            </w:r>
            <w:r w:rsidR="00665D60">
              <w:rPr>
                <w:bCs/>
                <w:sz w:val="22"/>
              </w:rPr>
              <w:t xml:space="preserve">Acceleration Academies and </w:t>
            </w:r>
            <w:r w:rsidR="00EC55B2">
              <w:rPr>
                <w:bCs/>
                <w:sz w:val="22"/>
              </w:rPr>
              <w:t>3</w:t>
            </w:r>
            <w:r w:rsidR="002D1867">
              <w:rPr>
                <w:bCs/>
                <w:sz w:val="22"/>
              </w:rPr>
              <w:t>5</w:t>
            </w:r>
            <w:r w:rsidR="00665D60">
              <w:rPr>
                <w:bCs/>
                <w:sz w:val="22"/>
              </w:rPr>
              <w:t xml:space="preserve"> math Acceleration Academies. In total, </w:t>
            </w:r>
            <w:r w:rsidR="00B92C1B">
              <w:rPr>
                <w:bCs/>
                <w:sz w:val="22"/>
              </w:rPr>
              <w:t>3</w:t>
            </w:r>
            <w:r w:rsidR="002D1867">
              <w:rPr>
                <w:bCs/>
                <w:sz w:val="22"/>
              </w:rPr>
              <w:t>8</w:t>
            </w:r>
            <w:r w:rsidR="00665D60">
              <w:rPr>
                <w:bCs/>
                <w:sz w:val="22"/>
              </w:rPr>
              <w:t xml:space="preserve"> schools/districts will be </w:t>
            </w:r>
            <w:r w:rsidR="005362B2">
              <w:rPr>
                <w:bCs/>
                <w:sz w:val="22"/>
              </w:rPr>
              <w:t>implementing</w:t>
            </w:r>
            <w:r w:rsidR="004B4E16">
              <w:rPr>
                <w:bCs/>
                <w:sz w:val="22"/>
              </w:rPr>
              <w:t xml:space="preserve"> early literacy and/or math Acceleration Academies. </w:t>
            </w:r>
            <w:r w:rsidR="007147B1">
              <w:rPr>
                <w:bCs/>
                <w:sz w:val="22"/>
              </w:rPr>
              <w:t xml:space="preserve">Of the </w:t>
            </w:r>
            <w:r w:rsidR="00B92C1B">
              <w:rPr>
                <w:bCs/>
                <w:sz w:val="22"/>
              </w:rPr>
              <w:t>3</w:t>
            </w:r>
            <w:r w:rsidR="002D1867">
              <w:rPr>
                <w:bCs/>
                <w:sz w:val="22"/>
              </w:rPr>
              <w:t>8</w:t>
            </w:r>
            <w:r w:rsidR="004D2920">
              <w:rPr>
                <w:bCs/>
                <w:sz w:val="22"/>
              </w:rPr>
              <w:t xml:space="preserve"> schools/districts </w:t>
            </w:r>
            <w:r w:rsidR="005362B2">
              <w:rPr>
                <w:bCs/>
                <w:sz w:val="22"/>
              </w:rPr>
              <w:t>that will be implementing Acceleration Academies</w:t>
            </w:r>
            <w:r w:rsidR="002C7A6D">
              <w:rPr>
                <w:bCs/>
                <w:sz w:val="22"/>
              </w:rPr>
              <w:t xml:space="preserve"> this summer</w:t>
            </w:r>
            <w:r w:rsidR="005362B2">
              <w:rPr>
                <w:bCs/>
                <w:sz w:val="22"/>
              </w:rPr>
              <w:t xml:space="preserve">, </w:t>
            </w:r>
            <w:r w:rsidR="00651947">
              <w:rPr>
                <w:bCs/>
                <w:sz w:val="22"/>
              </w:rPr>
              <w:t>2</w:t>
            </w:r>
            <w:r w:rsidR="002D1867">
              <w:rPr>
                <w:bCs/>
                <w:sz w:val="22"/>
              </w:rPr>
              <w:t>8</w:t>
            </w:r>
            <w:r w:rsidR="005362B2">
              <w:rPr>
                <w:bCs/>
                <w:sz w:val="22"/>
              </w:rPr>
              <w:t xml:space="preserve"> </w:t>
            </w:r>
            <w:r w:rsidR="004D2920">
              <w:rPr>
                <w:bCs/>
                <w:sz w:val="22"/>
              </w:rPr>
              <w:t xml:space="preserve">will be </w:t>
            </w:r>
            <w:r w:rsidR="00E131B9">
              <w:rPr>
                <w:bCs/>
                <w:sz w:val="22"/>
              </w:rPr>
              <w:t>implementing</w:t>
            </w:r>
            <w:r w:rsidR="004D2920">
              <w:rPr>
                <w:bCs/>
                <w:sz w:val="22"/>
              </w:rPr>
              <w:t xml:space="preserve"> both early literacy and math Acceleration Academies. </w:t>
            </w:r>
            <w:r w:rsidR="00AB4937">
              <w:rPr>
                <w:bCs/>
                <w:sz w:val="22"/>
              </w:rPr>
              <w:t xml:space="preserve">Early literacy Acceleration Academies will serve approximately </w:t>
            </w:r>
            <w:r w:rsidR="00001BEA">
              <w:rPr>
                <w:bCs/>
                <w:sz w:val="22"/>
              </w:rPr>
              <w:t>2</w:t>
            </w:r>
            <w:r w:rsidR="00921346">
              <w:rPr>
                <w:bCs/>
                <w:sz w:val="22"/>
              </w:rPr>
              <w:t>,</w:t>
            </w:r>
            <w:r w:rsidR="00001BEA">
              <w:rPr>
                <w:bCs/>
                <w:sz w:val="22"/>
              </w:rPr>
              <w:t>1</w:t>
            </w:r>
            <w:r w:rsidR="00BA38B3">
              <w:rPr>
                <w:bCs/>
                <w:sz w:val="22"/>
              </w:rPr>
              <w:t>50</w:t>
            </w:r>
            <w:r w:rsidR="00AB4937">
              <w:rPr>
                <w:bCs/>
                <w:sz w:val="22"/>
              </w:rPr>
              <w:t xml:space="preserve"> students and math Acceleration Academies will serve approximately </w:t>
            </w:r>
            <w:r w:rsidR="00BA38B3">
              <w:rPr>
                <w:bCs/>
                <w:sz w:val="22"/>
              </w:rPr>
              <w:t>1</w:t>
            </w:r>
            <w:r w:rsidR="00DC28E9">
              <w:rPr>
                <w:bCs/>
                <w:sz w:val="22"/>
              </w:rPr>
              <w:t>,</w:t>
            </w:r>
            <w:r w:rsidR="00BA38B3">
              <w:rPr>
                <w:bCs/>
                <w:sz w:val="22"/>
              </w:rPr>
              <w:t>8</w:t>
            </w:r>
            <w:r w:rsidR="00001BEA">
              <w:rPr>
                <w:bCs/>
                <w:sz w:val="22"/>
              </w:rPr>
              <w:t>75</w:t>
            </w:r>
            <w:r w:rsidR="00AB4937">
              <w:rPr>
                <w:bCs/>
                <w:sz w:val="22"/>
              </w:rPr>
              <w:t xml:space="preserve"> students.</w:t>
            </w:r>
            <w:r w:rsidR="00030AC6">
              <w:rPr>
                <w:bCs/>
                <w:sz w:val="22"/>
              </w:rPr>
              <w:t xml:space="preserve"> </w:t>
            </w:r>
            <w:r w:rsidR="005941A1">
              <w:rPr>
                <w:bCs/>
                <w:sz w:val="22"/>
              </w:rPr>
              <w:t>The approximate number of students served in each Academy are projections provided by schools/districts in their grant applications.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2"/>
        <w:gridCol w:w="5168"/>
      </w:tblGrid>
      <w:tr w:rsidR="00410797" w:rsidRPr="008920E0" w14:paraId="0D3A9C74" w14:textId="77777777" w:rsidTr="00AF611F">
        <w:trPr>
          <w:cantSplit/>
          <w:trHeight w:val="26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5283CB22" w:rsidR="00410797" w:rsidRPr="008920E0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8920E0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2514CB1E" w:rsidR="00410797" w:rsidRPr="008920E0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8920E0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8920E0" w:rsidRPr="008920E0" w14:paraId="2557505B" w14:textId="77777777" w:rsidTr="004A5AFB">
        <w:trPr>
          <w:cantSplit/>
          <w:trHeight w:val="5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571" w14:textId="0E04352B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Acushnet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5C17968F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$35,250 </w:t>
            </w:r>
          </w:p>
        </w:tc>
      </w:tr>
      <w:tr w:rsidR="008920E0" w:rsidRPr="008920E0" w14:paraId="41529082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E08" w14:textId="5278632D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Avon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004CA3C0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$33,630 </w:t>
            </w:r>
          </w:p>
        </w:tc>
      </w:tr>
      <w:tr w:rsidR="008920E0" w:rsidRPr="008920E0" w14:paraId="54E1A07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88E" w14:textId="6F8183CC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Barnstable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17329C5F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$84,120 </w:t>
            </w:r>
          </w:p>
        </w:tc>
      </w:tr>
      <w:tr w:rsidR="008920E0" w:rsidRPr="008920E0" w14:paraId="65F7790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A270" w14:textId="56AA09C4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 xml:space="preserve">Blackstone Millville Regional School District 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5069CB" w14:textId="0BA5B505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$39,700 </w:t>
            </w:r>
          </w:p>
        </w:tc>
      </w:tr>
      <w:tr w:rsidR="008920E0" w:rsidRPr="008920E0" w14:paraId="7D71F7A9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9534" w14:textId="54458A54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Blackstone Valley Vocational Regional School District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7CF8C" w14:textId="6F1E2DC1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$15,000 </w:t>
            </w:r>
          </w:p>
        </w:tc>
      </w:tr>
      <w:tr w:rsidR="008920E0" w:rsidRPr="008920E0" w14:paraId="5A292EB4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0B61" w14:textId="0AD8A876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Braintree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BC3AD1" w14:textId="73CE2633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$64,982 </w:t>
            </w:r>
          </w:p>
        </w:tc>
      </w:tr>
      <w:tr w:rsidR="008920E0" w:rsidRPr="008920E0" w14:paraId="05D38B44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7AC" w14:textId="34C37895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Clarksburg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107E8C" w14:textId="469C63E5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$8,875 </w:t>
            </w:r>
          </w:p>
        </w:tc>
      </w:tr>
      <w:tr w:rsidR="008920E0" w:rsidRPr="008920E0" w14:paraId="024B8F55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7158" w14:textId="49F5AB12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Dartmouth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12F4F1" w14:textId="3D70AA38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$72,405 </w:t>
            </w:r>
          </w:p>
        </w:tc>
      </w:tr>
      <w:tr w:rsidR="008920E0" w:rsidRPr="008920E0" w14:paraId="237B0AEA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51D3" w14:textId="70B09B31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East Bridgewater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DC9FE" w14:textId="3825C007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</w:t>
            </w:r>
            <w:r w:rsidR="008D73D6">
              <w:rPr>
                <w:color w:val="000000"/>
                <w:sz w:val="22"/>
                <w:szCs w:val="22"/>
              </w:rPr>
              <w:t>3</w:t>
            </w:r>
            <w:r w:rsidRPr="008920E0">
              <w:rPr>
                <w:color w:val="000000"/>
                <w:sz w:val="22"/>
                <w:szCs w:val="22"/>
              </w:rPr>
              <w:t xml:space="preserve">9,335 </w:t>
            </w:r>
          </w:p>
        </w:tc>
      </w:tr>
      <w:tr w:rsidR="008920E0" w:rsidRPr="008920E0" w14:paraId="276E9E2D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6D61" w14:textId="423E95D8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Essex North Shore Agricultural &amp; Technical School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96E8D2" w14:textId="70CAD0D4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8920E0" w:rsidRPr="008920E0" w14:paraId="4B0BF132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EEAD" w14:textId="760760CC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Everett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F43E1" w14:textId="49417D66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$160,000 </w:t>
            </w:r>
          </w:p>
        </w:tc>
      </w:tr>
      <w:tr w:rsidR="008920E0" w:rsidRPr="008920E0" w14:paraId="38606DCF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D891" w14:textId="14197071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Fairhaven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0FE82" w14:textId="0B1945B7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$31,900 </w:t>
            </w:r>
          </w:p>
        </w:tc>
      </w:tr>
      <w:tr w:rsidR="008920E0" w:rsidRPr="008920E0" w14:paraId="4A41424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22D6" w14:textId="2EFB5C1E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Hudson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86401" w14:textId="1F36651F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$48,540 </w:t>
            </w:r>
          </w:p>
        </w:tc>
      </w:tr>
      <w:tr w:rsidR="008920E0" w:rsidRPr="008920E0" w14:paraId="15D9A028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1F79" w14:textId="7C09C628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Innovation Academy Charter School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5931D5" w14:textId="7F6DFE38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$13,140 </w:t>
            </w:r>
          </w:p>
        </w:tc>
      </w:tr>
      <w:tr w:rsidR="008920E0" w:rsidRPr="008920E0" w14:paraId="47431C69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E7F6" w14:textId="1E03F5E1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Libertas Academy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8CA281" w14:textId="63523215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$15,000 </w:t>
            </w:r>
          </w:p>
        </w:tc>
      </w:tr>
      <w:tr w:rsidR="008920E0" w:rsidRPr="008920E0" w14:paraId="7598405F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B132" w14:textId="18FC6A45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Lowell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BCF31" w14:textId="53BEB20F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$283,800 </w:t>
            </w:r>
          </w:p>
        </w:tc>
      </w:tr>
      <w:tr w:rsidR="008920E0" w:rsidRPr="008920E0" w14:paraId="17B1707C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7D7" w14:textId="26858F04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Lynnfield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472B5" w14:textId="28B234C5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$9,000 </w:t>
            </w:r>
          </w:p>
        </w:tc>
      </w:tr>
      <w:tr w:rsidR="008920E0" w:rsidRPr="008920E0" w14:paraId="3E473A56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F9BA" w14:textId="6CCC5DE6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Marion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CFC48" w14:textId="2C07917E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$41,000 </w:t>
            </w:r>
          </w:p>
        </w:tc>
      </w:tr>
      <w:tr w:rsidR="008920E0" w:rsidRPr="008920E0" w14:paraId="75609F8F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C976" w14:textId="773B2B66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Mattapoisett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E9401" w14:textId="1AD034AA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$41,000 </w:t>
            </w:r>
          </w:p>
        </w:tc>
      </w:tr>
      <w:tr w:rsidR="008920E0" w:rsidRPr="008920E0" w14:paraId="14735D56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2FCE" w14:textId="33FCE928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Methuen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4B93E" w14:textId="5CB74889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$74,560 </w:t>
            </w:r>
          </w:p>
        </w:tc>
      </w:tr>
      <w:tr w:rsidR="008920E0" w:rsidRPr="008920E0" w14:paraId="0CB23D2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6F9B" w14:textId="08897C2D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lastRenderedPageBreak/>
              <w:t>Millis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64C19" w14:textId="3D60E630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$13,300 </w:t>
            </w:r>
          </w:p>
        </w:tc>
      </w:tr>
      <w:tr w:rsidR="008920E0" w:rsidRPr="008920E0" w14:paraId="684F1A83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452F" w14:textId="1D6D7941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Nahant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7D624" w14:textId="775462F2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$9,000 </w:t>
            </w:r>
          </w:p>
        </w:tc>
      </w:tr>
      <w:tr w:rsidR="008920E0" w:rsidRPr="008920E0" w14:paraId="25C08449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01F6" w14:textId="0BD18137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North Reading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D0332" w14:textId="5CEE9615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$33,500 </w:t>
            </w:r>
          </w:p>
        </w:tc>
      </w:tr>
      <w:tr w:rsidR="008920E0" w:rsidRPr="008920E0" w14:paraId="0A6A9219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A661" w14:textId="7F56E335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Northbridge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ECA7B" w14:textId="678AC103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$6,720 </w:t>
            </w:r>
          </w:p>
        </w:tc>
      </w:tr>
      <w:tr w:rsidR="008920E0" w:rsidRPr="008920E0" w14:paraId="08B161D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3724" w14:textId="43576C5A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Norton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44A41" w14:textId="0D58EB04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$55,000 </w:t>
            </w:r>
          </w:p>
        </w:tc>
      </w:tr>
      <w:tr w:rsidR="008920E0" w:rsidRPr="008920E0" w14:paraId="243C8AFF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B18E" w14:textId="0BE49B87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Old Rochester Regional School District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F4164" w14:textId="6E2D0B29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$37,000 </w:t>
            </w:r>
          </w:p>
        </w:tc>
      </w:tr>
      <w:tr w:rsidR="008920E0" w:rsidRPr="008920E0" w14:paraId="4E91B3EB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212B" w14:textId="5C2F53EC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Old Sturbridge Academy Charter Public School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DE41DE" w14:textId="2D68B5AE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8920E0" w:rsidRPr="008920E0" w14:paraId="506AE890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2925" w14:textId="1EB36252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Plainville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27440F" w14:textId="574F6463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8920E0" w:rsidRPr="008920E0" w14:paraId="236B81BF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B28E" w14:textId="62CFB89B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 w:rsidRPr="008920E0">
              <w:rPr>
                <w:sz w:val="22"/>
                <w:szCs w:val="22"/>
              </w:rPr>
              <w:t>Quabbin</w:t>
            </w:r>
            <w:proofErr w:type="spellEnd"/>
            <w:r w:rsidRPr="008920E0">
              <w:rPr>
                <w:sz w:val="22"/>
                <w:szCs w:val="22"/>
              </w:rPr>
              <w:t xml:space="preserve"> Regional School District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96CE0C" w14:textId="4AB5BFA0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$68,850 </w:t>
            </w:r>
          </w:p>
        </w:tc>
      </w:tr>
      <w:tr w:rsidR="008920E0" w:rsidRPr="008920E0" w14:paraId="3666AFAD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38A0" w14:textId="55EA03D3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Rochester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253D4" w14:textId="10BCBD99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$41,000 </w:t>
            </w:r>
          </w:p>
        </w:tc>
      </w:tr>
      <w:tr w:rsidR="008920E0" w:rsidRPr="008920E0" w14:paraId="380674DC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5A83" w14:textId="0DA1969D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Rockport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32530" w14:textId="3DF4FC84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$9,000 </w:t>
            </w:r>
          </w:p>
        </w:tc>
      </w:tr>
      <w:tr w:rsidR="008920E0" w:rsidRPr="008920E0" w14:paraId="7B671CE9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EE44" w14:textId="0B1BBA2A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Sandwich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A9873" w14:textId="3203FEF6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$64,950 </w:t>
            </w:r>
          </w:p>
        </w:tc>
      </w:tr>
      <w:tr w:rsidR="008920E0" w:rsidRPr="008920E0" w14:paraId="754B8BE3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0C22" w14:textId="41C1886B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Savoy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5746FE" w14:textId="6038DBF8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$8,563 </w:t>
            </w:r>
          </w:p>
        </w:tc>
      </w:tr>
      <w:tr w:rsidR="008920E0" w:rsidRPr="008920E0" w14:paraId="3CEFCC01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68FD" w14:textId="389B3C53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Somerset Berkley Regional School District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2B6E9" w14:textId="74058612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$12,500 </w:t>
            </w:r>
          </w:p>
        </w:tc>
      </w:tr>
      <w:tr w:rsidR="008920E0" w:rsidRPr="008920E0" w14:paraId="0E938B32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784" w14:textId="3666129F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Somerset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2D508" w14:textId="47F05410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$52,500 </w:t>
            </w:r>
          </w:p>
        </w:tc>
      </w:tr>
      <w:tr w:rsidR="008920E0" w:rsidRPr="008920E0" w14:paraId="455FB805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B73C" w14:textId="04E528C5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South Shore Charter Public School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549E0" w14:textId="5E4CCEC2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$28,500 </w:t>
            </w:r>
          </w:p>
        </w:tc>
      </w:tr>
      <w:tr w:rsidR="008920E0" w:rsidRPr="008920E0" w14:paraId="0C79EC9A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60A7" w14:textId="6659BA39" w:rsidR="008920E0" w:rsidRPr="008920E0" w:rsidRDefault="008920E0" w:rsidP="008920E0">
            <w:pPr>
              <w:spacing w:before="20" w:after="20"/>
              <w:rPr>
                <w:bCs/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Tewksbury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F890F" w14:textId="5800146F" w:rsidR="008920E0" w:rsidRPr="008920E0" w:rsidRDefault="008920E0" w:rsidP="008920E0">
            <w:pPr>
              <w:spacing w:before="20" w:after="20"/>
              <w:jc w:val="right"/>
              <w:rPr>
                <w:bCs/>
                <w:sz w:val="22"/>
                <w:szCs w:val="22"/>
              </w:rPr>
            </w:pPr>
            <w:r w:rsidRPr="008920E0">
              <w:rPr>
                <w:color w:val="000000"/>
                <w:sz w:val="22"/>
                <w:szCs w:val="22"/>
              </w:rPr>
              <w:t xml:space="preserve"> $87,000 </w:t>
            </w:r>
          </w:p>
        </w:tc>
      </w:tr>
      <w:tr w:rsidR="00001BEA" w:rsidRPr="008920E0" w14:paraId="737A9B1C" w14:textId="77777777" w:rsidTr="004A5AFB">
        <w:trPr>
          <w:cantSplit/>
          <w:trHeight w:val="6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2F60" w14:textId="5B23359F" w:rsidR="00001BEA" w:rsidRPr="008920E0" w:rsidRDefault="00001BEA" w:rsidP="008920E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Wakefield Public Schools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D49F1" w14:textId="73BBD5FD" w:rsidR="00001BEA" w:rsidRPr="008920E0" w:rsidRDefault="00001BEA" w:rsidP="008920E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$100,000</w:t>
            </w:r>
          </w:p>
        </w:tc>
      </w:tr>
      <w:tr w:rsidR="00E06B8F" w:rsidRPr="008920E0" w14:paraId="1AE7CC78" w14:textId="77777777" w:rsidTr="00AF611F">
        <w:trPr>
          <w:cantSplit/>
          <w:trHeight w:val="138"/>
        </w:trPr>
        <w:tc>
          <w:tcPr>
            <w:tcW w:w="56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702A406" w:rsidR="00E06B8F" w:rsidRPr="008920E0" w:rsidRDefault="00E06B8F" w:rsidP="00E06B8F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20E0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51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FBAA4" w14:textId="2B303707" w:rsidR="00E06B8F" w:rsidRPr="00B55163" w:rsidRDefault="005774E1" w:rsidP="00AF61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5163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$1,</w:t>
            </w:r>
            <w:r w:rsidR="00001BEA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B55163">
              <w:rPr>
                <w:b/>
                <w:bCs/>
                <w:color w:val="000000" w:themeColor="text1"/>
                <w:sz w:val="22"/>
                <w:szCs w:val="22"/>
              </w:rPr>
              <w:t xml:space="preserve">94,620 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p w14:paraId="4E92694B" w14:textId="77777777" w:rsidR="009C523B" w:rsidRDefault="009C523B">
      <w:pPr>
        <w:spacing w:before="60" w:after="60"/>
        <w:jc w:val="both"/>
        <w:rPr>
          <w:sz w:val="22"/>
        </w:rPr>
      </w:pPr>
    </w:p>
    <w:p w14:paraId="23D3DF43" w14:textId="77777777" w:rsidR="009C523B" w:rsidRDefault="009C523B">
      <w:pPr>
        <w:spacing w:before="60" w:after="60"/>
        <w:jc w:val="both"/>
        <w:rPr>
          <w:sz w:val="22"/>
        </w:rPr>
      </w:pPr>
    </w:p>
    <w:sectPr w:rsidR="009C523B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1BEA"/>
    <w:rsid w:val="00030AC6"/>
    <w:rsid w:val="00036050"/>
    <w:rsid w:val="00080D2D"/>
    <w:rsid w:val="00086C6C"/>
    <w:rsid w:val="000C6C68"/>
    <w:rsid w:val="000F5ECC"/>
    <w:rsid w:val="001447D4"/>
    <w:rsid w:val="001522C7"/>
    <w:rsid w:val="0018516C"/>
    <w:rsid w:val="001A433F"/>
    <w:rsid w:val="001A6B0A"/>
    <w:rsid w:val="001B3302"/>
    <w:rsid w:val="001B5362"/>
    <w:rsid w:val="001B78A6"/>
    <w:rsid w:val="001C6572"/>
    <w:rsid w:val="001D64E0"/>
    <w:rsid w:val="001D6659"/>
    <w:rsid w:val="001E2790"/>
    <w:rsid w:val="00214CDE"/>
    <w:rsid w:val="00224F8E"/>
    <w:rsid w:val="00254A4F"/>
    <w:rsid w:val="0027648A"/>
    <w:rsid w:val="002A28FF"/>
    <w:rsid w:val="002C7A6D"/>
    <w:rsid w:val="002D1867"/>
    <w:rsid w:val="002D5121"/>
    <w:rsid w:val="003074C6"/>
    <w:rsid w:val="0031794D"/>
    <w:rsid w:val="003226AE"/>
    <w:rsid w:val="00330653"/>
    <w:rsid w:val="0034562E"/>
    <w:rsid w:val="00351281"/>
    <w:rsid w:val="00372996"/>
    <w:rsid w:val="00410797"/>
    <w:rsid w:val="00427DA8"/>
    <w:rsid w:val="004846CA"/>
    <w:rsid w:val="004B4E16"/>
    <w:rsid w:val="004D2920"/>
    <w:rsid w:val="00521A12"/>
    <w:rsid w:val="0053436E"/>
    <w:rsid w:val="00534FE7"/>
    <w:rsid w:val="005362B2"/>
    <w:rsid w:val="00542157"/>
    <w:rsid w:val="0057060A"/>
    <w:rsid w:val="005736D2"/>
    <w:rsid w:val="00577476"/>
    <w:rsid w:val="005774E1"/>
    <w:rsid w:val="005941A1"/>
    <w:rsid w:val="00596768"/>
    <w:rsid w:val="005D7BE3"/>
    <w:rsid w:val="006040C0"/>
    <w:rsid w:val="00617468"/>
    <w:rsid w:val="00630394"/>
    <w:rsid w:val="00634CDE"/>
    <w:rsid w:val="00651947"/>
    <w:rsid w:val="00652A79"/>
    <w:rsid w:val="00657286"/>
    <w:rsid w:val="00665D60"/>
    <w:rsid w:val="006D71B2"/>
    <w:rsid w:val="007033EE"/>
    <w:rsid w:val="00703D3B"/>
    <w:rsid w:val="00714362"/>
    <w:rsid w:val="007147B1"/>
    <w:rsid w:val="0072789F"/>
    <w:rsid w:val="00730E52"/>
    <w:rsid w:val="007315F8"/>
    <w:rsid w:val="007506C8"/>
    <w:rsid w:val="007911BB"/>
    <w:rsid w:val="007B2582"/>
    <w:rsid w:val="007D0D4F"/>
    <w:rsid w:val="008256FF"/>
    <w:rsid w:val="00827401"/>
    <w:rsid w:val="00837F08"/>
    <w:rsid w:val="00842E20"/>
    <w:rsid w:val="008920E0"/>
    <w:rsid w:val="008941CA"/>
    <w:rsid w:val="008B2255"/>
    <w:rsid w:val="008C7527"/>
    <w:rsid w:val="008D1631"/>
    <w:rsid w:val="008D73D6"/>
    <w:rsid w:val="008E52E3"/>
    <w:rsid w:val="008E7082"/>
    <w:rsid w:val="008F2001"/>
    <w:rsid w:val="008F4824"/>
    <w:rsid w:val="00920656"/>
    <w:rsid w:val="00921346"/>
    <w:rsid w:val="00922242"/>
    <w:rsid w:val="00923DCC"/>
    <w:rsid w:val="009324AD"/>
    <w:rsid w:val="00973A3B"/>
    <w:rsid w:val="009C523B"/>
    <w:rsid w:val="009F2CC1"/>
    <w:rsid w:val="009F2E8C"/>
    <w:rsid w:val="009F6800"/>
    <w:rsid w:val="00A077F7"/>
    <w:rsid w:val="00A94517"/>
    <w:rsid w:val="00AA0D43"/>
    <w:rsid w:val="00AB4937"/>
    <w:rsid w:val="00AE73D0"/>
    <w:rsid w:val="00AF1309"/>
    <w:rsid w:val="00AF1A04"/>
    <w:rsid w:val="00AF611F"/>
    <w:rsid w:val="00B23916"/>
    <w:rsid w:val="00B329DA"/>
    <w:rsid w:val="00B517AD"/>
    <w:rsid w:val="00B55163"/>
    <w:rsid w:val="00B92C1B"/>
    <w:rsid w:val="00BA38B3"/>
    <w:rsid w:val="00BA484A"/>
    <w:rsid w:val="00BB335B"/>
    <w:rsid w:val="00BC5EB2"/>
    <w:rsid w:val="00BE0CE8"/>
    <w:rsid w:val="00C02698"/>
    <w:rsid w:val="00C056D3"/>
    <w:rsid w:val="00C34967"/>
    <w:rsid w:val="00C4243E"/>
    <w:rsid w:val="00C44806"/>
    <w:rsid w:val="00C721A9"/>
    <w:rsid w:val="00CB2B30"/>
    <w:rsid w:val="00CB74C3"/>
    <w:rsid w:val="00CF03D6"/>
    <w:rsid w:val="00CF534A"/>
    <w:rsid w:val="00CF5517"/>
    <w:rsid w:val="00D44810"/>
    <w:rsid w:val="00D769A3"/>
    <w:rsid w:val="00D85054"/>
    <w:rsid w:val="00D96130"/>
    <w:rsid w:val="00DA73E5"/>
    <w:rsid w:val="00DB56D5"/>
    <w:rsid w:val="00DC28E9"/>
    <w:rsid w:val="00E06B8F"/>
    <w:rsid w:val="00E131B9"/>
    <w:rsid w:val="00E8233D"/>
    <w:rsid w:val="00EC55B2"/>
    <w:rsid w:val="00EE563D"/>
    <w:rsid w:val="00F071D2"/>
    <w:rsid w:val="00F07E13"/>
    <w:rsid w:val="00F11240"/>
    <w:rsid w:val="00F61899"/>
    <w:rsid w:val="00F8196F"/>
    <w:rsid w:val="00FA17BE"/>
    <w:rsid w:val="00FA4410"/>
    <w:rsid w:val="4C6003B0"/>
    <w:rsid w:val="54829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4C3"/>
  </w:style>
  <w:style w:type="character" w:customStyle="1" w:styleId="CommentTextChar">
    <w:name w:val="Comment Text Char"/>
    <w:basedOn w:val="DefaultParagraphFont"/>
    <w:link w:val="CommentText"/>
    <w:uiPriority w:val="99"/>
    <w:rsid w:val="00CB7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4" ma:contentTypeDescription="Create a new document." ma:contentTypeScope="" ma:versionID="b51f5efa4edaa779525baf46685f0918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0c4e600241fea2c259c7bf999ffced09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6413C-B57E-405D-BD10-4E9FDBB68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FY23 121 Board Package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FC121 Board Package</dc:title>
  <dc:creator>DESE</dc:creator>
  <cp:lastModifiedBy>Zou, Dong (EOE)</cp:lastModifiedBy>
  <cp:revision>6</cp:revision>
  <cp:lastPrinted>2001-07-23T18:06:00Z</cp:lastPrinted>
  <dcterms:created xsi:type="dcterms:W3CDTF">2022-07-21T15:14:00Z</dcterms:created>
  <dcterms:modified xsi:type="dcterms:W3CDTF">2022-07-21T17:30:00Z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2022</vt:lpwstr>
  </property>
</Properties>
</file>