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5BB93F61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698E3025" w:rsidR="00410797" w:rsidRDefault="00E35596">
            <w:pPr>
              <w:pStyle w:val="Heading1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Appleseeds</w:t>
            </w:r>
            <w:proofErr w:type="spellEnd"/>
            <w:r>
              <w:rPr>
                <w:sz w:val="22"/>
              </w:rPr>
              <w:t xml:space="preserve"> Implementation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56575C80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E35596">
              <w:rPr>
                <w:sz w:val="22"/>
              </w:rPr>
              <w:t>203</w:t>
            </w:r>
          </w:p>
        </w:tc>
      </w:tr>
      <w:tr w:rsidR="00410797" w14:paraId="16366702" w14:textId="77777777" w:rsidTr="5BB93F61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6F7548B2" w:rsidR="00410797" w:rsidRDefault="00410797" w:rsidP="5BB93F61">
            <w:pPr>
              <w:spacing w:after="120"/>
              <w:jc w:val="both"/>
              <w:rPr>
                <w:sz w:val="22"/>
                <w:szCs w:val="22"/>
              </w:rPr>
            </w:pPr>
            <w:r w:rsidRPr="5BB93F61">
              <w:rPr>
                <w:sz w:val="22"/>
                <w:szCs w:val="22"/>
              </w:rPr>
              <w:t>$</w:t>
            </w:r>
            <w:r w:rsidR="00DE0A18">
              <w:rPr>
                <w:sz w:val="22"/>
                <w:szCs w:val="22"/>
              </w:rPr>
              <w:t xml:space="preserve"> 1,000,000</w:t>
            </w:r>
            <w:r w:rsidRPr="5BB93F61">
              <w:rPr>
                <w:sz w:val="22"/>
                <w:szCs w:val="22"/>
              </w:rPr>
              <w:t xml:space="preserve"> </w:t>
            </w:r>
            <w:r w:rsidR="007B2582" w:rsidRPr="5BB93F61">
              <w:rPr>
                <w:sz w:val="22"/>
                <w:szCs w:val="22"/>
              </w:rPr>
              <w:t xml:space="preserve">     </w:t>
            </w:r>
            <w:r w:rsidR="0006611A">
              <w:rPr>
                <w:sz w:val="22"/>
                <w:szCs w:val="22"/>
              </w:rPr>
              <w:t>(Federal)</w:t>
            </w:r>
          </w:p>
        </w:tc>
      </w:tr>
      <w:tr w:rsidR="00410797" w14:paraId="3F43B3FC" w14:textId="77777777" w:rsidTr="5BB93F61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2C5E6647" w:rsidR="00410797" w:rsidRDefault="00410797" w:rsidP="5BB93F61">
            <w:pPr>
              <w:spacing w:after="120"/>
              <w:jc w:val="both"/>
              <w:rPr>
                <w:sz w:val="22"/>
                <w:szCs w:val="22"/>
              </w:rPr>
            </w:pPr>
            <w:r w:rsidRPr="5BB93F61">
              <w:rPr>
                <w:sz w:val="22"/>
                <w:szCs w:val="22"/>
              </w:rPr>
              <w:t>$</w:t>
            </w:r>
            <w:r w:rsidR="00372996" w:rsidRPr="5BB93F61">
              <w:rPr>
                <w:sz w:val="22"/>
                <w:szCs w:val="22"/>
              </w:rPr>
              <w:t xml:space="preserve">  </w:t>
            </w:r>
            <w:r w:rsidR="00DE0A18">
              <w:rPr>
                <w:sz w:val="22"/>
                <w:szCs w:val="22"/>
              </w:rPr>
              <w:t>919</w:t>
            </w:r>
            <w:r w:rsidR="00921670">
              <w:rPr>
                <w:sz w:val="22"/>
                <w:szCs w:val="22"/>
              </w:rPr>
              <w:t>,734</w:t>
            </w:r>
          </w:p>
        </w:tc>
      </w:tr>
      <w:tr w:rsidR="00410797" w14:paraId="30AE8315" w14:textId="77777777" w:rsidTr="5BB93F61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F1DCE" w14:textId="1BB60867" w:rsidR="00410797" w:rsidRPr="00200216" w:rsidRDefault="00410797" w:rsidP="007B2582">
            <w:pPr>
              <w:spacing w:after="12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AE0EB8" w:rsidRPr="00200216">
              <w:rPr>
                <w:rFonts w:eastAsia="Calibri"/>
                <w:color w:val="000000" w:themeColor="text1"/>
                <w:sz w:val="22"/>
                <w:szCs w:val="22"/>
              </w:rPr>
              <w:t xml:space="preserve">Grounded in the belief that high-quality instructional materials can support excellence with equity, the Massachusetts Department of Elementary and Secondary Education (DESE) is committed to expanding access to strong curricular materials as a powerful way to narrow opportunity gaps and accelerate student learning. In the fall of 2022, DESE released </w:t>
            </w:r>
            <w:hyperlink r:id="rId9" w:history="1">
              <w:hyperlink r:id="rId10" w:history="1">
                <w:r w:rsidR="00AE0EB8" w:rsidRPr="00200216">
                  <w:rPr>
                    <w:rStyle w:val="Hyperlink"/>
                    <w:rFonts w:eastAsia="Calibri"/>
                    <w:b/>
                    <w:bCs/>
                    <w:i/>
                    <w:iCs/>
                    <w:color w:val="000000" w:themeColor="text1"/>
                    <w:sz w:val="22"/>
                    <w:szCs w:val="22"/>
                    <w:u w:val="none"/>
                  </w:rPr>
                  <w:t>Appleseeds: Evidence-Based Foundational Skills for Massachusetts</w:t>
                </w:r>
              </w:hyperlink>
            </w:hyperlink>
            <w:r w:rsidR="00AE0EB8" w:rsidRPr="00200216">
              <w:rPr>
                <w:rFonts w:eastAsia="Calibri"/>
                <w:i/>
                <w:iCs/>
                <w:color w:val="000000" w:themeColor="text1"/>
                <w:sz w:val="22"/>
                <w:szCs w:val="22"/>
              </w:rPr>
              <w:t>,</w:t>
            </w:r>
            <w:r w:rsidR="00AE0EB8" w:rsidRPr="00200216">
              <w:rPr>
                <w:rFonts w:eastAsia="Calibri"/>
                <w:color w:val="000000" w:themeColor="text1"/>
                <w:sz w:val="22"/>
                <w:szCs w:val="22"/>
              </w:rPr>
              <w:t xml:space="preserve"> an openly available curricular resource that is aligned with the standards for Reading Foundational Skills and reflects the evidence-based practices outlined in the state’s vision for excellent early literacy instruction, and in </w:t>
            </w:r>
            <w:r w:rsidR="00AE0EB8" w:rsidRPr="00200216">
              <w:rPr>
                <w:rFonts w:eastAsia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the </w:t>
            </w:r>
            <w:hyperlink r:id="rId11" w:history="1">
              <w:r w:rsidR="00AE0EB8" w:rsidRPr="00200216">
                <w:rPr>
                  <w:rStyle w:val="Hyperlink"/>
                  <w:rFonts w:eastAsia="Calibri"/>
                  <w:b/>
                  <w:bCs/>
                  <w:i/>
                  <w:iCs/>
                  <w:color w:val="000000" w:themeColor="text1"/>
                  <w:sz w:val="22"/>
                  <w:szCs w:val="22"/>
                  <w:u w:val="none"/>
                </w:rPr>
                <w:t>Mass Literacy Guide</w:t>
              </w:r>
            </w:hyperlink>
            <w:r w:rsidR="00AE0EB8" w:rsidRPr="00200216">
              <w:rPr>
                <w:rFonts w:eastAsia="Calibr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AE0EB8" w:rsidRPr="00200216">
              <w:rPr>
                <w:rFonts w:eastAsia="Calibri"/>
                <w:color w:val="000000" w:themeColor="text1"/>
                <w:sz w:val="22"/>
                <w:szCs w:val="22"/>
              </w:rPr>
              <w:t>Appleseeds</w:t>
            </w:r>
            <w:proofErr w:type="spellEnd"/>
            <w:r w:rsidR="00AE0EB8" w:rsidRPr="00200216">
              <w:rPr>
                <w:rFonts w:eastAsia="Calibri"/>
                <w:color w:val="000000" w:themeColor="text1"/>
                <w:sz w:val="22"/>
                <w:szCs w:val="22"/>
              </w:rPr>
              <w:t xml:space="preserve"> is a complete package of evidence-based instructional materials for reading foundational skills, grades K-2, that includes everything from lesson plans to student workbooks to decodable readers to </w:t>
            </w:r>
            <w:r w:rsidR="00AE060C" w:rsidRPr="00200216">
              <w:rPr>
                <w:rFonts w:eastAsia="Calibri"/>
                <w:color w:val="000000" w:themeColor="text1"/>
                <w:sz w:val="22"/>
                <w:szCs w:val="22"/>
              </w:rPr>
              <w:t>assessments.</w:t>
            </w:r>
            <w:r w:rsidR="003C4E01" w:rsidRPr="00200216"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  <w:t xml:space="preserve">  </w:t>
            </w:r>
          </w:p>
          <w:p w14:paraId="04CD2F17" w14:textId="7AED1362" w:rsidR="002971A8" w:rsidRPr="00200216" w:rsidRDefault="00CD0B55" w:rsidP="00200216">
            <w:pPr>
              <w:ind w:hanging="2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00216">
              <w:rPr>
                <w:rFonts w:eastAsia="Calibri"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00200216">
              <w:rPr>
                <w:rFonts w:eastAsia="Calibri"/>
                <w:color w:val="000000" w:themeColor="text1"/>
                <w:sz w:val="22"/>
                <w:szCs w:val="22"/>
              </w:rPr>
              <w:t>Appleseeds</w:t>
            </w:r>
            <w:proofErr w:type="spellEnd"/>
            <w:r w:rsidRPr="00200216">
              <w:rPr>
                <w:rFonts w:eastAsia="Calibri"/>
                <w:color w:val="000000" w:themeColor="text1"/>
                <w:sz w:val="22"/>
                <w:szCs w:val="22"/>
              </w:rPr>
              <w:t xml:space="preserve"> Implementation grants will support districts to seamlessly implement </w:t>
            </w:r>
            <w:proofErr w:type="spellStart"/>
            <w:r w:rsidRPr="00200216">
              <w:rPr>
                <w:rFonts w:eastAsia="Calibri"/>
                <w:color w:val="000000" w:themeColor="text1"/>
                <w:sz w:val="22"/>
                <w:szCs w:val="22"/>
              </w:rPr>
              <w:t>Appleseeds</w:t>
            </w:r>
            <w:proofErr w:type="spellEnd"/>
            <w:r w:rsidRPr="00200216">
              <w:rPr>
                <w:rFonts w:eastAsia="Calibri"/>
                <w:color w:val="000000" w:themeColor="text1"/>
                <w:sz w:val="22"/>
                <w:szCs w:val="22"/>
              </w:rPr>
              <w:t>: Evidence-Based Foundational Skills for Massachusetts in grades K-2. This grant will fund</w:t>
            </w:r>
            <w:r w:rsidR="003F5833" w:rsidRPr="00200216">
              <w:rPr>
                <w:rFonts w:eastAsia="Calibri"/>
                <w:color w:val="000000" w:themeColor="text1"/>
                <w:sz w:val="22"/>
                <w:szCs w:val="22"/>
              </w:rPr>
              <w:t xml:space="preserve"> professional printing of </w:t>
            </w:r>
            <w:r w:rsidRPr="00200216">
              <w:rPr>
                <w:rFonts w:eastAsia="Calibri"/>
                <w:color w:val="000000" w:themeColor="text1"/>
                <w:sz w:val="22"/>
                <w:szCs w:val="22"/>
              </w:rPr>
              <w:t>all printed materials</w:t>
            </w:r>
            <w:r w:rsidR="003F5833" w:rsidRPr="00200216">
              <w:rPr>
                <w:rFonts w:eastAsia="Calibri"/>
                <w:color w:val="000000" w:themeColor="text1"/>
                <w:sz w:val="22"/>
                <w:szCs w:val="22"/>
              </w:rPr>
              <w:t xml:space="preserve"> and p</w:t>
            </w:r>
            <w:r w:rsidRPr="00200216">
              <w:rPr>
                <w:rFonts w:eastAsia="Calibri"/>
                <w:color w:val="000000" w:themeColor="text1"/>
                <w:sz w:val="22"/>
                <w:szCs w:val="22"/>
              </w:rPr>
              <w:t xml:space="preserve">rofessional development </w:t>
            </w:r>
            <w:r w:rsidR="00200216" w:rsidRPr="00200216">
              <w:rPr>
                <w:rFonts w:eastAsia="Calibri"/>
                <w:color w:val="000000" w:themeColor="text1"/>
                <w:sz w:val="22"/>
                <w:szCs w:val="22"/>
              </w:rPr>
              <w:t>to</w:t>
            </w:r>
            <w:r w:rsidRPr="00200216">
              <w:rPr>
                <w:rFonts w:eastAsia="Calibri"/>
                <w:color w:val="000000" w:themeColor="text1"/>
                <w:sz w:val="22"/>
                <w:szCs w:val="22"/>
              </w:rPr>
              <w:t xml:space="preserve"> support teachers, principals, and literacy coaches from a DESE-approved </w:t>
            </w:r>
            <w:proofErr w:type="spellStart"/>
            <w:r w:rsidRPr="00200216">
              <w:rPr>
                <w:rFonts w:eastAsia="Calibri"/>
                <w:color w:val="000000" w:themeColor="text1"/>
                <w:sz w:val="22"/>
                <w:szCs w:val="22"/>
              </w:rPr>
              <w:t>Appleseeds</w:t>
            </w:r>
            <w:proofErr w:type="spellEnd"/>
            <w:r w:rsidRPr="00200216">
              <w:rPr>
                <w:rFonts w:eastAsia="Calibri"/>
                <w:color w:val="000000" w:themeColor="text1"/>
                <w:sz w:val="22"/>
                <w:szCs w:val="22"/>
              </w:rPr>
              <w:t xml:space="preserve"> PD provider</w:t>
            </w:r>
            <w:r w:rsidR="006F0442">
              <w:rPr>
                <w:rFonts w:eastAsia="Calibri"/>
                <w:color w:val="000000" w:themeColor="text1"/>
                <w:sz w:val="22"/>
                <w:szCs w:val="22"/>
              </w:rPr>
              <w:t xml:space="preserve">. Professional development includes </w:t>
            </w:r>
            <w:r w:rsidR="00200216" w:rsidRPr="00200216">
              <w:rPr>
                <w:rFonts w:eastAsia="Calibri"/>
                <w:color w:val="000000" w:themeColor="text1"/>
                <w:sz w:val="22"/>
                <w:szCs w:val="22"/>
              </w:rPr>
              <w:t>o</w:t>
            </w:r>
            <w:r w:rsidRPr="00200216">
              <w:rPr>
                <w:rFonts w:eastAsia="Calibri"/>
                <w:color w:val="000000" w:themeColor="text1"/>
                <w:sz w:val="22"/>
                <w:szCs w:val="22"/>
              </w:rPr>
              <w:t>nsite implementation support responsive to districts’ and schools’ strengths, needs, challenges, and opportunities</w:t>
            </w:r>
            <w:r w:rsidR="00200216" w:rsidRPr="00200216">
              <w:rPr>
                <w:rFonts w:eastAsia="Calibri"/>
                <w:color w:val="000000" w:themeColor="text1"/>
                <w:sz w:val="22"/>
                <w:szCs w:val="22"/>
              </w:rPr>
              <w:t xml:space="preserve">. </w:t>
            </w:r>
          </w:p>
          <w:p w14:paraId="235C8D89" w14:textId="4EFE1735" w:rsidR="00200216" w:rsidRPr="00200216" w:rsidRDefault="00200216" w:rsidP="00200216">
            <w:pPr>
              <w:ind w:hanging="2"/>
              <w:rPr>
                <w:rFonts w:eastAsia="Calibri"/>
                <w:color w:val="333333"/>
                <w:sz w:val="22"/>
                <w:szCs w:val="22"/>
              </w:rPr>
            </w:pPr>
          </w:p>
        </w:tc>
      </w:tr>
      <w:tr w:rsidR="00410797" w14:paraId="6559C0FA" w14:textId="77777777" w:rsidTr="5BB93F61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0444692B" w:rsidR="00410797" w:rsidRDefault="00410797" w:rsidP="5BB93F61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5BB93F61">
              <w:rPr>
                <w:b/>
                <w:bCs/>
                <w:sz w:val="22"/>
                <w:szCs w:val="22"/>
              </w:rPr>
              <w:t>NUMBER OF PROPOSALS RECEIVED:</w:t>
            </w:r>
            <w:r w:rsidR="008B31AF" w:rsidRPr="5BB93F6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62AAD74F" w:rsidR="00410797" w:rsidRDefault="0006611A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10797" w14:paraId="761730FA" w14:textId="77777777" w:rsidTr="5BB93F61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2455A269" w:rsidR="00410797" w:rsidRDefault="00410797" w:rsidP="5BB93F61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5BB93F61">
              <w:rPr>
                <w:b/>
                <w:bCs/>
                <w:sz w:val="22"/>
                <w:szCs w:val="22"/>
              </w:rPr>
              <w:t>NUMBER OF PROPOSALS RECOMMENDED:</w:t>
            </w:r>
            <w:r w:rsidR="006F044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4F12EE87" w:rsidR="00410797" w:rsidRDefault="0006611A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10797" w14:paraId="794D6562" w14:textId="77777777" w:rsidTr="5BB93F61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17E91EBD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7EB001B2" w:rsidR="00410797" w:rsidRDefault="006F044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10797" w14:paraId="6A89E767" w14:textId="77777777" w:rsidTr="5BB93F61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7508C" w14:textId="6E7E6CE0" w:rsidR="00410797" w:rsidRDefault="00410797" w:rsidP="6C940541">
            <w:pPr>
              <w:rPr>
                <w:b/>
                <w:bCs/>
                <w:sz w:val="22"/>
                <w:szCs w:val="22"/>
              </w:rPr>
            </w:pPr>
            <w:r w:rsidRPr="5BB93F61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2C14C0" w:rsidRPr="5BB93F61">
              <w:rPr>
                <w:sz w:val="22"/>
                <w:szCs w:val="22"/>
              </w:rPr>
              <w:t xml:space="preserve">As a result of this funding a total of </w:t>
            </w:r>
            <w:r w:rsidR="002C14C0">
              <w:rPr>
                <w:sz w:val="22"/>
                <w:szCs w:val="22"/>
              </w:rPr>
              <w:t>5</w:t>
            </w:r>
            <w:r w:rsidR="002C14C0" w:rsidRPr="5BB93F61">
              <w:rPr>
                <w:sz w:val="22"/>
                <w:szCs w:val="22"/>
              </w:rPr>
              <w:t xml:space="preserve"> LEAs will </w:t>
            </w:r>
            <w:r w:rsidR="002C14C0">
              <w:rPr>
                <w:sz w:val="22"/>
                <w:szCs w:val="22"/>
              </w:rPr>
              <w:t xml:space="preserve">receive funding to professionally print all of the </w:t>
            </w:r>
            <w:proofErr w:type="spellStart"/>
            <w:r w:rsidR="002C14C0">
              <w:rPr>
                <w:sz w:val="22"/>
                <w:szCs w:val="22"/>
              </w:rPr>
              <w:t>Appleseeds</w:t>
            </w:r>
            <w:proofErr w:type="spellEnd"/>
            <w:r w:rsidR="002C14C0">
              <w:rPr>
                <w:sz w:val="22"/>
                <w:szCs w:val="22"/>
              </w:rPr>
              <w:t xml:space="preserve"> materials and professional development from a DESE-approved </w:t>
            </w:r>
            <w:proofErr w:type="spellStart"/>
            <w:r w:rsidR="002C14C0">
              <w:rPr>
                <w:sz w:val="22"/>
                <w:szCs w:val="22"/>
              </w:rPr>
              <w:t>Appleseeds</w:t>
            </w:r>
            <w:proofErr w:type="spellEnd"/>
            <w:r w:rsidR="002C14C0">
              <w:rPr>
                <w:sz w:val="22"/>
                <w:szCs w:val="22"/>
              </w:rPr>
              <w:t xml:space="preserve"> PD provider to support full implementation. </w:t>
            </w:r>
            <w:r w:rsidR="00B77152" w:rsidRPr="5BB93F61">
              <w:rPr>
                <w:sz w:val="22"/>
                <w:szCs w:val="22"/>
              </w:rPr>
              <w:t>Grant awards ranged from $</w:t>
            </w:r>
            <w:r w:rsidR="00385CFB">
              <w:rPr>
                <w:sz w:val="22"/>
                <w:szCs w:val="22"/>
              </w:rPr>
              <w:t>179,085</w:t>
            </w:r>
            <w:r w:rsidR="00B77152" w:rsidRPr="5BB93F61">
              <w:rPr>
                <w:sz w:val="22"/>
                <w:szCs w:val="22"/>
              </w:rPr>
              <w:t xml:space="preserve"> to $</w:t>
            </w:r>
            <w:r w:rsidR="00385CFB">
              <w:rPr>
                <w:sz w:val="22"/>
                <w:szCs w:val="22"/>
              </w:rPr>
              <w:t>194</w:t>
            </w:r>
            <w:r w:rsidR="00A40571" w:rsidRPr="5BB93F61">
              <w:rPr>
                <w:sz w:val="22"/>
                <w:szCs w:val="22"/>
              </w:rPr>
              <w:t>,</w:t>
            </w:r>
            <w:r w:rsidR="00385CFB">
              <w:rPr>
                <w:sz w:val="22"/>
                <w:szCs w:val="22"/>
              </w:rPr>
              <w:t>888</w:t>
            </w:r>
            <w:r w:rsidR="00B77152" w:rsidRPr="5BB93F61">
              <w:rPr>
                <w:sz w:val="22"/>
                <w:szCs w:val="22"/>
              </w:rPr>
              <w:t xml:space="preserve"> for a total of $</w:t>
            </w:r>
            <w:r w:rsidR="00385CFB">
              <w:rPr>
                <w:sz w:val="22"/>
                <w:szCs w:val="22"/>
              </w:rPr>
              <w:t xml:space="preserve">919,734. </w:t>
            </w:r>
          </w:p>
          <w:p w14:paraId="4A19CCB9" w14:textId="77777777" w:rsidR="00D85054" w:rsidRDefault="00D85054" w:rsidP="00C34967">
            <w:pPr>
              <w:rPr>
                <w:b/>
                <w:sz w:val="22"/>
              </w:rPr>
            </w:pP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420C1F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420C1F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337F2EA3" w:rsidR="00372996" w:rsidRPr="00091695" w:rsidRDefault="00E6135E" w:rsidP="00D57F6E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 xml:space="preserve">Clinton Public Schools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5393C912" w:rsidR="00372996" w:rsidRPr="00B329DA" w:rsidRDefault="00C06299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44714C" w:rsidRPr="0044714C">
              <w:rPr>
                <w:sz w:val="22"/>
                <w:szCs w:val="21"/>
              </w:rPr>
              <w:t>182,842</w:t>
            </w:r>
          </w:p>
        </w:tc>
      </w:tr>
      <w:tr w:rsidR="00372996" w14:paraId="41529082" w14:textId="77777777" w:rsidTr="00420C1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240C3FFB" w:rsidR="00372996" w:rsidRPr="00B329DA" w:rsidRDefault="0046644B" w:rsidP="00372996">
            <w:pPr>
              <w:spacing w:before="20" w:after="20"/>
              <w:rPr>
                <w:sz w:val="22"/>
                <w:szCs w:val="21"/>
              </w:rPr>
            </w:pPr>
            <w:r w:rsidRPr="0046644B">
              <w:rPr>
                <w:sz w:val="22"/>
                <w:szCs w:val="21"/>
              </w:rPr>
              <w:t>Frontier Regional and Union 38 School Districts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5D50D3B0" w:rsidR="00372996" w:rsidRPr="00B329DA" w:rsidRDefault="00675E2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49189C" w:rsidRPr="0049189C">
              <w:rPr>
                <w:sz w:val="22"/>
                <w:szCs w:val="21"/>
              </w:rPr>
              <w:t>184,569</w:t>
            </w:r>
          </w:p>
        </w:tc>
      </w:tr>
      <w:tr w:rsidR="00372996" w14:paraId="54E1A07B" w14:textId="77777777" w:rsidTr="00420C1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258BA92E" w:rsidR="00372996" w:rsidRPr="00B329DA" w:rsidRDefault="00980429" w:rsidP="00D57F6E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Monson</w:t>
            </w:r>
            <w:r w:rsidR="006733BF">
              <w:rPr>
                <w:sz w:val="22"/>
                <w:szCs w:val="21"/>
              </w:rPr>
              <w:t xml:space="preserve">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4665A042" w:rsidR="00372996" w:rsidRPr="00B329DA" w:rsidRDefault="00675E2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49189C" w:rsidRPr="0049189C">
              <w:rPr>
                <w:sz w:val="22"/>
                <w:szCs w:val="21"/>
              </w:rPr>
              <w:t>179,085</w:t>
            </w:r>
          </w:p>
        </w:tc>
      </w:tr>
      <w:tr w:rsidR="5BB93F61" w14:paraId="51762E1D" w14:textId="77777777" w:rsidTr="00420C1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9BFCE" w14:textId="62C68E24" w:rsidR="08C52A10" w:rsidRDefault="00980429" w:rsidP="5BB93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Orange</w:t>
            </w:r>
            <w:r w:rsidR="2B2EE98C" w:rsidRPr="5BB93F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FD36" w14:textId="64EDF8D4" w:rsidR="2B2EE98C" w:rsidRDefault="0049189C" w:rsidP="5BB93F61">
            <w:pPr>
              <w:jc w:val="right"/>
              <w:rPr>
                <w:sz w:val="22"/>
                <w:szCs w:val="22"/>
              </w:rPr>
            </w:pPr>
            <w:r w:rsidRPr="0049189C">
              <w:rPr>
                <w:sz w:val="22"/>
                <w:szCs w:val="22"/>
              </w:rPr>
              <w:t>$178,350</w:t>
            </w:r>
          </w:p>
        </w:tc>
      </w:tr>
      <w:tr w:rsidR="00372996" w14:paraId="4338704C" w14:textId="77777777" w:rsidTr="00420C1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6E2E2DC8" w:rsidR="00372996" w:rsidRPr="00372996" w:rsidRDefault="008E71A2" w:rsidP="00D57F6E">
            <w:pPr>
              <w:spacing w:before="20" w:after="20"/>
              <w:rPr>
                <w:b/>
                <w:sz w:val="22"/>
                <w:szCs w:val="21"/>
              </w:rPr>
            </w:pPr>
            <w:r w:rsidRPr="008E71A2">
              <w:rPr>
                <w:bCs/>
                <w:sz w:val="22"/>
                <w:szCs w:val="21"/>
              </w:rPr>
              <w:t>Shore Educational Collaborative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4722F5EE" w:rsidR="00372996" w:rsidRPr="00B329DA" w:rsidRDefault="00440F31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440F31">
              <w:rPr>
                <w:sz w:val="22"/>
                <w:szCs w:val="21"/>
              </w:rPr>
              <w:t>$194,888</w:t>
            </w:r>
          </w:p>
        </w:tc>
      </w:tr>
      <w:tr w:rsidR="00372996" w14:paraId="1AE7CC78" w14:textId="77777777" w:rsidTr="00420C1F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12DD0558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 w:rsidR="004B7660">
              <w:rPr>
                <w:rFonts w:ascii="Times New Roman" w:hAnsi="Times New Roman"/>
                <w:sz w:val="22"/>
                <w:szCs w:val="21"/>
              </w:rPr>
              <w:t>FEDERAL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5C938023" w:rsidR="00372996" w:rsidRPr="006A342C" w:rsidRDefault="00440F31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440F31">
              <w:rPr>
                <w:b/>
                <w:bCs/>
                <w:snapToGrid w:val="0"/>
                <w:color w:val="000000"/>
                <w:sz w:val="22"/>
                <w:szCs w:val="22"/>
              </w:rPr>
              <w:t>$919,734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6611A"/>
    <w:rsid w:val="00070824"/>
    <w:rsid w:val="00091695"/>
    <w:rsid w:val="000C6C68"/>
    <w:rsid w:val="001121CE"/>
    <w:rsid w:val="00116EE3"/>
    <w:rsid w:val="001522C7"/>
    <w:rsid w:val="00172700"/>
    <w:rsid w:val="00182126"/>
    <w:rsid w:val="001A433F"/>
    <w:rsid w:val="001B2072"/>
    <w:rsid w:val="001B5362"/>
    <w:rsid w:val="001B78A6"/>
    <w:rsid w:val="001C6572"/>
    <w:rsid w:val="001D1FBC"/>
    <w:rsid w:val="001E2790"/>
    <w:rsid w:val="00200216"/>
    <w:rsid w:val="00224F8E"/>
    <w:rsid w:val="0025257F"/>
    <w:rsid w:val="002971A8"/>
    <w:rsid w:val="002C14C0"/>
    <w:rsid w:val="002C5307"/>
    <w:rsid w:val="002D5121"/>
    <w:rsid w:val="002F664A"/>
    <w:rsid w:val="00310B4B"/>
    <w:rsid w:val="0031794D"/>
    <w:rsid w:val="003226AE"/>
    <w:rsid w:val="00330653"/>
    <w:rsid w:val="00351281"/>
    <w:rsid w:val="00372996"/>
    <w:rsid w:val="00384E23"/>
    <w:rsid w:val="00385CFB"/>
    <w:rsid w:val="003A3ED3"/>
    <w:rsid w:val="003B269E"/>
    <w:rsid w:val="003C4E01"/>
    <w:rsid w:val="003F2720"/>
    <w:rsid w:val="003F5833"/>
    <w:rsid w:val="00410797"/>
    <w:rsid w:val="00420C1F"/>
    <w:rsid w:val="00427DA8"/>
    <w:rsid w:val="00440F31"/>
    <w:rsid w:val="0044714C"/>
    <w:rsid w:val="0046644B"/>
    <w:rsid w:val="004831C2"/>
    <w:rsid w:val="0049189C"/>
    <w:rsid w:val="004B7660"/>
    <w:rsid w:val="00521A12"/>
    <w:rsid w:val="00534FE7"/>
    <w:rsid w:val="00542157"/>
    <w:rsid w:val="00562AC4"/>
    <w:rsid w:val="005736D2"/>
    <w:rsid w:val="00574C24"/>
    <w:rsid w:val="006040C0"/>
    <w:rsid w:val="006122F5"/>
    <w:rsid w:val="00634CDE"/>
    <w:rsid w:val="00647956"/>
    <w:rsid w:val="00652A79"/>
    <w:rsid w:val="006733BF"/>
    <w:rsid w:val="00675E27"/>
    <w:rsid w:val="006A342C"/>
    <w:rsid w:val="006D71B2"/>
    <w:rsid w:val="006F0442"/>
    <w:rsid w:val="006F7CE5"/>
    <w:rsid w:val="0071583A"/>
    <w:rsid w:val="00716C3F"/>
    <w:rsid w:val="00726CCB"/>
    <w:rsid w:val="00730E52"/>
    <w:rsid w:val="007506C8"/>
    <w:rsid w:val="00754EA9"/>
    <w:rsid w:val="0076145B"/>
    <w:rsid w:val="007911BB"/>
    <w:rsid w:val="007B216A"/>
    <w:rsid w:val="007B2582"/>
    <w:rsid w:val="007D0D4F"/>
    <w:rsid w:val="007F059A"/>
    <w:rsid w:val="008256FF"/>
    <w:rsid w:val="00837F08"/>
    <w:rsid w:val="00842E20"/>
    <w:rsid w:val="0089047A"/>
    <w:rsid w:val="008941CA"/>
    <w:rsid w:val="008B2255"/>
    <w:rsid w:val="008B31AF"/>
    <w:rsid w:val="008D1631"/>
    <w:rsid w:val="008E71A2"/>
    <w:rsid w:val="008F2001"/>
    <w:rsid w:val="00920656"/>
    <w:rsid w:val="00921670"/>
    <w:rsid w:val="00925DFB"/>
    <w:rsid w:val="0096291F"/>
    <w:rsid w:val="00980429"/>
    <w:rsid w:val="00981E29"/>
    <w:rsid w:val="009946B2"/>
    <w:rsid w:val="00A3250A"/>
    <w:rsid w:val="00A354D5"/>
    <w:rsid w:val="00A40571"/>
    <w:rsid w:val="00A51A8A"/>
    <w:rsid w:val="00AE060C"/>
    <w:rsid w:val="00AE0EB8"/>
    <w:rsid w:val="00AF1A04"/>
    <w:rsid w:val="00B23916"/>
    <w:rsid w:val="00B329DA"/>
    <w:rsid w:val="00B77152"/>
    <w:rsid w:val="00BA484A"/>
    <w:rsid w:val="00BF0CD1"/>
    <w:rsid w:val="00C056D3"/>
    <w:rsid w:val="00C06299"/>
    <w:rsid w:val="00C21D04"/>
    <w:rsid w:val="00C26D79"/>
    <w:rsid w:val="00C34967"/>
    <w:rsid w:val="00C44806"/>
    <w:rsid w:val="00C56BA3"/>
    <w:rsid w:val="00C721A9"/>
    <w:rsid w:val="00C85988"/>
    <w:rsid w:val="00CC3DB7"/>
    <w:rsid w:val="00CD0B55"/>
    <w:rsid w:val="00CF534A"/>
    <w:rsid w:val="00CF5517"/>
    <w:rsid w:val="00D24932"/>
    <w:rsid w:val="00D85054"/>
    <w:rsid w:val="00D96130"/>
    <w:rsid w:val="00DA73E5"/>
    <w:rsid w:val="00DB56D5"/>
    <w:rsid w:val="00DD1A70"/>
    <w:rsid w:val="00DE0A18"/>
    <w:rsid w:val="00E35596"/>
    <w:rsid w:val="00E41CC3"/>
    <w:rsid w:val="00E6135E"/>
    <w:rsid w:val="00E86A70"/>
    <w:rsid w:val="00EF3B1A"/>
    <w:rsid w:val="00F11240"/>
    <w:rsid w:val="00F54393"/>
    <w:rsid w:val="00FA17BE"/>
    <w:rsid w:val="0497C785"/>
    <w:rsid w:val="08C52A10"/>
    <w:rsid w:val="0AA257B3"/>
    <w:rsid w:val="1128EF59"/>
    <w:rsid w:val="19A1D213"/>
    <w:rsid w:val="257D4676"/>
    <w:rsid w:val="2B2EE98C"/>
    <w:rsid w:val="2DAD02D0"/>
    <w:rsid w:val="318E4F92"/>
    <w:rsid w:val="3584BD05"/>
    <w:rsid w:val="40781244"/>
    <w:rsid w:val="40BEECE3"/>
    <w:rsid w:val="45F2E253"/>
    <w:rsid w:val="47E16DCD"/>
    <w:rsid w:val="51BC4DF0"/>
    <w:rsid w:val="5BB93F61"/>
    <w:rsid w:val="5DE620DD"/>
    <w:rsid w:val="611DC19F"/>
    <w:rsid w:val="6C940541"/>
    <w:rsid w:val="787DC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qFormat/>
    <w:rsid w:val="002971A8"/>
    <w:rPr>
      <w:color w:val="0563C1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s://www.doe.mass.edu/massliteracy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ites.google.com/view/appleseedsk2/home" TargetMode="External"/><Relationship Id="rId4" Type="http://schemas.openxmlformats.org/officeDocument/2006/relationships/customXml" Target="../customXml/item3.xml"/><Relationship Id="rId9" Type="http://schemas.openxmlformats.org/officeDocument/2006/relationships/hyperlink" Target="https://sites.google.com/view/appleseedsk2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ccb9d-19fe-4d68-b108-948416432c47">
      <Terms xmlns="http://schemas.microsoft.com/office/infopath/2007/PartnerControls"/>
    </lcf76f155ced4ddcb4097134ff3c332f>
    <TaxCatchAll xmlns="f9efea3f-07f8-4210-9d64-5fb8063fd0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2" ma:contentTypeDescription="Create a new document." ma:contentTypeScope="" ma:versionID="edb9c67d6c262e1280b4709f3aaf723c">
  <xsd:schema xmlns:xsd="http://www.w3.org/2001/XMLSchema" xmlns:xs="http://www.w3.org/2001/XMLSchema" xmlns:p="http://schemas.microsoft.com/office/2006/metadata/properties" xmlns:ns2="6a1ccb9d-19fe-4d68-b108-948416432c47" xmlns:ns3="f9efea3f-07f8-4210-9d64-5fb8063fd032" targetNamespace="http://schemas.microsoft.com/office/2006/metadata/properties" ma:root="true" ma:fieldsID="6e57c732927e306c44606e1ed1c032c4" ns2:_="" ns3:_="">
    <xsd:import namespace="6a1ccb9d-19fe-4d68-b108-948416432c47"/>
    <xsd:import namespace="f9efea3f-07f8-4210-9d64-5fb8063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aec4e3-1f7f-4cdc-abad-a5c8a91a40ae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6a1ccb9d-19fe-4d68-b108-948416432c47"/>
    <ds:schemaRef ds:uri="f9efea3f-07f8-4210-9d64-5fb8063fd032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BCAE6-F9F9-45E2-A2F2-DA7A94964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ccb9d-19fe-4d68-b108-948416432c47"/>
    <ds:schemaRef ds:uri="f9efea3f-07f8-4210-9d64-5fb8063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FC203 Board Package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FC203 Board Package</dc:title>
  <dc:creator>DESE</dc:creator>
  <cp:lastModifiedBy>Zou, Dong (EOE)</cp:lastModifiedBy>
  <cp:revision>82</cp:revision>
  <cp:lastPrinted>2001-07-23T18:06:00Z</cp:lastPrinted>
  <dcterms:created xsi:type="dcterms:W3CDTF">2023-01-25T15:04:00Z</dcterms:created>
  <dcterms:modified xsi:type="dcterms:W3CDTF">2023-03-08T19:26:00Z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8 2023 12:00AM</vt:lpwstr>
  </property>
</Properties>
</file>