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545C0865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83A33C" w14:textId="53833E1F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1C06">
              <w:rPr>
                <w:rFonts w:ascii="Arial" w:hAnsi="Arial" w:cs="Arial"/>
                <w:sz w:val="20"/>
              </w:rPr>
              <w:t>Financial Literacy Planning and Implementation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73E5F1F" w14:textId="745F5898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8E1C06">
              <w:rPr>
                <w:rFonts w:ascii="Arial" w:hAnsi="Arial" w:cs="Arial"/>
                <w:sz w:val="20"/>
              </w:rPr>
              <w:t xml:space="preserve"> 104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ED3F49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BAF11E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3C0F15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F8A9452" w14:textId="77777777">
        <w:tc>
          <w:tcPr>
            <w:tcW w:w="9576" w:type="dxa"/>
          </w:tcPr>
          <w:p w14:paraId="5BF7E14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268EFB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937D639" w14:textId="77777777" w:rsidR="00AE09E6" w:rsidRPr="00AE09E6" w:rsidRDefault="00AE09E6" w:rsidP="00AE09E6">
      <w:pPr>
        <w:spacing w:after="120"/>
        <w:rPr>
          <w:rFonts w:ascii="Calibri" w:hAnsi="Calibri" w:cs="Calibri"/>
          <w:b/>
          <w:bCs/>
          <w:sz w:val="22"/>
          <w:szCs w:val="22"/>
        </w:rPr>
      </w:pPr>
      <w:bookmarkStart w:id="0" w:name="_Hlk19196507"/>
      <w:r w:rsidRPr="00AE09E6">
        <w:rPr>
          <w:rFonts w:ascii="Calibri" w:hAnsi="Calibri" w:cs="Calibri"/>
          <w:b/>
          <w:bCs/>
          <w:sz w:val="22"/>
          <w:szCs w:val="22"/>
          <w:u w:val="single"/>
        </w:rPr>
        <w:t>DIRECTIONS FOR THIS FORM</w:t>
      </w:r>
      <w:r w:rsidRPr="00AE09E6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E224A41" w14:textId="77777777" w:rsidR="00AE09E6" w:rsidRPr="00AE09E6" w:rsidRDefault="00AE09E6" w:rsidP="00AE09E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AE09E6">
        <w:rPr>
          <w:rFonts w:cs="Calibri"/>
        </w:rPr>
        <w:t xml:space="preserve">Address all applicable areas of Part III. </w:t>
      </w:r>
    </w:p>
    <w:bookmarkEnd w:id="0"/>
    <w:p w14:paraId="3487A211" w14:textId="662F610C" w:rsidR="00AE09E6" w:rsidRPr="00AE09E6" w:rsidRDefault="00AE09E6" w:rsidP="00AE09E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/>
          <w:bCs/>
        </w:rPr>
      </w:pPr>
      <w:r w:rsidRPr="00AE09E6">
        <w:rPr>
          <w:rFonts w:cs="Calibri"/>
        </w:rPr>
        <w:t xml:space="preserve">As per the RFP, all grant application documents, including this Part III and any supplemental information, should be emailed to </w:t>
      </w:r>
      <w:hyperlink r:id="rId11" w:history="1">
        <w:r w:rsidRPr="00AE09E6">
          <w:rPr>
            <w:rStyle w:val="Hyperlink"/>
            <w:rFonts w:cs="Calibri"/>
            <w:b/>
            <w:bCs/>
          </w:rPr>
          <w:t>cisgrants@mass.gov</w:t>
        </w:r>
      </w:hyperlink>
      <w:r w:rsidRPr="00AE09E6">
        <w:rPr>
          <w:rFonts w:cs="Calibri"/>
        </w:rPr>
        <w:t xml:space="preserve"> by </w:t>
      </w:r>
      <w:r w:rsidR="006F2E9E">
        <w:rPr>
          <w:rFonts w:cs="Calibri"/>
        </w:rPr>
        <w:t>Friday</w:t>
      </w:r>
      <w:r>
        <w:rPr>
          <w:rFonts w:cs="Calibri"/>
        </w:rPr>
        <w:t xml:space="preserve">, November </w:t>
      </w:r>
      <w:r w:rsidR="006F2E9E">
        <w:rPr>
          <w:rFonts w:cs="Calibri"/>
        </w:rPr>
        <w:t>3</w:t>
      </w:r>
      <w:r w:rsidR="007D600D">
        <w:rPr>
          <w:rFonts w:cs="Calibri"/>
        </w:rPr>
        <w:t>, 2023</w:t>
      </w:r>
      <w:r w:rsidRPr="00AE09E6">
        <w:rPr>
          <w:rFonts w:cs="Calibri"/>
        </w:rPr>
        <w:t xml:space="preserve">.  </w:t>
      </w:r>
    </w:p>
    <w:p w14:paraId="526122CB" w14:textId="77777777" w:rsidR="00AE09E6" w:rsidRPr="00AE09E6" w:rsidRDefault="00AE09E6" w:rsidP="00AE09E6">
      <w:pPr>
        <w:spacing w:before="80" w:after="80"/>
        <w:ind w:left="1440"/>
        <w:rPr>
          <w:rFonts w:ascii="Calibri" w:hAnsi="Calibri" w:cs="Calibri"/>
          <w:sz w:val="22"/>
          <w:szCs w:val="22"/>
        </w:rPr>
      </w:pPr>
    </w:p>
    <w:p w14:paraId="73809D8F" w14:textId="77777777" w:rsidR="00AE09E6" w:rsidRPr="00AE09E6" w:rsidRDefault="00AE09E6" w:rsidP="00AE09E6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E09E6">
        <w:rPr>
          <w:rFonts w:ascii="Calibri" w:eastAsia="Calibri" w:hAnsi="Calibri" w:cs="Calibri"/>
          <w:b/>
          <w:sz w:val="22"/>
          <w:szCs w:val="22"/>
          <w:u w:val="single"/>
        </w:rPr>
        <w:t xml:space="preserve">GENERAL INFORMATION: </w:t>
      </w:r>
    </w:p>
    <w:p w14:paraId="282972A8" w14:textId="77777777" w:rsidR="00AE09E6" w:rsidRPr="00AE09E6" w:rsidRDefault="00AE09E6" w:rsidP="00AE09E6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6638"/>
      </w:tblGrid>
      <w:tr w:rsidR="00AE09E6" w:rsidRPr="00503505" w14:paraId="359BA516" w14:textId="77777777" w:rsidTr="003C7FE0">
        <w:tc>
          <w:tcPr>
            <w:tcW w:w="2875" w:type="dxa"/>
          </w:tcPr>
          <w:p w14:paraId="59206CAC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LEA NAME:</w:t>
            </w:r>
          </w:p>
        </w:tc>
        <w:tc>
          <w:tcPr>
            <w:tcW w:w="7339" w:type="dxa"/>
          </w:tcPr>
          <w:p w14:paraId="4BF5F3ED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AE09E6" w:rsidRPr="00503505" w14:paraId="337B94B2" w14:textId="77777777" w:rsidTr="003C7FE0">
        <w:tc>
          <w:tcPr>
            <w:tcW w:w="2875" w:type="dxa"/>
          </w:tcPr>
          <w:p w14:paraId="2F191C9A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716B1117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AE09E6" w:rsidRPr="00503505" w14:paraId="216F77C7" w14:textId="77777777" w:rsidTr="003C7FE0">
        <w:tc>
          <w:tcPr>
            <w:tcW w:w="2875" w:type="dxa"/>
          </w:tcPr>
          <w:p w14:paraId="27043586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67862CBF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AE09E6" w:rsidRPr="00503505" w14:paraId="57E07CA0" w14:textId="77777777" w:rsidTr="003C7FE0">
        <w:tc>
          <w:tcPr>
            <w:tcW w:w="2875" w:type="dxa"/>
          </w:tcPr>
          <w:p w14:paraId="4C52BF58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1D8379B3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Phone:</w:t>
            </w:r>
          </w:p>
        </w:tc>
      </w:tr>
      <w:tr w:rsidR="00AE09E6" w:rsidRPr="00503505" w14:paraId="76D82028" w14:textId="77777777" w:rsidTr="003C7FE0">
        <w:tc>
          <w:tcPr>
            <w:tcW w:w="2875" w:type="dxa"/>
          </w:tcPr>
          <w:p w14:paraId="5A19F398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AE09E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AMOUNT REQUESTED: </w:t>
            </w:r>
          </w:p>
        </w:tc>
        <w:tc>
          <w:tcPr>
            <w:tcW w:w="7339" w:type="dxa"/>
          </w:tcPr>
          <w:p w14:paraId="30A2F685" w14:textId="77777777" w:rsidR="00AE09E6" w:rsidRPr="00AE09E6" w:rsidRDefault="00AE09E6" w:rsidP="003C7FE0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5C56A88C" w14:textId="77777777" w:rsidR="00AE09E6" w:rsidRPr="00AE09E6" w:rsidRDefault="00AE09E6" w:rsidP="00AE09E6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12C542D" w14:textId="4B89C58F" w:rsidR="00E41225" w:rsidRPr="007D600D" w:rsidRDefault="00E41225" w:rsidP="00AE09E6">
      <w:pPr>
        <w:spacing w:after="160" w:line="259" w:lineRule="auto"/>
        <w:rPr>
          <w:rFonts w:asciiTheme="minorHAnsi" w:eastAsia="Calibri" w:hAnsiTheme="minorHAnsi" w:cstheme="minorHAnsi"/>
          <w:b/>
          <w:sz w:val="22"/>
          <w:szCs w:val="22"/>
        </w:rPr>
      </w:pPr>
      <w:bookmarkStart w:id="1" w:name="_Hlk146623550"/>
      <w:r w:rsidRPr="007D600D">
        <w:rPr>
          <w:rFonts w:asciiTheme="minorHAnsi" w:eastAsia="Calibri" w:hAnsiTheme="minorHAnsi" w:cstheme="minorHAnsi"/>
          <w:b/>
          <w:sz w:val="22"/>
          <w:szCs w:val="22"/>
        </w:rPr>
        <w:t xml:space="preserve">Required: </w:t>
      </w:r>
      <w:r w:rsidRPr="007D600D">
        <w:rPr>
          <w:rFonts w:asciiTheme="minorHAnsi" w:eastAsia="Arial" w:hAnsiTheme="minorHAnsi" w:cstheme="minorHAnsi"/>
          <w:sz w:val="22"/>
          <w:szCs w:val="22"/>
        </w:rPr>
        <w:t>Provide contact information for the person managing the funds or business office contact</w:t>
      </w:r>
      <w:bookmarkEnd w:id="1"/>
      <w:r w:rsidRPr="007D600D">
        <w:rPr>
          <w:rFonts w:asciiTheme="minorHAnsi" w:eastAsia="Arial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225" w:rsidRPr="0083390E" w14:paraId="0C8C5684" w14:textId="77777777" w:rsidTr="00E41225">
        <w:tc>
          <w:tcPr>
            <w:tcW w:w="9350" w:type="dxa"/>
          </w:tcPr>
          <w:p w14:paraId="5C8FF8B9" w14:textId="509D15B1" w:rsidR="00E41225" w:rsidRPr="0083390E" w:rsidRDefault="00E41225" w:rsidP="00AE09E6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Name:</w:t>
            </w:r>
          </w:p>
          <w:p w14:paraId="35561419" w14:textId="176DBD7B" w:rsidR="00E41225" w:rsidRPr="0083390E" w:rsidRDefault="00E41225" w:rsidP="00AE09E6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Title:</w:t>
            </w:r>
          </w:p>
          <w:p w14:paraId="0B20DF14" w14:textId="77777777" w:rsidR="00E41225" w:rsidRPr="0083390E" w:rsidRDefault="00E41225" w:rsidP="00AE09E6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Phone:</w:t>
            </w:r>
          </w:p>
          <w:p w14:paraId="2DAACD22" w14:textId="5DD765C6" w:rsidR="00E41225" w:rsidRPr="0083390E" w:rsidRDefault="00E41225" w:rsidP="00AE09E6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Email:</w:t>
            </w:r>
          </w:p>
        </w:tc>
      </w:tr>
    </w:tbl>
    <w:p w14:paraId="3DA653CA" w14:textId="77777777" w:rsidR="00E41225" w:rsidRPr="0083390E" w:rsidRDefault="00E41225" w:rsidP="00AE09E6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26C3F40" w14:textId="1215A81A" w:rsidR="00E41225" w:rsidRPr="007D600D" w:rsidRDefault="00E41225" w:rsidP="00E41225">
      <w:pPr>
        <w:rPr>
          <w:rFonts w:asciiTheme="minorHAnsi" w:eastAsia="Arial" w:hAnsiTheme="minorHAnsi" w:cstheme="minorHAnsi"/>
          <w:sz w:val="22"/>
          <w:szCs w:val="22"/>
        </w:rPr>
      </w:pPr>
      <w:r w:rsidRPr="007D600D">
        <w:rPr>
          <w:rFonts w:asciiTheme="minorHAnsi" w:eastAsia="Arial" w:hAnsiTheme="minorHAnsi" w:cstheme="minorHAnsi"/>
          <w:b/>
          <w:bCs/>
          <w:sz w:val="22"/>
          <w:szCs w:val="22"/>
        </w:rPr>
        <w:t>Optional</w:t>
      </w:r>
      <w:r w:rsidRPr="007D600D">
        <w:rPr>
          <w:rFonts w:asciiTheme="minorHAnsi" w:eastAsia="Arial" w:hAnsiTheme="minorHAnsi" w:cstheme="minorHAnsi"/>
          <w:sz w:val="22"/>
          <w:szCs w:val="22"/>
        </w:rPr>
        <w:t>: Information for an additional contact who will require communication about the grant (e.g., grant manager, finance office)</w:t>
      </w:r>
    </w:p>
    <w:p w14:paraId="63DEB261" w14:textId="77777777" w:rsidR="00E41225" w:rsidRPr="0083390E" w:rsidRDefault="00E41225" w:rsidP="00E41225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225" w:rsidRPr="0083390E" w14:paraId="5FF265D6" w14:textId="77777777" w:rsidTr="00E41225">
        <w:tc>
          <w:tcPr>
            <w:tcW w:w="9350" w:type="dxa"/>
          </w:tcPr>
          <w:p w14:paraId="51EBC960" w14:textId="77777777" w:rsidR="007D600D" w:rsidRPr="0083390E" w:rsidRDefault="007D600D" w:rsidP="007D600D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Name:</w:t>
            </w:r>
          </w:p>
          <w:p w14:paraId="5D994FCD" w14:textId="77777777" w:rsidR="007D600D" w:rsidRPr="0083390E" w:rsidRDefault="007D600D" w:rsidP="007D600D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Title:</w:t>
            </w:r>
          </w:p>
          <w:p w14:paraId="5D9742D6" w14:textId="77777777" w:rsidR="007D600D" w:rsidRPr="0083390E" w:rsidRDefault="007D600D" w:rsidP="007D600D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Phone:</w:t>
            </w:r>
          </w:p>
          <w:p w14:paraId="593D510D" w14:textId="77777777" w:rsidR="00E41225" w:rsidRDefault="007D600D" w:rsidP="007D600D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83390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Email:</w:t>
            </w:r>
          </w:p>
          <w:p w14:paraId="7331FE36" w14:textId="0EEC0401" w:rsidR="007D600D" w:rsidRPr="0083390E" w:rsidRDefault="007D600D" w:rsidP="007D60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E9E556D" w14:textId="77777777" w:rsidR="00E41225" w:rsidRPr="008E1DC7" w:rsidRDefault="00E41225" w:rsidP="00E41225">
      <w:pPr>
        <w:rPr>
          <w:rFonts w:ascii="Arial" w:eastAsia="Arial" w:hAnsi="Arial" w:cs="Arial"/>
          <w:sz w:val="22"/>
          <w:szCs w:val="22"/>
        </w:rPr>
      </w:pPr>
    </w:p>
    <w:p w14:paraId="06F84187" w14:textId="77777777" w:rsidR="00E41225" w:rsidRDefault="00E41225" w:rsidP="00AE09E6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38CF32E" w14:textId="6B5A6C43" w:rsidR="00AE09E6" w:rsidRPr="00AE09E6" w:rsidRDefault="00AE09E6" w:rsidP="00AE09E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E09E6">
        <w:rPr>
          <w:rFonts w:ascii="Calibri" w:eastAsia="Calibri" w:hAnsi="Calibri" w:cs="Calibri"/>
          <w:b/>
          <w:sz w:val="22"/>
          <w:szCs w:val="22"/>
          <w:u w:val="single"/>
        </w:rPr>
        <w:t>A. CATEGORY</w:t>
      </w:r>
      <w:r w:rsidRPr="00AE09E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AE09E6">
        <w:rPr>
          <w:rFonts w:ascii="Calibri" w:eastAsia="Calibri" w:hAnsi="Calibri" w:cs="Calibri"/>
          <w:sz w:val="22"/>
          <w:szCs w:val="22"/>
        </w:rPr>
        <w:t xml:space="preserve">Check off the Category under which the district seeks funds (reference the RFP for full descriptions).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E09E6" w:rsidRPr="00503505" w14:paraId="2F7CE489" w14:textId="77777777" w:rsidTr="003C7FE0">
        <w:trPr>
          <w:trHeight w:val="2060"/>
          <w:tblHeader/>
        </w:trPr>
        <w:tc>
          <w:tcPr>
            <w:tcW w:w="10080" w:type="dxa"/>
            <w:shd w:val="clear" w:color="auto" w:fill="auto"/>
          </w:tcPr>
          <w:p w14:paraId="5159E9E7" w14:textId="77777777" w:rsidR="00AE09E6" w:rsidRPr="00AE09E6" w:rsidRDefault="00AE09E6" w:rsidP="00AE09E6">
            <w:pPr>
              <w:pStyle w:val="ListParagraph"/>
              <w:numPr>
                <w:ilvl w:val="1"/>
                <w:numId w:val="3"/>
              </w:numPr>
              <w:spacing w:before="80" w:after="80" w:line="276" w:lineRule="auto"/>
              <w:rPr>
                <w:rFonts w:cs="Calibri"/>
              </w:rPr>
            </w:pPr>
            <w:r w:rsidRPr="00AE09E6">
              <w:rPr>
                <w:rFonts w:cs="Calibri"/>
              </w:rPr>
              <w:lastRenderedPageBreak/>
              <w:t>Curriculum Development</w:t>
            </w:r>
          </w:p>
          <w:p w14:paraId="016F139F" w14:textId="77777777" w:rsidR="00AE09E6" w:rsidRPr="00AE09E6" w:rsidRDefault="00AE09E6" w:rsidP="00AE09E6">
            <w:pPr>
              <w:pStyle w:val="ListParagraph"/>
              <w:numPr>
                <w:ilvl w:val="1"/>
                <w:numId w:val="3"/>
              </w:numPr>
              <w:spacing w:before="80" w:after="80" w:line="276" w:lineRule="auto"/>
              <w:rPr>
                <w:rFonts w:cs="Calibri"/>
              </w:rPr>
            </w:pPr>
            <w:r w:rsidRPr="00AE09E6">
              <w:rPr>
                <w:rFonts w:cs="Calibri"/>
              </w:rPr>
              <w:t>Curriculum Implementation and Professional Development</w:t>
            </w:r>
          </w:p>
          <w:p w14:paraId="1D505FEE" w14:textId="77777777" w:rsidR="00AE09E6" w:rsidRPr="00AE09E6" w:rsidRDefault="00AE09E6" w:rsidP="00AE09E6">
            <w:pPr>
              <w:pStyle w:val="ListParagraph"/>
              <w:numPr>
                <w:ilvl w:val="1"/>
                <w:numId w:val="3"/>
              </w:numPr>
              <w:spacing w:before="80" w:after="80" w:line="276" w:lineRule="auto"/>
              <w:rPr>
                <w:rFonts w:cs="Calibri"/>
              </w:rPr>
            </w:pPr>
            <w:r w:rsidRPr="00AE09E6">
              <w:rPr>
                <w:rFonts w:cs="Calibri"/>
              </w:rPr>
              <w:t>Financial Literacy Experiential Learning (</w:t>
            </w:r>
            <w:proofErr w:type="gramStart"/>
            <w:r w:rsidRPr="00AE09E6">
              <w:rPr>
                <w:rFonts w:cs="Calibri"/>
              </w:rPr>
              <w:t>e.g.</w:t>
            </w:r>
            <w:proofErr w:type="gramEnd"/>
            <w:r w:rsidRPr="00AE09E6">
              <w:rPr>
                <w:rFonts w:cs="Calibri"/>
              </w:rPr>
              <w:t xml:space="preserve"> workshops, project-based learning, and special programs) </w:t>
            </w:r>
          </w:p>
        </w:tc>
      </w:tr>
    </w:tbl>
    <w:p w14:paraId="65582E27" w14:textId="77777777" w:rsidR="00AE09E6" w:rsidRPr="00AE09E6" w:rsidRDefault="00AE09E6" w:rsidP="00AE09E6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02EF7037" w14:textId="77777777" w:rsidR="00AE09E6" w:rsidRPr="00AE09E6" w:rsidRDefault="00AE09E6" w:rsidP="00AE09E6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36B0A847" w14:textId="77777777" w:rsidR="00AE09E6" w:rsidRPr="00AE09E6" w:rsidRDefault="00AE09E6" w:rsidP="00AE09E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E09E6">
        <w:rPr>
          <w:rFonts w:ascii="Calibri" w:eastAsia="Calibri" w:hAnsi="Calibri" w:cs="Calibri"/>
          <w:b/>
          <w:sz w:val="22"/>
          <w:szCs w:val="22"/>
          <w:u w:val="single"/>
        </w:rPr>
        <w:t>B. COMPETITIVE PRIORITY</w:t>
      </w:r>
      <w:r w:rsidRPr="00AE09E6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AE09E6">
        <w:rPr>
          <w:rFonts w:ascii="Calibri" w:eastAsia="Calibri" w:hAnsi="Calibri" w:cs="Calibri"/>
          <w:sz w:val="22"/>
          <w:szCs w:val="22"/>
        </w:rPr>
        <w:t>Check off one or more competitive priority areas applicable to the LEA.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E09E6" w:rsidRPr="00503505" w14:paraId="523BBD3B" w14:textId="77777777" w:rsidTr="003C7FE0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32346B69" w14:textId="77777777" w:rsidR="00AE09E6" w:rsidRPr="00AE09E6" w:rsidRDefault="00AE09E6" w:rsidP="00AE09E6">
            <w:pPr>
              <w:pStyle w:val="BodyTextIndent2"/>
              <w:numPr>
                <w:ilvl w:val="0"/>
                <w:numId w:val="4"/>
              </w:numPr>
              <w:spacing w:after="120"/>
              <w:ind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09E6">
              <w:rPr>
                <w:rFonts w:ascii="Calibri" w:hAnsi="Calibri" w:cs="Calibri"/>
                <w:sz w:val="22"/>
                <w:szCs w:val="22"/>
              </w:rPr>
              <w:t xml:space="preserve">LEAs with schools identified as requiring assistance according to the state accountability </w:t>
            </w:r>
            <w:proofErr w:type="gramStart"/>
            <w:r w:rsidRPr="00AE09E6">
              <w:rPr>
                <w:rFonts w:ascii="Calibri" w:hAnsi="Calibri" w:cs="Calibri"/>
                <w:sz w:val="22"/>
                <w:szCs w:val="22"/>
              </w:rPr>
              <w:t>system</w:t>
            </w:r>
            <w:proofErr w:type="gramEnd"/>
          </w:p>
          <w:p w14:paraId="20096DCB" w14:textId="77777777" w:rsidR="00AE09E6" w:rsidRPr="00AE09E6" w:rsidRDefault="00AE09E6" w:rsidP="00AE09E6">
            <w:pPr>
              <w:pStyle w:val="BodyTextIndent2"/>
              <w:numPr>
                <w:ilvl w:val="0"/>
                <w:numId w:val="4"/>
              </w:numPr>
              <w:spacing w:after="120"/>
              <w:ind w:right="-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09E6">
              <w:rPr>
                <w:rFonts w:ascii="Calibri" w:hAnsi="Calibri" w:cs="Calibri"/>
                <w:sz w:val="22"/>
                <w:szCs w:val="22"/>
              </w:rPr>
              <w:t xml:space="preserve">Greater than 40% of student population is designated as economically </w:t>
            </w:r>
            <w:proofErr w:type="gramStart"/>
            <w:r w:rsidRPr="00AE09E6">
              <w:rPr>
                <w:rFonts w:ascii="Calibri" w:hAnsi="Calibri" w:cs="Calibri"/>
                <w:sz w:val="22"/>
                <w:szCs w:val="22"/>
              </w:rPr>
              <w:t>disadvantaged</w:t>
            </w:r>
            <w:proofErr w:type="gramEnd"/>
            <w:r w:rsidRPr="00AE09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4C5C5A3" w14:textId="77777777" w:rsidR="00AE09E6" w:rsidRPr="00AE09E6" w:rsidRDefault="00AE09E6" w:rsidP="00AE09E6">
            <w:pPr>
              <w:pStyle w:val="ListParagraph"/>
              <w:numPr>
                <w:ilvl w:val="0"/>
                <w:numId w:val="4"/>
              </w:numPr>
              <w:rPr>
                <w:rFonts w:eastAsia="Times New Roman" w:cs="Calibri"/>
              </w:rPr>
            </w:pPr>
            <w:r w:rsidRPr="00AE09E6">
              <w:rPr>
                <w:rFonts w:eastAsia="Times New Roman" w:cs="Calibri"/>
              </w:rPr>
              <w:t>Funding proposal develops financial literacy knowledge and skills across multiple grade bands (i.e., more than one of the following: K-3, 4-6, 7-8, 9-10, 11-12).</w:t>
            </w:r>
          </w:p>
        </w:tc>
      </w:tr>
    </w:tbl>
    <w:p w14:paraId="58D7510E" w14:textId="77777777" w:rsidR="00AE09E6" w:rsidRPr="00AE09E6" w:rsidRDefault="00AE09E6" w:rsidP="00AE09E6">
      <w:pPr>
        <w:pStyle w:val="BodyTextIndent2"/>
        <w:spacing w:after="120"/>
        <w:ind w:left="720" w:hanging="360"/>
        <w:rPr>
          <w:rFonts w:ascii="Calibri" w:hAnsi="Calibri" w:cs="Calibri"/>
          <w:sz w:val="22"/>
          <w:szCs w:val="22"/>
        </w:rPr>
      </w:pPr>
    </w:p>
    <w:p w14:paraId="574D7102" w14:textId="77777777" w:rsidR="00AE09E6" w:rsidRPr="00AE09E6" w:rsidRDefault="00AE09E6" w:rsidP="00AE09E6">
      <w:pPr>
        <w:pStyle w:val="BodyTextIndent2"/>
        <w:spacing w:after="120"/>
        <w:ind w:left="0"/>
        <w:rPr>
          <w:rFonts w:ascii="Calibri" w:eastAsia="Calibri" w:hAnsi="Calibri" w:cs="Calibri"/>
          <w:b/>
          <w:sz w:val="22"/>
          <w:szCs w:val="22"/>
        </w:rPr>
      </w:pPr>
      <w:r w:rsidRPr="00AE09E6">
        <w:rPr>
          <w:rFonts w:ascii="Calibri" w:hAnsi="Calibri" w:cs="Calibri"/>
          <w:sz w:val="22"/>
          <w:szCs w:val="22"/>
        </w:rPr>
        <w:br w:type="page"/>
      </w:r>
      <w:r w:rsidRPr="00AE09E6"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C. PROJECT DESCRIPTION</w:t>
      </w:r>
      <w:r w:rsidRPr="00AE09E6">
        <w:rPr>
          <w:rFonts w:ascii="Calibri" w:eastAsia="Calibri" w:hAnsi="Calibri" w:cs="Calibri"/>
          <w:sz w:val="22"/>
          <w:szCs w:val="22"/>
        </w:rPr>
        <w:t xml:space="preserve">:  </w:t>
      </w:r>
      <w:r w:rsidRPr="00AE09E6">
        <w:rPr>
          <w:rFonts w:ascii="Calibri" w:eastAsia="Calibri" w:hAnsi="Calibri" w:cs="Calibri"/>
          <w:b/>
          <w:sz w:val="22"/>
          <w:szCs w:val="22"/>
        </w:rPr>
        <w:t>Describe the project for which these grant funds are sought.</w:t>
      </w:r>
    </w:p>
    <w:p w14:paraId="50F53B48" w14:textId="77777777" w:rsidR="00AE09E6" w:rsidRPr="00AE09E6" w:rsidRDefault="00AE09E6" w:rsidP="00AE09E6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00AE09E6">
        <w:rPr>
          <w:rFonts w:ascii="Calibri" w:eastAsia="Calibri" w:hAnsi="Calibri" w:cs="Calibri"/>
          <w:sz w:val="22"/>
          <w:szCs w:val="22"/>
        </w:rPr>
        <w:t xml:space="preserve">Describe the specific grant activities, including responses to the following questions: </w:t>
      </w:r>
    </w:p>
    <w:p w14:paraId="6AF02606" w14:textId="77777777" w:rsidR="00AE09E6" w:rsidRPr="00AE09E6" w:rsidRDefault="00AE09E6" w:rsidP="00AE09E6">
      <w:pPr>
        <w:numPr>
          <w:ilvl w:val="0"/>
          <w:numId w:val="5"/>
        </w:numPr>
        <w:spacing w:before="80" w:after="80" w:line="276" w:lineRule="auto"/>
        <w:contextualSpacing/>
        <w:rPr>
          <w:rFonts w:ascii="Calibri" w:eastAsia="Calibri" w:hAnsi="Calibri" w:cs="Calibri"/>
          <w:iCs/>
          <w:sz w:val="22"/>
          <w:szCs w:val="22"/>
        </w:rPr>
      </w:pPr>
      <w:r w:rsidRPr="00AE09E6">
        <w:rPr>
          <w:rFonts w:ascii="Calibri" w:eastAsia="Calibri" w:hAnsi="Calibri" w:cs="Calibri"/>
          <w:iCs/>
          <w:sz w:val="22"/>
          <w:szCs w:val="22"/>
        </w:rPr>
        <w:t>How will the proposed grant activities support the development of knowledge and skills relating to financial literacy as described in the Standards for Personal Financial Literacy and/or Chapter 428 of the Acts of 2018, An Act relative to financial literacy in schools?</w:t>
      </w:r>
    </w:p>
    <w:p w14:paraId="19EFB176" w14:textId="77777777" w:rsidR="00AE09E6" w:rsidRPr="00AE09E6" w:rsidRDefault="00AE09E6" w:rsidP="00AE09E6">
      <w:pPr>
        <w:numPr>
          <w:ilvl w:val="0"/>
          <w:numId w:val="5"/>
        </w:numPr>
        <w:spacing w:before="80" w:after="80" w:line="276" w:lineRule="auto"/>
        <w:contextualSpacing/>
        <w:rPr>
          <w:rFonts w:ascii="Calibri" w:eastAsia="Calibri" w:hAnsi="Calibri" w:cs="Calibri"/>
          <w:iCs/>
          <w:sz w:val="22"/>
          <w:szCs w:val="22"/>
        </w:rPr>
      </w:pPr>
      <w:r w:rsidRPr="00AE09E6">
        <w:rPr>
          <w:rFonts w:ascii="Calibri" w:eastAsia="Calibri" w:hAnsi="Calibri" w:cs="Calibri"/>
          <w:iCs/>
          <w:sz w:val="22"/>
          <w:szCs w:val="22"/>
        </w:rPr>
        <w:t>What grade levels and content areas will the proposed grant activities target?</w:t>
      </w:r>
    </w:p>
    <w:p w14:paraId="1B77CA52" w14:textId="77777777" w:rsidR="00AE09E6" w:rsidRPr="00AE09E6" w:rsidRDefault="00AE09E6" w:rsidP="00AE09E6">
      <w:pPr>
        <w:numPr>
          <w:ilvl w:val="0"/>
          <w:numId w:val="5"/>
        </w:numPr>
        <w:spacing w:before="80" w:after="80" w:line="276" w:lineRule="auto"/>
        <w:contextualSpacing/>
        <w:rPr>
          <w:rFonts w:ascii="Calibri" w:eastAsia="Calibri" w:hAnsi="Calibri" w:cs="Calibri"/>
          <w:iCs/>
          <w:sz w:val="22"/>
          <w:szCs w:val="22"/>
        </w:rPr>
      </w:pPr>
      <w:r w:rsidRPr="00AE09E6">
        <w:rPr>
          <w:rFonts w:ascii="Calibri" w:eastAsia="Calibri" w:hAnsi="Calibri" w:cs="Calibri"/>
          <w:iCs/>
          <w:sz w:val="22"/>
          <w:szCs w:val="22"/>
        </w:rPr>
        <w:t>Approximately how many students do you anticipate will be impacted by grant activities and in what ways?</w:t>
      </w:r>
    </w:p>
    <w:p w14:paraId="5D996615" w14:textId="77777777" w:rsidR="00AE09E6" w:rsidRPr="00AE09E6" w:rsidRDefault="00AE09E6" w:rsidP="00AE09E6">
      <w:pPr>
        <w:numPr>
          <w:ilvl w:val="0"/>
          <w:numId w:val="5"/>
        </w:numPr>
        <w:spacing w:before="80" w:after="80" w:line="276" w:lineRule="auto"/>
        <w:contextualSpacing/>
        <w:rPr>
          <w:rFonts w:ascii="Calibri" w:eastAsia="Calibri" w:hAnsi="Calibri" w:cs="Calibri"/>
          <w:iCs/>
          <w:sz w:val="22"/>
          <w:szCs w:val="22"/>
        </w:rPr>
      </w:pPr>
      <w:r w:rsidRPr="00AE09E6">
        <w:rPr>
          <w:rFonts w:ascii="Calibri" w:eastAsia="Calibri" w:hAnsi="Calibri" w:cs="Calibri"/>
          <w:iCs/>
          <w:sz w:val="22"/>
          <w:szCs w:val="22"/>
        </w:rPr>
        <w:t xml:space="preserve">If known, what existing instructional materials do you plan to draw on as part of the grant activities? </w:t>
      </w:r>
    </w:p>
    <w:p w14:paraId="60EE199B" w14:textId="77777777" w:rsidR="00AE09E6" w:rsidRPr="00AE09E6" w:rsidRDefault="00AE09E6" w:rsidP="00AE09E6">
      <w:pPr>
        <w:spacing w:before="80" w:after="8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E09E6">
        <w:rPr>
          <w:rFonts w:ascii="Calibri" w:eastAsia="Calibri" w:hAnsi="Calibri" w:cs="Calibri"/>
          <w:i/>
          <w:iCs/>
          <w:sz w:val="22"/>
          <w:szCs w:val="22"/>
        </w:rPr>
        <w:t xml:space="preserve">(Suggested length: 300-500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E6" w14:paraId="5BE8E3F1" w14:textId="77777777" w:rsidTr="003C7FE0">
        <w:tc>
          <w:tcPr>
            <w:tcW w:w="10214" w:type="dxa"/>
          </w:tcPr>
          <w:p w14:paraId="29593151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5DC5BA61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058BFFCC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66E0DF71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</w:tbl>
    <w:p w14:paraId="107D71FD" w14:textId="77777777" w:rsidR="00AE09E6" w:rsidRPr="00AE09E6" w:rsidRDefault="00AE09E6" w:rsidP="00AE09E6">
      <w:pPr>
        <w:spacing w:before="80" w:after="8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378ABDCB" w14:textId="583F650C" w:rsidR="00AE09E6" w:rsidRPr="00AE09E6" w:rsidRDefault="00AE09E6" w:rsidP="00AE09E6">
      <w:pPr>
        <w:spacing w:before="80" w:after="80" w:line="276" w:lineRule="auto"/>
        <w:contextualSpacing/>
        <w:rPr>
          <w:rFonts w:ascii="Calibri" w:eastAsia="Calibri" w:hAnsi="Calibri" w:cs="Calibri"/>
          <w:i/>
          <w:sz w:val="22"/>
          <w:szCs w:val="22"/>
        </w:rPr>
      </w:pPr>
      <w:r w:rsidRPr="00AE09E6">
        <w:rPr>
          <w:rFonts w:ascii="Calibri" w:eastAsia="Calibri" w:hAnsi="Calibri" w:cs="Calibri"/>
          <w:iCs/>
          <w:sz w:val="22"/>
          <w:szCs w:val="22"/>
        </w:rPr>
        <w:t>If the LEA received a Financial Literacy Planning and Implementation Grant</w:t>
      </w:r>
      <w:r>
        <w:rPr>
          <w:rFonts w:ascii="Calibri" w:eastAsia="Calibri" w:hAnsi="Calibri" w:cs="Calibri"/>
          <w:iCs/>
          <w:sz w:val="22"/>
          <w:szCs w:val="22"/>
        </w:rPr>
        <w:t xml:space="preserve"> in one or more previous years</w:t>
      </w:r>
      <w:r w:rsidRPr="00AE09E6">
        <w:rPr>
          <w:rFonts w:ascii="Calibri" w:eastAsia="Calibri" w:hAnsi="Calibri" w:cs="Calibri"/>
          <w:iCs/>
          <w:sz w:val="22"/>
          <w:szCs w:val="22"/>
        </w:rPr>
        <w:t xml:space="preserve">, please describe how the proposed grant activities will build upon the outcomes that resulted from prior year(s)’s grants. </w:t>
      </w:r>
      <w:r w:rsidRPr="00AE09E6">
        <w:rPr>
          <w:rFonts w:ascii="Calibri" w:eastAsia="Calibri" w:hAnsi="Calibri" w:cs="Calibri"/>
          <w:i/>
          <w:sz w:val="22"/>
          <w:szCs w:val="22"/>
        </w:rPr>
        <w:t>(Suggested length: 75-150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E6" w14:paraId="4F9EF74C" w14:textId="77777777" w:rsidTr="003C7FE0">
        <w:tc>
          <w:tcPr>
            <w:tcW w:w="10214" w:type="dxa"/>
          </w:tcPr>
          <w:p w14:paraId="609FE824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71998D49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2ACE0C0D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3DB1232B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</w:tbl>
    <w:p w14:paraId="2081EDD0" w14:textId="77777777" w:rsidR="00AE09E6" w:rsidRPr="00AE09E6" w:rsidRDefault="00AE09E6" w:rsidP="00AE09E6">
      <w:pPr>
        <w:spacing w:before="80" w:after="8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338CF7D1" w14:textId="77777777" w:rsidR="00AE09E6" w:rsidRPr="00AE09E6" w:rsidRDefault="00AE09E6" w:rsidP="00AE09E6">
      <w:pPr>
        <w:spacing w:before="80" w:after="80" w:line="276" w:lineRule="auto"/>
        <w:contextualSpacing/>
        <w:rPr>
          <w:rFonts w:ascii="Calibri" w:hAnsi="Calibri" w:cs="Calibri"/>
          <w:i/>
          <w:iCs/>
          <w:sz w:val="22"/>
          <w:szCs w:val="22"/>
        </w:rPr>
      </w:pPr>
      <w:r w:rsidRPr="00AE09E6">
        <w:rPr>
          <w:rFonts w:ascii="Calibri" w:eastAsia="Calibri" w:hAnsi="Calibri" w:cs="Calibri"/>
          <w:sz w:val="22"/>
          <w:szCs w:val="22"/>
        </w:rPr>
        <w:t>If contracting with external partners, including non-profit organizations, identify all organizations participating in grant activities and d</w:t>
      </w:r>
      <w:r w:rsidRPr="00AE09E6">
        <w:rPr>
          <w:rFonts w:ascii="Calibri" w:hAnsi="Calibri" w:cs="Calibri"/>
          <w:sz w:val="22"/>
          <w:szCs w:val="22"/>
        </w:rPr>
        <w:t xml:space="preserve">escribe how the proposed vendor(s)* will strengthen, expand, or extend the specific outcomes of this grant that, in the absence of a vendor, would not be possible. </w:t>
      </w:r>
      <w:r w:rsidRPr="00AE09E6">
        <w:rPr>
          <w:rFonts w:ascii="Calibri" w:hAnsi="Calibri" w:cs="Calibri"/>
          <w:i/>
          <w:iCs/>
          <w:sz w:val="22"/>
          <w:szCs w:val="22"/>
        </w:rPr>
        <w:t>(Suggested length: 75-150 words)</w:t>
      </w:r>
    </w:p>
    <w:p w14:paraId="420BC9B1" w14:textId="77777777" w:rsidR="00AE09E6" w:rsidRPr="00AE09E6" w:rsidRDefault="00AE09E6" w:rsidP="00AE09E6">
      <w:pPr>
        <w:spacing w:before="80" w:after="80" w:line="276" w:lineRule="auto"/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5945710D" w14:textId="77777777" w:rsidR="00AE09E6" w:rsidRPr="00AE09E6" w:rsidRDefault="00AE09E6" w:rsidP="00AE09E6">
      <w:pPr>
        <w:spacing w:line="259" w:lineRule="auto"/>
        <w:contextualSpacing/>
        <w:rPr>
          <w:rFonts w:ascii="Calibri" w:hAnsi="Calibri" w:cs="Calibri"/>
          <w:b/>
          <w:bCs/>
          <w:color w:val="FF0000"/>
          <w:szCs w:val="22"/>
          <w:u w:val="single"/>
        </w:rPr>
      </w:pPr>
      <w:r w:rsidRPr="00AE09E6">
        <w:rPr>
          <w:rFonts w:ascii="Calibri" w:hAnsi="Calibri" w:cs="Calibri"/>
          <w:b/>
          <w:bCs/>
          <w:color w:val="FF0000"/>
          <w:sz w:val="22"/>
          <w:szCs w:val="22"/>
        </w:rPr>
        <w:t>Please note: If you are contracting with external partners, you must include a scope of work from the vendor. See Part 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E6" w14:paraId="52DC9575" w14:textId="77777777" w:rsidTr="003C7FE0">
        <w:tc>
          <w:tcPr>
            <w:tcW w:w="10214" w:type="dxa"/>
          </w:tcPr>
          <w:p w14:paraId="580EF330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  <w:bookmarkStart w:id="2" w:name="_Hlk23149817"/>
          </w:p>
          <w:bookmarkEnd w:id="2"/>
          <w:p w14:paraId="50944EC1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649E258B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Cs/>
                <w:szCs w:val="22"/>
                <w:u w:val="single"/>
              </w:rPr>
            </w:pPr>
          </w:p>
          <w:p w14:paraId="221320C3" w14:textId="77777777" w:rsidR="00AE09E6" w:rsidRPr="00AE09E6" w:rsidRDefault="00AE09E6" w:rsidP="003C7FE0">
            <w:pPr>
              <w:spacing w:line="259" w:lineRule="auto"/>
              <w:contextualSpacing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</w:tbl>
    <w:p w14:paraId="735E8151" w14:textId="77777777" w:rsidR="00AE09E6" w:rsidRPr="00AE09E6" w:rsidRDefault="00AE09E6" w:rsidP="00AE09E6">
      <w:pPr>
        <w:pStyle w:val="BodyText"/>
        <w:rPr>
          <w:rFonts w:ascii="Calibri" w:hAnsi="Calibri" w:cs="Calibri"/>
          <w:sz w:val="22"/>
          <w:szCs w:val="22"/>
        </w:rPr>
      </w:pPr>
    </w:p>
    <w:p w14:paraId="0B93FC23" w14:textId="77777777" w:rsidR="00AE09E6" w:rsidRPr="00AE09E6" w:rsidRDefault="00AE09E6" w:rsidP="00AE09E6">
      <w:pPr>
        <w:pStyle w:val="BodyText"/>
        <w:rPr>
          <w:rFonts w:ascii="Calibri" w:hAnsi="Calibri" w:cs="Calibri"/>
          <w:sz w:val="22"/>
          <w:szCs w:val="22"/>
          <w:u w:val="single"/>
        </w:rPr>
      </w:pPr>
    </w:p>
    <w:p w14:paraId="473C79FF" w14:textId="77777777" w:rsidR="00AE09E6" w:rsidRPr="00AE09E6" w:rsidRDefault="00AE09E6" w:rsidP="00AE09E6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E09E6">
        <w:rPr>
          <w:rFonts w:ascii="Calibri" w:hAnsi="Calibri" w:cs="Calibri"/>
          <w:sz w:val="22"/>
          <w:szCs w:val="22"/>
          <w:u w:val="single"/>
        </w:rPr>
        <w:br w:type="page"/>
      </w:r>
    </w:p>
    <w:p w14:paraId="7620F6B6" w14:textId="77777777" w:rsidR="00AE09E6" w:rsidRPr="00AE09E6" w:rsidRDefault="00AE09E6" w:rsidP="00AE09E6">
      <w:pPr>
        <w:pStyle w:val="BodyText"/>
        <w:rPr>
          <w:rFonts w:ascii="Calibri" w:hAnsi="Calibri" w:cs="Calibri"/>
          <w:sz w:val="22"/>
          <w:szCs w:val="22"/>
        </w:rPr>
      </w:pPr>
      <w:r w:rsidRPr="00AE09E6">
        <w:rPr>
          <w:rFonts w:ascii="Calibri" w:hAnsi="Calibri" w:cs="Calibri"/>
          <w:sz w:val="22"/>
          <w:szCs w:val="22"/>
          <w:u w:val="single"/>
        </w:rPr>
        <w:lastRenderedPageBreak/>
        <w:t>D. CONNECTION TO THE PRIORITY AREAS:</w:t>
      </w:r>
      <w:r w:rsidRPr="00AE09E6">
        <w:rPr>
          <w:rFonts w:ascii="Calibri" w:hAnsi="Calibri" w:cs="Calibri"/>
          <w:sz w:val="22"/>
          <w:szCs w:val="22"/>
        </w:rPr>
        <w:t xml:space="preserve"> </w:t>
      </w:r>
    </w:p>
    <w:p w14:paraId="69A5A478" w14:textId="77777777" w:rsidR="00AE09E6" w:rsidRPr="00AE09E6" w:rsidRDefault="00AE09E6" w:rsidP="00AE09E6">
      <w:pPr>
        <w:pStyle w:val="BodyTex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AE09E6">
        <w:rPr>
          <w:rFonts w:ascii="Calibri" w:hAnsi="Calibri" w:cs="Calibri"/>
          <w:b w:val="0"/>
          <w:bCs w:val="0"/>
          <w:sz w:val="22"/>
          <w:szCs w:val="22"/>
        </w:rPr>
        <w:t xml:space="preserve">Please identify how the grant activities will ensure </w:t>
      </w:r>
      <w:r w:rsidRPr="00AE09E6">
        <w:rPr>
          <w:rFonts w:ascii="Calibri" w:hAnsi="Calibri" w:cs="Calibri"/>
          <w:b w:val="0"/>
          <w:bCs w:val="0"/>
          <w:sz w:val="22"/>
          <w:szCs w:val="22"/>
          <w:u w:val="single"/>
        </w:rPr>
        <w:t>equitable access</w:t>
      </w:r>
      <w:r w:rsidRPr="00AE09E6">
        <w:rPr>
          <w:rFonts w:ascii="Calibri" w:hAnsi="Calibri" w:cs="Calibri"/>
          <w:b w:val="0"/>
          <w:bCs w:val="0"/>
          <w:sz w:val="22"/>
          <w:szCs w:val="22"/>
        </w:rPr>
        <w:t xml:space="preserve"> to financial literacy. </w:t>
      </w:r>
      <w:r w:rsidRPr="00AE09E6">
        <w:rPr>
          <w:rFonts w:ascii="Calibri" w:hAnsi="Calibri" w:cs="Calibri"/>
          <w:b w:val="0"/>
          <w:bCs w:val="0"/>
          <w:i/>
          <w:iCs/>
          <w:sz w:val="22"/>
          <w:szCs w:val="22"/>
        </w:rPr>
        <w:t>(Suggested length: 100-200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E6" w14:paraId="1A6E2E68" w14:textId="77777777" w:rsidTr="003C7FE0">
        <w:tc>
          <w:tcPr>
            <w:tcW w:w="10214" w:type="dxa"/>
          </w:tcPr>
          <w:p w14:paraId="12A36F48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2F0CEE9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B3E8B80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97A7295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98AAA19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7AC778C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E72F000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0FF70FBF" w14:textId="77777777" w:rsidR="00AE09E6" w:rsidRPr="00AE09E6" w:rsidRDefault="00AE09E6" w:rsidP="00AE09E6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14:paraId="1423BC33" w14:textId="77777777" w:rsidR="00AE09E6" w:rsidRPr="00AE09E6" w:rsidRDefault="00AE09E6" w:rsidP="00AE09E6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AE09E6">
        <w:rPr>
          <w:rFonts w:ascii="Calibri" w:hAnsi="Calibri" w:cs="Calibri"/>
          <w:b w:val="0"/>
          <w:bCs w:val="0"/>
          <w:sz w:val="22"/>
          <w:szCs w:val="22"/>
        </w:rPr>
        <w:t xml:space="preserve">Please identify how the grant activities will lead to </w:t>
      </w:r>
      <w:r w:rsidRPr="00AE09E6">
        <w:rPr>
          <w:rFonts w:ascii="Calibri" w:hAnsi="Calibri" w:cs="Calibri"/>
          <w:b w:val="0"/>
          <w:bCs w:val="0"/>
          <w:sz w:val="22"/>
          <w:szCs w:val="22"/>
          <w:u w:val="single"/>
        </w:rPr>
        <w:t>sustainable improvement</w:t>
      </w:r>
      <w:r w:rsidRPr="00AE09E6">
        <w:rPr>
          <w:rFonts w:ascii="Calibri" w:hAnsi="Calibri" w:cs="Calibri"/>
          <w:b w:val="0"/>
          <w:bCs w:val="0"/>
          <w:sz w:val="22"/>
          <w:szCs w:val="22"/>
        </w:rPr>
        <w:t xml:space="preserve"> in financial literacy programming. </w:t>
      </w:r>
      <w:r w:rsidRPr="00AE09E6">
        <w:rPr>
          <w:rFonts w:ascii="Calibri" w:hAnsi="Calibri" w:cs="Calibri"/>
          <w:b w:val="0"/>
          <w:bCs w:val="0"/>
          <w:i/>
          <w:iCs/>
          <w:sz w:val="22"/>
          <w:szCs w:val="22"/>
        </w:rPr>
        <w:t>(Suggested length: 100-200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9E6" w14:paraId="1926D448" w14:textId="77777777" w:rsidTr="003C7FE0">
        <w:tc>
          <w:tcPr>
            <w:tcW w:w="10214" w:type="dxa"/>
          </w:tcPr>
          <w:p w14:paraId="39F7B1A4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E66B47F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52756C2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1383C9A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579979D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4BA60AB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D1B3E02" w14:textId="77777777" w:rsidR="00AE09E6" w:rsidRPr="00AE09E6" w:rsidRDefault="00AE09E6" w:rsidP="003C7FE0">
            <w:pPr>
              <w:pStyle w:val="Body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01AA83E2" w14:textId="77777777" w:rsidR="00AE09E6" w:rsidRPr="00AE09E6" w:rsidRDefault="00AE09E6" w:rsidP="00AE09E6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14:paraId="059231A6" w14:textId="77777777" w:rsidR="00AE09E6" w:rsidRPr="00AE09E6" w:rsidRDefault="00AE09E6" w:rsidP="00AE09E6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E09E6">
        <w:rPr>
          <w:rFonts w:ascii="Calibri" w:hAnsi="Calibri" w:cs="Calibri"/>
          <w:b/>
          <w:sz w:val="22"/>
          <w:szCs w:val="22"/>
          <w:u w:val="single"/>
        </w:rPr>
        <w:t>E. SUPPLEMENTAL INFORMATION</w:t>
      </w:r>
      <w:r w:rsidRPr="00AE09E6">
        <w:rPr>
          <w:rFonts w:ascii="Calibri" w:hAnsi="Calibri" w:cs="Calibri"/>
          <w:b/>
          <w:sz w:val="22"/>
          <w:szCs w:val="22"/>
        </w:rPr>
        <w:t>:</w:t>
      </w:r>
    </w:p>
    <w:p w14:paraId="548757CA" w14:textId="77777777" w:rsidR="00AE09E6" w:rsidRPr="00AE09E6" w:rsidRDefault="00AE09E6" w:rsidP="00AE09E6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AE09E6">
        <w:rPr>
          <w:rFonts w:ascii="Calibri" w:hAnsi="Calibri" w:cs="Calibri"/>
          <w:b/>
          <w:sz w:val="22"/>
          <w:szCs w:val="22"/>
        </w:rPr>
        <w:t>All applicants must also submit, as applicable, the following additional information:</w:t>
      </w:r>
    </w:p>
    <w:p w14:paraId="673FD0D7" w14:textId="77777777" w:rsidR="00AE09E6" w:rsidRPr="00AE09E6" w:rsidRDefault="00AE09E6" w:rsidP="00AE09E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AE09E6">
        <w:rPr>
          <w:rFonts w:ascii="Calibri" w:eastAsia="Calibri" w:hAnsi="Calibri" w:cs="Calibri"/>
          <w:sz w:val="22"/>
          <w:szCs w:val="22"/>
        </w:rPr>
        <w:t xml:space="preserve">If the proposed project involves external partners, including non-profit organizations, </w:t>
      </w:r>
      <w:r w:rsidRPr="00AE09E6">
        <w:rPr>
          <w:rFonts w:ascii="Calibri" w:eastAsia="Calibri" w:hAnsi="Calibri" w:cs="Calibri"/>
          <w:sz w:val="22"/>
          <w:szCs w:val="22"/>
          <w:u w:val="single"/>
        </w:rPr>
        <w:t xml:space="preserve">LEAs must submit a draft scope of work </w:t>
      </w:r>
      <w:r w:rsidRPr="00AE09E6">
        <w:rPr>
          <w:rFonts w:ascii="Calibri" w:eastAsia="Calibri" w:hAnsi="Calibri" w:cs="Calibri"/>
          <w:i/>
          <w:iCs/>
          <w:sz w:val="22"/>
          <w:szCs w:val="22"/>
          <w:u w:val="single"/>
        </w:rPr>
        <w:t xml:space="preserve">from the vendor </w:t>
      </w:r>
      <w:r w:rsidRPr="00AE09E6">
        <w:rPr>
          <w:rFonts w:ascii="Calibri" w:eastAsia="Calibri" w:hAnsi="Calibri" w:cs="Calibri"/>
          <w:sz w:val="22"/>
          <w:szCs w:val="22"/>
          <w:u w:val="single"/>
        </w:rPr>
        <w:t>in the supplemental information.</w:t>
      </w:r>
    </w:p>
    <w:p w14:paraId="5EC14F31" w14:textId="2796CD15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82CB" w14:textId="77777777" w:rsidR="000139B2" w:rsidRDefault="000139B2" w:rsidP="001E5049">
      <w:r>
        <w:separator/>
      </w:r>
    </w:p>
  </w:endnote>
  <w:endnote w:type="continuationSeparator" w:id="0">
    <w:p w14:paraId="71B512CC" w14:textId="77777777" w:rsidR="000139B2" w:rsidRDefault="000139B2" w:rsidP="001E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5FFF" w14:textId="77777777" w:rsidR="000139B2" w:rsidRDefault="000139B2" w:rsidP="001E5049">
      <w:r>
        <w:separator/>
      </w:r>
    </w:p>
  </w:footnote>
  <w:footnote w:type="continuationSeparator" w:id="0">
    <w:p w14:paraId="6069861B" w14:textId="77777777" w:rsidR="000139B2" w:rsidRDefault="000139B2" w:rsidP="001E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67975">
    <w:abstractNumId w:val="2"/>
  </w:num>
  <w:num w:numId="2" w16cid:durableId="925190805">
    <w:abstractNumId w:val="4"/>
  </w:num>
  <w:num w:numId="3" w16cid:durableId="1760828393">
    <w:abstractNumId w:val="3"/>
  </w:num>
  <w:num w:numId="4" w16cid:durableId="1595241844">
    <w:abstractNumId w:val="1"/>
  </w:num>
  <w:num w:numId="5" w16cid:durableId="9844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39B2"/>
    <w:rsid w:val="000B03B2"/>
    <w:rsid w:val="001E5049"/>
    <w:rsid w:val="002960C3"/>
    <w:rsid w:val="00330874"/>
    <w:rsid w:val="005E09D8"/>
    <w:rsid w:val="006B0666"/>
    <w:rsid w:val="006E4A62"/>
    <w:rsid w:val="006F2E9E"/>
    <w:rsid w:val="00727C92"/>
    <w:rsid w:val="007D600D"/>
    <w:rsid w:val="0083390E"/>
    <w:rsid w:val="008804EB"/>
    <w:rsid w:val="008E1C06"/>
    <w:rsid w:val="00914CD3"/>
    <w:rsid w:val="00972430"/>
    <w:rsid w:val="00AE09E6"/>
    <w:rsid w:val="00CA71D8"/>
    <w:rsid w:val="00D46E26"/>
    <w:rsid w:val="00D92E69"/>
    <w:rsid w:val="00E41225"/>
    <w:rsid w:val="00EC6BED"/>
    <w:rsid w:val="00E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45FA6"/>
  <w15:chartTrackingRefBased/>
  <w15:docId w15:val="{FAA37E3C-9C8D-4D70-B279-042D7CD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E09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AE09E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E09E6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AE09E6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E09E6"/>
    <w:rPr>
      <w:rFonts w:ascii="Arial" w:hAnsi="Arial" w:cs="Arial"/>
      <w:szCs w:val="24"/>
    </w:rPr>
  </w:style>
  <w:style w:type="table" w:styleId="TableGrid">
    <w:name w:val="Table Grid"/>
    <w:basedOn w:val="TableNormal"/>
    <w:rsid w:val="00AE09E6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09E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E09E6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41225"/>
    <w:rPr>
      <w:sz w:val="24"/>
      <w:szCs w:val="24"/>
    </w:rPr>
  </w:style>
  <w:style w:type="character" w:styleId="CommentReference">
    <w:name w:val="annotation reference"/>
    <w:basedOn w:val="DefaultParagraphFont"/>
    <w:rsid w:val="00727C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7C92"/>
  </w:style>
  <w:style w:type="paragraph" w:styleId="CommentSubject">
    <w:name w:val="annotation subject"/>
    <w:basedOn w:val="CommentText"/>
    <w:next w:val="CommentText"/>
    <w:link w:val="CommentSubjectChar"/>
    <w:rsid w:val="00727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C92"/>
    <w:rPr>
      <w:b/>
      <w:bCs/>
    </w:rPr>
  </w:style>
  <w:style w:type="paragraph" w:styleId="Header">
    <w:name w:val="header"/>
    <w:basedOn w:val="Normal"/>
    <w:link w:val="HeaderChar"/>
    <w:rsid w:val="001E5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5049"/>
    <w:rPr>
      <w:sz w:val="24"/>
      <w:szCs w:val="24"/>
    </w:rPr>
  </w:style>
  <w:style w:type="paragraph" w:styleId="Footer">
    <w:name w:val="footer"/>
    <w:basedOn w:val="Normal"/>
    <w:link w:val="FooterChar"/>
    <w:rsid w:val="001E5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5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sgrants@mas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3723E0-150E-472F-BC77-EF851F43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104 Financial Literacy Planning and Implementation Part I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104 Financial Literacy Planning and Implementation Part I</dc:title>
  <dc:subject/>
  <dc:creator>DESE</dc:creator>
  <cp:keywords/>
  <cp:lastModifiedBy>Zou, Dong (EOE)</cp:lastModifiedBy>
  <cp:revision>7</cp:revision>
  <cp:lastPrinted>2009-08-14T19:17:00Z</cp:lastPrinted>
  <dcterms:created xsi:type="dcterms:W3CDTF">2023-09-26T16:47:00Z</dcterms:created>
  <dcterms:modified xsi:type="dcterms:W3CDTF">2023-10-03T20:35:00Z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2023 12:00AM</vt:lpwstr>
  </property>
</Properties>
</file>