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EC254" w14:textId="4E00687E" w:rsidR="005F2337" w:rsidRDefault="00C978DA" w:rsidP="00C978DA">
      <w:pPr>
        <w:jc w:val="center"/>
      </w:pPr>
      <w:r>
        <w:t xml:space="preserve"> Evaluate and Select HQIM Network Support Grant</w:t>
      </w:r>
    </w:p>
    <w:p w14:paraId="3BF0FA9F" w14:textId="7B3AB78A" w:rsidR="00C978DA" w:rsidRDefault="61D249F3" w:rsidP="00C978DA">
      <w:pPr>
        <w:jc w:val="center"/>
      </w:pPr>
      <w:r>
        <w:t xml:space="preserve">FY24 </w:t>
      </w:r>
      <w:r w:rsidR="00C978DA">
        <w:t>FC</w:t>
      </w:r>
      <w:r w:rsidR="0C82880B">
        <w:t xml:space="preserve"> </w:t>
      </w:r>
      <w:r w:rsidR="00C978DA">
        <w:t xml:space="preserve">161 Eligible </w:t>
      </w:r>
      <w:r w:rsidR="4E1702DB">
        <w:t>LEAs</w:t>
      </w:r>
    </w:p>
    <w:p w14:paraId="2BFFD87B" w14:textId="78E1B594" w:rsidR="37B5A09A" w:rsidRDefault="37B5A09A" w:rsidP="37B5A09A"/>
    <w:p w14:paraId="5B14E6DC" w14:textId="70E967FA" w:rsidR="0AB8F8C5" w:rsidRDefault="0AB8F8C5" w:rsidP="03DCDA51">
      <w:r>
        <w:t xml:space="preserve">Bi-County Collaborative </w:t>
      </w:r>
    </w:p>
    <w:p w14:paraId="0524198D" w14:textId="1AEE7F7F" w:rsidR="28B0508F" w:rsidRDefault="28B0508F" w:rsidP="03DCDA51">
      <w:r>
        <w:t>Boston Prep Academy Charter</w:t>
      </w:r>
    </w:p>
    <w:p w14:paraId="679775A4" w14:textId="701F180C" w:rsidR="0AB8F8C5" w:rsidRDefault="0AB8F8C5" w:rsidP="03DCDA51">
      <w:r>
        <w:t>Danvers</w:t>
      </w:r>
    </w:p>
    <w:p w14:paraId="4A1ACB9C" w14:textId="4A179C4A" w:rsidR="0AB8F8C5" w:rsidRDefault="0AB8F8C5" w:rsidP="03DCDA51">
      <w:r>
        <w:t>Dedham</w:t>
      </w:r>
    </w:p>
    <w:p w14:paraId="37D92020" w14:textId="4630E305" w:rsidR="0AB8F8C5" w:rsidRDefault="0AB8F8C5" w:rsidP="03DCDA51">
      <w:r>
        <w:t>Duxbury</w:t>
      </w:r>
    </w:p>
    <w:p w14:paraId="43C33495" w14:textId="04A08D8F" w:rsidR="44A99E29" w:rsidRDefault="44A99E29" w:rsidP="03DCDA51">
      <w:r>
        <w:t>Georgetown</w:t>
      </w:r>
    </w:p>
    <w:p w14:paraId="6222D4E3" w14:textId="3E21F205" w:rsidR="55A6D89C" w:rsidRDefault="55A6D89C" w:rsidP="03DCDA51">
      <w:r>
        <w:t>Hamilton-Wenham</w:t>
      </w:r>
    </w:p>
    <w:p w14:paraId="16303FB5" w14:textId="4C6EAC1E" w:rsidR="44A99E29" w:rsidRDefault="44A99E29" w:rsidP="03DCDA51">
      <w:r>
        <w:t>Littleton</w:t>
      </w:r>
    </w:p>
    <w:p w14:paraId="60CF5172" w14:textId="717709A2" w:rsidR="44A99E29" w:rsidRDefault="44A99E29" w:rsidP="03DCDA51">
      <w:r>
        <w:t>Lynn</w:t>
      </w:r>
    </w:p>
    <w:p w14:paraId="1AC73F30" w14:textId="7C70B423" w:rsidR="33CFC7A1" w:rsidRDefault="33CFC7A1" w:rsidP="03DCDA51">
      <w:r>
        <w:t>Marshfield</w:t>
      </w:r>
    </w:p>
    <w:p w14:paraId="7D0D09CF" w14:textId="64B063C0" w:rsidR="6D19530E" w:rsidRDefault="6D19530E" w:rsidP="229F2007">
      <w:r>
        <w:t>Mattapoisett</w:t>
      </w:r>
    </w:p>
    <w:p w14:paraId="044A7D39" w14:textId="27EABC2A" w:rsidR="60E98705" w:rsidRDefault="60E98705" w:rsidP="03DCDA51">
      <w:r>
        <w:t>Medfield</w:t>
      </w:r>
    </w:p>
    <w:p w14:paraId="05C3C5A7" w14:textId="3EE39425" w:rsidR="1D6889CF" w:rsidRDefault="1D6889CF" w:rsidP="03DCDA51">
      <w:r>
        <w:t>Nashoba</w:t>
      </w:r>
    </w:p>
    <w:p w14:paraId="2B999159" w14:textId="69C2D3C8" w:rsidR="44A99E29" w:rsidRDefault="44A99E29" w:rsidP="03DCDA51">
      <w:r>
        <w:t>North Adams</w:t>
      </w:r>
    </w:p>
    <w:p w14:paraId="1D80665F" w14:textId="08860EC4" w:rsidR="0E6B2147" w:rsidRDefault="0E6B2147" w:rsidP="03DCDA51">
      <w:proofErr w:type="spellStart"/>
      <w:r>
        <w:t>Northboro</w:t>
      </w:r>
      <w:proofErr w:type="spellEnd"/>
      <w:r>
        <w:t>-Southboro</w:t>
      </w:r>
    </w:p>
    <w:p w14:paraId="144C21C6" w14:textId="6662A878" w:rsidR="0E6B2147" w:rsidRDefault="0E6B2147" w:rsidP="03DCDA51">
      <w:r>
        <w:t>Peabody</w:t>
      </w:r>
      <w:r w:rsidR="26544784">
        <w:t xml:space="preserve"> (</w:t>
      </w:r>
      <w:r w:rsidR="4C39928F">
        <w:t xml:space="preserve">for </w:t>
      </w:r>
      <w:r w:rsidR="26544784">
        <w:t>math and STE only)</w:t>
      </w:r>
      <w:r w:rsidR="7DF85876">
        <w:t>;</w:t>
      </w:r>
      <w:r w:rsidR="4DE73E2C">
        <w:t xml:space="preserve"> GLEAM-funded for ELA</w:t>
      </w:r>
    </w:p>
    <w:p w14:paraId="7ED184D7" w14:textId="2608EA8F" w:rsidR="44A99E29" w:rsidRDefault="44A99E29" w:rsidP="03DCDA51">
      <w:r>
        <w:t>Reading</w:t>
      </w:r>
    </w:p>
    <w:p w14:paraId="68F3AE96" w14:textId="39BC304B" w:rsidR="44A99E29" w:rsidRDefault="44A99E29" w:rsidP="03DCDA51">
      <w:r>
        <w:t>South Coast Educational Collaborative</w:t>
      </w:r>
    </w:p>
    <w:p w14:paraId="1CBE942A" w14:textId="4A07B1B9" w:rsidR="44A99E29" w:rsidRDefault="44A99E29" w:rsidP="03DCDA51">
      <w:r>
        <w:t>Springfield International Charter School</w:t>
      </w:r>
    </w:p>
    <w:p w14:paraId="363DCC71" w14:textId="14721FF4" w:rsidR="6546C5BF" w:rsidRDefault="6546C5BF" w:rsidP="03DCDA51">
      <w:r>
        <w:t xml:space="preserve">Wachusett Regional </w:t>
      </w:r>
    </w:p>
    <w:p w14:paraId="0B399C9B" w14:textId="0AC06A36" w:rsidR="44A99E29" w:rsidRDefault="44A99E29" w:rsidP="03DCDA51">
      <w:r>
        <w:t>Wakefield</w:t>
      </w:r>
    </w:p>
    <w:p w14:paraId="2490ABF1" w14:textId="1A365E02" w:rsidR="44A99E29" w:rsidRDefault="44A99E29" w:rsidP="03DCDA51">
      <w:r>
        <w:t>Ware</w:t>
      </w:r>
    </w:p>
    <w:p w14:paraId="0EDB21AB" w14:textId="31AD9D09" w:rsidR="44A99E29" w:rsidRDefault="44A99E29" w:rsidP="03DCDA51">
      <w:r>
        <w:t>Webster</w:t>
      </w:r>
    </w:p>
    <w:sectPr w:rsidR="44A99E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EAE59" w14:textId="77777777" w:rsidR="001A37BC" w:rsidRDefault="001A37BC" w:rsidP="005262CA">
      <w:pPr>
        <w:spacing w:after="0" w:line="240" w:lineRule="auto"/>
      </w:pPr>
      <w:r>
        <w:separator/>
      </w:r>
    </w:p>
  </w:endnote>
  <w:endnote w:type="continuationSeparator" w:id="0">
    <w:p w14:paraId="34F1908B" w14:textId="77777777" w:rsidR="001A37BC" w:rsidRDefault="001A37BC" w:rsidP="00526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9B47C" w14:textId="77777777" w:rsidR="001A37BC" w:rsidRDefault="001A37BC" w:rsidP="005262CA">
      <w:pPr>
        <w:spacing w:after="0" w:line="240" w:lineRule="auto"/>
      </w:pPr>
      <w:r>
        <w:separator/>
      </w:r>
    </w:p>
  </w:footnote>
  <w:footnote w:type="continuationSeparator" w:id="0">
    <w:p w14:paraId="77BF783F" w14:textId="77777777" w:rsidR="001A37BC" w:rsidRDefault="001A37BC" w:rsidP="005262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820380"/>
    <w:multiLevelType w:val="hybridMultilevel"/>
    <w:tmpl w:val="F760D8AA"/>
    <w:lvl w:ilvl="0" w:tplc="9BF6BE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BC3D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AC67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4E05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C6E5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6263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8C4C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8011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9A76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111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8DA"/>
    <w:rsid w:val="00092AF6"/>
    <w:rsid w:val="001A37BC"/>
    <w:rsid w:val="005262CA"/>
    <w:rsid w:val="005F2337"/>
    <w:rsid w:val="009C26F3"/>
    <w:rsid w:val="00C978DA"/>
    <w:rsid w:val="013F421F"/>
    <w:rsid w:val="03DCDA51"/>
    <w:rsid w:val="04085A3A"/>
    <w:rsid w:val="0AB8F8C5"/>
    <w:rsid w:val="0C7C487A"/>
    <w:rsid w:val="0C82880B"/>
    <w:rsid w:val="0E6B2147"/>
    <w:rsid w:val="18242DFA"/>
    <w:rsid w:val="18EC541B"/>
    <w:rsid w:val="1C9CA7E4"/>
    <w:rsid w:val="1D33D48A"/>
    <w:rsid w:val="1D6889CF"/>
    <w:rsid w:val="2150B7D8"/>
    <w:rsid w:val="229F2007"/>
    <w:rsid w:val="23099B4E"/>
    <w:rsid w:val="26544784"/>
    <w:rsid w:val="28B0508F"/>
    <w:rsid w:val="2AB99BB2"/>
    <w:rsid w:val="2B01C467"/>
    <w:rsid w:val="2D14B33D"/>
    <w:rsid w:val="2F16E6F3"/>
    <w:rsid w:val="3086D3A9"/>
    <w:rsid w:val="3383F4C1"/>
    <w:rsid w:val="33CFC7A1"/>
    <w:rsid w:val="34613C54"/>
    <w:rsid w:val="35C38324"/>
    <w:rsid w:val="35C5C447"/>
    <w:rsid w:val="37B5A09A"/>
    <w:rsid w:val="406A654F"/>
    <w:rsid w:val="41CEEDC3"/>
    <w:rsid w:val="4261C44B"/>
    <w:rsid w:val="44A99E29"/>
    <w:rsid w:val="453DD672"/>
    <w:rsid w:val="4C39928F"/>
    <w:rsid w:val="4DE73E2C"/>
    <w:rsid w:val="4E1702DB"/>
    <w:rsid w:val="524DC555"/>
    <w:rsid w:val="55A6D89C"/>
    <w:rsid w:val="5B3F34B7"/>
    <w:rsid w:val="5C9DD656"/>
    <w:rsid w:val="60E98705"/>
    <w:rsid w:val="61D249F3"/>
    <w:rsid w:val="62F42847"/>
    <w:rsid w:val="6546C5BF"/>
    <w:rsid w:val="65B614F5"/>
    <w:rsid w:val="67A7C7D3"/>
    <w:rsid w:val="6D19530E"/>
    <w:rsid w:val="72555453"/>
    <w:rsid w:val="7D1614D9"/>
    <w:rsid w:val="7DF8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5C25E"/>
  <w15:chartTrackingRefBased/>
  <w15:docId w15:val="{05442B72-63D7-4B2B-A181-C2ED3793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8D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978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78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78DA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26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2CA"/>
  </w:style>
  <w:style w:type="paragraph" w:styleId="Footer">
    <w:name w:val="footer"/>
    <w:basedOn w:val="Normal"/>
    <w:link w:val="FooterChar"/>
    <w:uiPriority w:val="99"/>
    <w:unhideWhenUsed/>
    <w:rsid w:val="00526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24d023-3849-46fe-9182-6ce950756bea">
      <Terms xmlns="http://schemas.microsoft.com/office/infopath/2007/PartnerControls"/>
    </lcf76f155ced4ddcb4097134ff3c332f>
    <TaxCatchAll xmlns="14c63040-5e06-4c4a-8b07-ca5832d9b241" xsi:nil="true"/>
    <Count xmlns="9324d023-3849-46fe-9182-6ce950756be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3" ma:contentTypeDescription="Create a new document." ma:contentTypeScope="" ma:versionID="3a1fd56c57c7fab05789ae4b4030681b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ad071960110b5c69ff163d10513ad161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1C5ED9-3BF1-4F19-B0DF-426CFFFC55ED}">
  <ds:schemaRefs>
    <ds:schemaRef ds:uri="http://schemas.microsoft.com/office/2006/metadata/properties"/>
    <ds:schemaRef ds:uri="http://schemas.microsoft.com/office/infopath/2007/PartnerControls"/>
    <ds:schemaRef ds:uri="9324d023-3849-46fe-9182-6ce950756bea"/>
    <ds:schemaRef ds:uri="14c63040-5e06-4c4a-8b07-ca5832d9b241"/>
  </ds:schemaRefs>
</ds:datastoreItem>
</file>

<file path=customXml/itemProps2.xml><?xml version="1.0" encoding="utf-8"?>
<ds:datastoreItem xmlns:ds="http://schemas.openxmlformats.org/officeDocument/2006/customXml" ds:itemID="{1F0B6E73-A152-4244-93ED-086EC3B568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1C0178-2CD7-478C-B4F7-85717B0CF3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FY2024 FC 161 Evaluate and Select HQIM Network Grant ELIGBILITY</vt:lpstr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 161 Evaluate and Select HQIM Network Grant ELIGBILITY</dc:title>
  <dc:subject/>
  <dc:creator>DESE</dc:creator>
  <cp:keywords/>
  <dc:description/>
  <cp:lastModifiedBy>Zou, Dong (EOE)</cp:lastModifiedBy>
  <cp:revision>12</cp:revision>
  <dcterms:created xsi:type="dcterms:W3CDTF">2022-10-13T13:52:00Z</dcterms:created>
  <dcterms:modified xsi:type="dcterms:W3CDTF">2023-10-23T17:47:00Z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23 2023 12:00AM</vt:lpwstr>
  </property>
</Properties>
</file>