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2CFA" w14:textId="7C6BFEDD" w:rsidR="004F008D" w:rsidRPr="004F008D" w:rsidRDefault="004F008D" w:rsidP="004F008D">
      <w:pPr>
        <w:rPr>
          <w:rStyle w:val="tabchar"/>
          <w:rFonts w:ascii="Arial" w:hAnsi="Arial" w:cs="Arial"/>
          <w:b/>
          <w:bCs/>
          <w:color w:val="000000"/>
          <w:sz w:val="24"/>
          <w:szCs w:val="24"/>
          <w:shd w:val="clear" w:color="auto" w:fill="FFFFFF"/>
        </w:rPr>
      </w:pPr>
      <w:r w:rsidRPr="00527C3A">
        <w:rPr>
          <w:rStyle w:val="normaltextrun"/>
          <w:rFonts w:ascii="Arial" w:hAnsi="Arial" w:cs="Arial"/>
          <w:b/>
          <w:bCs/>
          <w:color w:val="000000"/>
          <w:sz w:val="24"/>
          <w:szCs w:val="24"/>
          <w:shd w:val="clear" w:color="auto" w:fill="FFFFFF"/>
        </w:rPr>
        <w:t>FY24 High Quality Instructional Materials Purchase Grant</w:t>
      </w:r>
      <w:r w:rsidRPr="00527C3A">
        <w:rPr>
          <w:rStyle w:val="eop"/>
          <w:rFonts w:ascii="Arial" w:hAnsi="Arial" w:cs="Arial"/>
          <w:b/>
          <w:bCs/>
          <w:color w:val="000000"/>
          <w:sz w:val="24"/>
          <w:szCs w:val="24"/>
          <w:shd w:val="clear" w:color="auto" w:fill="FFFFFF"/>
        </w:rPr>
        <w:t> </w:t>
      </w:r>
    </w:p>
    <w:p w14:paraId="0DB35D39" w14:textId="2BBB0F53" w:rsidR="004F008D" w:rsidRPr="004F008D" w:rsidRDefault="004F008D" w:rsidP="004F008D">
      <w:pPr>
        <w:rPr>
          <w:rStyle w:val="tabchar"/>
          <w:rFonts w:ascii="Arial" w:hAnsi="Arial" w:cs="Arial"/>
          <w:b/>
          <w:bCs/>
          <w:color w:val="000000"/>
          <w:sz w:val="24"/>
          <w:szCs w:val="24"/>
          <w:shd w:val="clear" w:color="auto" w:fill="FFFFFF"/>
        </w:rPr>
      </w:pPr>
      <w:r w:rsidRPr="004F008D">
        <w:rPr>
          <w:rStyle w:val="tabchar"/>
          <w:rFonts w:ascii="Arial" w:hAnsi="Arial" w:cs="Arial"/>
          <w:b/>
          <w:bCs/>
          <w:color w:val="000000"/>
          <w:sz w:val="24"/>
          <w:szCs w:val="24"/>
          <w:shd w:val="clear" w:color="auto" w:fill="FFFFFF"/>
        </w:rPr>
        <w:t xml:space="preserve">Fund Code </w:t>
      </w:r>
      <w:r w:rsidR="00313C19">
        <w:rPr>
          <w:rStyle w:val="tabchar"/>
          <w:rFonts w:ascii="Arial" w:hAnsi="Arial" w:cs="Arial"/>
          <w:b/>
          <w:bCs/>
          <w:color w:val="000000"/>
          <w:sz w:val="24"/>
          <w:szCs w:val="24"/>
          <w:shd w:val="clear" w:color="auto" w:fill="FFFFFF"/>
        </w:rPr>
        <w:t>165</w:t>
      </w:r>
    </w:p>
    <w:p w14:paraId="350C047D" w14:textId="77777777" w:rsidR="004F008D" w:rsidRPr="004F008D" w:rsidRDefault="004F008D" w:rsidP="004F008D">
      <w:pPr>
        <w:rPr>
          <w:rStyle w:val="tabchar"/>
          <w:rFonts w:ascii="Arial" w:hAnsi="Arial" w:cs="Arial"/>
          <w:color w:val="000000"/>
          <w:sz w:val="24"/>
          <w:szCs w:val="24"/>
          <w:u w:val="single"/>
          <w:shd w:val="clear" w:color="auto" w:fill="FFFFFF"/>
        </w:rPr>
      </w:pPr>
    </w:p>
    <w:p w14:paraId="22BDFFB7" w14:textId="02651E52" w:rsidR="004F008D" w:rsidRPr="004F008D" w:rsidRDefault="0073083A" w:rsidP="004F008D">
      <w:pPr>
        <w:rPr>
          <w:rStyle w:val="tabchar"/>
          <w:rFonts w:ascii="Arial" w:hAnsi="Arial" w:cs="Arial"/>
          <w:b/>
          <w:bCs/>
          <w:color w:val="000000"/>
          <w:sz w:val="24"/>
          <w:szCs w:val="24"/>
          <w:shd w:val="clear" w:color="auto" w:fill="FFFFFF"/>
        </w:rPr>
      </w:pPr>
      <w:r w:rsidRPr="001F5968">
        <w:rPr>
          <w:rStyle w:val="tabchar"/>
          <w:rFonts w:ascii="Arial" w:hAnsi="Arial" w:cs="Arial"/>
          <w:b/>
          <w:bCs/>
          <w:color w:val="CC0000"/>
          <w:sz w:val="24"/>
          <w:szCs w:val="24"/>
          <w:u w:val="single"/>
          <w:shd w:val="clear" w:color="auto" w:fill="FFFFFF"/>
        </w:rPr>
        <w:t xml:space="preserve">Part VI - </w:t>
      </w:r>
      <w:r w:rsidR="004F008D" w:rsidRPr="001F5968">
        <w:rPr>
          <w:rStyle w:val="tabchar"/>
          <w:rFonts w:ascii="Arial" w:hAnsi="Arial" w:cs="Arial"/>
          <w:b/>
          <w:bCs/>
          <w:color w:val="CC0000"/>
          <w:sz w:val="24"/>
          <w:szCs w:val="24"/>
          <w:u w:val="single"/>
          <w:shd w:val="clear" w:color="auto" w:fill="FFFFFF"/>
        </w:rPr>
        <w:t>Letter of Support</w:t>
      </w:r>
      <w:r w:rsidR="004F008D" w:rsidRPr="004F008D">
        <w:rPr>
          <w:rStyle w:val="tabchar"/>
          <w:rFonts w:ascii="Arial" w:hAnsi="Arial" w:cs="Arial"/>
          <w:b/>
          <w:bCs/>
          <w:color w:val="FF0000"/>
          <w:sz w:val="24"/>
          <w:szCs w:val="24"/>
          <w:shd w:val="clear" w:color="auto" w:fill="FFFFFF"/>
        </w:rPr>
        <w:t xml:space="preserve"> </w:t>
      </w:r>
      <w:r w:rsidR="004F008D" w:rsidRPr="004F008D">
        <w:rPr>
          <w:rStyle w:val="tabchar"/>
          <w:rFonts w:ascii="Arial" w:hAnsi="Arial" w:cs="Arial"/>
          <w:b/>
          <w:bCs/>
          <w:color w:val="000000"/>
          <w:sz w:val="24"/>
          <w:szCs w:val="24"/>
          <w:shd w:val="clear" w:color="auto" w:fill="FFFFFF"/>
        </w:rPr>
        <w:t>(please provide responses to the questions below)</w:t>
      </w:r>
    </w:p>
    <w:p w14:paraId="783F42BD" w14:textId="2DF05674" w:rsidR="004F008D" w:rsidRPr="004F008D" w:rsidRDefault="004F008D" w:rsidP="004F008D">
      <w:pPr>
        <w:rPr>
          <w:rStyle w:val="tabchar"/>
          <w:rFonts w:ascii="Arial" w:hAnsi="Arial" w:cs="Arial"/>
          <w:b/>
          <w:bCs/>
          <w:color w:val="000000"/>
          <w:sz w:val="24"/>
          <w:szCs w:val="24"/>
          <w:shd w:val="clear" w:color="auto" w:fill="FFFFFF"/>
        </w:rPr>
      </w:pPr>
    </w:p>
    <w:p w14:paraId="7840EACD" w14:textId="50E9DF79" w:rsidR="004F008D" w:rsidRDefault="004F008D" w:rsidP="004F008D">
      <w:pPr>
        <w:pStyle w:val="paragraph"/>
        <w:numPr>
          <w:ilvl w:val="0"/>
          <w:numId w:val="2"/>
        </w:numPr>
        <w:spacing w:before="0" w:beforeAutospacing="0" w:after="0" w:afterAutospacing="0"/>
        <w:textAlignment w:val="baseline"/>
        <w:rPr>
          <w:rStyle w:val="eop"/>
          <w:rFonts w:ascii="Arial" w:hAnsi="Arial" w:cs="Arial"/>
        </w:rPr>
      </w:pPr>
      <w:r w:rsidRPr="004F008D">
        <w:rPr>
          <w:rStyle w:val="normaltextrun"/>
          <w:rFonts w:ascii="Arial" w:hAnsi="Arial" w:cs="Arial"/>
        </w:rPr>
        <w:t>In your estimation, how many minutes per week of instruction are needed to implement the purchased curriculum materials? How many minutes a week do you currently schedule for that subject? If they do not align, explain how you plan to address that issue.</w:t>
      </w:r>
      <w:r w:rsidRPr="004F008D">
        <w:rPr>
          <w:rStyle w:val="eop"/>
          <w:rFonts w:ascii="Arial" w:hAnsi="Arial" w:cs="Arial"/>
        </w:rPr>
        <w:t> </w:t>
      </w:r>
    </w:p>
    <w:p w14:paraId="372EF727" w14:textId="77777777" w:rsidR="004F008D" w:rsidRPr="004F008D" w:rsidRDefault="004F008D" w:rsidP="004F008D">
      <w:pPr>
        <w:pStyle w:val="paragraph"/>
        <w:spacing w:before="0" w:beforeAutospacing="0" w:after="0" w:afterAutospacing="0"/>
        <w:ind w:left="720"/>
        <w:textAlignment w:val="baseline"/>
        <w:rPr>
          <w:rStyle w:val="eop"/>
          <w:rFonts w:ascii="Arial" w:hAnsi="Arial" w:cs="Arial"/>
        </w:rPr>
      </w:pPr>
    </w:p>
    <w:p w14:paraId="3859D1F8" w14:textId="77777777" w:rsidR="004F008D" w:rsidRPr="004F008D" w:rsidRDefault="004F008D" w:rsidP="004F008D">
      <w:pPr>
        <w:pStyle w:val="paragraph"/>
        <w:spacing w:before="0" w:beforeAutospacing="0" w:after="0" w:afterAutospacing="0"/>
        <w:textAlignment w:val="baseline"/>
        <w:rPr>
          <w:rFonts w:ascii="Arial" w:hAnsi="Arial" w:cs="Arial"/>
        </w:rPr>
      </w:pPr>
    </w:p>
    <w:p w14:paraId="6D7CC35D" w14:textId="5AB8FF94" w:rsidR="004F008D" w:rsidRPr="004F008D" w:rsidRDefault="004F008D" w:rsidP="004F008D">
      <w:pPr>
        <w:pStyle w:val="paragraph"/>
        <w:numPr>
          <w:ilvl w:val="0"/>
          <w:numId w:val="2"/>
        </w:numPr>
        <w:spacing w:before="0" w:beforeAutospacing="0" w:after="0" w:afterAutospacing="0"/>
        <w:textAlignment w:val="baseline"/>
        <w:rPr>
          <w:rStyle w:val="eop"/>
          <w:rFonts w:ascii="Arial" w:hAnsi="Arial" w:cs="Arial"/>
        </w:rPr>
      </w:pPr>
      <w:r w:rsidRPr="004F008D">
        <w:rPr>
          <w:rStyle w:val="normaltextrun"/>
          <w:rFonts w:ascii="Arial" w:hAnsi="Arial" w:cs="Arial"/>
        </w:rPr>
        <w:t>In your estimation, how much time is needed to support educators in implementing these materials through coaching and professional development. How much time do you regularly schedule each year towards coaching and professional development. What percent of that time will be dedicated towards implementation support? If they do not align, explain how you plan on addressing that issue.</w:t>
      </w:r>
      <w:r w:rsidRPr="004F008D">
        <w:rPr>
          <w:rStyle w:val="eop"/>
          <w:rFonts w:ascii="Arial" w:hAnsi="Arial" w:cs="Arial"/>
        </w:rPr>
        <w:t> </w:t>
      </w:r>
    </w:p>
    <w:p w14:paraId="01FD0634" w14:textId="77777777" w:rsidR="004F008D" w:rsidRPr="004F008D" w:rsidRDefault="004F008D" w:rsidP="00437671">
      <w:pPr>
        <w:pStyle w:val="paragraph"/>
        <w:spacing w:before="0" w:beforeAutospacing="0" w:after="0" w:afterAutospacing="0"/>
        <w:textAlignment w:val="baseline"/>
        <w:rPr>
          <w:rStyle w:val="eop"/>
          <w:rFonts w:ascii="Arial" w:hAnsi="Arial" w:cs="Arial"/>
        </w:rPr>
      </w:pPr>
    </w:p>
    <w:p w14:paraId="6401E51E" w14:textId="77777777" w:rsidR="004F008D" w:rsidRPr="004F008D" w:rsidRDefault="004F008D" w:rsidP="004F008D">
      <w:pPr>
        <w:pStyle w:val="paragraph"/>
        <w:spacing w:before="0" w:beforeAutospacing="0" w:after="0" w:afterAutospacing="0"/>
        <w:textAlignment w:val="baseline"/>
        <w:rPr>
          <w:rFonts w:ascii="Arial" w:hAnsi="Arial" w:cs="Arial"/>
        </w:rPr>
      </w:pPr>
    </w:p>
    <w:p w14:paraId="665FC197" w14:textId="77777777" w:rsidR="004F008D" w:rsidRPr="004F008D" w:rsidRDefault="004F008D" w:rsidP="004F008D">
      <w:pPr>
        <w:pStyle w:val="paragraph"/>
        <w:numPr>
          <w:ilvl w:val="0"/>
          <w:numId w:val="2"/>
        </w:numPr>
        <w:spacing w:before="0" w:beforeAutospacing="0" w:after="0" w:afterAutospacing="0"/>
        <w:textAlignment w:val="baseline"/>
        <w:rPr>
          <w:rFonts w:ascii="Arial" w:hAnsi="Arial" w:cs="Arial"/>
        </w:rPr>
      </w:pPr>
      <w:r w:rsidRPr="004F008D">
        <w:rPr>
          <w:rStyle w:val="normaltextrun"/>
          <w:rFonts w:ascii="Arial" w:hAnsi="Arial" w:cs="Arial"/>
        </w:rPr>
        <w:t>What other priorities are you prioritizing in your building? How does implementing these materials align with those other priorities?</w:t>
      </w:r>
      <w:r w:rsidRPr="004F008D">
        <w:rPr>
          <w:rStyle w:val="eop"/>
          <w:rFonts w:ascii="Arial" w:hAnsi="Arial" w:cs="Arial"/>
        </w:rPr>
        <w:t> </w:t>
      </w:r>
    </w:p>
    <w:p w14:paraId="78317B7A" w14:textId="77777777" w:rsidR="004F008D" w:rsidRPr="004F008D" w:rsidRDefault="004F008D" w:rsidP="004F008D">
      <w:pPr>
        <w:rPr>
          <w:rStyle w:val="tabchar"/>
          <w:rFonts w:ascii="Arial" w:hAnsi="Arial" w:cs="Arial"/>
          <w:b/>
          <w:bCs/>
          <w:color w:val="000000"/>
          <w:sz w:val="24"/>
          <w:szCs w:val="24"/>
          <w:shd w:val="clear" w:color="auto" w:fill="FFFFFF"/>
        </w:rPr>
      </w:pPr>
    </w:p>
    <w:p w14:paraId="628D486D" w14:textId="56E4D9F5" w:rsidR="004F008D" w:rsidRDefault="004F008D" w:rsidP="004F008D">
      <w:pPr>
        <w:rPr>
          <w:rStyle w:val="tabchar"/>
          <w:rFonts w:ascii="Arial" w:hAnsi="Arial" w:cs="Arial"/>
          <w:b/>
          <w:bCs/>
          <w:color w:val="000000"/>
          <w:sz w:val="24"/>
          <w:szCs w:val="24"/>
          <w:shd w:val="clear" w:color="auto" w:fill="FFFFFF"/>
        </w:rPr>
      </w:pPr>
    </w:p>
    <w:p w14:paraId="248A60C0" w14:textId="6BAE69EF" w:rsidR="004F008D" w:rsidRDefault="004F008D" w:rsidP="004F008D">
      <w:pPr>
        <w:rPr>
          <w:rStyle w:val="tabchar"/>
          <w:rFonts w:ascii="Arial" w:hAnsi="Arial" w:cs="Arial"/>
          <w:b/>
          <w:bCs/>
          <w:color w:val="000000"/>
          <w:sz w:val="24"/>
          <w:szCs w:val="24"/>
          <w:shd w:val="clear" w:color="auto" w:fill="FFFFFF"/>
        </w:rPr>
      </w:pPr>
    </w:p>
    <w:p w14:paraId="1D22DAE8" w14:textId="5D34AB1B" w:rsidR="004F008D" w:rsidRDefault="004F008D" w:rsidP="004F008D">
      <w:pPr>
        <w:rPr>
          <w:rStyle w:val="tabchar"/>
          <w:rFonts w:ascii="Arial" w:hAnsi="Arial" w:cs="Arial"/>
          <w:b/>
          <w:bCs/>
          <w:color w:val="000000"/>
          <w:sz w:val="24"/>
          <w:szCs w:val="24"/>
          <w:shd w:val="clear" w:color="auto" w:fill="FFFFFF"/>
        </w:rPr>
      </w:pPr>
    </w:p>
    <w:p w14:paraId="489506D2" w14:textId="1833823B" w:rsidR="004F008D" w:rsidRDefault="004F008D" w:rsidP="004F008D">
      <w:pPr>
        <w:rPr>
          <w:rStyle w:val="tabchar"/>
          <w:rFonts w:ascii="Arial" w:hAnsi="Arial" w:cs="Arial"/>
          <w:b/>
          <w:bCs/>
          <w:color w:val="000000"/>
          <w:sz w:val="24"/>
          <w:szCs w:val="24"/>
          <w:shd w:val="clear" w:color="auto" w:fill="FFFFFF"/>
        </w:rPr>
      </w:pPr>
    </w:p>
    <w:p w14:paraId="0B17C00B" w14:textId="292F18B9" w:rsidR="004F008D" w:rsidRDefault="004F008D" w:rsidP="004F008D">
      <w:pPr>
        <w:rPr>
          <w:rStyle w:val="tabchar"/>
          <w:rFonts w:ascii="Arial" w:hAnsi="Arial" w:cs="Arial"/>
          <w:b/>
          <w:bCs/>
          <w:color w:val="000000"/>
          <w:sz w:val="24"/>
          <w:szCs w:val="24"/>
          <w:shd w:val="clear" w:color="auto" w:fill="FFFFFF"/>
        </w:rPr>
      </w:pPr>
    </w:p>
    <w:p w14:paraId="0ED449ED" w14:textId="0124BEFA" w:rsidR="004F008D" w:rsidRDefault="004F008D" w:rsidP="004F008D">
      <w:pPr>
        <w:rPr>
          <w:rStyle w:val="tabchar"/>
          <w:rFonts w:ascii="Arial" w:hAnsi="Arial" w:cs="Arial"/>
          <w:b/>
          <w:bCs/>
          <w:color w:val="000000"/>
          <w:sz w:val="24"/>
          <w:szCs w:val="24"/>
          <w:shd w:val="clear" w:color="auto" w:fill="FFFFFF"/>
        </w:rPr>
      </w:pPr>
    </w:p>
    <w:p w14:paraId="79BF20EF" w14:textId="345F5FCC" w:rsidR="004F008D" w:rsidRDefault="004F008D" w:rsidP="004F008D">
      <w:pPr>
        <w:rPr>
          <w:rStyle w:val="tabchar"/>
          <w:rFonts w:ascii="Arial" w:hAnsi="Arial" w:cs="Arial"/>
          <w:b/>
          <w:bCs/>
          <w:color w:val="000000"/>
          <w:sz w:val="24"/>
          <w:szCs w:val="24"/>
          <w:shd w:val="clear" w:color="auto" w:fill="FFFFFF"/>
        </w:rPr>
      </w:pPr>
    </w:p>
    <w:p w14:paraId="49EAD493" w14:textId="77777777" w:rsidR="004F008D" w:rsidRPr="004F008D" w:rsidRDefault="004F008D" w:rsidP="004F008D">
      <w:pPr>
        <w:rPr>
          <w:rStyle w:val="tabchar"/>
          <w:rFonts w:ascii="Arial" w:hAnsi="Arial" w:cs="Arial"/>
          <w:b/>
          <w:bCs/>
          <w:color w:val="000000"/>
          <w:sz w:val="24"/>
          <w:szCs w:val="24"/>
          <w:shd w:val="clear" w:color="auto" w:fill="FFFFFF"/>
        </w:rPr>
      </w:pPr>
    </w:p>
    <w:p w14:paraId="75F62C72" w14:textId="0D048B37" w:rsidR="00E8209E" w:rsidRPr="004F008D" w:rsidRDefault="004F008D">
      <w:pPr>
        <w:rPr>
          <w:rFonts w:ascii="Arial" w:hAnsi="Arial" w:cs="Arial"/>
          <w:sz w:val="24"/>
          <w:szCs w:val="24"/>
        </w:rPr>
      </w:pPr>
      <w:r w:rsidRPr="004F008D">
        <w:rPr>
          <w:rStyle w:val="normaltextrun"/>
          <w:rFonts w:ascii="Arial" w:hAnsi="Arial" w:cs="Arial"/>
          <w:i/>
          <w:iCs/>
          <w:color w:val="000000"/>
          <w:sz w:val="24"/>
          <w:szCs w:val="24"/>
          <w:shd w:val="clear" w:color="auto" w:fill="FFFFFF"/>
        </w:rPr>
        <w:t>Thank you for the investment of time to prepare this proposal.</w:t>
      </w:r>
      <w:r w:rsidRPr="004F008D">
        <w:rPr>
          <w:rStyle w:val="eop"/>
          <w:rFonts w:ascii="Arial" w:hAnsi="Arial" w:cs="Arial"/>
          <w:color w:val="000000"/>
          <w:sz w:val="24"/>
          <w:szCs w:val="24"/>
          <w:shd w:val="clear" w:color="auto" w:fill="FFFFFF"/>
        </w:rPr>
        <w:t> </w:t>
      </w:r>
    </w:p>
    <w:sectPr w:rsidR="00E8209E" w:rsidRPr="004F00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9732" w14:textId="77777777" w:rsidR="00C944E5" w:rsidRDefault="00C944E5" w:rsidP="00EF71B9">
      <w:pPr>
        <w:spacing w:after="0" w:line="240" w:lineRule="auto"/>
      </w:pPr>
      <w:r>
        <w:separator/>
      </w:r>
    </w:p>
  </w:endnote>
  <w:endnote w:type="continuationSeparator" w:id="0">
    <w:p w14:paraId="23A458A5" w14:textId="77777777" w:rsidR="00C944E5" w:rsidRDefault="00C944E5" w:rsidP="00EF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2F816" w14:textId="77777777" w:rsidR="00C944E5" w:rsidRDefault="00C944E5" w:rsidP="00EF71B9">
      <w:pPr>
        <w:spacing w:after="0" w:line="240" w:lineRule="auto"/>
      </w:pPr>
      <w:r>
        <w:separator/>
      </w:r>
    </w:p>
  </w:footnote>
  <w:footnote w:type="continuationSeparator" w:id="0">
    <w:p w14:paraId="4707286F" w14:textId="77777777" w:rsidR="00C944E5" w:rsidRDefault="00C944E5" w:rsidP="00EF7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56576"/>
    <w:multiLevelType w:val="hybridMultilevel"/>
    <w:tmpl w:val="44B8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4C4EC9"/>
    <w:multiLevelType w:val="multilevel"/>
    <w:tmpl w:val="95DA54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3143400">
    <w:abstractNumId w:val="1"/>
  </w:num>
  <w:num w:numId="2" w16cid:durableId="738672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8D"/>
    <w:rsid w:val="001F5968"/>
    <w:rsid w:val="00214210"/>
    <w:rsid w:val="00313C19"/>
    <w:rsid w:val="00437671"/>
    <w:rsid w:val="004F008D"/>
    <w:rsid w:val="0073083A"/>
    <w:rsid w:val="00B60FC3"/>
    <w:rsid w:val="00C944E5"/>
    <w:rsid w:val="00E8209E"/>
    <w:rsid w:val="00EF71B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D2653"/>
  <w15:chartTrackingRefBased/>
  <w15:docId w15:val="{2A5AB467-B6FF-47B5-9A21-BB2B6CE0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F008D"/>
  </w:style>
  <w:style w:type="character" w:customStyle="1" w:styleId="tabchar">
    <w:name w:val="tabchar"/>
    <w:basedOn w:val="DefaultParagraphFont"/>
    <w:rsid w:val="004F008D"/>
  </w:style>
  <w:style w:type="character" w:customStyle="1" w:styleId="eop">
    <w:name w:val="eop"/>
    <w:basedOn w:val="DefaultParagraphFont"/>
    <w:rsid w:val="004F008D"/>
  </w:style>
  <w:style w:type="paragraph" w:customStyle="1" w:styleId="paragraph">
    <w:name w:val="paragraph"/>
    <w:basedOn w:val="Normal"/>
    <w:rsid w:val="004F008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7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1B9"/>
  </w:style>
  <w:style w:type="paragraph" w:styleId="Footer">
    <w:name w:val="footer"/>
    <w:basedOn w:val="Normal"/>
    <w:link w:val="FooterChar"/>
    <w:uiPriority w:val="99"/>
    <w:unhideWhenUsed/>
    <w:rsid w:val="00EF7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4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SharedWithUsers xmlns="14c63040-5e06-4c4a-8b07-ca5832d9b24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61EB0-F4DC-4512-B90E-1A9F9CF091B0}">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D72B2B56-8B28-4B88-ABE4-3AD6125449D0}">
  <ds:schemaRefs>
    <ds:schemaRef ds:uri="http://schemas.microsoft.com/sharepoint/v3/contenttype/forms"/>
  </ds:schemaRefs>
</ds:datastoreItem>
</file>

<file path=customXml/itemProps3.xml><?xml version="1.0" encoding="utf-8"?>
<ds:datastoreItem xmlns:ds="http://schemas.openxmlformats.org/officeDocument/2006/customXml" ds:itemID="{FE66F13D-43B8-4E3F-B167-1A5436A06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851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FY2024 FC 165 Materials Purchase Grant Part VI</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165 Materials Purchase Grant Part VI</dc:title>
  <dc:subject/>
  <dc:creator>DESE</dc:creator>
  <cp:keywords/>
  <dc:description/>
  <cp:lastModifiedBy>Zou, Dong (EOE)</cp:lastModifiedBy>
  <cp:revision>8</cp:revision>
  <dcterms:created xsi:type="dcterms:W3CDTF">2023-06-21T15:39:00Z</dcterms:created>
  <dcterms:modified xsi:type="dcterms:W3CDTF">2023-07-28T14:38:00Z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2023 12:00AM</vt:lpwstr>
  </property>
</Properties>
</file>