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62D4" w14:textId="5E44128A" w:rsidR="00094C9C" w:rsidRPr="002D6374" w:rsidRDefault="002D6374" w:rsidP="32505E2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FC208 Appleseeds </w:t>
      </w:r>
      <w:r w:rsidR="789214D0" w:rsidRPr="32505E2C">
        <w:rPr>
          <w:rFonts w:ascii="Times New Roman" w:eastAsia="Times New Roman" w:hAnsi="Times New Roman" w:cs="Times New Roman"/>
          <w:b/>
          <w:bCs/>
          <w:sz w:val="24"/>
          <w:szCs w:val="24"/>
        </w:rPr>
        <w:t>Materials and Professional Development Grant</w:t>
      </w:r>
    </w:p>
    <w:p w14:paraId="788E43A6" w14:textId="00FDB332" w:rsidR="00094C9C" w:rsidRPr="002D6374" w:rsidRDefault="002D6374" w:rsidP="32505E2C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Questions and Answers </w:t>
      </w:r>
    </w:p>
    <w:p w14:paraId="04C63B2F" w14:textId="77777777" w:rsidR="002D6374" w:rsidRDefault="002D6374" w:rsidP="32505E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FF385" w14:textId="6DA017BC" w:rsidR="002D6374" w:rsidRPr="002D6374" w:rsidRDefault="6BCCBA25" w:rsidP="32505E2C">
      <w:pP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32505E2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Budgeting </w:t>
      </w:r>
    </w:p>
    <w:p w14:paraId="735B5655" w14:textId="49FCF7B3" w:rsidR="002D6374" w:rsidRPr="002D6374" w:rsidRDefault="002D6374" w:rsidP="32505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do I calculate costs for materials? </w:t>
      </w:r>
    </w:p>
    <w:p w14:paraId="05DF3F04" w14:textId="63EDF665" w:rsidR="002D6374" w:rsidRPr="002D6374" w:rsidRDefault="002D6374" w:rsidP="32505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sz w:val="24"/>
          <w:szCs w:val="24"/>
        </w:rPr>
        <w:t xml:space="preserve">On the grant page, </w:t>
      </w:r>
      <w:hyperlink r:id="rId10">
        <w:r w:rsidRPr="32505E2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FY2024 Fund Code 208: Appleseeds Materials and Professional Development Grant - Grants and Other Financial Assistance Programs (mass.edu)</w:t>
        </w:r>
      </w:hyperlink>
      <w:r w:rsidRPr="32505E2C">
        <w:rPr>
          <w:rFonts w:ascii="Times New Roman" w:eastAsia="Times New Roman" w:hAnsi="Times New Roman" w:cs="Times New Roman"/>
          <w:sz w:val="24"/>
          <w:szCs w:val="24"/>
        </w:rPr>
        <w:t xml:space="preserve">, you can find the budget worksheet under the Required Documents. On the budget worksheet, you should go to the “Start Here” tab </w:t>
      </w:r>
      <w:r w:rsidR="0BBDD98B" w:rsidRPr="32505E2C">
        <w:rPr>
          <w:rFonts w:ascii="Times New Roman" w:eastAsia="Times New Roman" w:hAnsi="Times New Roman" w:cs="Times New Roman"/>
          <w:sz w:val="24"/>
          <w:szCs w:val="24"/>
        </w:rPr>
        <w:t>(press the three dots to the left to see it). T</w:t>
      </w:r>
      <w:r w:rsidRPr="32505E2C">
        <w:rPr>
          <w:rFonts w:ascii="Times New Roman" w:eastAsia="Times New Roman" w:hAnsi="Times New Roman" w:cs="Times New Roman"/>
          <w:sz w:val="24"/>
          <w:szCs w:val="24"/>
        </w:rPr>
        <w:t>here will be blue columns where you can input how many students</w:t>
      </w:r>
      <w:r w:rsidR="17F9AD9E" w:rsidRPr="32505E2C">
        <w:rPr>
          <w:rFonts w:ascii="Times New Roman" w:eastAsia="Times New Roman" w:hAnsi="Times New Roman" w:cs="Times New Roman"/>
          <w:sz w:val="24"/>
          <w:szCs w:val="24"/>
        </w:rPr>
        <w:t xml:space="preserve"> and teachers</w:t>
      </w:r>
      <w:r w:rsidRPr="32505E2C">
        <w:rPr>
          <w:rFonts w:ascii="Times New Roman" w:eastAsia="Times New Roman" w:hAnsi="Times New Roman" w:cs="Times New Roman"/>
          <w:sz w:val="24"/>
          <w:szCs w:val="24"/>
        </w:rPr>
        <w:t xml:space="preserve"> you have for </w:t>
      </w:r>
      <w:r w:rsidR="175AB7EA" w:rsidRPr="32505E2C">
        <w:rPr>
          <w:rFonts w:ascii="Times New Roman" w:eastAsia="Times New Roman" w:hAnsi="Times New Roman" w:cs="Times New Roman"/>
          <w:sz w:val="24"/>
          <w:szCs w:val="24"/>
        </w:rPr>
        <w:t xml:space="preserve">each material you are requesting </w:t>
      </w:r>
      <w:r w:rsidRPr="32505E2C">
        <w:rPr>
          <w:rFonts w:ascii="Times New Roman" w:eastAsia="Times New Roman" w:hAnsi="Times New Roman" w:cs="Times New Roman"/>
          <w:sz w:val="24"/>
          <w:szCs w:val="24"/>
        </w:rPr>
        <w:t xml:space="preserve">to automatically calculate it for you. See image below. </w:t>
      </w:r>
    </w:p>
    <w:p w14:paraId="08B63938" w14:textId="37C31DEA" w:rsidR="002D6374" w:rsidRDefault="002D6374" w:rsidP="32505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F736E8" wp14:editId="5C136B1D">
            <wp:extent cx="5295898" cy="3268068"/>
            <wp:effectExtent l="0" t="0" r="0" b="8890"/>
            <wp:docPr id="5924330" name="Picture 1" descr="A picture of the excel document that shows the Appleseeds materials, cost of each material and the space to put the number of units to or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330" name="Picture 1" descr="A picture of the excel document that shows the Appleseeds materials, cost of each material and the space to put the number of units to order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898" cy="326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F6CD7" w14:textId="28EEF41B" w:rsidR="26354E28" w:rsidRDefault="26354E28" w:rsidP="32505E2C">
      <w:r w:rsidRPr="32505E2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>Professional Development</w:t>
      </w:r>
    </w:p>
    <w:p w14:paraId="77706EA2" w14:textId="1A3193DE" w:rsidR="26354E28" w:rsidRDefault="26354E28" w:rsidP="32505E2C">
      <w:pPr>
        <w:spacing w:after="0"/>
      </w:pPr>
      <w:r w:rsidRPr="32505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 we apply if we don’t want to get professional development? </w:t>
      </w:r>
    </w:p>
    <w:p w14:paraId="2CF4EBDF" w14:textId="5C3B79C4" w:rsidR="1ACD7883" w:rsidRDefault="1ACD7883" w:rsidP="32505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sz w:val="24"/>
          <w:szCs w:val="24"/>
        </w:rPr>
        <w:t xml:space="preserve">You do not have to apply for professional development. </w:t>
      </w:r>
      <w:r w:rsidR="26354E28" w:rsidRPr="32505E2C">
        <w:rPr>
          <w:rFonts w:ascii="Times New Roman" w:eastAsia="Times New Roman" w:hAnsi="Times New Roman" w:cs="Times New Roman"/>
          <w:sz w:val="24"/>
          <w:szCs w:val="24"/>
        </w:rPr>
        <w:t xml:space="preserve">You can apply for materials and/or professional development. In your narrative, applicants should plan to describe how they plan to support implementation </w:t>
      </w:r>
      <w:r w:rsidR="764AEC50" w:rsidRPr="32505E2C">
        <w:rPr>
          <w:rFonts w:ascii="Times New Roman" w:eastAsia="Times New Roman" w:hAnsi="Times New Roman" w:cs="Times New Roman"/>
          <w:sz w:val="24"/>
          <w:szCs w:val="24"/>
        </w:rPr>
        <w:t>with in-</w:t>
      </w:r>
      <w:r w:rsidR="008404FC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="764AEC50" w:rsidRPr="32505E2C">
        <w:rPr>
          <w:rFonts w:ascii="Times New Roman" w:eastAsia="Times New Roman" w:hAnsi="Times New Roman" w:cs="Times New Roman"/>
          <w:sz w:val="24"/>
          <w:szCs w:val="24"/>
        </w:rPr>
        <w:t xml:space="preserve"> staff or partners.</w:t>
      </w:r>
    </w:p>
    <w:p w14:paraId="3DB212F0" w14:textId="630F0622" w:rsidR="32505E2C" w:rsidRDefault="32505E2C" w:rsidP="32505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E0A3AE" w14:textId="01C4DB0B" w:rsidR="718A7F83" w:rsidRDefault="718A7F83" w:rsidP="32505E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 I apply for Track 2 without professional development? </w:t>
      </w:r>
    </w:p>
    <w:p w14:paraId="75E802FE" w14:textId="2249587F" w:rsidR="718A7F83" w:rsidRDefault="718A7F83" w:rsidP="32505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505E2C">
        <w:rPr>
          <w:rFonts w:ascii="Times New Roman" w:eastAsia="Times New Roman" w:hAnsi="Times New Roman" w:cs="Times New Roman"/>
          <w:sz w:val="24"/>
          <w:szCs w:val="24"/>
        </w:rPr>
        <w:t>You do not have to apply for professional development. You can apply for materials and/or professional development. In your narrative, applicants should plan to describe how they plan to support implementation with in-</w:t>
      </w:r>
      <w:r w:rsidR="008404FC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Pr="32505E2C">
        <w:rPr>
          <w:rFonts w:ascii="Times New Roman" w:eastAsia="Times New Roman" w:hAnsi="Times New Roman" w:cs="Times New Roman"/>
          <w:sz w:val="24"/>
          <w:szCs w:val="24"/>
        </w:rPr>
        <w:t xml:space="preserve"> staff or partners.</w:t>
      </w:r>
    </w:p>
    <w:p w14:paraId="5BE198D6" w14:textId="6776E82E" w:rsidR="32505E2C" w:rsidRDefault="32505E2C" w:rsidP="32505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3250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423D" w14:textId="77777777" w:rsidR="00C209F2" w:rsidRDefault="00C209F2" w:rsidP="002D6374">
      <w:pPr>
        <w:spacing w:after="0" w:line="240" w:lineRule="auto"/>
      </w:pPr>
      <w:r>
        <w:separator/>
      </w:r>
    </w:p>
  </w:endnote>
  <w:endnote w:type="continuationSeparator" w:id="0">
    <w:p w14:paraId="0AD3F414" w14:textId="77777777" w:rsidR="00C209F2" w:rsidRDefault="00C209F2" w:rsidP="002D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6E59" w14:textId="77777777" w:rsidR="00C209F2" w:rsidRDefault="00C209F2" w:rsidP="002D6374">
      <w:pPr>
        <w:spacing w:after="0" w:line="240" w:lineRule="auto"/>
      </w:pPr>
      <w:r>
        <w:separator/>
      </w:r>
    </w:p>
  </w:footnote>
  <w:footnote w:type="continuationSeparator" w:id="0">
    <w:p w14:paraId="742272BD" w14:textId="77777777" w:rsidR="00C209F2" w:rsidRDefault="00C209F2" w:rsidP="002D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C5FED"/>
    <w:multiLevelType w:val="hybridMultilevel"/>
    <w:tmpl w:val="BC6A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74"/>
    <w:rsid w:val="00094C9C"/>
    <w:rsid w:val="002D6374"/>
    <w:rsid w:val="00671C0D"/>
    <w:rsid w:val="008404FC"/>
    <w:rsid w:val="00910E65"/>
    <w:rsid w:val="00B904CD"/>
    <w:rsid w:val="00C209F2"/>
    <w:rsid w:val="00CA2542"/>
    <w:rsid w:val="00CF0946"/>
    <w:rsid w:val="00D963B5"/>
    <w:rsid w:val="0BBDD98B"/>
    <w:rsid w:val="108F6879"/>
    <w:rsid w:val="175AB7EA"/>
    <w:rsid w:val="17F9AD9E"/>
    <w:rsid w:val="1A9A9129"/>
    <w:rsid w:val="1ACD7883"/>
    <w:rsid w:val="26354E28"/>
    <w:rsid w:val="264CFACB"/>
    <w:rsid w:val="271CBB4D"/>
    <w:rsid w:val="2B57C69E"/>
    <w:rsid w:val="2CEEA90D"/>
    <w:rsid w:val="32505E2C"/>
    <w:rsid w:val="382308E3"/>
    <w:rsid w:val="3A437E3E"/>
    <w:rsid w:val="4019EDAF"/>
    <w:rsid w:val="405BBC19"/>
    <w:rsid w:val="444EA8F1"/>
    <w:rsid w:val="56088AA2"/>
    <w:rsid w:val="5954C86C"/>
    <w:rsid w:val="5CED4CC8"/>
    <w:rsid w:val="6ACE3D88"/>
    <w:rsid w:val="6BCCBA25"/>
    <w:rsid w:val="718A7F83"/>
    <w:rsid w:val="764AEC50"/>
    <w:rsid w:val="789214D0"/>
    <w:rsid w:val="7BB82203"/>
    <w:rsid w:val="7BC9B592"/>
    <w:rsid w:val="7C92D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4567"/>
  <w15:chartTrackingRefBased/>
  <w15:docId w15:val="{FBB31927-8352-4B6F-90E1-2D459D4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3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D6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74"/>
  </w:style>
  <w:style w:type="paragraph" w:styleId="Footer">
    <w:name w:val="footer"/>
    <w:basedOn w:val="Normal"/>
    <w:link w:val="FooterChar"/>
    <w:uiPriority w:val="99"/>
    <w:unhideWhenUsed/>
    <w:rsid w:val="002D6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doe.mass.edu/grants/2024/20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324f4-22d0-4a74-ae8e-c1907a29b7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790EAA94ADB41855FFD5592CAA2C1" ma:contentTypeVersion="14" ma:contentTypeDescription="Create a new document." ma:contentTypeScope="" ma:versionID="15e115b2bbc6a9e4c1b0d343395daf95">
  <xsd:schema xmlns:xsd="http://www.w3.org/2001/XMLSchema" xmlns:xs="http://www.w3.org/2001/XMLSchema" xmlns:p="http://schemas.microsoft.com/office/2006/metadata/properties" xmlns:ns3="340324f4-22d0-4a74-ae8e-c1907a29b74e" xmlns:ns4="9d9de355-0791-4134-8ab0-6ba840ab4325" targetNamespace="http://schemas.microsoft.com/office/2006/metadata/properties" ma:root="true" ma:fieldsID="216a035606cda337acd84000250e38cf" ns3:_="" ns4:_="">
    <xsd:import namespace="340324f4-22d0-4a74-ae8e-c1907a29b74e"/>
    <xsd:import namespace="9d9de355-0791-4134-8ab0-6ba840ab43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24f4-22d0-4a74-ae8e-c1907a29b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de355-0791-4134-8ab0-6ba840ab4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9CBB0-FB8A-4E60-97BF-CC39634F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BB1DD-0B05-48CC-A4DA-F2E641FDBC26}">
  <ds:schemaRefs>
    <ds:schemaRef ds:uri="http://schemas.microsoft.com/office/2006/metadata/properties"/>
    <ds:schemaRef ds:uri="http://schemas.microsoft.com/office/infopath/2007/PartnerControls"/>
    <ds:schemaRef ds:uri="340324f4-22d0-4a74-ae8e-c1907a29b74e"/>
  </ds:schemaRefs>
</ds:datastoreItem>
</file>

<file path=customXml/itemProps3.xml><?xml version="1.0" encoding="utf-8"?>
<ds:datastoreItem xmlns:ds="http://schemas.openxmlformats.org/officeDocument/2006/customXml" ds:itemID="{30C0F05C-2F3C-4AA8-915A-D3A3ECE14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24f4-22d0-4a74-ae8e-c1907a29b74e"/>
    <ds:schemaRef ds:uri="9d9de355-0791-4134-8ab0-6ba840ab4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208 Appleseeds Questions and Answers</dc:title>
  <dc:subject/>
  <dc:creator>DESE</dc:creator>
  <cp:keywords/>
  <dc:description/>
  <cp:lastModifiedBy>Zou, Dong (EOE)</cp:lastModifiedBy>
  <cp:revision>3</cp:revision>
  <dcterms:created xsi:type="dcterms:W3CDTF">2024-02-12T16:31:00Z</dcterms:created>
  <dcterms:modified xsi:type="dcterms:W3CDTF">2024-02-12T16:55:00Z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2024 12:00AM</vt:lpwstr>
  </property>
</Properties>
</file>