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5"/>
        <w:gridCol w:w="2587"/>
      </w:tblGrid>
      <w:tr w:rsidR="00F838D6" w:rsidRPr="00956A8E" w14:paraId="6C09EEC2" w14:textId="77777777" w:rsidTr="00032698">
        <w:trPr>
          <w:jc w:val="center"/>
        </w:trPr>
        <w:tc>
          <w:tcPr>
            <w:tcW w:w="7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7B03EB68" w:rsidR="00F838D6" w:rsidRPr="00956A8E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 xml:space="preserve"> Name of Grant Program</w:t>
            </w:r>
            <w:r w:rsidRPr="00956A8E">
              <w:rPr>
                <w:b/>
                <w:sz w:val="22"/>
                <w:szCs w:val="22"/>
              </w:rPr>
              <w:t>:</w:t>
            </w:r>
            <w:r w:rsidRPr="00956A8E">
              <w:rPr>
                <w:sz w:val="22"/>
                <w:szCs w:val="22"/>
              </w:rPr>
              <w:t xml:space="preserve"> </w:t>
            </w:r>
            <w:r w:rsidR="00E32E20" w:rsidRPr="00956A8E">
              <w:rPr>
                <w:sz w:val="22"/>
                <w:szCs w:val="22"/>
              </w:rPr>
              <w:t xml:space="preserve"> </w:t>
            </w:r>
            <w:r w:rsidR="00886383" w:rsidRPr="00956A8E">
              <w:rPr>
                <w:sz w:val="22"/>
                <w:szCs w:val="22"/>
              </w:rPr>
              <w:t>Acceleration Academ</w:t>
            </w:r>
            <w:r w:rsidR="00615A9C" w:rsidRPr="00956A8E">
              <w:rPr>
                <w:sz w:val="22"/>
                <w:szCs w:val="22"/>
              </w:rPr>
              <w:t>ies</w:t>
            </w:r>
            <w:r w:rsidR="00886383" w:rsidRPr="00956A8E">
              <w:rPr>
                <w:sz w:val="22"/>
                <w:szCs w:val="22"/>
              </w:rPr>
              <w:t xml:space="preserve"> Grant</w:t>
            </w:r>
          </w:p>
        </w:tc>
        <w:tc>
          <w:tcPr>
            <w:tcW w:w="25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1D85A38E" w:rsidR="00F838D6" w:rsidRPr="00956A8E" w:rsidRDefault="008D2075" w:rsidP="00F83F75">
            <w:pPr>
              <w:tabs>
                <w:tab w:val="left" w:pos="1332"/>
              </w:tabs>
              <w:spacing w:before="120"/>
              <w:jc w:val="center"/>
              <w:rPr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 xml:space="preserve"> </w:t>
            </w:r>
            <w:r w:rsidR="00F838D6" w:rsidRPr="00956A8E">
              <w:rPr>
                <w:b/>
                <w:bCs/>
                <w:sz w:val="22"/>
                <w:szCs w:val="22"/>
              </w:rPr>
              <w:t xml:space="preserve">Fund Code: </w:t>
            </w:r>
            <w:r w:rsidR="00171F20" w:rsidRPr="00956A8E">
              <w:rPr>
                <w:sz w:val="22"/>
                <w:szCs w:val="22"/>
              </w:rPr>
              <w:t>224/322</w:t>
            </w:r>
          </w:p>
        </w:tc>
      </w:tr>
    </w:tbl>
    <w:p w14:paraId="54198A8D" w14:textId="77777777" w:rsidR="009D23F4" w:rsidRPr="00956A8E" w:rsidRDefault="009D23F4" w:rsidP="00E266D3">
      <w:pPr>
        <w:pStyle w:val="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56A8E" w14:paraId="5C7BAAC2" w14:textId="77777777" w:rsidTr="00DB02FA">
        <w:tc>
          <w:tcPr>
            <w:tcW w:w="10296" w:type="dxa"/>
            <w:shd w:val="clear" w:color="auto" w:fill="E7E6E6"/>
          </w:tcPr>
          <w:p w14:paraId="72E529A6" w14:textId="4BB7F2FC" w:rsidR="009D23F4" w:rsidRPr="00956A8E" w:rsidRDefault="009D23F4" w:rsidP="007B62E7">
            <w:pPr>
              <w:pStyle w:val="Title"/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PART </w:t>
            </w:r>
            <w:r w:rsidR="000903BB" w:rsidRPr="00956A8E">
              <w:rPr>
                <w:sz w:val="22"/>
                <w:szCs w:val="22"/>
              </w:rPr>
              <w:t>I</w:t>
            </w:r>
            <w:r w:rsidRPr="00956A8E">
              <w:rPr>
                <w:sz w:val="22"/>
                <w:szCs w:val="22"/>
              </w:rPr>
              <w:t xml:space="preserve">V – </w:t>
            </w:r>
            <w:r w:rsidR="00886383" w:rsidRPr="00956A8E">
              <w:rPr>
                <w:sz w:val="22"/>
                <w:szCs w:val="22"/>
              </w:rPr>
              <w:t xml:space="preserve">Acceleration </w:t>
            </w:r>
            <w:r w:rsidR="00171F20" w:rsidRPr="00956A8E">
              <w:rPr>
                <w:sz w:val="22"/>
                <w:szCs w:val="22"/>
              </w:rPr>
              <w:t>Academies</w:t>
            </w:r>
            <w:r w:rsidR="000E4B12" w:rsidRPr="00956A8E">
              <w:rPr>
                <w:sz w:val="22"/>
                <w:szCs w:val="22"/>
              </w:rPr>
              <w:t xml:space="preserve"> </w:t>
            </w:r>
            <w:r w:rsidR="00231700" w:rsidRPr="00956A8E">
              <w:rPr>
                <w:sz w:val="22"/>
                <w:szCs w:val="22"/>
              </w:rPr>
              <w:t>Grant</w:t>
            </w:r>
            <w:r w:rsidR="003E0CC3" w:rsidRPr="00956A8E">
              <w:rPr>
                <w:sz w:val="22"/>
                <w:szCs w:val="22"/>
              </w:rPr>
              <w:t xml:space="preserve"> – Submission </w:t>
            </w:r>
            <w:r w:rsidR="00231700" w:rsidRPr="00956A8E">
              <w:rPr>
                <w:sz w:val="22"/>
                <w:szCs w:val="22"/>
              </w:rPr>
              <w:t>Assurances Form</w:t>
            </w:r>
          </w:p>
        </w:tc>
      </w:tr>
    </w:tbl>
    <w:p w14:paraId="0F52AC39" w14:textId="77777777" w:rsidR="00F838D6" w:rsidRPr="00956A8E" w:rsidRDefault="00F838D6" w:rsidP="00E266D3">
      <w:pPr>
        <w:pStyle w:val="Title"/>
        <w:rPr>
          <w:sz w:val="22"/>
          <w:szCs w:val="22"/>
        </w:rPr>
      </w:pPr>
    </w:p>
    <w:p w14:paraId="6225B573" w14:textId="1DAC6103" w:rsidR="00F838D6" w:rsidRDefault="00231700" w:rsidP="00A8074D">
      <w:pPr>
        <w:pStyle w:val="Title"/>
        <w:jc w:val="left"/>
        <w:rPr>
          <w:b w:val="0"/>
          <w:bCs w:val="0"/>
          <w:sz w:val="22"/>
          <w:szCs w:val="22"/>
        </w:rPr>
      </w:pPr>
      <w:r w:rsidRPr="00956A8E"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 w:rsidRPr="00956A8E">
        <w:rPr>
          <w:b w:val="0"/>
          <w:bCs w:val="0"/>
          <w:sz w:val="22"/>
          <w:szCs w:val="22"/>
        </w:rPr>
        <w:t xml:space="preserve">with </w:t>
      </w:r>
      <w:proofErr w:type="gramStart"/>
      <w:r w:rsidRPr="00956A8E">
        <w:rPr>
          <w:b w:val="0"/>
          <w:bCs w:val="0"/>
          <w:sz w:val="22"/>
          <w:szCs w:val="22"/>
        </w:rPr>
        <w:t>the confidence</w:t>
      </w:r>
      <w:proofErr w:type="gramEnd"/>
      <w:r w:rsidRPr="00956A8E">
        <w:rPr>
          <w:b w:val="0"/>
          <w:bCs w:val="0"/>
          <w:sz w:val="22"/>
          <w:szCs w:val="22"/>
        </w:rPr>
        <w:t xml:space="preserve"> that all appropriate parties have been </w:t>
      </w:r>
      <w:r w:rsidRPr="00956A8E">
        <w:rPr>
          <w:b w:val="0"/>
          <w:bCs w:val="0"/>
          <w:i/>
          <w:sz w:val="22"/>
          <w:szCs w:val="22"/>
        </w:rPr>
        <w:t xml:space="preserve">apprised </w:t>
      </w:r>
      <w:r w:rsidRPr="00956A8E">
        <w:rPr>
          <w:b w:val="0"/>
          <w:bCs w:val="0"/>
          <w:sz w:val="22"/>
          <w:szCs w:val="22"/>
        </w:rPr>
        <w:t>of this grant submission.</w:t>
      </w:r>
    </w:p>
    <w:p w14:paraId="3FC708EB" w14:textId="77777777" w:rsidR="000A0581" w:rsidRPr="00A8074D" w:rsidRDefault="000A0581" w:rsidP="00A8074D">
      <w:pPr>
        <w:pStyle w:val="Title"/>
        <w:jc w:val="left"/>
        <w:rPr>
          <w:b w:val="0"/>
          <w:bCs w:val="0"/>
          <w:sz w:val="22"/>
          <w:szCs w:val="22"/>
        </w:rPr>
      </w:pPr>
    </w:p>
    <w:p w14:paraId="03F11256" w14:textId="77777777" w:rsidR="009945E6" w:rsidRPr="00956A8E" w:rsidRDefault="009945E6" w:rsidP="00DF26AC">
      <w:pPr>
        <w:rPr>
          <w:sz w:val="22"/>
          <w:szCs w:val="22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56A8E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6D64CC91" w:rsidR="00EF09EC" w:rsidRPr="00956A8E" w:rsidRDefault="008D338A" w:rsidP="00DF26AC">
            <w:pPr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District</w:t>
            </w:r>
            <w:r w:rsidR="000E4B12" w:rsidRPr="00956A8E">
              <w:rPr>
                <w:b/>
                <w:bCs/>
                <w:sz w:val="22"/>
                <w:szCs w:val="22"/>
              </w:rPr>
              <w:t xml:space="preserve"> </w:t>
            </w:r>
            <w:r w:rsidR="004C3FBD" w:rsidRPr="00956A8E">
              <w:rPr>
                <w:b/>
                <w:bCs/>
                <w:sz w:val="22"/>
                <w:szCs w:val="22"/>
              </w:rPr>
              <w:t>Assurances</w:t>
            </w:r>
          </w:p>
        </w:tc>
      </w:tr>
      <w:tr w:rsidR="004C3FBD" w:rsidRPr="00956A8E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5559D09D" w14:textId="085FAE39" w:rsidR="003C577D" w:rsidRPr="00956A8E" w:rsidRDefault="003130A1" w:rsidP="009945E6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The</w:t>
            </w:r>
            <w:r w:rsidR="008D338A" w:rsidRPr="00956A8E">
              <w:rPr>
                <w:sz w:val="22"/>
                <w:szCs w:val="22"/>
              </w:rPr>
              <w:t xml:space="preserve"> district</w:t>
            </w:r>
            <w:r w:rsidR="000E4B12" w:rsidRPr="00956A8E">
              <w:rPr>
                <w:sz w:val="22"/>
                <w:szCs w:val="22"/>
              </w:rPr>
              <w:t xml:space="preserve"> </w:t>
            </w:r>
            <w:r w:rsidRPr="00956A8E">
              <w:rPr>
                <w:sz w:val="22"/>
                <w:szCs w:val="22"/>
              </w:rPr>
              <w:t xml:space="preserve">must ensure that </w:t>
            </w:r>
            <w:r w:rsidR="00886383" w:rsidRPr="00956A8E">
              <w:rPr>
                <w:sz w:val="22"/>
                <w:szCs w:val="22"/>
              </w:rPr>
              <w:t xml:space="preserve">state </w:t>
            </w:r>
            <w:r w:rsidR="00171F20" w:rsidRPr="00956A8E">
              <w:rPr>
                <w:sz w:val="22"/>
                <w:szCs w:val="22"/>
              </w:rPr>
              <w:t xml:space="preserve">and federal </w:t>
            </w:r>
            <w:r w:rsidR="00886383" w:rsidRPr="00956A8E">
              <w:rPr>
                <w:sz w:val="22"/>
                <w:szCs w:val="22"/>
              </w:rPr>
              <w:t>funds</w:t>
            </w:r>
            <w:r w:rsidRPr="00956A8E">
              <w:rPr>
                <w:sz w:val="22"/>
                <w:szCs w:val="22"/>
              </w:rPr>
              <w:t xml:space="preserve"> are used in accordance with the </w:t>
            </w:r>
            <w:r w:rsidR="000E4B12" w:rsidRPr="00956A8E">
              <w:rPr>
                <w:sz w:val="22"/>
                <w:szCs w:val="22"/>
              </w:rPr>
              <w:t>FY2</w:t>
            </w:r>
            <w:r w:rsidR="00192772">
              <w:rPr>
                <w:sz w:val="22"/>
                <w:szCs w:val="22"/>
              </w:rPr>
              <w:t>4</w:t>
            </w:r>
            <w:r w:rsidR="000E4B12" w:rsidRPr="00956A8E">
              <w:rPr>
                <w:sz w:val="22"/>
                <w:szCs w:val="22"/>
              </w:rPr>
              <w:t xml:space="preserve"> </w:t>
            </w:r>
            <w:r w:rsidR="00886383" w:rsidRPr="00956A8E">
              <w:rPr>
                <w:sz w:val="22"/>
                <w:szCs w:val="22"/>
              </w:rPr>
              <w:t>Acceleration Academ</w:t>
            </w:r>
            <w:r w:rsidR="00171F20" w:rsidRPr="00956A8E">
              <w:rPr>
                <w:sz w:val="22"/>
                <w:szCs w:val="22"/>
              </w:rPr>
              <w:t>ies</w:t>
            </w:r>
            <w:r w:rsidR="00886383" w:rsidRPr="00956A8E">
              <w:rPr>
                <w:sz w:val="22"/>
                <w:szCs w:val="22"/>
              </w:rPr>
              <w:t xml:space="preserve"> Grant</w:t>
            </w:r>
            <w:r w:rsidR="000E4B12" w:rsidRPr="00956A8E">
              <w:rPr>
                <w:sz w:val="22"/>
                <w:szCs w:val="22"/>
              </w:rPr>
              <w:t xml:space="preserve"> </w:t>
            </w:r>
            <w:r w:rsidRPr="00956A8E">
              <w:rPr>
                <w:sz w:val="22"/>
                <w:szCs w:val="22"/>
              </w:rPr>
              <w:t xml:space="preserve">RFP and ensure transparency and accountability, and report publicly on the use of funds. The </w:t>
            </w:r>
            <w:r w:rsidR="008D338A" w:rsidRPr="00956A8E">
              <w:rPr>
                <w:sz w:val="22"/>
                <w:szCs w:val="22"/>
              </w:rPr>
              <w:t>applicant</w:t>
            </w:r>
            <w:r w:rsidRPr="00956A8E">
              <w:rPr>
                <w:sz w:val="22"/>
                <w:szCs w:val="22"/>
              </w:rPr>
              <w:t xml:space="preserve"> must </w:t>
            </w:r>
            <w:r w:rsidR="00497233" w:rsidRPr="00956A8E">
              <w:rPr>
                <w:sz w:val="22"/>
                <w:szCs w:val="22"/>
              </w:rPr>
              <w:t xml:space="preserve">also </w:t>
            </w:r>
            <w:r w:rsidR="007B62E7" w:rsidRPr="00956A8E">
              <w:rPr>
                <w:sz w:val="22"/>
                <w:szCs w:val="22"/>
              </w:rPr>
              <w:t xml:space="preserve">ensure that </w:t>
            </w:r>
            <w:r w:rsidR="00497233" w:rsidRPr="00956A8E">
              <w:rPr>
                <w:sz w:val="22"/>
                <w:szCs w:val="22"/>
              </w:rPr>
              <w:t xml:space="preserve">all </w:t>
            </w:r>
            <w:r w:rsidR="008D338A" w:rsidRPr="00956A8E">
              <w:rPr>
                <w:sz w:val="22"/>
                <w:szCs w:val="22"/>
              </w:rPr>
              <w:t>federal</w:t>
            </w:r>
            <w:r w:rsidR="00497233" w:rsidRPr="00956A8E">
              <w:rPr>
                <w:sz w:val="22"/>
                <w:szCs w:val="22"/>
              </w:rPr>
              <w:t xml:space="preserve"> funds used support the </w:t>
            </w:r>
            <w:r w:rsidR="007B62E7" w:rsidRPr="00956A8E">
              <w:rPr>
                <w:sz w:val="22"/>
                <w:szCs w:val="22"/>
              </w:rPr>
              <w:t>Massachusetts Department of Elementary and Secondary Education</w:t>
            </w:r>
            <w:r w:rsidR="004E3A50" w:rsidRPr="00956A8E">
              <w:rPr>
                <w:sz w:val="22"/>
                <w:szCs w:val="22"/>
              </w:rPr>
              <w:t xml:space="preserve"> (Department)</w:t>
            </w:r>
            <w:r w:rsidR="007B62E7" w:rsidRPr="00956A8E">
              <w:rPr>
                <w:sz w:val="22"/>
                <w:szCs w:val="22"/>
              </w:rPr>
              <w:t xml:space="preserve"> standards and priorities. </w:t>
            </w:r>
          </w:p>
          <w:p w14:paraId="0AD50736" w14:textId="298247B5" w:rsidR="009945E6" w:rsidRPr="00956A8E" w:rsidRDefault="009945E6" w:rsidP="00497233">
            <w:pPr>
              <w:pStyle w:val="Default"/>
              <w:spacing w:before="20" w:after="20"/>
              <w:ind w:left="360"/>
              <w:rPr>
                <w:sz w:val="22"/>
                <w:szCs w:val="22"/>
              </w:rPr>
            </w:pPr>
          </w:p>
          <w:p w14:paraId="37447A9D" w14:textId="606AED44" w:rsidR="009945E6" w:rsidRPr="00956A8E" w:rsidRDefault="009945E6" w:rsidP="009945E6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Districts that receive Acceleration Academ</w:t>
            </w:r>
            <w:r w:rsidR="00171F20" w:rsidRPr="00956A8E">
              <w:rPr>
                <w:sz w:val="22"/>
                <w:szCs w:val="22"/>
              </w:rPr>
              <w:t>ies</w:t>
            </w:r>
            <w:r w:rsidRPr="00956A8E">
              <w:rPr>
                <w:sz w:val="22"/>
                <w:szCs w:val="22"/>
              </w:rPr>
              <w:t xml:space="preserve"> Grant funds must implement the Acceleration Academy model with fidelity, ensuring the program adheres to the following key components:</w:t>
            </w:r>
          </w:p>
          <w:p w14:paraId="20A384C4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Acceleration Academies take place during the February school vacation week, during the April school vacation week, or </w:t>
            </w:r>
            <w:proofErr w:type="gramStart"/>
            <w:r w:rsidRPr="00956A8E">
              <w:rPr>
                <w:sz w:val="22"/>
                <w:szCs w:val="22"/>
              </w:rPr>
              <w:t>both</w:t>
            </w:r>
            <w:proofErr w:type="gramEnd"/>
          </w:p>
          <w:p w14:paraId="3C291FDB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Instruction is provided in-</w:t>
            </w:r>
            <w:proofErr w:type="gramStart"/>
            <w:r w:rsidRPr="00956A8E">
              <w:rPr>
                <w:sz w:val="22"/>
                <w:szCs w:val="22"/>
              </w:rPr>
              <w:t>person</w:t>
            </w:r>
            <w:proofErr w:type="gramEnd"/>
          </w:p>
          <w:p w14:paraId="10B7E76F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Students can only be assigned to one subject area during an Acceleration Academy </w:t>
            </w:r>
            <w:proofErr w:type="gramStart"/>
            <w:r w:rsidRPr="00956A8E">
              <w:rPr>
                <w:sz w:val="22"/>
                <w:szCs w:val="22"/>
              </w:rPr>
              <w:t>week</w:t>
            </w:r>
            <w:proofErr w:type="gramEnd"/>
          </w:p>
          <w:p w14:paraId="7A363CC0" w14:textId="69BB9DDE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Students receive 4+ hours of in-person core content instruction each day within a given week or a total of 20+ hours of core content instruction in a </w:t>
            </w:r>
            <w:proofErr w:type="gramStart"/>
            <w:r w:rsidRPr="00956A8E">
              <w:rPr>
                <w:sz w:val="22"/>
                <w:szCs w:val="22"/>
              </w:rPr>
              <w:t>week</w:t>
            </w:r>
            <w:proofErr w:type="gramEnd"/>
          </w:p>
          <w:p w14:paraId="0DC59122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Class sizes are small (10-12 students/core content teacher)</w:t>
            </w:r>
          </w:p>
          <w:p w14:paraId="6F5D70BC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Students are taught by the same core content teacher for the duration of an Acceleration Academy</w:t>
            </w:r>
          </w:p>
          <w:p w14:paraId="6EBABCA7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Elementary and Middle school students attend at least 1 specials/enrichment class each </w:t>
            </w:r>
            <w:proofErr w:type="gramStart"/>
            <w:r w:rsidRPr="00956A8E">
              <w:rPr>
                <w:sz w:val="22"/>
                <w:szCs w:val="22"/>
              </w:rPr>
              <w:t>day</w:t>
            </w:r>
            <w:proofErr w:type="gramEnd"/>
          </w:p>
          <w:p w14:paraId="0CE4434A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Classes are taught by highly effective educators who are hired through a selective application </w:t>
            </w:r>
            <w:proofErr w:type="gramStart"/>
            <w:r w:rsidRPr="00956A8E">
              <w:rPr>
                <w:sz w:val="22"/>
                <w:szCs w:val="22"/>
              </w:rPr>
              <w:t>process</w:t>
            </w:r>
            <w:proofErr w:type="gramEnd"/>
          </w:p>
          <w:p w14:paraId="2BF621A9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>Teachers selected/hired to teach in the Acceleration Academies receive a $3,500 stipend for each Acceleration Academy they are selected and hired to teach in</w:t>
            </w:r>
          </w:p>
          <w:p w14:paraId="1C761794" w14:textId="77777777" w:rsidR="00956A8E" w:rsidRPr="00956A8E" w:rsidRDefault="00956A8E" w:rsidP="00956A8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56A8E">
              <w:rPr>
                <w:sz w:val="22"/>
                <w:szCs w:val="22"/>
              </w:rPr>
              <w:t xml:space="preserve">Districts provide each Acceleration Academy host site and/or sending school with resources to support recruitment and enrollment management prior to the Academy week, as needed, to ensure high attendance </w:t>
            </w:r>
            <w:proofErr w:type="gramStart"/>
            <w:r w:rsidRPr="00956A8E">
              <w:rPr>
                <w:sz w:val="22"/>
                <w:szCs w:val="22"/>
              </w:rPr>
              <w:t>rates</w:t>
            </w:r>
            <w:proofErr w:type="gramEnd"/>
          </w:p>
          <w:p w14:paraId="71A4EC4D" w14:textId="77777777" w:rsidR="00497233" w:rsidRPr="00956A8E" w:rsidRDefault="00497233" w:rsidP="00E93541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</w:p>
          <w:p w14:paraId="5F0A3AEF" w14:textId="66BC3B03" w:rsidR="00497233" w:rsidRPr="00956A8E" w:rsidRDefault="00497233" w:rsidP="009945E6">
            <w:pPr>
              <w:pStyle w:val="Default"/>
              <w:spacing w:before="20" w:after="20"/>
              <w:rPr>
                <w:b/>
                <w:sz w:val="22"/>
                <w:szCs w:val="22"/>
              </w:rPr>
            </w:pPr>
            <w:r w:rsidRPr="00956A8E">
              <w:rPr>
                <w:b/>
                <w:sz w:val="22"/>
                <w:szCs w:val="22"/>
              </w:rPr>
              <w:t xml:space="preserve">The </w:t>
            </w:r>
            <w:r w:rsidR="008D338A" w:rsidRPr="00956A8E">
              <w:rPr>
                <w:b/>
                <w:sz w:val="22"/>
                <w:szCs w:val="22"/>
              </w:rPr>
              <w:t>applicant</w:t>
            </w:r>
            <w:r w:rsidRPr="00956A8E">
              <w:rPr>
                <w:b/>
                <w:sz w:val="22"/>
                <w:szCs w:val="22"/>
              </w:rPr>
              <w:t xml:space="preserve"> must participate in any program evaluation and monitoring activ</w:t>
            </w:r>
            <w:r w:rsidR="007B62E7" w:rsidRPr="00956A8E">
              <w:rPr>
                <w:b/>
                <w:sz w:val="22"/>
                <w:szCs w:val="22"/>
              </w:rPr>
              <w:t>ities associated with this fund source</w:t>
            </w:r>
            <w:r w:rsidRPr="00956A8E">
              <w:rPr>
                <w:b/>
                <w:sz w:val="22"/>
                <w:szCs w:val="22"/>
              </w:rPr>
              <w:t xml:space="preserve">. </w:t>
            </w:r>
          </w:p>
        </w:tc>
      </w:tr>
    </w:tbl>
    <w:p w14:paraId="2A08B37B" w14:textId="77777777" w:rsidR="00F838D6" w:rsidRDefault="00F838D6" w:rsidP="00DF26AC">
      <w:pPr>
        <w:rPr>
          <w:sz w:val="22"/>
          <w:szCs w:val="22"/>
        </w:rPr>
      </w:pPr>
    </w:p>
    <w:p w14:paraId="21E93425" w14:textId="77777777" w:rsidR="000A0581" w:rsidRPr="00956A8E" w:rsidRDefault="000A0581" w:rsidP="00DF26AC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6655"/>
      </w:tblGrid>
      <w:tr w:rsidR="000A0581" w:rsidRPr="00956A8E" w14:paraId="11AFAD80" w14:textId="77777777" w:rsidTr="007350F4">
        <w:trPr>
          <w:cantSplit/>
          <w:trHeight w:val="469"/>
          <w:jc w:val="center"/>
        </w:trPr>
        <w:tc>
          <w:tcPr>
            <w:tcW w:w="3415" w:type="dxa"/>
            <w:shd w:val="clear" w:color="auto" w:fill="E6E6E6"/>
          </w:tcPr>
          <w:p w14:paraId="4A9F6069" w14:textId="333C02A4" w:rsidR="000A0581" w:rsidRPr="00956A8E" w:rsidRDefault="000A0581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District Name</w:t>
            </w:r>
            <w:r w:rsidRPr="00956A8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55" w:type="dxa"/>
          </w:tcPr>
          <w:p w14:paraId="5F42687F" w14:textId="77777777" w:rsidR="000A0581" w:rsidRPr="00956A8E" w:rsidRDefault="000A0581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618313F6" w14:textId="77777777" w:rsidR="000A0581" w:rsidRPr="00956A8E" w:rsidRDefault="000A0581" w:rsidP="000E18AD">
      <w:pPr>
        <w:spacing w:before="20" w:after="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6655"/>
      </w:tblGrid>
      <w:tr w:rsidR="00F838D6" w:rsidRPr="00956A8E" w14:paraId="48771E61" w14:textId="77777777" w:rsidTr="007350F4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0F21D34B" w14:textId="20E6FEED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Typed Name of Superintendent:</w:t>
            </w:r>
          </w:p>
        </w:tc>
        <w:tc>
          <w:tcPr>
            <w:tcW w:w="6655" w:type="dxa"/>
          </w:tcPr>
          <w:p w14:paraId="1FB39C12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F838D6" w:rsidRPr="00956A8E" w14:paraId="700F6722" w14:textId="77777777" w:rsidTr="007350F4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1CD53FCA" w14:textId="28562EB1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Signature of Superintendent:</w:t>
            </w:r>
          </w:p>
        </w:tc>
        <w:tc>
          <w:tcPr>
            <w:tcW w:w="6655" w:type="dxa"/>
          </w:tcPr>
          <w:p w14:paraId="3BFCE5F9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F838D6" w:rsidRPr="00956A8E" w14:paraId="5E8AE41F" w14:textId="77777777" w:rsidTr="007350F4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19F46FDA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655" w:type="dxa"/>
          </w:tcPr>
          <w:p w14:paraId="5173B245" w14:textId="77777777" w:rsidR="00F838D6" w:rsidRPr="00956A8E" w:rsidRDefault="00F838D6" w:rsidP="000E18A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6B649594" w14:textId="77777777" w:rsidR="001541C8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6655"/>
      </w:tblGrid>
      <w:tr w:rsidR="007350F4" w:rsidRPr="00956A8E" w14:paraId="75E775ED" w14:textId="77777777" w:rsidTr="006C6A2C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1A980687" w14:textId="21DC6419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Typed Name of Lead Applicant:</w:t>
            </w:r>
          </w:p>
        </w:tc>
        <w:tc>
          <w:tcPr>
            <w:tcW w:w="6655" w:type="dxa"/>
          </w:tcPr>
          <w:p w14:paraId="553F3BD6" w14:textId="77777777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7350F4" w:rsidRPr="00956A8E" w14:paraId="3B16A264" w14:textId="77777777" w:rsidTr="006C6A2C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4BA40899" w14:textId="0573D13A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Signature of Lead Applicant:</w:t>
            </w:r>
          </w:p>
        </w:tc>
        <w:tc>
          <w:tcPr>
            <w:tcW w:w="6655" w:type="dxa"/>
          </w:tcPr>
          <w:p w14:paraId="6EEAA707" w14:textId="77777777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  <w:tr w:rsidR="007350F4" w:rsidRPr="00956A8E" w14:paraId="54309479" w14:textId="77777777" w:rsidTr="006C6A2C">
        <w:trPr>
          <w:cantSplit/>
          <w:trHeight w:val="432"/>
          <w:jc w:val="center"/>
        </w:trPr>
        <w:tc>
          <w:tcPr>
            <w:tcW w:w="3415" w:type="dxa"/>
            <w:shd w:val="clear" w:color="auto" w:fill="E6E6E6"/>
          </w:tcPr>
          <w:p w14:paraId="6E60B110" w14:textId="77777777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956A8E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655" w:type="dxa"/>
          </w:tcPr>
          <w:p w14:paraId="0E75B1BF" w14:textId="77777777" w:rsidR="007350F4" w:rsidRPr="00956A8E" w:rsidRDefault="007350F4" w:rsidP="006C6A2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40D00128" w14:textId="77777777" w:rsidR="00F41972" w:rsidRPr="00956A8E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RPr="00956A8E" w:rsidSect="005C14EC">
      <w:pgSz w:w="12240" w:h="15840"/>
      <w:pgMar w:top="650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0261" w14:textId="77777777" w:rsidR="00233379" w:rsidRDefault="00233379" w:rsidP="00F60C0D">
      <w:r>
        <w:separator/>
      </w:r>
    </w:p>
  </w:endnote>
  <w:endnote w:type="continuationSeparator" w:id="0">
    <w:p w14:paraId="6F0CE7F5" w14:textId="77777777" w:rsidR="00233379" w:rsidRDefault="00233379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680B" w14:textId="77777777" w:rsidR="00233379" w:rsidRDefault="00233379" w:rsidP="00F60C0D">
      <w:r>
        <w:separator/>
      </w:r>
    </w:p>
  </w:footnote>
  <w:footnote w:type="continuationSeparator" w:id="0">
    <w:p w14:paraId="75B509E4" w14:textId="77777777" w:rsidR="00233379" w:rsidRDefault="00233379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3336FB3"/>
    <w:multiLevelType w:val="hybridMultilevel"/>
    <w:tmpl w:val="CF6A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D0DF1"/>
    <w:multiLevelType w:val="hybridMultilevel"/>
    <w:tmpl w:val="1E8C2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3236094">
    <w:abstractNumId w:val="9"/>
  </w:num>
  <w:num w:numId="2" w16cid:durableId="222523325">
    <w:abstractNumId w:val="3"/>
  </w:num>
  <w:num w:numId="3" w16cid:durableId="394206409">
    <w:abstractNumId w:val="1"/>
  </w:num>
  <w:num w:numId="4" w16cid:durableId="1948006163">
    <w:abstractNumId w:val="0"/>
  </w:num>
  <w:num w:numId="5" w16cid:durableId="993416759">
    <w:abstractNumId w:val="8"/>
  </w:num>
  <w:num w:numId="6" w16cid:durableId="741101196">
    <w:abstractNumId w:val="5"/>
  </w:num>
  <w:num w:numId="7" w16cid:durableId="471102330">
    <w:abstractNumId w:val="4"/>
  </w:num>
  <w:num w:numId="8" w16cid:durableId="365058364">
    <w:abstractNumId w:val="10"/>
  </w:num>
  <w:num w:numId="9" w16cid:durableId="878011181">
    <w:abstractNumId w:val="13"/>
  </w:num>
  <w:num w:numId="10" w16cid:durableId="801385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527250">
    <w:abstractNumId w:val="11"/>
  </w:num>
  <w:num w:numId="12" w16cid:durableId="687604677">
    <w:abstractNumId w:val="2"/>
  </w:num>
  <w:num w:numId="13" w16cid:durableId="2059352244">
    <w:abstractNumId w:val="12"/>
  </w:num>
  <w:num w:numId="14" w16cid:durableId="1263415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32698"/>
    <w:rsid w:val="00070676"/>
    <w:rsid w:val="00084E92"/>
    <w:rsid w:val="000903BB"/>
    <w:rsid w:val="000915E2"/>
    <w:rsid w:val="000A0581"/>
    <w:rsid w:val="000A46E5"/>
    <w:rsid w:val="000C1506"/>
    <w:rsid w:val="000E18AD"/>
    <w:rsid w:val="000E4B12"/>
    <w:rsid w:val="000E62B4"/>
    <w:rsid w:val="00104254"/>
    <w:rsid w:val="00126332"/>
    <w:rsid w:val="001263E2"/>
    <w:rsid w:val="00130FE2"/>
    <w:rsid w:val="001541C8"/>
    <w:rsid w:val="00171F20"/>
    <w:rsid w:val="00175E8C"/>
    <w:rsid w:val="001767DE"/>
    <w:rsid w:val="00184AE2"/>
    <w:rsid w:val="00192772"/>
    <w:rsid w:val="0019626C"/>
    <w:rsid w:val="001A6DB6"/>
    <w:rsid w:val="001C2556"/>
    <w:rsid w:val="001D4AA5"/>
    <w:rsid w:val="001E407A"/>
    <w:rsid w:val="00231700"/>
    <w:rsid w:val="00233379"/>
    <w:rsid w:val="00244A8D"/>
    <w:rsid w:val="0024713A"/>
    <w:rsid w:val="00255EA0"/>
    <w:rsid w:val="0027690C"/>
    <w:rsid w:val="002A4320"/>
    <w:rsid w:val="002B4236"/>
    <w:rsid w:val="002F3EA6"/>
    <w:rsid w:val="002F6AB9"/>
    <w:rsid w:val="0030717B"/>
    <w:rsid w:val="003128B8"/>
    <w:rsid w:val="003130A1"/>
    <w:rsid w:val="00313293"/>
    <w:rsid w:val="0032768C"/>
    <w:rsid w:val="00365C13"/>
    <w:rsid w:val="003A5041"/>
    <w:rsid w:val="003A7010"/>
    <w:rsid w:val="003B03B7"/>
    <w:rsid w:val="003B4D19"/>
    <w:rsid w:val="003B769F"/>
    <w:rsid w:val="003C577D"/>
    <w:rsid w:val="003D67C9"/>
    <w:rsid w:val="003E0CC3"/>
    <w:rsid w:val="00401A9A"/>
    <w:rsid w:val="00423D28"/>
    <w:rsid w:val="00423F53"/>
    <w:rsid w:val="00443573"/>
    <w:rsid w:val="0045210A"/>
    <w:rsid w:val="0046427C"/>
    <w:rsid w:val="00465C64"/>
    <w:rsid w:val="00497233"/>
    <w:rsid w:val="004B0475"/>
    <w:rsid w:val="004C3FBD"/>
    <w:rsid w:val="004E3A50"/>
    <w:rsid w:val="004F39D2"/>
    <w:rsid w:val="004F7236"/>
    <w:rsid w:val="00507FF0"/>
    <w:rsid w:val="00522AA1"/>
    <w:rsid w:val="005264F4"/>
    <w:rsid w:val="005342BA"/>
    <w:rsid w:val="005507CE"/>
    <w:rsid w:val="00552232"/>
    <w:rsid w:val="0058001D"/>
    <w:rsid w:val="00585D98"/>
    <w:rsid w:val="00586BBA"/>
    <w:rsid w:val="005962AC"/>
    <w:rsid w:val="005B658C"/>
    <w:rsid w:val="005C14EC"/>
    <w:rsid w:val="00604651"/>
    <w:rsid w:val="00606221"/>
    <w:rsid w:val="00615A9C"/>
    <w:rsid w:val="00660F93"/>
    <w:rsid w:val="0069618C"/>
    <w:rsid w:val="00697220"/>
    <w:rsid w:val="006A1B25"/>
    <w:rsid w:val="006A430A"/>
    <w:rsid w:val="006A7F97"/>
    <w:rsid w:val="006B256C"/>
    <w:rsid w:val="0070039C"/>
    <w:rsid w:val="00700495"/>
    <w:rsid w:val="00712452"/>
    <w:rsid w:val="007232B3"/>
    <w:rsid w:val="007350F4"/>
    <w:rsid w:val="00746F61"/>
    <w:rsid w:val="007639D7"/>
    <w:rsid w:val="007737A8"/>
    <w:rsid w:val="00777F35"/>
    <w:rsid w:val="00783DE6"/>
    <w:rsid w:val="00784373"/>
    <w:rsid w:val="0078520F"/>
    <w:rsid w:val="007A0BDB"/>
    <w:rsid w:val="007B62E7"/>
    <w:rsid w:val="007E2548"/>
    <w:rsid w:val="007E44AF"/>
    <w:rsid w:val="007F3394"/>
    <w:rsid w:val="007F6B5F"/>
    <w:rsid w:val="0080551D"/>
    <w:rsid w:val="00820B50"/>
    <w:rsid w:val="00835711"/>
    <w:rsid w:val="008440D5"/>
    <w:rsid w:val="00854E42"/>
    <w:rsid w:val="00863F9A"/>
    <w:rsid w:val="0087181F"/>
    <w:rsid w:val="00886383"/>
    <w:rsid w:val="008927CB"/>
    <w:rsid w:val="00897B85"/>
    <w:rsid w:val="008D0E79"/>
    <w:rsid w:val="008D2075"/>
    <w:rsid w:val="008D338A"/>
    <w:rsid w:val="008D65EA"/>
    <w:rsid w:val="008F5BDC"/>
    <w:rsid w:val="0090060E"/>
    <w:rsid w:val="00907A42"/>
    <w:rsid w:val="009176BB"/>
    <w:rsid w:val="0092057E"/>
    <w:rsid w:val="00956A8E"/>
    <w:rsid w:val="00961E93"/>
    <w:rsid w:val="009945E6"/>
    <w:rsid w:val="009B0626"/>
    <w:rsid w:val="009C4C7B"/>
    <w:rsid w:val="009D008D"/>
    <w:rsid w:val="009D23F4"/>
    <w:rsid w:val="009E07AB"/>
    <w:rsid w:val="009E240D"/>
    <w:rsid w:val="00A02875"/>
    <w:rsid w:val="00A02E4E"/>
    <w:rsid w:val="00A22295"/>
    <w:rsid w:val="00A241C8"/>
    <w:rsid w:val="00A30667"/>
    <w:rsid w:val="00A45330"/>
    <w:rsid w:val="00A8074D"/>
    <w:rsid w:val="00A814CD"/>
    <w:rsid w:val="00A901C2"/>
    <w:rsid w:val="00AA555D"/>
    <w:rsid w:val="00AB0405"/>
    <w:rsid w:val="00AB7D29"/>
    <w:rsid w:val="00AC6AAD"/>
    <w:rsid w:val="00AD3CBA"/>
    <w:rsid w:val="00AD70FC"/>
    <w:rsid w:val="00AF202F"/>
    <w:rsid w:val="00B36F47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D7CAC"/>
    <w:rsid w:val="00CF374A"/>
    <w:rsid w:val="00CF3DC5"/>
    <w:rsid w:val="00D2064B"/>
    <w:rsid w:val="00D25F77"/>
    <w:rsid w:val="00D329AD"/>
    <w:rsid w:val="00D54D88"/>
    <w:rsid w:val="00D562CA"/>
    <w:rsid w:val="00D6474D"/>
    <w:rsid w:val="00D84543"/>
    <w:rsid w:val="00DA0E90"/>
    <w:rsid w:val="00DA704D"/>
    <w:rsid w:val="00DB02FA"/>
    <w:rsid w:val="00DB6290"/>
    <w:rsid w:val="00DD6AE2"/>
    <w:rsid w:val="00DF017B"/>
    <w:rsid w:val="00DF26AC"/>
    <w:rsid w:val="00E266D3"/>
    <w:rsid w:val="00E32E20"/>
    <w:rsid w:val="00E448B7"/>
    <w:rsid w:val="00E86C38"/>
    <w:rsid w:val="00E93541"/>
    <w:rsid w:val="00E946B4"/>
    <w:rsid w:val="00EA470F"/>
    <w:rsid w:val="00EA79EA"/>
    <w:rsid w:val="00ED6942"/>
    <w:rsid w:val="00EE1EC5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C67CA"/>
    <w:rsid w:val="00FD0433"/>
    <w:rsid w:val="00F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C0D"/>
  </w:style>
  <w:style w:type="paragraph" w:styleId="ListParagraph">
    <w:name w:val="List Paragraph"/>
    <w:basedOn w:val="Normal"/>
    <w:uiPriority w:val="34"/>
    <w:qFormat/>
    <w:rsid w:val="0024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ED31A-8D13-48A1-ABC2-B1BDF7E87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659DD-C943-41A4-A634-67EB5B7E7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DB75A-798C-4846-9C69-7510E5E8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5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224 322 Acceleration Academy Part IV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224 322 Acceleration Academy Part IV</dc:title>
  <dc:subject/>
  <dc:creator>DESE</dc:creator>
  <cp:keywords/>
  <cp:lastModifiedBy>Zou, Dong (EOE)</cp:lastModifiedBy>
  <cp:revision>30</cp:revision>
  <dcterms:created xsi:type="dcterms:W3CDTF">2020-10-19T12:52:00Z</dcterms:created>
  <dcterms:modified xsi:type="dcterms:W3CDTF">2023-11-06T16:29:00Z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6 2023 12:00AM</vt:lpwstr>
  </property>
</Properties>
</file>