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01662A6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3EACAC9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FE58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7B6208">
          <w:footerReference w:type="default" r:id="rId11"/>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4A448B7" w14:textId="77777777" w:rsidR="004B7D41" w:rsidRDefault="004B7D41" w:rsidP="004B7D41">
      <w:pPr>
        <w:rPr>
          <w:szCs w:val="24"/>
        </w:rPr>
      </w:pPr>
    </w:p>
    <w:p w14:paraId="4554584F" w14:textId="545B474C" w:rsidR="004B7D41" w:rsidRPr="00F02CC1" w:rsidRDefault="004B7D41" w:rsidP="004B7D41">
      <w:pPr>
        <w:rPr>
          <w:szCs w:val="24"/>
        </w:rPr>
      </w:pPr>
      <w:r w:rsidRPr="00F02CC1">
        <w:rPr>
          <w:szCs w:val="24"/>
        </w:rPr>
        <w:t xml:space="preserve">July </w:t>
      </w:r>
      <w:r w:rsidR="00FD2EE6">
        <w:rPr>
          <w:szCs w:val="24"/>
        </w:rPr>
        <w:t>25</w:t>
      </w:r>
      <w:r w:rsidRPr="00F02CC1">
        <w:rPr>
          <w:szCs w:val="24"/>
        </w:rPr>
        <w:t>, 2022</w:t>
      </w:r>
    </w:p>
    <w:p w14:paraId="4FCCB6A0" w14:textId="77777777" w:rsidR="004B7D41" w:rsidRPr="00F02CC1" w:rsidRDefault="004B7D41" w:rsidP="004B7D41">
      <w:pPr>
        <w:rPr>
          <w:szCs w:val="24"/>
        </w:rPr>
      </w:pPr>
    </w:p>
    <w:p w14:paraId="2D33A142" w14:textId="77777777" w:rsidR="00F02CC1" w:rsidRDefault="00F02CC1" w:rsidP="004B7D41">
      <w:pPr>
        <w:pStyle w:val="paragraph"/>
        <w:spacing w:before="0" w:beforeAutospacing="0" w:after="0" w:afterAutospacing="0"/>
        <w:textAlignment w:val="baseline"/>
        <w:rPr>
          <w:rStyle w:val="normaltextrun"/>
          <w:color w:val="000000"/>
        </w:rPr>
      </w:pPr>
    </w:p>
    <w:p w14:paraId="7B86EF7D" w14:textId="1CB02978" w:rsidR="004B7D41" w:rsidRPr="00F02CC1" w:rsidRDefault="004B7D41" w:rsidP="004B7D41">
      <w:pPr>
        <w:pStyle w:val="paragraph"/>
        <w:spacing w:before="0" w:beforeAutospacing="0" w:after="0" w:afterAutospacing="0"/>
        <w:textAlignment w:val="baseline"/>
      </w:pPr>
      <w:bookmarkStart w:id="0" w:name="_Hlk109642088"/>
      <w:r w:rsidRPr="00F02CC1">
        <w:rPr>
          <w:rStyle w:val="normaltextrun"/>
          <w:color w:val="000000"/>
        </w:rPr>
        <w:t>Dear Applicant:</w:t>
      </w:r>
      <w:r w:rsidRPr="00F02CC1">
        <w:rPr>
          <w:rStyle w:val="eop"/>
          <w:color w:val="000000"/>
        </w:rPr>
        <w:t> </w:t>
      </w:r>
    </w:p>
    <w:p w14:paraId="029E86AD" w14:textId="77777777" w:rsidR="004B7D41" w:rsidRPr="00F02CC1" w:rsidRDefault="004B7D41" w:rsidP="004B7D41">
      <w:pPr>
        <w:pStyle w:val="paragraph"/>
        <w:spacing w:before="0" w:beforeAutospacing="0" w:after="0" w:afterAutospacing="0"/>
        <w:textAlignment w:val="baseline"/>
      </w:pPr>
      <w:r w:rsidRPr="00F02CC1">
        <w:rPr>
          <w:rStyle w:val="eop"/>
          <w:color w:val="000000"/>
        </w:rPr>
        <w:t> </w:t>
      </w:r>
    </w:p>
    <w:p w14:paraId="16A13C7E" w14:textId="77777777" w:rsidR="004B7D41" w:rsidRPr="00F02CC1" w:rsidRDefault="004B7D41" w:rsidP="004B7D41">
      <w:pPr>
        <w:pStyle w:val="paragraph"/>
        <w:spacing w:before="0" w:beforeAutospacing="0" w:after="0" w:afterAutospacing="0"/>
        <w:textAlignment w:val="baseline"/>
      </w:pPr>
      <w:r w:rsidRPr="00F02CC1">
        <w:rPr>
          <w:rStyle w:val="normaltextrun"/>
          <w:color w:val="333333"/>
          <w:shd w:val="clear" w:color="auto" w:fill="FFFFFF"/>
        </w:rPr>
        <w:t xml:space="preserve">The Massachusetts Department of Elementary and Secondary Education (DESE) has released FY2024-2028 Multi-Year Open and Competitive Request for Proposals to administer the Adult Education and Family Literacy Services grants to Community Adult Learning Centers (CALCs), including </w:t>
      </w:r>
      <w:r w:rsidRPr="00F02CC1">
        <w:rPr>
          <w:rStyle w:val="spellingerror"/>
          <w:color w:val="333333"/>
          <w:shd w:val="clear" w:color="auto" w:fill="FFFFFF"/>
        </w:rPr>
        <w:t>Outstationing</w:t>
      </w:r>
      <w:r w:rsidRPr="00F02CC1">
        <w:rPr>
          <w:rStyle w:val="normaltextrun"/>
          <w:color w:val="333333"/>
          <w:shd w:val="clear" w:color="auto" w:fill="FFFFFF"/>
        </w:rPr>
        <w:t xml:space="preserve">, across 16 local workforce development areas for CALCs. </w:t>
      </w:r>
      <w:r w:rsidRPr="00F02CC1">
        <w:rPr>
          <w:rStyle w:val="scxw78459196"/>
          <w:color w:val="333333"/>
        </w:rPr>
        <w:t> </w:t>
      </w:r>
      <w:r w:rsidRPr="00F02CC1">
        <w:rPr>
          <w:color w:val="333333"/>
        </w:rPr>
        <w:br/>
      </w:r>
      <w:r w:rsidRPr="00F02CC1">
        <w:rPr>
          <w:rStyle w:val="scxw78459196"/>
        </w:rPr>
        <w:t> </w:t>
      </w:r>
      <w:r w:rsidRPr="00F02CC1">
        <w:br/>
      </w:r>
      <w:r w:rsidRPr="00F02CC1">
        <w:rPr>
          <w:rStyle w:val="normaltextrun"/>
          <w:color w:val="333333"/>
          <w:shd w:val="clear" w:color="auto" w:fill="FFFFFF"/>
        </w:rPr>
        <w:t>The purpose of these grants is:</w:t>
      </w:r>
      <w:r w:rsidRPr="00F02CC1">
        <w:rPr>
          <w:rStyle w:val="eop"/>
          <w:color w:val="333333"/>
        </w:rPr>
        <w:t> </w:t>
      </w:r>
    </w:p>
    <w:p w14:paraId="429A769B" w14:textId="77777777" w:rsidR="004B7D41" w:rsidRPr="00F02CC1" w:rsidRDefault="004B7D41" w:rsidP="004B7D41">
      <w:pPr>
        <w:pStyle w:val="paragraph"/>
        <w:numPr>
          <w:ilvl w:val="0"/>
          <w:numId w:val="2"/>
        </w:numPr>
        <w:spacing w:before="0" w:beforeAutospacing="0" w:after="0" w:afterAutospacing="0"/>
        <w:ind w:left="1080" w:firstLine="0"/>
        <w:textAlignment w:val="baseline"/>
      </w:pPr>
      <w:r w:rsidRPr="00F02CC1">
        <w:rPr>
          <w:rStyle w:val="normaltextrun"/>
        </w:rPr>
        <w:t>To create a partnership among the Federal Government, States, and localities to provide, on a voluntary basis, adult education </w:t>
      </w:r>
      <w:r w:rsidRPr="00F02CC1">
        <w:rPr>
          <w:rStyle w:val="normaltextrun"/>
          <w:shd w:val="clear" w:color="auto" w:fill="FFFFFF"/>
        </w:rPr>
        <w:t>(AE) services (English for Speakers of Other Languages (ESOL), Adult Basic Education (ABE),  Pre- Adult Secondary Education (pre-ASE), Adult Secondary Education (ASE), Adult Diploma Program (ADP), family literacy) to:</w:t>
      </w:r>
      <w:r w:rsidRPr="00F02CC1">
        <w:rPr>
          <w:rStyle w:val="normaltextrun"/>
        </w:rPr>
        <w:t> </w:t>
      </w:r>
      <w:r w:rsidRPr="00F02CC1">
        <w:rPr>
          <w:rStyle w:val="eop"/>
        </w:rPr>
        <w:t> </w:t>
      </w:r>
    </w:p>
    <w:p w14:paraId="3AC4F811" w14:textId="77777777" w:rsidR="004B7D41" w:rsidRPr="00F02CC1" w:rsidRDefault="004B7D41" w:rsidP="004B7D41">
      <w:pPr>
        <w:pStyle w:val="paragraph"/>
        <w:numPr>
          <w:ilvl w:val="0"/>
          <w:numId w:val="3"/>
        </w:numPr>
        <w:spacing w:before="0" w:beforeAutospacing="0" w:after="0" w:afterAutospacing="0"/>
        <w:ind w:left="1800" w:firstLine="0"/>
        <w:textAlignment w:val="baseline"/>
      </w:pPr>
      <w:r w:rsidRPr="00F02CC1">
        <w:rPr>
          <w:rStyle w:val="normaltextrun"/>
        </w:rPr>
        <w:t xml:space="preserve">assist eligible individuals to become literate and obtain the knowledge and skills necessary for employment and economic </w:t>
      </w:r>
      <w:r w:rsidRPr="00F02CC1">
        <w:rPr>
          <w:rStyle w:val="contextualspellingandgrammarerror"/>
        </w:rPr>
        <w:t>self-sufficiency;</w:t>
      </w:r>
      <w:r w:rsidRPr="00F02CC1">
        <w:rPr>
          <w:rStyle w:val="normaltextrun"/>
        </w:rPr>
        <w:t> </w:t>
      </w:r>
      <w:r w:rsidRPr="00F02CC1">
        <w:rPr>
          <w:rStyle w:val="eop"/>
        </w:rPr>
        <w:t> </w:t>
      </w:r>
    </w:p>
    <w:p w14:paraId="316D8343" w14:textId="77777777" w:rsidR="004B7D41" w:rsidRPr="00F02CC1" w:rsidRDefault="004B7D41" w:rsidP="004B7D41">
      <w:pPr>
        <w:pStyle w:val="paragraph"/>
        <w:numPr>
          <w:ilvl w:val="0"/>
          <w:numId w:val="4"/>
        </w:numPr>
        <w:spacing w:before="0" w:beforeAutospacing="0" w:after="0" w:afterAutospacing="0"/>
        <w:ind w:left="1800" w:firstLine="0"/>
        <w:textAlignment w:val="baseline"/>
        <w:rPr>
          <w:rStyle w:val="eop"/>
        </w:rPr>
      </w:pPr>
      <w:r w:rsidRPr="00F02CC1">
        <w:rPr>
          <w:rStyle w:val="normaltextrun"/>
        </w:rPr>
        <w:t>assist eligible individuals who are parents or family members to obtain the education and skills that- </w:t>
      </w:r>
      <w:r w:rsidRPr="00F02CC1">
        <w:rPr>
          <w:rStyle w:val="eop"/>
        </w:rPr>
        <w:t> </w:t>
      </w:r>
    </w:p>
    <w:p w14:paraId="51516812" w14:textId="77777777" w:rsidR="004B7D41" w:rsidRPr="00F02CC1" w:rsidRDefault="004B7D41" w:rsidP="004B7D41">
      <w:pPr>
        <w:pStyle w:val="paragraph"/>
        <w:numPr>
          <w:ilvl w:val="0"/>
          <w:numId w:val="7"/>
        </w:numPr>
        <w:shd w:val="clear" w:color="auto" w:fill="FFFFFF"/>
        <w:spacing w:before="0" w:beforeAutospacing="0" w:after="0" w:afterAutospacing="0"/>
        <w:textAlignment w:val="baseline"/>
        <w:rPr>
          <w:rStyle w:val="normaltextrun"/>
        </w:rPr>
      </w:pPr>
      <w:r w:rsidRPr="00F02CC1">
        <w:rPr>
          <w:color w:val="000000"/>
        </w:rPr>
        <w:t>are necessary to become full partners in the educational development of their children, and </w:t>
      </w:r>
      <w:r w:rsidRPr="00F02CC1">
        <w:rPr>
          <w:rStyle w:val="normaltextrun"/>
        </w:rPr>
        <w:t> </w:t>
      </w:r>
    </w:p>
    <w:p w14:paraId="3B12665D" w14:textId="77777777" w:rsidR="004B7D41" w:rsidRPr="00F02CC1" w:rsidRDefault="004B7D41" w:rsidP="004B7D41">
      <w:pPr>
        <w:pStyle w:val="paragraph"/>
        <w:numPr>
          <w:ilvl w:val="0"/>
          <w:numId w:val="7"/>
        </w:numPr>
        <w:shd w:val="clear" w:color="auto" w:fill="FFFFFF"/>
        <w:spacing w:before="0" w:beforeAutospacing="0" w:after="0" w:afterAutospacing="0"/>
        <w:textAlignment w:val="baseline"/>
      </w:pPr>
      <w:r w:rsidRPr="00F02CC1">
        <w:rPr>
          <w:rStyle w:val="normaltextrun"/>
        </w:rPr>
        <w:t xml:space="preserve">result in sustainable improvements in the economic opportunities for their </w:t>
      </w:r>
      <w:r w:rsidRPr="00F02CC1">
        <w:rPr>
          <w:rStyle w:val="contextualspellingandgrammarerror"/>
        </w:rPr>
        <w:t>family;</w:t>
      </w:r>
      <w:r w:rsidRPr="00F02CC1">
        <w:rPr>
          <w:rStyle w:val="normaltextrun"/>
        </w:rPr>
        <w:t> </w:t>
      </w:r>
      <w:r w:rsidRPr="00F02CC1">
        <w:rPr>
          <w:rStyle w:val="eop"/>
        </w:rPr>
        <w:t> </w:t>
      </w:r>
    </w:p>
    <w:p w14:paraId="4BEDBFDF" w14:textId="77777777" w:rsidR="004B7D41" w:rsidRPr="00F02CC1" w:rsidRDefault="004B7D41" w:rsidP="004B7D41">
      <w:pPr>
        <w:pStyle w:val="paragraph"/>
        <w:numPr>
          <w:ilvl w:val="0"/>
          <w:numId w:val="5"/>
        </w:numPr>
        <w:spacing w:before="0" w:beforeAutospacing="0" w:after="0" w:afterAutospacing="0"/>
        <w:ind w:left="1800" w:firstLine="0"/>
        <w:textAlignment w:val="baseline"/>
      </w:pPr>
      <w:r w:rsidRPr="00F02CC1">
        <w:rPr>
          <w:rStyle w:val="normaltextrun"/>
        </w:rPr>
        <w:t>assist eligible individuals in attaining a secondary school credential and in the transition to postsecondary education and training, including through career pathways; and </w:t>
      </w:r>
      <w:r w:rsidRPr="00F02CC1">
        <w:rPr>
          <w:rStyle w:val="eop"/>
        </w:rPr>
        <w:t> </w:t>
      </w:r>
    </w:p>
    <w:p w14:paraId="7AE6AFCA" w14:textId="77777777" w:rsidR="004B7D41" w:rsidRPr="00F02CC1" w:rsidRDefault="004B7D41" w:rsidP="004B7D41">
      <w:pPr>
        <w:pStyle w:val="paragraph"/>
        <w:numPr>
          <w:ilvl w:val="0"/>
          <w:numId w:val="6"/>
        </w:numPr>
        <w:spacing w:before="0" w:beforeAutospacing="0" w:after="0" w:afterAutospacing="0"/>
        <w:ind w:left="1800" w:firstLine="0"/>
        <w:textAlignment w:val="baseline"/>
      </w:pPr>
      <w:r w:rsidRPr="00F02CC1">
        <w:rPr>
          <w:rStyle w:val="normaltextrun"/>
        </w:rPr>
        <w:t>assist immigrants and other individuals who are English language learners to- </w:t>
      </w:r>
      <w:r w:rsidRPr="00F02CC1">
        <w:rPr>
          <w:rStyle w:val="eop"/>
        </w:rPr>
        <w:t> </w:t>
      </w:r>
    </w:p>
    <w:p w14:paraId="7EF2DA28" w14:textId="77777777" w:rsidR="004B7D41" w:rsidRPr="00F02CC1" w:rsidRDefault="004B7D41" w:rsidP="004B7D41">
      <w:pPr>
        <w:pStyle w:val="paragraph"/>
        <w:numPr>
          <w:ilvl w:val="0"/>
          <w:numId w:val="8"/>
        </w:numPr>
        <w:shd w:val="clear" w:color="auto" w:fill="FFFFFF"/>
        <w:spacing w:before="0" w:beforeAutospacing="0" w:after="0" w:afterAutospacing="0"/>
        <w:textAlignment w:val="baseline"/>
        <w:rPr>
          <w:color w:val="000000"/>
        </w:rPr>
      </w:pPr>
      <w:r w:rsidRPr="00F02CC1">
        <w:rPr>
          <w:color w:val="000000"/>
        </w:rPr>
        <w:t>improve their-</w:t>
      </w:r>
    </w:p>
    <w:p w14:paraId="45A82173" w14:textId="77777777" w:rsidR="004B7D41" w:rsidRPr="00F02CC1" w:rsidRDefault="004B7D41" w:rsidP="004B7D41">
      <w:pPr>
        <w:pStyle w:val="paragraph"/>
        <w:shd w:val="clear" w:color="auto" w:fill="FFFFFF"/>
        <w:spacing w:before="0" w:beforeAutospacing="0" w:after="0" w:afterAutospacing="0"/>
        <w:ind w:left="1080"/>
        <w:textAlignment w:val="baseline"/>
        <w:rPr>
          <w:color w:val="000000"/>
        </w:rPr>
      </w:pPr>
      <w:r w:rsidRPr="00F02CC1">
        <w:rPr>
          <w:color w:val="000000"/>
        </w:rPr>
        <w:t xml:space="preserve">                            </w:t>
      </w:r>
      <w:r w:rsidRPr="00F02CC1">
        <w:rPr>
          <w:color w:val="000000"/>
        </w:rPr>
        <w:tab/>
        <w:t xml:space="preserve">(1) reading, writing, speaking and comprehension skills in  </w:t>
      </w:r>
    </w:p>
    <w:p w14:paraId="5E18086D" w14:textId="77777777" w:rsidR="004B7D41" w:rsidRPr="00F02CC1" w:rsidRDefault="004B7D41" w:rsidP="004B7D41">
      <w:pPr>
        <w:pStyle w:val="paragraph"/>
        <w:shd w:val="clear" w:color="auto" w:fill="FFFFFF"/>
        <w:spacing w:before="0" w:beforeAutospacing="0" w:after="0" w:afterAutospacing="0"/>
        <w:ind w:left="1080"/>
        <w:textAlignment w:val="baseline"/>
        <w:rPr>
          <w:color w:val="000000"/>
        </w:rPr>
      </w:pPr>
      <w:r w:rsidRPr="00F02CC1">
        <w:rPr>
          <w:color w:val="000000"/>
        </w:rPr>
        <w:t xml:space="preserve">                                   English; and </w:t>
      </w:r>
    </w:p>
    <w:p w14:paraId="5B081AA8" w14:textId="77777777" w:rsidR="004B7D41" w:rsidRPr="00F02CC1" w:rsidRDefault="004B7D41" w:rsidP="004B7D41">
      <w:pPr>
        <w:pStyle w:val="paragraph"/>
        <w:shd w:val="clear" w:color="auto" w:fill="FFFFFF"/>
        <w:spacing w:before="0" w:beforeAutospacing="0" w:after="0" w:afterAutospacing="0"/>
        <w:ind w:left="1080"/>
        <w:textAlignment w:val="baseline"/>
        <w:rPr>
          <w:color w:val="000000"/>
        </w:rPr>
      </w:pPr>
      <w:r w:rsidRPr="00F02CC1">
        <w:rPr>
          <w:color w:val="000000"/>
        </w:rPr>
        <w:t xml:space="preserve">                             </w:t>
      </w:r>
      <w:r w:rsidRPr="00F02CC1">
        <w:rPr>
          <w:color w:val="000000"/>
        </w:rPr>
        <w:tab/>
        <w:t xml:space="preserve">(2) mathematical skills; </w:t>
      </w:r>
    </w:p>
    <w:p w14:paraId="60F38FCC" w14:textId="77777777" w:rsidR="004B7D41" w:rsidRPr="00F02CC1" w:rsidRDefault="004B7D41" w:rsidP="004B7D41">
      <w:pPr>
        <w:pStyle w:val="paragraph"/>
        <w:numPr>
          <w:ilvl w:val="0"/>
          <w:numId w:val="9"/>
        </w:numPr>
        <w:shd w:val="clear" w:color="auto" w:fill="FFFFFF"/>
        <w:spacing w:before="0" w:beforeAutospacing="0" w:after="0" w:afterAutospacing="0"/>
        <w:textAlignment w:val="baseline"/>
        <w:rPr>
          <w:color w:val="000000"/>
        </w:rPr>
      </w:pPr>
      <w:r w:rsidRPr="00F02CC1">
        <w:rPr>
          <w:color w:val="000000"/>
        </w:rPr>
        <w:t>acquire an understanding of the American system of government, individual freedom, and responsible citizenship.</w:t>
      </w:r>
    </w:p>
    <w:p w14:paraId="7AE06D1B" w14:textId="77777777" w:rsidR="004B7D41" w:rsidRPr="00F02CC1" w:rsidRDefault="004B7D41" w:rsidP="004B7D41">
      <w:pPr>
        <w:pStyle w:val="paragraph"/>
        <w:numPr>
          <w:ilvl w:val="0"/>
          <w:numId w:val="2"/>
        </w:numPr>
        <w:spacing w:before="0" w:beforeAutospacing="0" w:after="0" w:afterAutospacing="0"/>
        <w:ind w:left="1080" w:firstLine="0"/>
        <w:textAlignment w:val="baseline"/>
        <w:rPr>
          <w:rStyle w:val="normaltextrun"/>
        </w:rPr>
      </w:pPr>
      <w:r w:rsidRPr="00F02CC1">
        <w:rPr>
          <w:rStyle w:val="normaltextrun"/>
        </w:rPr>
        <w:t xml:space="preserve">To reduce disparity in education by providing, in collaboration with Workforce Innovation and Opportunity Act (WIOA) partners and others, high quality AE programming that provides an inclusive and welcoming environment, rigorous </w:t>
      </w:r>
      <w:r w:rsidRPr="00F02CC1">
        <w:rPr>
          <w:rStyle w:val="normaltextrun"/>
        </w:rPr>
        <w:lastRenderedPageBreak/>
        <w:t>curriculum and instruction, and related services responsive to and supportive of diversity, equity, and inclusion (DEI).  </w:t>
      </w:r>
    </w:p>
    <w:p w14:paraId="0EC6A983" w14:textId="2768429F" w:rsidR="004B7D41" w:rsidRPr="00F02CC1" w:rsidRDefault="004B7D41" w:rsidP="004B7D41">
      <w:pPr>
        <w:pStyle w:val="paragraph"/>
        <w:numPr>
          <w:ilvl w:val="0"/>
          <w:numId w:val="2"/>
        </w:numPr>
        <w:spacing w:before="0" w:beforeAutospacing="0" w:after="0" w:afterAutospacing="0"/>
        <w:ind w:left="1080" w:firstLine="0"/>
        <w:textAlignment w:val="baseline"/>
        <w:rPr>
          <w:rStyle w:val="normaltextrun"/>
        </w:rPr>
      </w:pPr>
      <w:r w:rsidRPr="00F02CC1">
        <w:rPr>
          <w:rStyle w:val="normaltextrun"/>
        </w:rPr>
        <w:t>To support innovation in the development of AE services to effectively serve eligible individuals most in need of education services in the</w:t>
      </w:r>
      <w:r w:rsidR="003778D1" w:rsidRPr="00F02CC1">
        <w:rPr>
          <w:rStyle w:val="normaltextrun"/>
        </w:rPr>
        <w:t xml:space="preserve"> </w:t>
      </w:r>
      <w:r w:rsidRPr="00F02CC1">
        <w:rPr>
          <w:rStyle w:val="normaltextrun"/>
        </w:rPr>
        <w:t>16 local workforce development areas through in-person and remote instruction and in coordination and collaboration with WIOA partner services.  </w:t>
      </w:r>
    </w:p>
    <w:p w14:paraId="7661AE13" w14:textId="77777777" w:rsidR="004B7D41" w:rsidRPr="00F02CC1" w:rsidRDefault="004B7D41" w:rsidP="004B7D41">
      <w:pPr>
        <w:pStyle w:val="paragraph"/>
        <w:numPr>
          <w:ilvl w:val="0"/>
          <w:numId w:val="2"/>
        </w:numPr>
        <w:spacing w:before="0" w:beforeAutospacing="0" w:after="0" w:afterAutospacing="0"/>
        <w:ind w:left="1080" w:firstLine="0"/>
        <w:textAlignment w:val="baseline"/>
      </w:pPr>
      <w:r w:rsidRPr="00F02CC1">
        <w:rPr>
          <w:rStyle w:val="normaltextrun"/>
          <w:color w:val="333333"/>
        </w:rPr>
        <w:t>To improve and accelerate participant outcomes, especially educational functioning level completion, high school equivalency (HSE) credential or high school diploma (ADP) attainment, and enrollment in post-secondary education or training. </w:t>
      </w:r>
      <w:r w:rsidRPr="00F02CC1">
        <w:rPr>
          <w:rStyle w:val="eop"/>
          <w:color w:val="333333"/>
        </w:rPr>
        <w:t> </w:t>
      </w:r>
    </w:p>
    <w:p w14:paraId="1C60048B" w14:textId="77777777" w:rsidR="004B7D41" w:rsidRPr="00F02CC1" w:rsidRDefault="004B7D41" w:rsidP="004B7D41">
      <w:pPr>
        <w:pStyle w:val="paragraph"/>
        <w:spacing w:before="0" w:beforeAutospacing="0" w:after="0" w:afterAutospacing="0"/>
        <w:textAlignment w:val="baseline"/>
      </w:pPr>
      <w:r w:rsidRPr="00F02CC1">
        <w:rPr>
          <w:rStyle w:val="eop"/>
        </w:rPr>
        <w:t> </w:t>
      </w:r>
    </w:p>
    <w:p w14:paraId="2A9B02DE" w14:textId="77777777" w:rsidR="004B7D41" w:rsidRPr="00F02CC1" w:rsidRDefault="004B7D41" w:rsidP="004B7D41">
      <w:pPr>
        <w:pStyle w:val="paragraph"/>
        <w:spacing w:before="0" w:beforeAutospacing="0" w:after="0" w:afterAutospacing="0"/>
        <w:textAlignment w:val="baseline"/>
      </w:pPr>
      <w:r w:rsidRPr="00F02CC1">
        <w:rPr>
          <w:rStyle w:val="normaltextrun"/>
        </w:rPr>
        <w:t xml:space="preserve">Approximately $50 million in state and federal funding is available for grants. Please see the </w:t>
      </w:r>
      <w:hyperlink r:id="rId12" w:history="1">
        <w:r w:rsidRPr="00F02CC1">
          <w:rPr>
            <w:rStyle w:val="Hyperlink"/>
          </w:rPr>
          <w:t>RFP</w:t>
        </w:r>
      </w:hyperlink>
      <w:r w:rsidRPr="00F02CC1">
        <w:rPr>
          <w:rStyle w:val="normaltextrun"/>
        </w:rPr>
        <w:t xml:space="preserve"> for more details and information on upcoming virtual bidders’ conferences.</w:t>
      </w:r>
      <w:r w:rsidRPr="00F02CC1">
        <w:rPr>
          <w:rStyle w:val="eop"/>
        </w:rPr>
        <w:t> </w:t>
      </w:r>
    </w:p>
    <w:p w14:paraId="17C9C53C" w14:textId="77777777" w:rsidR="004B7D41" w:rsidRPr="00F02CC1" w:rsidRDefault="004B7D41" w:rsidP="004B7D41">
      <w:pPr>
        <w:pStyle w:val="paragraph"/>
        <w:spacing w:before="0" w:beforeAutospacing="0" w:after="0" w:afterAutospacing="0"/>
        <w:textAlignment w:val="baseline"/>
      </w:pPr>
      <w:r w:rsidRPr="00F02CC1">
        <w:rPr>
          <w:rStyle w:val="eop"/>
        </w:rPr>
        <w:t> </w:t>
      </w:r>
    </w:p>
    <w:p w14:paraId="32A04652" w14:textId="77777777" w:rsidR="004B7D41" w:rsidRPr="00F02CC1" w:rsidRDefault="004B7D41" w:rsidP="004B7D41">
      <w:pPr>
        <w:pStyle w:val="paragraph"/>
        <w:spacing w:before="0" w:beforeAutospacing="0" w:after="0" w:afterAutospacing="0"/>
        <w:textAlignment w:val="baseline"/>
      </w:pPr>
      <w:r w:rsidRPr="00F02CC1">
        <w:rPr>
          <w:rStyle w:val="normaltextrun"/>
        </w:rPr>
        <w:t>Adult education is a core part of the Department’s work. We invite you to join us in working with our WIOA partners to provide an adult education system that expands education and training options for out-of-school youth and adult learners to help them access postsecondary education and advance in their careers.  </w:t>
      </w:r>
      <w:r w:rsidRPr="00F02CC1">
        <w:rPr>
          <w:rStyle w:val="eop"/>
        </w:rPr>
        <w:t> </w:t>
      </w:r>
    </w:p>
    <w:p w14:paraId="49B6821E" w14:textId="77777777" w:rsidR="004B7D41" w:rsidRPr="00F02CC1" w:rsidRDefault="004B7D41" w:rsidP="004B7D41">
      <w:pPr>
        <w:pStyle w:val="paragraph"/>
        <w:spacing w:before="0" w:beforeAutospacing="0" w:after="0" w:afterAutospacing="0"/>
        <w:textAlignment w:val="baseline"/>
      </w:pPr>
      <w:r w:rsidRPr="00F02CC1">
        <w:rPr>
          <w:rStyle w:val="normaltextrun"/>
        </w:rPr>
        <w:t> </w:t>
      </w:r>
      <w:r w:rsidRPr="00F02CC1">
        <w:rPr>
          <w:rStyle w:val="eop"/>
        </w:rPr>
        <w:t> </w:t>
      </w:r>
    </w:p>
    <w:p w14:paraId="79AA99ED" w14:textId="77777777" w:rsidR="004B7D41" w:rsidRPr="00F02CC1" w:rsidRDefault="004B7D41" w:rsidP="004B7D41">
      <w:pPr>
        <w:pStyle w:val="paragraph"/>
        <w:spacing w:before="0" w:beforeAutospacing="0" w:after="0" w:afterAutospacing="0"/>
        <w:textAlignment w:val="baseline"/>
        <w:rPr>
          <w:rStyle w:val="eop"/>
        </w:rPr>
      </w:pPr>
      <w:r w:rsidRPr="00F02CC1">
        <w:rPr>
          <w:rStyle w:val="normaltextrun"/>
        </w:rPr>
        <w:t>Sincerely,</w:t>
      </w:r>
      <w:r w:rsidRPr="00F02CC1">
        <w:rPr>
          <w:rStyle w:val="eop"/>
        </w:rPr>
        <w:t> </w:t>
      </w:r>
    </w:p>
    <w:p w14:paraId="20E021EB" w14:textId="7BA3EBC6" w:rsidR="004B7D41" w:rsidRPr="00F02CC1" w:rsidRDefault="004B7D41" w:rsidP="004B7D41">
      <w:pPr>
        <w:pStyle w:val="paragraph"/>
        <w:spacing w:before="0" w:beforeAutospacing="0" w:after="0" w:afterAutospacing="0"/>
        <w:textAlignment w:val="baseline"/>
      </w:pPr>
    </w:p>
    <w:p w14:paraId="173B9148" w14:textId="77777777" w:rsidR="00244137" w:rsidRDefault="00244137" w:rsidP="004B7D41">
      <w:pPr>
        <w:pStyle w:val="paragraph"/>
        <w:spacing w:before="0" w:beforeAutospacing="0" w:after="0" w:afterAutospacing="0"/>
        <w:textAlignment w:val="baseline"/>
        <w:rPr>
          <w:rStyle w:val="normaltextrun"/>
        </w:rPr>
      </w:pPr>
    </w:p>
    <w:p w14:paraId="03909481" w14:textId="3A923D04" w:rsidR="004B7D41" w:rsidRPr="00F02CC1" w:rsidRDefault="004B7D41" w:rsidP="004B7D41">
      <w:pPr>
        <w:pStyle w:val="paragraph"/>
        <w:spacing w:before="0" w:beforeAutospacing="0" w:after="0" w:afterAutospacing="0"/>
        <w:textAlignment w:val="baseline"/>
      </w:pPr>
      <w:r w:rsidRPr="00F02CC1">
        <w:rPr>
          <w:rStyle w:val="normaltextrun"/>
        </w:rPr>
        <w:t>Jeffrey C. Riley</w:t>
      </w:r>
      <w:r w:rsidRPr="00F02CC1">
        <w:rPr>
          <w:rStyle w:val="scxw78459196"/>
        </w:rPr>
        <w:t> </w:t>
      </w:r>
      <w:r w:rsidRPr="00F02CC1">
        <w:br/>
      </w:r>
      <w:r w:rsidRPr="00F02CC1">
        <w:rPr>
          <w:rStyle w:val="normaltextrun"/>
        </w:rPr>
        <w:t>Commissioner of Elementary and Secondary Education</w:t>
      </w:r>
      <w:r w:rsidRPr="00F02CC1">
        <w:rPr>
          <w:rStyle w:val="eop"/>
        </w:rPr>
        <w:t> </w:t>
      </w:r>
    </w:p>
    <w:bookmarkEnd w:id="0"/>
    <w:p w14:paraId="5C9DBD34" w14:textId="77777777" w:rsidR="004B7D41" w:rsidRPr="00F02CC1" w:rsidRDefault="004B7D41" w:rsidP="004B7D41">
      <w:pPr>
        <w:rPr>
          <w:szCs w:val="24"/>
        </w:rPr>
      </w:pPr>
    </w:p>
    <w:p w14:paraId="11425358" w14:textId="74B8A059" w:rsidR="00201172" w:rsidRDefault="00201172" w:rsidP="003A17B2">
      <w:pPr>
        <w:spacing w:before="240" w:after="240"/>
      </w:pPr>
    </w:p>
    <w:sectPr w:rsidR="00201172" w:rsidSect="00ED7D82">
      <w:endnotePr>
        <w:numFmt w:val="decimal"/>
      </w:endnotePr>
      <w:type w:val="continuous"/>
      <w:pgSz w:w="12240" w:h="15840"/>
      <w:pgMar w:top="1440" w:right="1440" w:bottom="1440" w:left="1440" w:header="1440" w:footer="1440" w:gutter="0"/>
      <w:pgNumType w:start="2"/>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3A523" w14:textId="77777777" w:rsidR="008B1AE2" w:rsidRDefault="008B1AE2" w:rsidP="00463568">
      <w:r>
        <w:separator/>
      </w:r>
    </w:p>
  </w:endnote>
  <w:endnote w:type="continuationSeparator" w:id="0">
    <w:p w14:paraId="455C985E" w14:textId="77777777" w:rsidR="008B1AE2" w:rsidRDefault="008B1AE2" w:rsidP="0046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42E4" w14:textId="043AC175" w:rsidR="00813C12" w:rsidRDefault="00B01813">
    <w:pPr>
      <w:pStyle w:val="Footer"/>
      <w:jc w:val="right"/>
    </w:pPr>
    <w:r>
      <w:t>2</w:t>
    </w:r>
  </w:p>
  <w:p w14:paraId="576DEE7E" w14:textId="45AC3665" w:rsidR="0096610A" w:rsidRDefault="0096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965E5" w14:textId="77777777" w:rsidR="008B1AE2" w:rsidRDefault="008B1AE2" w:rsidP="00463568">
      <w:r>
        <w:separator/>
      </w:r>
    </w:p>
  </w:footnote>
  <w:footnote w:type="continuationSeparator" w:id="0">
    <w:p w14:paraId="7A9BD9A5" w14:textId="77777777" w:rsidR="008B1AE2" w:rsidRDefault="008B1AE2" w:rsidP="0046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3F2D"/>
    <w:multiLevelType w:val="hybridMultilevel"/>
    <w:tmpl w:val="2CD44F7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CF27EF"/>
    <w:multiLevelType w:val="multilevel"/>
    <w:tmpl w:val="733098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C3245B"/>
    <w:multiLevelType w:val="hybridMultilevel"/>
    <w:tmpl w:val="BB4276A4"/>
    <w:lvl w:ilvl="0" w:tplc="DCD80376">
      <w:start w:val="2"/>
      <w:numFmt w:val="lowerRoman"/>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F1170"/>
    <w:multiLevelType w:val="multilevel"/>
    <w:tmpl w:val="DB30801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C45BFF"/>
    <w:multiLevelType w:val="hybridMultilevel"/>
    <w:tmpl w:val="CE9CAC2C"/>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6FEA3A77"/>
    <w:multiLevelType w:val="multilevel"/>
    <w:tmpl w:val="507AB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357199C"/>
    <w:multiLevelType w:val="multilevel"/>
    <w:tmpl w:val="5112B9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EFA1B36"/>
    <w:multiLevelType w:val="multilevel"/>
    <w:tmpl w:val="EBC8F61A"/>
    <w:lvl w:ilvl="0">
      <w:start w:val="2"/>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3"/>
  </w:num>
  <w:num w:numId="3">
    <w:abstractNumId w:val="6"/>
  </w:num>
  <w:num w:numId="4">
    <w:abstractNumId w:val="8"/>
  </w:num>
  <w:num w:numId="5">
    <w:abstractNumId w:val="1"/>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5507"/>
    <w:rsid w:val="00041CA1"/>
    <w:rsid w:val="000E0994"/>
    <w:rsid w:val="00201172"/>
    <w:rsid w:val="00244137"/>
    <w:rsid w:val="00296D5A"/>
    <w:rsid w:val="002A3E22"/>
    <w:rsid w:val="002B4B10"/>
    <w:rsid w:val="002C0CF9"/>
    <w:rsid w:val="002F5424"/>
    <w:rsid w:val="00313CD4"/>
    <w:rsid w:val="00340DD2"/>
    <w:rsid w:val="00373193"/>
    <w:rsid w:val="003778D1"/>
    <w:rsid w:val="003953C8"/>
    <w:rsid w:val="003A17B2"/>
    <w:rsid w:val="0040739C"/>
    <w:rsid w:val="0041210C"/>
    <w:rsid w:val="00463568"/>
    <w:rsid w:val="004B7D41"/>
    <w:rsid w:val="004E5697"/>
    <w:rsid w:val="005430E2"/>
    <w:rsid w:val="00571666"/>
    <w:rsid w:val="005C1013"/>
    <w:rsid w:val="005E3535"/>
    <w:rsid w:val="006022C6"/>
    <w:rsid w:val="00631A09"/>
    <w:rsid w:val="00635070"/>
    <w:rsid w:val="006B32D8"/>
    <w:rsid w:val="00720450"/>
    <w:rsid w:val="00761FD8"/>
    <w:rsid w:val="007732FB"/>
    <w:rsid w:val="007B6208"/>
    <w:rsid w:val="00813C12"/>
    <w:rsid w:val="00825338"/>
    <w:rsid w:val="00852CEC"/>
    <w:rsid w:val="00895876"/>
    <w:rsid w:val="008B1AE2"/>
    <w:rsid w:val="008C238A"/>
    <w:rsid w:val="00926F63"/>
    <w:rsid w:val="0096610A"/>
    <w:rsid w:val="0096617F"/>
    <w:rsid w:val="00991C11"/>
    <w:rsid w:val="009C6492"/>
    <w:rsid w:val="009F4E82"/>
    <w:rsid w:val="00A20194"/>
    <w:rsid w:val="00A70FE3"/>
    <w:rsid w:val="00A7681B"/>
    <w:rsid w:val="00AF53A1"/>
    <w:rsid w:val="00B01813"/>
    <w:rsid w:val="00B15E7C"/>
    <w:rsid w:val="00B34968"/>
    <w:rsid w:val="00B538E4"/>
    <w:rsid w:val="00B53CDE"/>
    <w:rsid w:val="00B74FCB"/>
    <w:rsid w:val="00C016B3"/>
    <w:rsid w:val="00C47E3F"/>
    <w:rsid w:val="00C70355"/>
    <w:rsid w:val="00C974A6"/>
    <w:rsid w:val="00D1782C"/>
    <w:rsid w:val="00D456B8"/>
    <w:rsid w:val="00D73B50"/>
    <w:rsid w:val="00E77FAD"/>
    <w:rsid w:val="00ED7D82"/>
    <w:rsid w:val="00EE0A55"/>
    <w:rsid w:val="00F02CC1"/>
    <w:rsid w:val="00F25840"/>
    <w:rsid w:val="00F76E32"/>
    <w:rsid w:val="00F830B9"/>
    <w:rsid w:val="00F878C5"/>
    <w:rsid w:val="00FD2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59DD5"/>
  <w15:docId w15:val="{306F8FBC-BD54-4CF7-A7B0-0111E443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nhideWhenUsed/>
    <w:rsid w:val="004B7D41"/>
    <w:rPr>
      <w:color w:val="0000FF" w:themeColor="hyperlink"/>
      <w:u w:val="single"/>
    </w:rPr>
  </w:style>
  <w:style w:type="paragraph" w:customStyle="1" w:styleId="paragraph">
    <w:name w:val="paragraph"/>
    <w:basedOn w:val="Normal"/>
    <w:rsid w:val="004B7D41"/>
    <w:pPr>
      <w:widowControl/>
      <w:spacing w:before="100" w:beforeAutospacing="1" w:after="100" w:afterAutospacing="1"/>
    </w:pPr>
    <w:rPr>
      <w:snapToGrid/>
      <w:szCs w:val="24"/>
    </w:rPr>
  </w:style>
  <w:style w:type="character" w:customStyle="1" w:styleId="normaltextrun">
    <w:name w:val="normaltextrun"/>
    <w:basedOn w:val="DefaultParagraphFont"/>
    <w:rsid w:val="004B7D41"/>
  </w:style>
  <w:style w:type="character" w:customStyle="1" w:styleId="eop">
    <w:name w:val="eop"/>
    <w:basedOn w:val="DefaultParagraphFont"/>
    <w:rsid w:val="004B7D41"/>
  </w:style>
  <w:style w:type="character" w:customStyle="1" w:styleId="spellingerror">
    <w:name w:val="spellingerror"/>
    <w:basedOn w:val="DefaultParagraphFont"/>
    <w:rsid w:val="004B7D41"/>
  </w:style>
  <w:style w:type="character" w:customStyle="1" w:styleId="scxw78459196">
    <w:name w:val="scxw78459196"/>
    <w:basedOn w:val="DefaultParagraphFont"/>
    <w:rsid w:val="004B7D41"/>
  </w:style>
  <w:style w:type="character" w:customStyle="1" w:styleId="contextualspellingandgrammarerror">
    <w:name w:val="contextualspellingandgrammarerror"/>
    <w:basedOn w:val="DefaultParagraphFont"/>
    <w:rsid w:val="004B7D41"/>
  </w:style>
  <w:style w:type="paragraph" w:styleId="Header">
    <w:name w:val="header"/>
    <w:basedOn w:val="Normal"/>
    <w:link w:val="HeaderChar"/>
    <w:unhideWhenUsed/>
    <w:rsid w:val="00463568"/>
    <w:pPr>
      <w:tabs>
        <w:tab w:val="center" w:pos="4680"/>
        <w:tab w:val="right" w:pos="9360"/>
      </w:tabs>
    </w:pPr>
  </w:style>
  <w:style w:type="character" w:customStyle="1" w:styleId="HeaderChar">
    <w:name w:val="Header Char"/>
    <w:basedOn w:val="DefaultParagraphFont"/>
    <w:link w:val="Header"/>
    <w:rsid w:val="00463568"/>
    <w:rPr>
      <w:snapToGrid w:val="0"/>
      <w:sz w:val="24"/>
    </w:rPr>
  </w:style>
  <w:style w:type="paragraph" w:styleId="Footer">
    <w:name w:val="footer"/>
    <w:basedOn w:val="Normal"/>
    <w:link w:val="FooterChar"/>
    <w:uiPriority w:val="99"/>
    <w:unhideWhenUsed/>
    <w:rsid w:val="00463568"/>
    <w:pPr>
      <w:tabs>
        <w:tab w:val="center" w:pos="4680"/>
        <w:tab w:val="right" w:pos="9360"/>
      </w:tabs>
    </w:pPr>
  </w:style>
  <w:style w:type="character" w:customStyle="1" w:styleId="FooterChar">
    <w:name w:val="Footer Char"/>
    <w:basedOn w:val="DefaultParagraphFont"/>
    <w:link w:val="Footer"/>
    <w:uiPriority w:val="99"/>
    <w:rsid w:val="0046356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acls/rfp/defaul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B8C1FD5C9134CB26E0C2FBC6A097A" ma:contentTypeVersion="6" ma:contentTypeDescription="Create a new document." ma:contentTypeScope="" ma:versionID="18ac9026191d0bac709de1fa5756f252">
  <xsd:schema xmlns:xsd="http://www.w3.org/2001/XMLSchema" xmlns:xs="http://www.w3.org/2001/XMLSchema" xmlns:p="http://schemas.microsoft.com/office/2006/metadata/properties" xmlns:ns2="21f63a5e-6b78-480d-a378-4132d50da5af" xmlns:ns3="88d98d3a-7bfc-4e1a-a060-27e5f8042f12" targetNamespace="http://schemas.microsoft.com/office/2006/metadata/properties" ma:root="true" ma:fieldsID="d41f69e8db091e0a44db4c18fd4cc83f" ns2:_="" ns3:_="">
    <xsd:import namespace="21f63a5e-6b78-480d-a378-4132d50da5af"/>
    <xsd:import namespace="88d98d3a-7bfc-4e1a-a060-27e5f8042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63a5e-6b78-480d-a378-4132d50d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98d3a-7bfc-4e1a-a060-27e5f8042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D86A4-68BE-4B02-A836-01A3F54255BA}">
  <ds:schemaRefs>
    <ds:schemaRef ds:uri="http://schemas.microsoft.com/sharepoint/v3/contenttype/forms"/>
  </ds:schemaRefs>
</ds:datastoreItem>
</file>

<file path=customXml/itemProps2.xml><?xml version="1.0" encoding="utf-8"?>
<ds:datastoreItem xmlns:ds="http://schemas.openxmlformats.org/officeDocument/2006/customXml" ds:itemID="{32A78951-2002-440A-A1E2-D7FFDE62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63a5e-6b78-480d-a378-4132d50da5af"/>
    <ds:schemaRef ds:uri="88d98d3a-7bfc-4e1a-a060-27e5f804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C3B72-E64E-4010-82AC-A37A3100E2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FY2024 CALC Adult Education and Family Literacy Services ADD INFO Commissioner Letter</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Adult Education and Family Literacy Services ADD INFO Commissioner's Letter</dc:title>
  <dc:creator>DESE</dc:creator>
  <cp:lastModifiedBy>Zou, Dong (EOE)</cp:lastModifiedBy>
  <cp:revision>3</cp:revision>
  <cp:lastPrinted>2008-03-05T18:17:00Z</cp:lastPrinted>
  <dcterms:created xsi:type="dcterms:W3CDTF">2022-07-25T16:33:00Z</dcterms:created>
  <dcterms:modified xsi:type="dcterms:W3CDTF">2022-07-25T19:03:00Z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2022</vt:lpwstr>
  </property>
</Properties>
</file>