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4D4AEAC5" w14:textId="77777777" w:rsidTr="2056C6F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36002D5" w14:textId="77777777" w:rsidR="002960C3" w:rsidRDefault="002960C3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55961D9" w14:textId="755FC100" w:rsidR="002960C3" w:rsidRDefault="002960C3" w:rsidP="2056C6F7">
            <w:pPr>
              <w:tabs>
                <w:tab w:val="left" w:pos="27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Grant Program: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45148">
              <w:rPr>
                <w:rFonts w:ascii="Arial" w:hAnsi="Arial" w:cs="Arial"/>
                <w:color w:val="000000"/>
                <w:sz w:val="20"/>
                <w:szCs w:val="20"/>
              </w:rPr>
              <w:t>Early College Support Grant</w:t>
            </w:r>
            <w:r>
              <w:rPr>
                <w:color w:val="00000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CA7A154" w14:textId="77777777" w:rsidR="00F84ECC" w:rsidRDefault="00F84ECC" w:rsidP="00F84ECC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2FBA2B3" w14:textId="65E4E064" w:rsidR="002960C3" w:rsidRDefault="00F84ECC" w:rsidP="00F84ECC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</w:t>
            </w:r>
            <w:r w:rsidR="00296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 Code:</w:t>
            </w:r>
            <w:r w:rsidR="002960C3">
              <w:rPr>
                <w:rFonts w:ascii="Arial" w:hAnsi="Arial" w:cs="Arial"/>
                <w:color w:val="000000"/>
                <w:sz w:val="20"/>
                <w:szCs w:val="20"/>
              </w:rPr>
              <w:t xml:space="preserve"> 460</w:t>
            </w:r>
          </w:p>
          <w:p w14:paraId="3A9DA836" w14:textId="77777777" w:rsidR="002960C3" w:rsidRDefault="002960C3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E1D6886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93FB82A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32E325E5" w14:textId="77777777">
        <w:tc>
          <w:tcPr>
            <w:tcW w:w="9576" w:type="dxa"/>
          </w:tcPr>
          <w:p w14:paraId="7C891B2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F3198BC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0D691346" w14:textId="49B0A8B0" w:rsidR="006D6471" w:rsidRPr="001A7CCB" w:rsidRDefault="17C1BDEE" w:rsidP="17C1BDEE">
      <w:pPr>
        <w:textAlignment w:val="baseline"/>
      </w:pPr>
      <w:r>
        <w:rPr>
          <w:rFonts w:ascii="Arial" w:eastAsia="Arial" w:hAnsi="Arial" w:cs="Arial"/>
          <w:color w:val="000000"/>
          <w:sz w:val="22"/>
          <w:szCs w:val="22"/>
        </w:rPr>
        <w:t>This is a targeted grant with all eligible</w:t>
      </w:r>
      <w:r w:rsidR="496E11FF">
        <w:rPr>
          <w:rFonts w:ascii="Arial" w:eastAsia="Arial" w:hAnsi="Arial" w:cs="Arial"/>
          <w:color w:val="000000"/>
          <w:sz w:val="22"/>
          <w:szCs w:val="22"/>
        </w:rPr>
        <w:t xml:space="preserve"> high schools with Designated Early College programs to </w:t>
      </w:r>
      <w:r>
        <w:rPr>
          <w:rFonts w:ascii="Arial" w:eastAsia="Arial" w:hAnsi="Arial" w:cs="Arial"/>
          <w:color w:val="000000"/>
          <w:sz w:val="22"/>
          <w:szCs w:val="22"/>
        </w:rPr>
        <w:t>receiv</w:t>
      </w:r>
      <w:r w:rsidR="3D379C65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some </w:t>
      </w:r>
      <w:r w:rsidR="4D9102B0">
        <w:rPr>
          <w:rFonts w:ascii="Arial" w:eastAsia="Arial" w:hAnsi="Arial" w:cs="Arial"/>
          <w:color w:val="000000"/>
          <w:sz w:val="22"/>
          <w:szCs w:val="22"/>
        </w:rPr>
        <w:t xml:space="preserve">baseline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funding.  However, programs have </w:t>
      </w:r>
      <w:r w:rsidR="39FFFBA3">
        <w:rPr>
          <w:rFonts w:ascii="Arial" w:eastAsia="Arial" w:hAnsi="Arial" w:cs="Arial"/>
          <w:color w:val="000000"/>
          <w:sz w:val="22"/>
          <w:szCs w:val="22"/>
        </w:rPr>
        <w:t>the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option </w:t>
      </w:r>
      <w:r w:rsidR="0EEC1D7F">
        <w:rPr>
          <w:rFonts w:ascii="Arial" w:eastAsia="Arial" w:hAnsi="Arial" w:cs="Arial"/>
          <w:color w:val="000000"/>
          <w:sz w:val="22"/>
          <w:szCs w:val="22"/>
        </w:rPr>
        <w:t xml:space="preserve">to request additional </w:t>
      </w:r>
      <w:r w:rsidR="38A83DCD">
        <w:rPr>
          <w:rFonts w:ascii="Arial" w:eastAsia="Arial" w:hAnsi="Arial" w:cs="Arial"/>
          <w:color w:val="000000"/>
          <w:sz w:val="22"/>
          <w:szCs w:val="22"/>
        </w:rPr>
        <w:t xml:space="preserve">funding 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support increased outreach, scaling, and targeted expansion of their </w:t>
      </w:r>
      <w:r w:rsidR="7BB6DFA0">
        <w:rPr>
          <w:rFonts w:ascii="Arial" w:eastAsia="Arial" w:hAnsi="Arial" w:cs="Arial"/>
          <w:color w:val="000000"/>
          <w:sz w:val="22"/>
          <w:szCs w:val="22"/>
        </w:rPr>
        <w:t>Early Co</w:t>
      </w:r>
      <w:r w:rsidR="6400892E">
        <w:rPr>
          <w:rFonts w:ascii="Arial" w:eastAsia="Arial" w:hAnsi="Arial" w:cs="Arial"/>
          <w:color w:val="000000"/>
          <w:sz w:val="22"/>
          <w:szCs w:val="22"/>
        </w:rPr>
        <w:t>l</w:t>
      </w:r>
      <w:r w:rsidR="7BB6DFA0">
        <w:rPr>
          <w:rFonts w:ascii="Arial" w:eastAsia="Arial" w:hAnsi="Arial" w:cs="Arial"/>
          <w:color w:val="000000"/>
          <w:sz w:val="22"/>
          <w:szCs w:val="22"/>
        </w:rPr>
        <w:t xml:space="preserve">lege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programs.  These funds should be used </w:t>
      </w:r>
      <w:r w:rsidR="138ED5BF">
        <w:rPr>
          <w:rFonts w:ascii="Arial" w:eastAsia="Arial" w:hAnsi="Arial" w:cs="Arial"/>
          <w:color w:val="000000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program</w:t>
      </w:r>
      <w:r w:rsidR="5C81F9D9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6DD93D41">
        <w:rPr>
          <w:rFonts w:ascii="Arial" w:eastAsia="Arial" w:hAnsi="Arial" w:cs="Arial"/>
          <w:color w:val="000000"/>
          <w:sz w:val="22"/>
          <w:szCs w:val="22"/>
        </w:rPr>
        <w:t>decrease</w:t>
      </w:r>
      <w:proofErr w:type="gramEnd"/>
      <w:r w:rsidR="6DD93D41">
        <w:rPr>
          <w:rFonts w:ascii="Arial" w:eastAsia="Arial" w:hAnsi="Arial" w:cs="Arial"/>
          <w:color w:val="000000"/>
          <w:sz w:val="22"/>
          <w:szCs w:val="22"/>
        </w:rPr>
        <w:t xml:space="preserve"> or eliminate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specific barrier</w:t>
      </w:r>
      <w:r w:rsidR="6BB664DF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r w:rsidR="7FEBDDCE">
        <w:rPr>
          <w:rFonts w:ascii="Arial" w:eastAsia="Arial" w:hAnsi="Arial" w:cs="Arial"/>
          <w:color w:val="000000"/>
          <w:sz w:val="22"/>
          <w:szCs w:val="22"/>
        </w:rPr>
        <w:t xml:space="preserve">the growth 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scale </w:t>
      </w:r>
      <w:r w:rsidR="6C20639D">
        <w:rPr>
          <w:rFonts w:ascii="Arial" w:eastAsia="Arial" w:hAnsi="Arial" w:cs="Arial"/>
          <w:color w:val="000000"/>
          <w:sz w:val="22"/>
          <w:szCs w:val="22"/>
        </w:rPr>
        <w:t xml:space="preserve">of their program </w:t>
      </w:r>
      <w:r>
        <w:rPr>
          <w:rFonts w:ascii="Arial" w:eastAsia="Arial" w:hAnsi="Arial" w:cs="Arial"/>
          <w:color w:val="000000"/>
          <w:sz w:val="22"/>
          <w:szCs w:val="22"/>
        </w:rPr>
        <w:t>while</w:t>
      </w:r>
      <w:r w:rsidR="41DC4496">
        <w:rPr>
          <w:rFonts w:ascii="Arial" w:eastAsia="Arial" w:hAnsi="Arial" w:cs="Arial"/>
          <w:color w:val="000000"/>
          <w:sz w:val="22"/>
          <w:szCs w:val="22"/>
        </w:rPr>
        <w:t xml:space="preserve"> working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on a long-term plan of sustainability.  </w:t>
      </w:r>
      <w:r w:rsidRPr="4EF937D0">
        <w:rPr>
          <w:rFonts w:ascii="Arial" w:eastAsia="Arial" w:hAnsi="Arial" w:cs="Arial"/>
          <w:sz w:val="22"/>
          <w:szCs w:val="22"/>
        </w:rPr>
        <w:t xml:space="preserve">While these funds will not be competitive, Early College staff will review answers to these questions to determine the appropriateness of each request and confirm a demonstration of need.  </w:t>
      </w:r>
    </w:p>
    <w:p w14:paraId="4FEB901A" w14:textId="1DB6ED41" w:rsidR="006D6471" w:rsidRPr="001A7CCB" w:rsidRDefault="17C1BDEE" w:rsidP="17C1BDEE">
      <w:pPr>
        <w:textAlignment w:val="baseline"/>
      </w:pPr>
      <w:r w:rsidRPr="17C1BDEE">
        <w:rPr>
          <w:rFonts w:ascii="Arial" w:eastAsia="Arial" w:hAnsi="Arial" w:cs="Arial"/>
          <w:sz w:val="22"/>
          <w:szCs w:val="22"/>
        </w:rPr>
        <w:t xml:space="preserve"> </w:t>
      </w:r>
    </w:p>
    <w:p w14:paraId="5B895254" w14:textId="75F62349" w:rsidR="006D6471" w:rsidRDefault="17C1BDEE" w:rsidP="4EF937D0">
      <w:pPr>
        <w:textAlignment w:val="baseline"/>
        <w:rPr>
          <w:rFonts w:ascii="Arial" w:eastAsia="Arial" w:hAnsi="Arial" w:cs="Arial"/>
          <w:sz w:val="22"/>
          <w:szCs w:val="22"/>
        </w:rPr>
      </w:pPr>
      <w:r w:rsidRPr="4EF937D0">
        <w:rPr>
          <w:rFonts w:ascii="Arial" w:eastAsia="Arial" w:hAnsi="Arial" w:cs="Arial"/>
          <w:sz w:val="22"/>
          <w:szCs w:val="22"/>
        </w:rPr>
        <w:t xml:space="preserve">To request </w:t>
      </w:r>
      <w:r w:rsidR="0CA4B08C" w:rsidRPr="4EF937D0">
        <w:rPr>
          <w:rFonts w:ascii="Arial" w:eastAsia="Arial" w:hAnsi="Arial" w:cs="Arial"/>
          <w:sz w:val="22"/>
          <w:szCs w:val="22"/>
        </w:rPr>
        <w:t xml:space="preserve">additional funding for </w:t>
      </w:r>
      <w:r w:rsidR="06C120BE" w:rsidRPr="4EF937D0">
        <w:rPr>
          <w:rFonts w:ascii="Arial" w:eastAsia="Arial" w:hAnsi="Arial" w:cs="Arial"/>
          <w:sz w:val="22"/>
          <w:szCs w:val="22"/>
        </w:rPr>
        <w:t>priority project</w:t>
      </w:r>
      <w:r w:rsidR="35913293" w:rsidRPr="4EF937D0">
        <w:rPr>
          <w:rFonts w:ascii="Arial" w:eastAsia="Arial" w:hAnsi="Arial" w:cs="Arial"/>
          <w:sz w:val="22"/>
          <w:szCs w:val="22"/>
        </w:rPr>
        <w:t>s, K-12 partners with Designated Early College partnerships</w:t>
      </w:r>
      <w:r w:rsidRPr="4EF937D0">
        <w:rPr>
          <w:rFonts w:ascii="Arial" w:eastAsia="Arial" w:hAnsi="Arial" w:cs="Arial"/>
          <w:sz w:val="22"/>
          <w:szCs w:val="22"/>
        </w:rPr>
        <w:t xml:space="preserve"> need to complete the questions below. </w:t>
      </w:r>
    </w:p>
    <w:p w14:paraId="6DEBC80C" w14:textId="77777777" w:rsidR="00B60965" w:rsidRDefault="00B60965" w:rsidP="4EF937D0">
      <w:pPr>
        <w:textAlignment w:val="baseline"/>
        <w:rPr>
          <w:rFonts w:ascii="Arial" w:eastAsia="Arial" w:hAnsi="Arial" w:cs="Arial"/>
          <w:sz w:val="22"/>
          <w:szCs w:val="22"/>
        </w:rPr>
      </w:pPr>
    </w:p>
    <w:p w14:paraId="63BAB3D6" w14:textId="77777777" w:rsidR="00B60965" w:rsidRPr="0047048A" w:rsidRDefault="00B60965" w:rsidP="00B60965">
      <w:pPr>
        <w:rPr>
          <w:rStyle w:val="eop"/>
          <w:rFonts w:ascii="Arial" w:hAnsi="Arial" w:cs="Arial"/>
          <w:b/>
          <w:bCs/>
        </w:rPr>
      </w:pPr>
      <w:r w:rsidRPr="0047048A">
        <w:rPr>
          <w:rStyle w:val="normaltextrun"/>
          <w:rFonts w:ascii="Arial" w:hAnsi="Arial" w:cs="Arial"/>
          <w:b/>
          <w:bCs/>
        </w:rPr>
        <w:t xml:space="preserve">Applicant </w:t>
      </w:r>
      <w:r>
        <w:rPr>
          <w:rStyle w:val="normaltextrun"/>
          <w:rFonts w:ascii="Arial" w:hAnsi="Arial" w:cs="Arial"/>
          <w:b/>
          <w:bCs/>
        </w:rPr>
        <w:t>S</w:t>
      </w:r>
      <w:r w:rsidRPr="0047048A">
        <w:rPr>
          <w:rStyle w:val="normaltextrun"/>
          <w:rFonts w:ascii="Arial" w:hAnsi="Arial" w:cs="Arial"/>
          <w:b/>
          <w:bCs/>
        </w:rPr>
        <w:t xml:space="preserve">chool </w:t>
      </w:r>
      <w:r>
        <w:rPr>
          <w:rStyle w:val="normaltextrun"/>
          <w:rFonts w:ascii="Arial" w:hAnsi="Arial" w:cs="Arial"/>
          <w:b/>
          <w:bCs/>
        </w:rPr>
        <w:t>D</w:t>
      </w:r>
      <w:r w:rsidRPr="0047048A">
        <w:rPr>
          <w:rStyle w:val="normaltextrun"/>
          <w:rFonts w:ascii="Arial" w:hAnsi="Arial" w:cs="Arial"/>
          <w:b/>
          <w:bCs/>
        </w:rPr>
        <w:t xml:space="preserve">istrict </w:t>
      </w:r>
      <w:r>
        <w:rPr>
          <w:rStyle w:val="normaltextrun"/>
          <w:rFonts w:ascii="Arial" w:hAnsi="Arial" w:cs="Arial"/>
          <w:b/>
          <w:bCs/>
        </w:rPr>
        <w:t>S</w:t>
      </w:r>
      <w:r w:rsidRPr="0047048A">
        <w:rPr>
          <w:rStyle w:val="normaltextrun"/>
          <w:rFonts w:ascii="Arial" w:hAnsi="Arial" w:cs="Arial"/>
          <w:b/>
          <w:bCs/>
        </w:rPr>
        <w:t>uperintendent 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7470"/>
      </w:tblGrid>
      <w:tr w:rsidR="00A340C7" w14:paraId="36812A01" w14:textId="77777777">
        <w:tc>
          <w:tcPr>
            <w:tcW w:w="2065" w:type="dxa"/>
            <w:shd w:val="clear" w:color="auto" w:fill="auto"/>
          </w:tcPr>
          <w:p w14:paraId="0C920FF5" w14:textId="77777777" w:rsidR="00B60965" w:rsidRDefault="00B609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Name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470" w:type="dxa"/>
            <w:shd w:val="clear" w:color="auto" w:fill="auto"/>
          </w:tcPr>
          <w:p w14:paraId="5A7ADD1B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417B6845" w14:textId="77777777">
        <w:tc>
          <w:tcPr>
            <w:tcW w:w="2065" w:type="dxa"/>
            <w:shd w:val="clear" w:color="auto" w:fill="auto"/>
          </w:tcPr>
          <w:p w14:paraId="14352FFF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7470" w:type="dxa"/>
            <w:shd w:val="clear" w:color="auto" w:fill="auto"/>
          </w:tcPr>
          <w:p w14:paraId="577F15FD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298EECE2" w14:textId="77777777">
        <w:tc>
          <w:tcPr>
            <w:tcW w:w="2065" w:type="dxa"/>
            <w:shd w:val="clear" w:color="auto" w:fill="auto"/>
          </w:tcPr>
          <w:p w14:paraId="365C0558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Mailing Address</w:t>
            </w:r>
          </w:p>
        </w:tc>
        <w:tc>
          <w:tcPr>
            <w:tcW w:w="7470" w:type="dxa"/>
            <w:shd w:val="clear" w:color="auto" w:fill="auto"/>
          </w:tcPr>
          <w:p w14:paraId="0345D87D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B2259CA" w14:textId="77777777" w:rsidR="00B60965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FDB9A5D" w14:textId="791AA2B9" w:rsidR="00B60965" w:rsidRPr="008E1ED3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E1ED3">
        <w:rPr>
          <w:rStyle w:val="normaltextrun"/>
          <w:rFonts w:ascii="Arial" w:hAnsi="Arial" w:cs="Arial"/>
          <w:b/>
          <w:bCs/>
        </w:rPr>
        <w:t xml:space="preserve">Applicant </w:t>
      </w:r>
      <w:r w:rsidR="009E02F3">
        <w:rPr>
          <w:rStyle w:val="normaltextrun"/>
          <w:rFonts w:ascii="Arial" w:hAnsi="Arial" w:cs="Arial"/>
          <w:b/>
          <w:bCs/>
        </w:rPr>
        <w:t>S</w:t>
      </w:r>
      <w:r w:rsidRPr="008E1ED3">
        <w:rPr>
          <w:rStyle w:val="normaltextrun"/>
          <w:rFonts w:ascii="Arial" w:hAnsi="Arial" w:cs="Arial"/>
          <w:b/>
          <w:bCs/>
        </w:rPr>
        <w:t xml:space="preserve">chool </w:t>
      </w:r>
      <w:r>
        <w:rPr>
          <w:rStyle w:val="normaltextrun"/>
          <w:rFonts w:ascii="Arial" w:hAnsi="Arial" w:cs="Arial"/>
          <w:b/>
          <w:bCs/>
        </w:rPr>
        <w:t>D</w:t>
      </w:r>
      <w:r w:rsidRPr="008E1ED3">
        <w:rPr>
          <w:rStyle w:val="normaltextrun"/>
          <w:rFonts w:ascii="Arial" w:hAnsi="Arial" w:cs="Arial"/>
          <w:b/>
          <w:bCs/>
        </w:rPr>
        <w:t xml:space="preserve">istrict </w:t>
      </w:r>
      <w:r>
        <w:rPr>
          <w:rStyle w:val="eop"/>
          <w:rFonts w:ascii="Arial" w:hAnsi="Arial" w:cs="Arial"/>
          <w:b/>
          <w:bCs/>
        </w:rPr>
        <w:t>L</w:t>
      </w:r>
      <w:r w:rsidRPr="008E1ED3">
        <w:rPr>
          <w:rStyle w:val="eop"/>
          <w:rFonts w:ascii="Arial" w:hAnsi="Arial" w:cs="Arial"/>
          <w:b/>
          <w:bCs/>
        </w:rPr>
        <w:t xml:space="preserve">ead </w:t>
      </w:r>
      <w:r>
        <w:rPr>
          <w:rStyle w:val="eop"/>
          <w:rFonts w:ascii="Arial" w:hAnsi="Arial" w:cs="Arial"/>
          <w:b/>
          <w:bCs/>
        </w:rPr>
        <w:t>F</w:t>
      </w:r>
      <w:r w:rsidRPr="008E1ED3">
        <w:rPr>
          <w:rStyle w:val="eop"/>
          <w:rFonts w:ascii="Arial" w:hAnsi="Arial" w:cs="Arial"/>
          <w:b/>
          <w:bCs/>
        </w:rPr>
        <w:t xml:space="preserve">iscal </w:t>
      </w:r>
      <w:r>
        <w:rPr>
          <w:rStyle w:val="eop"/>
          <w:rFonts w:ascii="Arial" w:hAnsi="Arial" w:cs="Arial"/>
          <w:b/>
          <w:bCs/>
        </w:rPr>
        <w:t>A</w:t>
      </w:r>
      <w:r w:rsidRPr="008E1ED3">
        <w:rPr>
          <w:rStyle w:val="eop"/>
          <w:rFonts w:ascii="Arial" w:hAnsi="Arial" w:cs="Arial"/>
          <w:b/>
          <w:bCs/>
        </w:rPr>
        <w:t>gent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7470"/>
      </w:tblGrid>
      <w:tr w:rsidR="00A340C7" w14:paraId="6DF97FEB" w14:textId="77777777">
        <w:tc>
          <w:tcPr>
            <w:tcW w:w="2065" w:type="dxa"/>
            <w:shd w:val="clear" w:color="auto" w:fill="auto"/>
          </w:tcPr>
          <w:p w14:paraId="46BD9E8D" w14:textId="77777777" w:rsidR="00B60965" w:rsidRDefault="00B609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Name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470" w:type="dxa"/>
            <w:shd w:val="clear" w:color="auto" w:fill="auto"/>
          </w:tcPr>
          <w:p w14:paraId="73786CF9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0AD80A32" w14:textId="77777777">
        <w:tc>
          <w:tcPr>
            <w:tcW w:w="2065" w:type="dxa"/>
            <w:shd w:val="clear" w:color="auto" w:fill="auto"/>
          </w:tcPr>
          <w:p w14:paraId="17AD5721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7470" w:type="dxa"/>
            <w:shd w:val="clear" w:color="auto" w:fill="auto"/>
          </w:tcPr>
          <w:p w14:paraId="6FF45118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7E8794C4" w14:textId="77777777">
        <w:tc>
          <w:tcPr>
            <w:tcW w:w="2065" w:type="dxa"/>
            <w:shd w:val="clear" w:color="auto" w:fill="auto"/>
          </w:tcPr>
          <w:p w14:paraId="1D0BD909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Mailing Address</w:t>
            </w:r>
          </w:p>
        </w:tc>
        <w:tc>
          <w:tcPr>
            <w:tcW w:w="7470" w:type="dxa"/>
            <w:shd w:val="clear" w:color="auto" w:fill="auto"/>
          </w:tcPr>
          <w:p w14:paraId="6A9202F0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2630C67" w14:textId="77777777" w:rsidR="00B60965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CDFA629" w14:textId="77777777" w:rsidR="00B60965" w:rsidRPr="008E1ED3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E1ED3">
        <w:rPr>
          <w:rStyle w:val="normaltextrun"/>
          <w:rFonts w:ascii="Arial" w:hAnsi="Arial" w:cs="Arial"/>
          <w:b/>
          <w:bCs/>
        </w:rPr>
        <w:t>Applicant IHE President</w:t>
      </w:r>
      <w:r w:rsidRPr="008E1ED3">
        <w:rPr>
          <w:rStyle w:val="eop"/>
          <w:rFonts w:ascii="Arial" w:hAnsi="Arial" w:cs="Arial"/>
          <w:b/>
          <w:bCs/>
        </w:rPr>
        <w:t> 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7470"/>
      </w:tblGrid>
      <w:tr w:rsidR="00A340C7" w14:paraId="14A0C853" w14:textId="77777777">
        <w:tc>
          <w:tcPr>
            <w:tcW w:w="2065" w:type="dxa"/>
            <w:shd w:val="clear" w:color="auto" w:fill="auto"/>
          </w:tcPr>
          <w:p w14:paraId="4AF62519" w14:textId="77777777" w:rsidR="00B60965" w:rsidRDefault="00B609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Name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470" w:type="dxa"/>
            <w:shd w:val="clear" w:color="auto" w:fill="auto"/>
          </w:tcPr>
          <w:p w14:paraId="5FF9FE61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6C32CDB1" w14:textId="77777777">
        <w:tc>
          <w:tcPr>
            <w:tcW w:w="2065" w:type="dxa"/>
            <w:shd w:val="clear" w:color="auto" w:fill="auto"/>
          </w:tcPr>
          <w:p w14:paraId="7731E001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7470" w:type="dxa"/>
            <w:shd w:val="clear" w:color="auto" w:fill="auto"/>
          </w:tcPr>
          <w:p w14:paraId="4F6B8DFC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03B32BD5" w14:textId="77777777">
        <w:tc>
          <w:tcPr>
            <w:tcW w:w="2065" w:type="dxa"/>
            <w:shd w:val="clear" w:color="auto" w:fill="auto"/>
          </w:tcPr>
          <w:p w14:paraId="7409F4A3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Mailing Address</w:t>
            </w:r>
          </w:p>
        </w:tc>
        <w:tc>
          <w:tcPr>
            <w:tcW w:w="7470" w:type="dxa"/>
            <w:shd w:val="clear" w:color="auto" w:fill="auto"/>
          </w:tcPr>
          <w:p w14:paraId="3CFAFC70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BA54760" w14:textId="77777777" w:rsidR="00B60965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EAFDBCE" w14:textId="77777777" w:rsidR="00B60965" w:rsidRPr="00BC1B24" w:rsidRDefault="00B60965" w:rsidP="00B609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C1B24">
        <w:rPr>
          <w:rStyle w:val="normaltextrun"/>
          <w:rFonts w:ascii="Arial" w:hAnsi="Arial" w:cs="Arial"/>
          <w:b/>
          <w:bCs/>
        </w:rPr>
        <w:t xml:space="preserve">K-12 Program Lead 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7470"/>
      </w:tblGrid>
      <w:tr w:rsidR="00A340C7" w14:paraId="18C9C35B" w14:textId="77777777">
        <w:tc>
          <w:tcPr>
            <w:tcW w:w="2065" w:type="dxa"/>
            <w:shd w:val="clear" w:color="auto" w:fill="auto"/>
          </w:tcPr>
          <w:p w14:paraId="1B9054F1" w14:textId="77777777" w:rsidR="00B60965" w:rsidRDefault="00B609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Name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470" w:type="dxa"/>
            <w:shd w:val="clear" w:color="auto" w:fill="auto"/>
          </w:tcPr>
          <w:p w14:paraId="0B1752A2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09DB9E9C" w14:textId="77777777">
        <w:tc>
          <w:tcPr>
            <w:tcW w:w="2065" w:type="dxa"/>
            <w:shd w:val="clear" w:color="auto" w:fill="auto"/>
          </w:tcPr>
          <w:p w14:paraId="0F583DDF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7470" w:type="dxa"/>
            <w:shd w:val="clear" w:color="auto" w:fill="auto"/>
          </w:tcPr>
          <w:p w14:paraId="474A5640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960737B" w14:textId="77777777" w:rsidR="00B60965" w:rsidRDefault="00B60965" w:rsidP="00B609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43B00FD" w14:textId="2753A9C0" w:rsidR="00B60965" w:rsidRPr="00BC1B24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C1B24">
        <w:rPr>
          <w:rStyle w:val="normaltextrun"/>
          <w:rFonts w:ascii="Arial" w:hAnsi="Arial" w:cs="Arial"/>
          <w:b/>
          <w:bCs/>
        </w:rPr>
        <w:t>IHE Program Lead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7470"/>
      </w:tblGrid>
      <w:tr w:rsidR="00A340C7" w14:paraId="731271E1" w14:textId="77777777">
        <w:tc>
          <w:tcPr>
            <w:tcW w:w="2065" w:type="dxa"/>
            <w:shd w:val="clear" w:color="auto" w:fill="auto"/>
          </w:tcPr>
          <w:p w14:paraId="36A1B271" w14:textId="77777777" w:rsidR="00B60965" w:rsidRDefault="00B609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Name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470" w:type="dxa"/>
            <w:shd w:val="clear" w:color="auto" w:fill="auto"/>
          </w:tcPr>
          <w:p w14:paraId="74476C4B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  <w:tr w:rsidR="00A340C7" w14:paraId="11A88206" w14:textId="77777777">
        <w:tc>
          <w:tcPr>
            <w:tcW w:w="2065" w:type="dxa"/>
            <w:shd w:val="clear" w:color="auto" w:fill="auto"/>
          </w:tcPr>
          <w:p w14:paraId="25A7AFAA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7470" w:type="dxa"/>
            <w:shd w:val="clear" w:color="auto" w:fill="auto"/>
          </w:tcPr>
          <w:p w14:paraId="2D0AC807" w14:textId="77777777" w:rsidR="00B60965" w:rsidRDefault="00B60965" w:rsidP="00827FA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90CC9E" w14:textId="77777777" w:rsidR="00B60965" w:rsidRDefault="00B60965" w:rsidP="00B609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82B655" w14:textId="52B1988B" w:rsidR="00B60965" w:rsidRDefault="00B60965" w:rsidP="00B6096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5299A522" w14:textId="77777777" w:rsidR="00B60965" w:rsidRDefault="00B60965" w:rsidP="00B60965">
      <w:pPr>
        <w:jc w:val="both"/>
        <w:rPr>
          <w:rFonts w:ascii="Arial" w:hAnsi="Arial" w:cs="Arial"/>
          <w:b/>
          <w:bCs/>
        </w:rPr>
      </w:pPr>
    </w:p>
    <w:p w14:paraId="3AC647BB" w14:textId="77777777" w:rsidR="00B60965" w:rsidRDefault="00B60965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19F39BE9" w14:textId="77777777" w:rsidR="00563F3C" w:rsidRDefault="00563F3C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6B82B010" w14:textId="77777777" w:rsidR="00563F3C" w:rsidRDefault="00563F3C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6922C500" w14:textId="77777777" w:rsidR="00563F3C" w:rsidRDefault="00563F3C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0DF5FBCD" w14:textId="77777777" w:rsidR="00563F3C" w:rsidRDefault="00563F3C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421364E6" w14:textId="77777777" w:rsidR="00563F3C" w:rsidRDefault="00563F3C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4C52088A" w14:textId="77777777" w:rsidR="00563F3C" w:rsidRDefault="00563F3C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6C1F5CE4" w14:textId="77777777" w:rsidR="004724B7" w:rsidRDefault="004724B7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2766F825" w14:textId="7F088E65" w:rsidR="006D6471" w:rsidRDefault="006D6471" w:rsidP="4EF937D0">
      <w:pPr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</w:p>
    <w:p w14:paraId="20E1A418" w14:textId="24A58F7C" w:rsidR="006D6471" w:rsidRDefault="1B2E0F69" w:rsidP="4F2CF544">
      <w:pPr>
        <w:textAlignment w:val="baseline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High Schools with Designated Early College programs can apply for up to </w:t>
      </w:r>
      <w:r w:rsidRPr="00446005">
        <w:rPr>
          <w:rFonts w:ascii="Arial" w:eastAsia="Arial" w:hAnsi="Arial" w:cs="Arial"/>
          <w:b/>
          <w:bCs/>
          <w:color w:val="000000"/>
          <w:sz w:val="22"/>
          <w:szCs w:val="22"/>
        </w:rPr>
        <w:t>$</w:t>
      </w:r>
      <w:r w:rsidR="00612466" w:rsidRPr="00446005">
        <w:rPr>
          <w:rFonts w:ascii="Arial" w:eastAsia="Arial" w:hAnsi="Arial" w:cs="Arial"/>
          <w:b/>
          <w:bCs/>
          <w:color w:val="000000"/>
          <w:sz w:val="22"/>
          <w:szCs w:val="22"/>
        </w:rPr>
        <w:t>50</w:t>
      </w:r>
      <w:r w:rsidRPr="00446005">
        <w:rPr>
          <w:rFonts w:ascii="Arial" w:eastAsia="Arial" w:hAnsi="Arial" w:cs="Arial"/>
          <w:b/>
          <w:bCs/>
          <w:color w:val="000000"/>
          <w:sz w:val="22"/>
          <w:szCs w:val="22"/>
        </w:rPr>
        <w:t>,000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5165E5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17C1BDEE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Please note that </w:t>
      </w:r>
      <w:r w:rsidR="00DFE808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these funds are only open to </w:t>
      </w:r>
      <w:r w:rsidR="17C1BDEE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Designated programs</w:t>
      </w:r>
      <w:r w:rsidR="605DBD1E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and </w:t>
      </w:r>
      <w:proofErr w:type="gramStart"/>
      <w:r w:rsidR="605DBD1E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excludes</w:t>
      </w:r>
      <w:proofErr w:type="gramEnd"/>
      <w:r w:rsidR="605DBD1E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current Year 3 Expansion and Year 3 Full School Grantees. </w:t>
      </w:r>
    </w:p>
    <w:p w14:paraId="2C62ACC7" w14:textId="07531D52" w:rsidR="006D6471" w:rsidRPr="001A7CCB" w:rsidRDefault="17C1BDEE" w:rsidP="17C1BDEE">
      <w:pPr>
        <w:textAlignment w:val="baseline"/>
      </w:pPr>
      <w:r w:rsidRPr="17C1BDEE">
        <w:rPr>
          <w:rFonts w:ascii="Arial" w:eastAsia="Arial" w:hAnsi="Arial" w:cs="Arial"/>
          <w:sz w:val="22"/>
          <w:szCs w:val="22"/>
        </w:rPr>
        <w:t xml:space="preserve"> </w:t>
      </w:r>
    </w:p>
    <w:p w14:paraId="2E39F203" w14:textId="09D17D0B" w:rsidR="002A748C" w:rsidRDefault="17C1BDEE" w:rsidP="4EF937D0">
      <w:pPr>
        <w:textAlignment w:val="baseline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  <w:r w:rsidRPr="4EF937D0">
        <w:rPr>
          <w:sz w:val="20"/>
          <w:szCs w:val="20"/>
        </w:rPr>
        <w:t xml:space="preserve"> </w:t>
      </w:r>
      <w:r w:rsidR="006D6471">
        <w:br/>
      </w:r>
      <w:r w:rsidR="002A748C" w:rsidRPr="4EF937D0">
        <w:rPr>
          <w:rStyle w:val="normaltextrun"/>
          <w:rFonts w:ascii="Arial" w:eastAsia="Arial" w:hAnsi="Arial" w:cs="Arial"/>
          <w:b/>
          <w:bCs/>
          <w:sz w:val="22"/>
          <w:szCs w:val="22"/>
        </w:rPr>
        <w:t>Questions for Priorit</w:t>
      </w:r>
      <w:r w:rsidR="1870A96E" w:rsidRPr="4EF937D0">
        <w:rPr>
          <w:rStyle w:val="normaltextrun"/>
          <w:rFonts w:ascii="Arial" w:eastAsia="Arial" w:hAnsi="Arial" w:cs="Arial"/>
          <w:b/>
          <w:bCs/>
          <w:sz w:val="22"/>
          <w:szCs w:val="22"/>
        </w:rPr>
        <w:t>y Project funds</w:t>
      </w:r>
    </w:p>
    <w:p w14:paraId="5B604EE9" w14:textId="6B54095F" w:rsidR="006D6471" w:rsidRDefault="001A7CCB" w:rsidP="2056C6F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Please indicate below the category these additional one-time funds will support. Note that more than one category can be selected.</w:t>
      </w:r>
    </w:p>
    <w:p w14:paraId="748E3B59" w14:textId="21842139" w:rsidR="001A7CCB" w:rsidRDefault="001A7CCB" w:rsidP="2056C6F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18C026A0" w14:textId="4384A652" w:rsidR="006D6471" w:rsidRPr="00896A72" w:rsidRDefault="006D6471" w:rsidP="4EF937D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i/>
          <w:iCs/>
          <w:sz w:val="22"/>
          <w:szCs w:val="22"/>
        </w:rPr>
      </w:pPr>
      <w:r w:rsidRPr="4EF937D0">
        <w:rPr>
          <w:rStyle w:val="normaltextrun"/>
          <w:rFonts w:ascii="Arial" w:eastAsia="Arial" w:hAnsi="Arial" w:cs="Arial"/>
          <w:sz w:val="22"/>
          <w:szCs w:val="22"/>
        </w:rPr>
        <w:t>Community Outreach</w:t>
      </w:r>
    </w:p>
    <w:p w14:paraId="3B9D8639" w14:textId="69DAEA75" w:rsidR="00136FD2" w:rsidRDefault="00D11FA1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 xml:space="preserve">These funds are designed to allow a program to reach deeper into their community </w:t>
      </w:r>
      <w:r w:rsidR="00A0552C" w:rsidRPr="2056C6F7">
        <w:rPr>
          <w:rStyle w:val="normaltextrun"/>
          <w:rFonts w:ascii="Arial" w:eastAsia="Arial" w:hAnsi="Arial" w:cs="Arial"/>
          <w:sz w:val="22"/>
          <w:szCs w:val="22"/>
        </w:rPr>
        <w:t xml:space="preserve">to intentionally </w:t>
      </w:r>
      <w:r w:rsidR="00136FD2" w:rsidRPr="2056C6F7">
        <w:rPr>
          <w:rStyle w:val="normaltextrun"/>
          <w:rFonts w:ascii="Arial" w:eastAsia="Arial" w:hAnsi="Arial" w:cs="Arial"/>
          <w:sz w:val="22"/>
          <w:szCs w:val="22"/>
        </w:rPr>
        <w:t>engage its community in Early College planning and dissemination of Early College information.</w:t>
      </w:r>
    </w:p>
    <w:p w14:paraId="4A730BA5" w14:textId="66FE963E" w:rsidR="2056C6F7" w:rsidRDefault="2056C6F7" w:rsidP="2056C6F7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</w:rPr>
      </w:pPr>
    </w:p>
    <w:p w14:paraId="31CF0F99" w14:textId="77777777" w:rsidR="00136FD2" w:rsidRDefault="00136FD2" w:rsidP="2056C6F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eop"/>
          <w:rFonts w:ascii="Arial" w:eastAsia="Arial" w:hAnsi="Arial" w:cs="Arial"/>
          <w:sz w:val="22"/>
          <w:szCs w:val="22"/>
        </w:rPr>
        <w:t>Student Recruitment and Enrollment</w:t>
      </w:r>
    </w:p>
    <w:p w14:paraId="56990535" w14:textId="7E7E48A2" w:rsidR="00896A72" w:rsidRPr="00393662" w:rsidRDefault="00A0552C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These funds are designed to allow a program to </w:t>
      </w:r>
      <w:r w:rsidR="00896A72" w:rsidRPr="17C1BDEE">
        <w:rPr>
          <w:rStyle w:val="normaltextrun"/>
          <w:rFonts w:ascii="Arial" w:eastAsia="Arial" w:hAnsi="Arial" w:cs="Arial"/>
          <w:sz w:val="22"/>
          <w:szCs w:val="22"/>
        </w:rPr>
        <w:t>support the recruitment and enrollment of underrepresented students and their families.</w:t>
      </w:r>
    </w:p>
    <w:p w14:paraId="3498B4D8" w14:textId="4C78C905" w:rsidR="00393662" w:rsidRDefault="00393662" w:rsidP="4EF937D0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</w:rPr>
      </w:pPr>
    </w:p>
    <w:p w14:paraId="0F49E686" w14:textId="6C1AD5EA" w:rsidR="006D6471" w:rsidRPr="00896A72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Academic/ Student Support</w:t>
      </w:r>
      <w:r w:rsidRPr="2056C6F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C8D52AA" w14:textId="5AEC5520" w:rsidR="00896A72" w:rsidRPr="00393662" w:rsidRDefault="00896A72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eop"/>
          <w:rFonts w:ascii="Arial" w:eastAsia="Arial" w:hAnsi="Arial" w:cs="Arial"/>
          <w:sz w:val="22"/>
          <w:szCs w:val="22"/>
        </w:rPr>
        <w:t xml:space="preserve">These funds are designed to support </w:t>
      </w:r>
      <w:proofErr w:type="gramStart"/>
      <w:r w:rsidRPr="2056C6F7">
        <w:rPr>
          <w:rStyle w:val="eop"/>
          <w:rFonts w:ascii="Arial" w:eastAsia="Arial" w:hAnsi="Arial" w:cs="Arial"/>
          <w:sz w:val="22"/>
          <w:szCs w:val="22"/>
        </w:rPr>
        <w:t>the academic</w:t>
      </w:r>
      <w:proofErr w:type="gramEnd"/>
      <w:r w:rsidRPr="2056C6F7">
        <w:rPr>
          <w:rStyle w:val="eop"/>
          <w:rFonts w:ascii="Arial" w:eastAsia="Arial" w:hAnsi="Arial" w:cs="Arial"/>
          <w:sz w:val="22"/>
          <w:szCs w:val="22"/>
        </w:rPr>
        <w:t xml:space="preserve"> skill building and support of students enrolled in the Early College program.  </w:t>
      </w:r>
      <w:proofErr w:type="gramStart"/>
      <w:r w:rsidRPr="2056C6F7">
        <w:rPr>
          <w:rStyle w:val="eop"/>
          <w:rFonts w:ascii="Arial" w:eastAsia="Arial" w:hAnsi="Arial" w:cs="Arial"/>
          <w:sz w:val="22"/>
          <w:szCs w:val="22"/>
        </w:rPr>
        <w:t>Supports</w:t>
      </w:r>
      <w:proofErr w:type="gramEnd"/>
      <w:r w:rsidRPr="2056C6F7">
        <w:rPr>
          <w:rStyle w:val="eop"/>
          <w:rFonts w:ascii="Arial" w:eastAsia="Arial" w:hAnsi="Arial" w:cs="Arial"/>
          <w:sz w:val="22"/>
          <w:szCs w:val="22"/>
        </w:rPr>
        <w:t xml:space="preserve"> may include “onboarding” students to prepare for </w:t>
      </w:r>
      <w:r w:rsidR="008F3A22" w:rsidRPr="2056C6F7">
        <w:rPr>
          <w:rStyle w:val="eop"/>
          <w:rFonts w:ascii="Arial" w:eastAsia="Arial" w:hAnsi="Arial" w:cs="Arial"/>
          <w:sz w:val="22"/>
          <w:szCs w:val="22"/>
        </w:rPr>
        <w:t>college coursework.</w:t>
      </w:r>
    </w:p>
    <w:p w14:paraId="764A8997" w14:textId="32A067CD" w:rsidR="17C1BDEE" w:rsidRDefault="17C1BDEE" w:rsidP="4EF937D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211D60DF" w14:textId="338EB5D0" w:rsidR="006D6471" w:rsidRPr="008F3A22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Curriculum Alignment, Academic Skill Building</w:t>
      </w:r>
      <w:r w:rsidRPr="2056C6F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18ED99F" w14:textId="46E247DD" w:rsidR="008F3A22" w:rsidRPr="00393662" w:rsidRDefault="008F3A22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These funds are meant to support </w:t>
      </w:r>
      <w:r w:rsidR="00AE5E94" w:rsidRPr="17C1BDEE">
        <w:rPr>
          <w:rStyle w:val="eop"/>
          <w:rFonts w:ascii="Arial" w:eastAsia="Arial" w:hAnsi="Arial" w:cs="Arial"/>
          <w:sz w:val="22"/>
          <w:szCs w:val="22"/>
        </w:rPr>
        <w:t>programs in engaging high school and college faculty to align curriculum, develop</w:t>
      </w:r>
      <w:r w:rsidR="00B0655D" w:rsidRPr="17C1BDEE">
        <w:rPr>
          <w:rStyle w:val="eop"/>
          <w:rFonts w:ascii="Arial" w:eastAsia="Arial" w:hAnsi="Arial" w:cs="Arial"/>
          <w:sz w:val="22"/>
          <w:szCs w:val="22"/>
        </w:rPr>
        <w:t xml:space="preserve"> multiple measures of college readiness, and </w:t>
      </w:r>
      <w:r w:rsidR="00BE3093" w:rsidRPr="17C1BDEE">
        <w:rPr>
          <w:rStyle w:val="eop"/>
          <w:rFonts w:ascii="Arial" w:eastAsia="Arial" w:hAnsi="Arial" w:cs="Arial"/>
          <w:sz w:val="22"/>
          <w:szCs w:val="22"/>
        </w:rPr>
        <w:t>design additional means by which students can build their academic skills in support of Early College work.</w:t>
      </w:r>
    </w:p>
    <w:p w14:paraId="04D31E60" w14:textId="32D313CA" w:rsidR="00393662" w:rsidRDefault="00393662" w:rsidP="4EF937D0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</w:rPr>
      </w:pPr>
    </w:p>
    <w:p w14:paraId="7F1A1BB5" w14:textId="20299770" w:rsidR="006D6471" w:rsidRPr="00E4338F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Transportation</w:t>
      </w:r>
    </w:p>
    <w:p w14:paraId="4710115A" w14:textId="4DB55EB8" w:rsidR="00393662" w:rsidRDefault="00E4338F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7C1BDEE">
        <w:rPr>
          <w:rStyle w:val="normaltextrun"/>
          <w:rFonts w:ascii="Arial" w:eastAsia="Arial" w:hAnsi="Arial" w:cs="Arial"/>
          <w:sz w:val="22"/>
          <w:szCs w:val="22"/>
        </w:rPr>
        <w:t xml:space="preserve">These funds are meant to provide one time transportation funds to Early College </w:t>
      </w:r>
      <w:proofErr w:type="gramStart"/>
      <w:r w:rsidRPr="17C1BDEE">
        <w:rPr>
          <w:rStyle w:val="normaltextrun"/>
          <w:rFonts w:ascii="Arial" w:eastAsia="Arial" w:hAnsi="Arial" w:cs="Arial"/>
          <w:sz w:val="22"/>
          <w:szCs w:val="22"/>
        </w:rPr>
        <w:t>students</w:t>
      </w:r>
      <w:proofErr w:type="gramEnd"/>
      <w:r w:rsidRPr="17C1BDEE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17D17BD0" w14:textId="109834C5" w:rsidR="00393662" w:rsidRDefault="00393662" w:rsidP="4EF937D0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27A5E0A6" w14:textId="75DCE84D" w:rsidR="006D6471" w:rsidRPr="00C00F58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Other:  </w:t>
      </w:r>
      <w:r w:rsidRPr="2056C6F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6C8C151" w14:textId="2DA6632B" w:rsidR="00C00F58" w:rsidRDefault="00C00F58" w:rsidP="2056C6F7">
      <w:pPr>
        <w:pStyle w:val="paragraph"/>
        <w:spacing w:before="0" w:beforeAutospacing="0" w:after="0" w:afterAutospacing="0"/>
        <w:ind w:left="2160"/>
        <w:textAlignment w:val="baseline"/>
        <w:rPr>
          <w:rFonts w:ascii="Arial" w:eastAsia="Arial" w:hAnsi="Arial" w:cs="Arial"/>
          <w:sz w:val="22"/>
          <w:szCs w:val="22"/>
        </w:rPr>
      </w:pPr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This category of “other” may represent </w:t>
      </w:r>
      <w:r w:rsidR="004F2238" w:rsidRPr="17C1BDEE">
        <w:rPr>
          <w:rStyle w:val="eop"/>
          <w:rFonts w:ascii="Arial" w:eastAsia="Arial" w:hAnsi="Arial" w:cs="Arial"/>
          <w:sz w:val="22"/>
          <w:szCs w:val="22"/>
        </w:rPr>
        <w:t xml:space="preserve">a variety of uses to support Early College students in </w:t>
      </w:r>
      <w:r w:rsidR="00BA36BB" w:rsidRPr="17C1BDEE">
        <w:rPr>
          <w:rStyle w:val="eop"/>
          <w:rFonts w:ascii="Arial" w:eastAsia="Arial" w:hAnsi="Arial" w:cs="Arial"/>
          <w:sz w:val="22"/>
          <w:szCs w:val="22"/>
        </w:rPr>
        <w:t xml:space="preserve">activities such as </w:t>
      </w:r>
      <w:r w:rsidR="004F2238" w:rsidRPr="17C1BDEE">
        <w:rPr>
          <w:rStyle w:val="eop"/>
          <w:rFonts w:ascii="Arial" w:eastAsia="Arial" w:hAnsi="Arial" w:cs="Arial"/>
          <w:sz w:val="22"/>
          <w:szCs w:val="22"/>
        </w:rPr>
        <w:t xml:space="preserve">career development and linkage to college coursework; opportunities to </w:t>
      </w:r>
      <w:r w:rsidR="00876B3F" w:rsidRPr="17C1BDEE">
        <w:rPr>
          <w:rStyle w:val="eop"/>
          <w:rFonts w:ascii="Arial" w:eastAsia="Arial" w:hAnsi="Arial" w:cs="Arial"/>
          <w:sz w:val="22"/>
          <w:szCs w:val="22"/>
        </w:rPr>
        <w:t>support deep college acculturation</w:t>
      </w:r>
      <w:r w:rsidR="00BA36BB" w:rsidRPr="17C1BDEE">
        <w:rPr>
          <w:rStyle w:val="eop"/>
          <w:rFonts w:ascii="Arial" w:eastAsia="Arial" w:hAnsi="Arial" w:cs="Arial"/>
          <w:sz w:val="22"/>
          <w:szCs w:val="22"/>
        </w:rPr>
        <w:t xml:space="preserve">; student participation in </w:t>
      </w:r>
      <w:r w:rsidR="0072628C" w:rsidRPr="17C1BDEE">
        <w:rPr>
          <w:rStyle w:val="eop"/>
          <w:rFonts w:ascii="Arial" w:eastAsia="Arial" w:hAnsi="Arial" w:cs="Arial"/>
          <w:sz w:val="22"/>
          <w:szCs w:val="22"/>
        </w:rPr>
        <w:t xml:space="preserve">mentorship programs, </w:t>
      </w:r>
      <w:r w:rsidR="00417F78" w:rsidRPr="17C1BDEE">
        <w:rPr>
          <w:rStyle w:val="eop"/>
          <w:rFonts w:ascii="Arial" w:eastAsia="Arial" w:hAnsi="Arial" w:cs="Arial"/>
          <w:sz w:val="22"/>
          <w:szCs w:val="22"/>
        </w:rPr>
        <w:t xml:space="preserve">one-time textbook coverage, or professional development opportunities to support teachers and staff in </w:t>
      </w:r>
      <w:r w:rsidR="002A748C" w:rsidRPr="17C1BDEE">
        <w:rPr>
          <w:rStyle w:val="eop"/>
          <w:rFonts w:ascii="Arial" w:eastAsia="Arial" w:hAnsi="Arial" w:cs="Arial"/>
          <w:sz w:val="22"/>
          <w:szCs w:val="22"/>
        </w:rPr>
        <w:t xml:space="preserve">Early College programming.  </w:t>
      </w:r>
    </w:p>
    <w:p w14:paraId="121D7261" w14:textId="72B31BC2" w:rsidR="00845148" w:rsidRDefault="00845148" w:rsidP="4EF937D0">
      <w:pPr>
        <w:ind w:left="2160"/>
        <w:rPr>
          <w:rStyle w:val="eop"/>
          <w:rFonts w:ascii="Arial" w:eastAsia="Arial" w:hAnsi="Arial" w:cs="Arial"/>
        </w:rPr>
      </w:pPr>
    </w:p>
    <w:p w14:paraId="65F0E729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02ACE05F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4B97B0DB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696EE61A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340ABA45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71D60BD0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223050B2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08A98CB0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31343759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0AF86F33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4E831709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20A81A5D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0F8BA157" w14:textId="77777777" w:rsidR="00563F3C" w:rsidRDefault="00563F3C" w:rsidP="4EF937D0">
      <w:pPr>
        <w:ind w:left="2160"/>
        <w:rPr>
          <w:rStyle w:val="eop"/>
          <w:rFonts w:ascii="Arial" w:eastAsia="Arial" w:hAnsi="Arial" w:cs="Arial"/>
        </w:rPr>
      </w:pPr>
    </w:p>
    <w:p w14:paraId="326D0D8C" w14:textId="77777777" w:rsidR="002A748C" w:rsidRDefault="002A748C" w:rsidP="2056C6F7">
      <w:pPr>
        <w:ind w:firstLine="720"/>
        <w:rPr>
          <w:rFonts w:ascii="Arial" w:eastAsia="Arial" w:hAnsi="Arial" w:cs="Arial"/>
          <w:b/>
          <w:bCs/>
          <w:sz w:val="22"/>
          <w:szCs w:val="22"/>
        </w:rPr>
      </w:pPr>
    </w:p>
    <w:p w14:paraId="06C7EC17" w14:textId="28D43E50" w:rsidR="00845148" w:rsidRPr="00EB1DA3" w:rsidRDefault="00E63301" w:rsidP="2056C6F7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 w:rsidRPr="00EB1DA3">
        <w:rPr>
          <w:rFonts w:ascii="Arial" w:eastAsia="Arial" w:hAnsi="Arial" w:cs="Arial"/>
          <w:color w:val="000000"/>
          <w:sz w:val="22"/>
          <w:szCs w:val="22"/>
        </w:rPr>
        <w:lastRenderedPageBreak/>
        <w:t>Please use the budget table provided below to indicate how funds would be allocated based on the selected categories above.</w:t>
      </w:r>
    </w:p>
    <w:p w14:paraId="5EF03494" w14:textId="4E7FB5D9" w:rsidR="00845148" w:rsidRPr="00EB1DA3" w:rsidRDefault="00845148" w:rsidP="2056C6F7">
      <w:pPr>
        <w:ind w:left="720"/>
        <w:rPr>
          <w:rFonts w:ascii="Arial" w:eastAsia="Arial" w:hAnsi="Arial" w:cs="Arial"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056C6F7" w14:paraId="564C2E7F" w14:textId="77777777" w:rsidTr="00EB1DA3">
        <w:tc>
          <w:tcPr>
            <w:tcW w:w="2880" w:type="dxa"/>
            <w:shd w:val="clear" w:color="auto" w:fill="auto"/>
          </w:tcPr>
          <w:p w14:paraId="0F87F010" w14:textId="5D33F7EE" w:rsidR="2056C6F7" w:rsidRPr="00EB1DA3" w:rsidRDefault="2056C6F7" w:rsidP="00EB1DA3">
            <w:pPr>
              <w:jc w:val="center"/>
              <w:rPr>
                <w:rFonts w:ascii="Arial" w:eastAsia="Arial" w:hAnsi="Arial" w:cs="Arial"/>
                <w:b/>
                <w:bCs/>
                <w:color w:val="2F5496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Category</w:t>
            </w:r>
          </w:p>
        </w:tc>
        <w:tc>
          <w:tcPr>
            <w:tcW w:w="2880" w:type="dxa"/>
            <w:shd w:val="clear" w:color="auto" w:fill="auto"/>
          </w:tcPr>
          <w:p w14:paraId="15FC421B" w14:textId="55149731" w:rsidR="2056C6F7" w:rsidRPr="00EB1DA3" w:rsidRDefault="2056C6F7" w:rsidP="00EB1DA3">
            <w:pPr>
              <w:ind w:left="720"/>
              <w:rPr>
                <w:rFonts w:ascii="Arial" w:eastAsia="Arial" w:hAnsi="Arial" w:cs="Arial"/>
                <w:b/>
                <w:bCs/>
                <w:color w:val="2F5496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Line Item(s)</w:t>
            </w:r>
          </w:p>
        </w:tc>
        <w:tc>
          <w:tcPr>
            <w:tcW w:w="2880" w:type="dxa"/>
            <w:shd w:val="clear" w:color="auto" w:fill="auto"/>
          </w:tcPr>
          <w:p w14:paraId="5FB2A47F" w14:textId="00EBBF47" w:rsidR="2056C6F7" w:rsidRPr="00EB1DA3" w:rsidRDefault="2056C6F7" w:rsidP="00EB1DA3">
            <w:pPr>
              <w:jc w:val="center"/>
              <w:rPr>
                <w:rFonts w:ascii="Arial" w:eastAsia="Arial" w:hAnsi="Arial" w:cs="Arial"/>
                <w:b/>
                <w:bCs/>
                <w:color w:val="2F5496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Amount Requested</w:t>
            </w:r>
          </w:p>
        </w:tc>
      </w:tr>
      <w:tr w:rsidR="2056C6F7" w14:paraId="2ECB9F21" w14:textId="77777777" w:rsidTr="00EB1DA3">
        <w:tc>
          <w:tcPr>
            <w:tcW w:w="2880" w:type="dxa"/>
            <w:shd w:val="clear" w:color="auto" w:fill="auto"/>
          </w:tcPr>
          <w:p w14:paraId="3561305A" w14:textId="7A6D6BF2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  <w:r w:rsidRPr="00EB1DA3">
              <w:rPr>
                <w:rFonts w:ascii="Arial" w:eastAsia="Arial" w:hAnsi="Arial" w:cs="Arial"/>
                <w:color w:val="000000"/>
                <w:sz w:val="22"/>
                <w:szCs w:val="22"/>
              </w:rPr>
              <w:t>Community and Student Outreach</w:t>
            </w:r>
          </w:p>
        </w:tc>
        <w:tc>
          <w:tcPr>
            <w:tcW w:w="2880" w:type="dxa"/>
            <w:shd w:val="clear" w:color="auto" w:fill="auto"/>
          </w:tcPr>
          <w:p w14:paraId="18B9D9E5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2EFC6406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388B4080" w14:textId="77777777" w:rsidTr="00EB1DA3">
        <w:tc>
          <w:tcPr>
            <w:tcW w:w="2880" w:type="dxa"/>
            <w:shd w:val="clear" w:color="auto" w:fill="auto"/>
          </w:tcPr>
          <w:p w14:paraId="7B0F1ACE" w14:textId="77777777" w:rsidR="00136FD2" w:rsidRPr="00EB1DA3" w:rsidRDefault="00136FD2" w:rsidP="00EB1DA3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eop"/>
                <w:rFonts w:ascii="Arial" w:eastAsia="Arial" w:hAnsi="Arial" w:cs="Arial"/>
                <w:sz w:val="22"/>
                <w:szCs w:val="22"/>
              </w:rPr>
              <w:t>Student Recruitment and Enrollment</w:t>
            </w:r>
          </w:p>
          <w:p w14:paraId="16257B41" w14:textId="2006F372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634017E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49A80C9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70B9C1CE" w14:textId="77777777" w:rsidTr="00EB1DA3">
        <w:tc>
          <w:tcPr>
            <w:tcW w:w="2880" w:type="dxa"/>
            <w:shd w:val="clear" w:color="auto" w:fill="auto"/>
          </w:tcPr>
          <w:p w14:paraId="1B3DE9A0" w14:textId="6C1AD5EA" w:rsidR="006D6471" w:rsidRPr="00EB1DA3" w:rsidRDefault="006D6471" w:rsidP="00EB1DA3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Academic/ Student Support</w:t>
            </w:r>
            <w:r w:rsidRPr="00EB1DA3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003287E6" w14:textId="53050890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420E3E6D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37BC62EB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08DA7782" w14:textId="77777777" w:rsidTr="00EB1DA3">
        <w:tc>
          <w:tcPr>
            <w:tcW w:w="2880" w:type="dxa"/>
            <w:shd w:val="clear" w:color="auto" w:fill="auto"/>
          </w:tcPr>
          <w:p w14:paraId="3035F220" w14:textId="338EB5D0" w:rsidR="006D6471" w:rsidRPr="00EB1DA3" w:rsidRDefault="006D6471" w:rsidP="00EB1DA3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Curriculum Alignment, Academic Skill Building</w:t>
            </w:r>
            <w:r w:rsidRPr="00EB1DA3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1C1707D4" w14:textId="35340099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B045142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35E1D146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00BE5CF2" w14:textId="77777777" w:rsidTr="00EB1DA3">
        <w:tc>
          <w:tcPr>
            <w:tcW w:w="2880" w:type="dxa"/>
            <w:shd w:val="clear" w:color="auto" w:fill="auto"/>
          </w:tcPr>
          <w:p w14:paraId="5CDE0CAD" w14:textId="20299770" w:rsidR="006D6471" w:rsidRPr="00EB1DA3" w:rsidRDefault="006D6471" w:rsidP="00EB1DA3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Transportation</w:t>
            </w:r>
          </w:p>
          <w:p w14:paraId="0D34B668" w14:textId="507129D3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2D949A2B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CBF82B8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7B4C855B" w14:textId="77777777" w:rsidTr="00EB1DA3">
        <w:trPr>
          <w:trHeight w:val="555"/>
        </w:trPr>
        <w:tc>
          <w:tcPr>
            <w:tcW w:w="2880" w:type="dxa"/>
            <w:shd w:val="clear" w:color="auto" w:fill="auto"/>
          </w:tcPr>
          <w:p w14:paraId="1D1B59E9" w14:textId="6D57B69B" w:rsidR="2056C6F7" w:rsidRPr="00EB1DA3" w:rsidRDefault="2056C6F7" w:rsidP="2056C6F7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  <w:r w:rsidRPr="00EB1DA3">
              <w:rPr>
                <w:rStyle w:val="normaltextrun"/>
                <w:rFonts w:ascii="Arial" w:eastAsia="Arial" w:hAnsi="Arial" w:cs="Arial"/>
              </w:rPr>
              <w:t>Other</w:t>
            </w:r>
          </w:p>
        </w:tc>
        <w:tc>
          <w:tcPr>
            <w:tcW w:w="2880" w:type="dxa"/>
            <w:shd w:val="clear" w:color="auto" w:fill="auto"/>
          </w:tcPr>
          <w:p w14:paraId="10C9E6CC" w14:textId="4D8E28A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0893B3A" w14:textId="2DC6DFFB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17C1BDEE" w14:paraId="74304F70" w14:textId="77777777" w:rsidTr="00EB1DA3">
        <w:trPr>
          <w:trHeight w:val="360"/>
        </w:trPr>
        <w:tc>
          <w:tcPr>
            <w:tcW w:w="5760" w:type="dxa"/>
            <w:gridSpan w:val="2"/>
            <w:shd w:val="clear" w:color="auto" w:fill="auto"/>
          </w:tcPr>
          <w:p w14:paraId="3395CB67" w14:textId="0D1714B6" w:rsidR="2056C6F7" w:rsidRPr="00EB1DA3" w:rsidRDefault="2056C6F7" w:rsidP="00EB1DA3">
            <w:pPr>
              <w:ind w:left="720"/>
              <w:rPr>
                <w:rFonts w:ascii="Arial" w:eastAsia="Arial" w:hAnsi="Arial" w:cs="Arial"/>
                <w:color w:val="000000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Total Requested in One Time Funds:</w:t>
            </w:r>
          </w:p>
        </w:tc>
        <w:tc>
          <w:tcPr>
            <w:tcW w:w="2880" w:type="dxa"/>
            <w:shd w:val="clear" w:color="auto" w:fill="auto"/>
          </w:tcPr>
          <w:p w14:paraId="35B9CCDB" w14:textId="30C37673" w:rsidR="17C1BDEE" w:rsidRPr="00EB1DA3" w:rsidRDefault="17C1BDEE" w:rsidP="17C1BDEE">
            <w:pPr>
              <w:rPr>
                <w:rFonts w:ascii="Arial" w:eastAsia="Arial" w:hAnsi="Arial" w:cs="Arial"/>
                <w:color w:val="000000"/>
              </w:rPr>
            </w:pPr>
            <w:r w:rsidRPr="00EB1DA3">
              <w:rPr>
                <w:rFonts w:ascii="Arial" w:eastAsia="Arial" w:hAnsi="Arial" w:cs="Arial"/>
                <w:color w:val="000000"/>
              </w:rPr>
              <w:t>$</w:t>
            </w:r>
          </w:p>
        </w:tc>
      </w:tr>
    </w:tbl>
    <w:p w14:paraId="41FBF306" w14:textId="15D29F0D" w:rsidR="2056C6F7" w:rsidRPr="00EB1DA3" w:rsidRDefault="2056C6F7" w:rsidP="2056C6F7">
      <w:pPr>
        <w:ind w:left="720"/>
        <w:rPr>
          <w:rFonts w:ascii="Arial" w:eastAsia="Arial" w:hAnsi="Arial" w:cs="Arial"/>
          <w:color w:val="000000"/>
        </w:rPr>
      </w:pPr>
    </w:p>
    <w:p w14:paraId="36A465B1" w14:textId="000D3F91" w:rsidR="2056C6F7" w:rsidRPr="00EB1DA3" w:rsidRDefault="2056C6F7" w:rsidP="4EF937D0">
      <w:pPr>
        <w:rPr>
          <w:rFonts w:ascii="Arial" w:eastAsia="Arial" w:hAnsi="Arial" w:cs="Arial"/>
          <w:color w:val="000000"/>
        </w:rPr>
      </w:pPr>
    </w:p>
    <w:p w14:paraId="2DFDC403" w14:textId="6D4ED0A9" w:rsidR="00EB1DA3" w:rsidRDefault="00EB1DA3" w:rsidP="4EF937D0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Please describe the need for the one-time funds and indicate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order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of highest need. </w:t>
      </w:r>
      <w:r w:rsidR="17C1BDEE">
        <w:rPr>
          <w:rFonts w:ascii="Arial" w:eastAsia="Arial" w:hAnsi="Arial" w:cs="Arial"/>
          <w:color w:val="000000"/>
          <w:sz w:val="22"/>
          <w:szCs w:val="22"/>
        </w:rPr>
        <w:t xml:space="preserve">How will the requested funds be used to support the priority categories identified? </w:t>
      </w:r>
    </w:p>
    <w:p w14:paraId="5963B2B8" w14:textId="6D4ED0A9" w:rsidR="585D4E36" w:rsidRDefault="585D4E36" w:rsidP="585D4E36">
      <w:pPr>
        <w:rPr>
          <w:rFonts w:ascii="Arial" w:eastAsia="Arial" w:hAnsi="Arial" w:cs="Arial"/>
          <w:color w:val="000000"/>
        </w:rPr>
      </w:pPr>
    </w:p>
    <w:p w14:paraId="713D202E" w14:textId="41FF9A07" w:rsidR="23DC9079" w:rsidRDefault="23DC9079" w:rsidP="4EF937D0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more funds become available this fiscal year, would you want to be contacted</w:t>
      </w:r>
      <w:r w:rsidR="00460BBD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5209ED32" w14:textId="4D48BDFD" w:rsidR="17C1BDEE" w:rsidRPr="00EB1DA3" w:rsidRDefault="17C1BDEE" w:rsidP="17C1BDEE">
      <w:pPr>
        <w:rPr>
          <w:rFonts w:ascii="Arial" w:eastAsia="Arial" w:hAnsi="Arial" w:cs="Arial"/>
          <w:color w:val="000000"/>
        </w:rPr>
      </w:pPr>
    </w:p>
    <w:p w14:paraId="401DEF93" w14:textId="29DF2581" w:rsidR="0062773E" w:rsidRDefault="00A7069A" w:rsidP="2056C6F7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How will the program work to ensure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the long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-term sustainability </w:t>
      </w:r>
      <w:r w:rsidR="00E63301">
        <w:rPr>
          <w:rFonts w:ascii="Arial" w:eastAsia="Arial" w:hAnsi="Arial" w:cs="Arial"/>
          <w:color w:val="000000"/>
          <w:sz w:val="22"/>
          <w:szCs w:val="22"/>
        </w:rPr>
        <w:t>in each of the categories in which you requested funding?</w:t>
      </w:r>
    </w:p>
    <w:p w14:paraId="4C948BB2" w14:textId="77777777" w:rsidR="00E63301" w:rsidRPr="00A7069A" w:rsidRDefault="00E63301" w:rsidP="2056C6F7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F3F9B8E" w14:textId="77777777" w:rsidR="00727601" w:rsidRDefault="005004E0" w:rsidP="00720351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</w:t>
      </w:r>
    </w:p>
    <w:p w14:paraId="5C5B30DA" w14:textId="68AEB0B5" w:rsidR="00727601" w:rsidRPr="00487A13" w:rsidRDefault="00727601" w:rsidP="007276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C960AB">
        <w:rPr>
          <w:rStyle w:val="eop"/>
          <w:rFonts w:ascii="Arial" w:hAnsi="Arial" w:cs="Arial"/>
          <w:b/>
          <w:bCs/>
          <w:color w:val="000000"/>
        </w:rPr>
        <w:t xml:space="preserve">Submission </w:t>
      </w:r>
      <w:r>
        <w:rPr>
          <w:rStyle w:val="eop"/>
          <w:rFonts w:ascii="Arial" w:hAnsi="Arial" w:cs="Arial"/>
          <w:b/>
          <w:bCs/>
          <w:color w:val="000000"/>
        </w:rPr>
        <w:t>Instructions</w:t>
      </w:r>
    </w:p>
    <w:p w14:paraId="1373CBB9" w14:textId="77777777" w:rsidR="00727601" w:rsidRDefault="00727601" w:rsidP="00720351">
      <w:pPr>
        <w:rPr>
          <w:rFonts w:ascii="Arial" w:hAnsi="Arial" w:cs="Arial"/>
          <w:szCs w:val="32"/>
        </w:rPr>
      </w:pPr>
    </w:p>
    <w:p w14:paraId="7F1691D2" w14:textId="163F3F80" w:rsidR="00720351" w:rsidRPr="00727601" w:rsidRDefault="00720351" w:rsidP="00720351">
      <w:pPr>
        <w:rPr>
          <w:rFonts w:ascii="Arial" w:hAnsi="Arial" w:cs="Arial"/>
          <w:sz w:val="22"/>
          <w:szCs w:val="22"/>
        </w:rPr>
      </w:pPr>
      <w:r w:rsidRPr="00727601">
        <w:rPr>
          <w:rStyle w:val="normaltextrun"/>
          <w:rFonts w:ascii="Arial" w:hAnsi="Arial" w:cs="Arial"/>
          <w:sz w:val="22"/>
          <w:szCs w:val="22"/>
        </w:rPr>
        <w:t>Submit all required grant materials through </w:t>
      </w:r>
      <w:hyperlink r:id="rId9" w:tgtFrame="_blank" w:history="1">
        <w:r w:rsidRPr="0072760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EdGrants</w:t>
        </w:r>
      </w:hyperlink>
      <w:r w:rsidRPr="00727601">
        <w:rPr>
          <w:rStyle w:val="normaltextrun"/>
          <w:rFonts w:ascii="Arial" w:hAnsi="Arial" w:cs="Arial"/>
          <w:sz w:val="22"/>
          <w:szCs w:val="22"/>
        </w:rPr>
        <w:t> </w:t>
      </w: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1FE5154F" w14:textId="77777777" w:rsidR="00720351" w:rsidRPr="00727601" w:rsidRDefault="00720351" w:rsidP="00720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normaltextrun"/>
          <w:rFonts w:ascii="Arial" w:hAnsi="Arial" w:cs="Arial"/>
          <w:sz w:val="22"/>
          <w:szCs w:val="22"/>
        </w:rPr>
        <w:t>In </w:t>
      </w:r>
      <w:r w:rsidRPr="00727601">
        <w:rPr>
          <w:rStyle w:val="spellingerror"/>
          <w:rFonts w:ascii="Arial" w:hAnsi="Arial" w:cs="Arial"/>
          <w:sz w:val="22"/>
          <w:szCs w:val="22"/>
        </w:rPr>
        <w:t>EdGrants</w:t>
      </w:r>
      <w:r w:rsidRPr="00727601">
        <w:rPr>
          <w:rStyle w:val="normaltextrun"/>
          <w:rFonts w:ascii="Arial" w:hAnsi="Arial" w:cs="Arial"/>
          <w:sz w:val="22"/>
          <w:szCs w:val="22"/>
        </w:rPr>
        <w:t>, districts are required to create and name the project. Please use the following naming convention for your "Applicant Project Name" in </w:t>
      </w:r>
      <w:r w:rsidRPr="00727601">
        <w:rPr>
          <w:rStyle w:val="spellingerror"/>
          <w:rFonts w:ascii="Arial" w:hAnsi="Arial" w:cs="Arial"/>
          <w:sz w:val="22"/>
          <w:szCs w:val="22"/>
        </w:rPr>
        <w:t>EdGrants</w:t>
      </w:r>
      <w:r w:rsidRPr="00727601">
        <w:rPr>
          <w:rStyle w:val="normaltextrun"/>
          <w:rFonts w:ascii="Arial" w:hAnsi="Arial" w:cs="Arial"/>
          <w:sz w:val="22"/>
          <w:szCs w:val="22"/>
        </w:rPr>
        <w:t>:</w:t>
      </w: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326F4075" w14:textId="77777777" w:rsidR="00720351" w:rsidRPr="00727601" w:rsidRDefault="00720351" w:rsidP="007276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normaltextrun"/>
          <w:rFonts w:ascii="Arial" w:hAnsi="Arial" w:cs="Arial"/>
          <w:sz w:val="22"/>
          <w:szCs w:val="22"/>
        </w:rPr>
        <w:t>FY24 FC460 Early College Support Grant (Applicant Name) </w:t>
      </w: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71088A4A" w14:textId="77777777" w:rsidR="00720351" w:rsidRPr="00727601" w:rsidRDefault="00720351" w:rsidP="00720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6FAE2527" w14:textId="77777777" w:rsidR="00720351" w:rsidRPr="00727601" w:rsidRDefault="00720351" w:rsidP="00720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normaltextrun"/>
          <w:rFonts w:ascii="Arial" w:hAnsi="Arial" w:cs="Arial"/>
          <w:sz w:val="22"/>
          <w:szCs w:val="22"/>
        </w:rPr>
        <w:t>All items listed under the required forms section of this RFP should be uploaded / attached in the Attachments List </w:t>
      </w:r>
      <w:proofErr w:type="spellStart"/>
      <w:r w:rsidRPr="00727601">
        <w:rPr>
          <w:rStyle w:val="spellingerror"/>
          <w:rFonts w:ascii="Arial" w:hAnsi="Arial" w:cs="Arial"/>
          <w:sz w:val="22"/>
          <w:szCs w:val="22"/>
        </w:rPr>
        <w:t>formlet</w:t>
      </w:r>
      <w:proofErr w:type="spellEnd"/>
      <w:r w:rsidRPr="00727601">
        <w:rPr>
          <w:rStyle w:val="normaltextrun"/>
          <w:rFonts w:ascii="Arial" w:hAnsi="Arial" w:cs="Arial"/>
          <w:sz w:val="22"/>
          <w:szCs w:val="22"/>
        </w:rPr>
        <w:t> of the Application Submission in </w:t>
      </w:r>
      <w:r w:rsidRPr="00727601">
        <w:rPr>
          <w:rStyle w:val="spellingerror"/>
          <w:rFonts w:ascii="Arial" w:hAnsi="Arial" w:cs="Arial"/>
          <w:sz w:val="22"/>
          <w:szCs w:val="22"/>
        </w:rPr>
        <w:t>EdGrants</w:t>
      </w:r>
      <w:r w:rsidRPr="00727601">
        <w:rPr>
          <w:rStyle w:val="normaltextrun"/>
          <w:rFonts w:ascii="Arial" w:hAnsi="Arial" w:cs="Arial"/>
          <w:sz w:val="22"/>
          <w:szCs w:val="22"/>
        </w:rPr>
        <w:t>. This includes a signed / scanned PDF of Part I / Coversheet with Superintendent's signature as well as Schedule A form, if applicable to your district. The final budget the applicant is requesting will be entered directly into </w:t>
      </w:r>
      <w:r w:rsidRPr="00727601">
        <w:rPr>
          <w:rStyle w:val="spellingerror"/>
          <w:rFonts w:ascii="Arial" w:hAnsi="Arial" w:cs="Arial"/>
          <w:sz w:val="22"/>
          <w:szCs w:val="22"/>
        </w:rPr>
        <w:t>EdGrants</w:t>
      </w:r>
      <w:r w:rsidRPr="00727601">
        <w:rPr>
          <w:rStyle w:val="normaltextrun"/>
          <w:rFonts w:ascii="Arial" w:hAnsi="Arial" w:cs="Arial"/>
          <w:sz w:val="22"/>
          <w:szCs w:val="22"/>
        </w:rPr>
        <w:t> as part of the application submission process.</w:t>
      </w: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06D43525" w14:textId="77777777" w:rsidR="00720351" w:rsidRPr="00727601" w:rsidRDefault="00720351" w:rsidP="00720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1607762E" w14:textId="77777777" w:rsidR="00720351" w:rsidRPr="00727601" w:rsidRDefault="00720351" w:rsidP="00720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normaltextrun"/>
          <w:rFonts w:ascii="Arial" w:hAnsi="Arial" w:cs="Arial"/>
          <w:sz w:val="22"/>
          <w:szCs w:val="22"/>
        </w:rPr>
        <w:t>For Guidance Documents regarding </w:t>
      </w:r>
      <w:r w:rsidRPr="00727601">
        <w:rPr>
          <w:rStyle w:val="spellingerror"/>
          <w:rFonts w:ascii="Arial" w:hAnsi="Arial" w:cs="Arial"/>
          <w:sz w:val="22"/>
          <w:szCs w:val="22"/>
        </w:rPr>
        <w:t>EdGrants</w:t>
      </w:r>
      <w:r w:rsidRPr="00727601">
        <w:rPr>
          <w:rStyle w:val="normaltextrun"/>
          <w:rFonts w:ascii="Arial" w:hAnsi="Arial" w:cs="Arial"/>
          <w:sz w:val="22"/>
          <w:szCs w:val="22"/>
        </w:rPr>
        <w:t> click </w:t>
      </w:r>
      <w:hyperlink r:id="rId10" w:tgtFrame="_blank" w:history="1">
        <w:r w:rsidRPr="0072760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here.</w:t>
        </w:r>
      </w:hyperlink>
      <w:r w:rsidRPr="00727601">
        <w:rPr>
          <w:rStyle w:val="normaltextrun"/>
          <w:rFonts w:ascii="Arial" w:hAnsi="Arial" w:cs="Arial"/>
          <w:sz w:val="22"/>
          <w:szCs w:val="22"/>
        </w:rPr>
        <w:t> </w:t>
      </w: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374D7CDB" w14:textId="77777777" w:rsidR="00720351" w:rsidRPr="00727601" w:rsidRDefault="00720351" w:rsidP="00720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7601">
        <w:rPr>
          <w:rStyle w:val="eop"/>
          <w:rFonts w:ascii="Arial" w:hAnsi="Arial" w:cs="Arial"/>
          <w:sz w:val="22"/>
          <w:szCs w:val="22"/>
        </w:rPr>
        <w:t> </w:t>
      </w:r>
    </w:p>
    <w:p w14:paraId="57E7401C" w14:textId="2E379CEA" w:rsidR="00727601" w:rsidRDefault="00720351" w:rsidP="007276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27601">
        <w:rPr>
          <w:rStyle w:val="normaltextrun"/>
          <w:rFonts w:ascii="Arial" w:hAnsi="Arial" w:cs="Arial"/>
          <w:sz w:val="22"/>
          <w:szCs w:val="22"/>
        </w:rPr>
        <w:t>Please note: It is up to the district to determine who they want to add as </w:t>
      </w:r>
      <w:r w:rsidRPr="00727601">
        <w:rPr>
          <w:rStyle w:val="spellingerror"/>
          <w:rFonts w:ascii="Arial" w:hAnsi="Arial" w:cs="Arial"/>
          <w:sz w:val="22"/>
          <w:szCs w:val="22"/>
        </w:rPr>
        <w:t>EdGrants</w:t>
      </w:r>
      <w:r w:rsidRPr="00727601">
        <w:rPr>
          <w:rStyle w:val="normaltextrun"/>
          <w:rFonts w:ascii="Arial" w:hAnsi="Arial" w:cs="Arial"/>
          <w:sz w:val="22"/>
          <w:szCs w:val="22"/>
        </w:rPr>
        <w:t xml:space="preserve"> Front Office users </w:t>
      </w:r>
      <w:proofErr w:type="gramStart"/>
      <w:r w:rsidRPr="00727601">
        <w:rPr>
          <w:rStyle w:val="normaltextrun"/>
          <w:rFonts w:ascii="Arial" w:hAnsi="Arial" w:cs="Arial"/>
          <w:sz w:val="22"/>
          <w:szCs w:val="22"/>
        </w:rPr>
        <w:t>in order to</w:t>
      </w:r>
      <w:proofErr w:type="gramEnd"/>
      <w:r w:rsidRPr="00727601">
        <w:rPr>
          <w:rStyle w:val="normaltextrun"/>
          <w:rFonts w:ascii="Arial" w:hAnsi="Arial" w:cs="Arial"/>
          <w:sz w:val="22"/>
          <w:szCs w:val="22"/>
        </w:rPr>
        <w:t xml:space="preserve"> submit grant application as well as payment request information. Please review the </w:t>
      </w:r>
      <w:hyperlink r:id="rId11" w:tgtFrame="_blank" w:history="1">
        <w:r w:rsidRPr="0072760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EdGrants: User Security Controls</w:t>
        </w:r>
      </w:hyperlink>
      <w:r w:rsidRPr="00727601">
        <w:rPr>
          <w:rStyle w:val="normaltextrun"/>
          <w:rFonts w:ascii="Arial" w:hAnsi="Arial" w:cs="Arial"/>
          <w:sz w:val="22"/>
          <w:szCs w:val="22"/>
        </w:rPr>
        <w:t> to make informed decisions regarding assigning your district level users</w:t>
      </w:r>
      <w:r w:rsidR="00727601">
        <w:rPr>
          <w:rStyle w:val="normaltextrun"/>
          <w:rFonts w:ascii="Arial" w:hAnsi="Arial" w:cs="Arial"/>
          <w:sz w:val="22"/>
          <w:szCs w:val="22"/>
        </w:rPr>
        <w:t>.</w:t>
      </w:r>
    </w:p>
    <w:p w14:paraId="516F33CD" w14:textId="77777777" w:rsidR="00727601" w:rsidRDefault="00727601" w:rsidP="007276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77E4C6" w14:textId="3438A91C" w:rsidR="00727601" w:rsidRDefault="00727601" w:rsidP="007276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Please reach out to Cashay Grant-Woods with any questions or support at </w:t>
      </w:r>
      <w:hyperlink r:id="rId12" w:history="1">
        <w:r w:rsidR="00F02799" w:rsidRPr="00E55317">
          <w:rPr>
            <w:rStyle w:val="Hyperlink"/>
            <w:rFonts w:ascii="Arial" w:hAnsi="Arial" w:cs="Arial"/>
            <w:sz w:val="22"/>
            <w:szCs w:val="22"/>
          </w:rPr>
          <w:t>Cashay.C.Grant-Woods@mass.gov</w:t>
        </w:r>
      </w:hyperlink>
    </w:p>
    <w:p w14:paraId="332A6D1E" w14:textId="77777777" w:rsidR="00F02799" w:rsidRPr="00727601" w:rsidRDefault="00F02799" w:rsidP="007276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sectPr w:rsidR="00F02799" w:rsidRPr="00727601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870"/>
    <w:multiLevelType w:val="hybridMultilevel"/>
    <w:tmpl w:val="B31EF842"/>
    <w:lvl w:ilvl="0" w:tplc="6BA8886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7B6E"/>
    <w:multiLevelType w:val="hybridMultilevel"/>
    <w:tmpl w:val="F8C8B204"/>
    <w:lvl w:ilvl="0" w:tplc="9A2A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E3092"/>
    <w:multiLevelType w:val="hybridMultilevel"/>
    <w:tmpl w:val="A9B8A778"/>
    <w:lvl w:ilvl="0" w:tplc="7040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CB0"/>
    <w:multiLevelType w:val="multilevel"/>
    <w:tmpl w:val="71428E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FC32D6"/>
    <w:multiLevelType w:val="hybridMultilevel"/>
    <w:tmpl w:val="E03CD7F2"/>
    <w:lvl w:ilvl="0" w:tplc="6BA8886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227729"/>
    <w:multiLevelType w:val="hybridMultilevel"/>
    <w:tmpl w:val="5F8A8EF4"/>
    <w:lvl w:ilvl="0" w:tplc="6BA888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2088303">
    <w:abstractNumId w:val="1"/>
  </w:num>
  <w:num w:numId="2" w16cid:durableId="689721706">
    <w:abstractNumId w:val="3"/>
  </w:num>
  <w:num w:numId="3" w16cid:durableId="354111306">
    <w:abstractNumId w:val="0"/>
  </w:num>
  <w:num w:numId="4" w16cid:durableId="499470923">
    <w:abstractNumId w:val="4"/>
  </w:num>
  <w:num w:numId="5" w16cid:durableId="32653820">
    <w:abstractNumId w:val="5"/>
  </w:num>
  <w:num w:numId="6" w16cid:durableId="178928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C6A9F"/>
    <w:rsid w:val="000E7FCE"/>
    <w:rsid w:val="000F7F30"/>
    <w:rsid w:val="00136FD2"/>
    <w:rsid w:val="00163E86"/>
    <w:rsid w:val="001A7CCB"/>
    <w:rsid w:val="00223A5B"/>
    <w:rsid w:val="002960C3"/>
    <w:rsid w:val="002A748C"/>
    <w:rsid w:val="002C3841"/>
    <w:rsid w:val="00330874"/>
    <w:rsid w:val="00333E5C"/>
    <w:rsid w:val="00393662"/>
    <w:rsid w:val="003B3610"/>
    <w:rsid w:val="00417F78"/>
    <w:rsid w:val="00446005"/>
    <w:rsid w:val="00460BBD"/>
    <w:rsid w:val="004724B7"/>
    <w:rsid w:val="00487B7D"/>
    <w:rsid w:val="004F2238"/>
    <w:rsid w:val="005004E0"/>
    <w:rsid w:val="005566B4"/>
    <w:rsid w:val="00563F3C"/>
    <w:rsid w:val="005A7D1B"/>
    <w:rsid w:val="005E09D8"/>
    <w:rsid w:val="005FFB4A"/>
    <w:rsid w:val="006043D9"/>
    <w:rsid w:val="00612466"/>
    <w:rsid w:val="0062773E"/>
    <w:rsid w:val="00695A4F"/>
    <w:rsid w:val="006B0666"/>
    <w:rsid w:val="006D6471"/>
    <w:rsid w:val="006E4A62"/>
    <w:rsid w:val="00720351"/>
    <w:rsid w:val="0072068A"/>
    <w:rsid w:val="0072628C"/>
    <w:rsid w:val="00727601"/>
    <w:rsid w:val="00845148"/>
    <w:rsid w:val="00876B3F"/>
    <w:rsid w:val="008804EB"/>
    <w:rsid w:val="00896A72"/>
    <w:rsid w:val="008F3A22"/>
    <w:rsid w:val="00914CD3"/>
    <w:rsid w:val="00986267"/>
    <w:rsid w:val="009E02F3"/>
    <w:rsid w:val="00A0552C"/>
    <w:rsid w:val="00A340C7"/>
    <w:rsid w:val="00A7069A"/>
    <w:rsid w:val="00A96B97"/>
    <w:rsid w:val="00AC3036"/>
    <w:rsid w:val="00AE5E94"/>
    <w:rsid w:val="00B0655D"/>
    <w:rsid w:val="00B27492"/>
    <w:rsid w:val="00B60965"/>
    <w:rsid w:val="00B829DE"/>
    <w:rsid w:val="00BA36BB"/>
    <w:rsid w:val="00BB138A"/>
    <w:rsid w:val="00BE3093"/>
    <w:rsid w:val="00C00F58"/>
    <w:rsid w:val="00CA71D8"/>
    <w:rsid w:val="00CC2659"/>
    <w:rsid w:val="00D11FA1"/>
    <w:rsid w:val="00D92E69"/>
    <w:rsid w:val="00DFE808"/>
    <w:rsid w:val="00E4338F"/>
    <w:rsid w:val="00E63301"/>
    <w:rsid w:val="00E720EA"/>
    <w:rsid w:val="00E8593E"/>
    <w:rsid w:val="00EB1DA3"/>
    <w:rsid w:val="00F02799"/>
    <w:rsid w:val="00F10762"/>
    <w:rsid w:val="00F84ECC"/>
    <w:rsid w:val="00F96B35"/>
    <w:rsid w:val="026755D2"/>
    <w:rsid w:val="027C2811"/>
    <w:rsid w:val="046E8B02"/>
    <w:rsid w:val="04A379E7"/>
    <w:rsid w:val="06C120BE"/>
    <w:rsid w:val="0738CCB5"/>
    <w:rsid w:val="0C590777"/>
    <w:rsid w:val="0CA4B08C"/>
    <w:rsid w:val="0D09026B"/>
    <w:rsid w:val="0EEC1D7F"/>
    <w:rsid w:val="138ED5BF"/>
    <w:rsid w:val="17C1BDEE"/>
    <w:rsid w:val="185A319B"/>
    <w:rsid w:val="1870A96E"/>
    <w:rsid w:val="194BAF4D"/>
    <w:rsid w:val="1AE77FAE"/>
    <w:rsid w:val="1B2E0F69"/>
    <w:rsid w:val="1C0AE5D2"/>
    <w:rsid w:val="1D35B805"/>
    <w:rsid w:val="1F24C265"/>
    <w:rsid w:val="2056C6F7"/>
    <w:rsid w:val="2272BB4F"/>
    <w:rsid w:val="23DC9079"/>
    <w:rsid w:val="23FC51BD"/>
    <w:rsid w:val="25102F7B"/>
    <w:rsid w:val="25610F04"/>
    <w:rsid w:val="2598221E"/>
    <w:rsid w:val="25B5AD33"/>
    <w:rsid w:val="28B27C4E"/>
    <w:rsid w:val="2AD843D3"/>
    <w:rsid w:val="2D31DA07"/>
    <w:rsid w:val="2DCB3C54"/>
    <w:rsid w:val="2E0813E7"/>
    <w:rsid w:val="32B61F89"/>
    <w:rsid w:val="352819AD"/>
    <w:rsid w:val="35913293"/>
    <w:rsid w:val="38A83DCD"/>
    <w:rsid w:val="39D2BB33"/>
    <w:rsid w:val="39FFFBA3"/>
    <w:rsid w:val="3D379C65"/>
    <w:rsid w:val="3DDED068"/>
    <w:rsid w:val="3F213865"/>
    <w:rsid w:val="4116712A"/>
    <w:rsid w:val="41DC4496"/>
    <w:rsid w:val="42D87E75"/>
    <w:rsid w:val="43F4A988"/>
    <w:rsid w:val="44840F0C"/>
    <w:rsid w:val="448688C9"/>
    <w:rsid w:val="44B16C8F"/>
    <w:rsid w:val="46890711"/>
    <w:rsid w:val="496E11FF"/>
    <w:rsid w:val="4970A88C"/>
    <w:rsid w:val="4D286D45"/>
    <w:rsid w:val="4D9102B0"/>
    <w:rsid w:val="4E1F93D4"/>
    <w:rsid w:val="4EF937D0"/>
    <w:rsid w:val="4F2CF544"/>
    <w:rsid w:val="51629214"/>
    <w:rsid w:val="5165E53C"/>
    <w:rsid w:val="51FBDE68"/>
    <w:rsid w:val="52072F8A"/>
    <w:rsid w:val="56360337"/>
    <w:rsid w:val="5679CB36"/>
    <w:rsid w:val="585D4E36"/>
    <w:rsid w:val="58610555"/>
    <w:rsid w:val="5A4AB84C"/>
    <w:rsid w:val="5BF561C7"/>
    <w:rsid w:val="5BFD374D"/>
    <w:rsid w:val="5C1DCCBD"/>
    <w:rsid w:val="5C81F9D9"/>
    <w:rsid w:val="5D0F108A"/>
    <w:rsid w:val="5DE906F5"/>
    <w:rsid w:val="5EFAC73F"/>
    <w:rsid w:val="605DBD1E"/>
    <w:rsid w:val="60BE3D67"/>
    <w:rsid w:val="610C9FC1"/>
    <w:rsid w:val="624EE9E2"/>
    <w:rsid w:val="6400892E"/>
    <w:rsid w:val="6500FA12"/>
    <w:rsid w:val="65A41993"/>
    <w:rsid w:val="65B66574"/>
    <w:rsid w:val="66499074"/>
    <w:rsid w:val="6926EF67"/>
    <w:rsid w:val="6B0755ED"/>
    <w:rsid w:val="6BB664DF"/>
    <w:rsid w:val="6C10C48A"/>
    <w:rsid w:val="6C20639D"/>
    <w:rsid w:val="6DD93D41"/>
    <w:rsid w:val="6E4D6B22"/>
    <w:rsid w:val="71EFC613"/>
    <w:rsid w:val="737DCCA1"/>
    <w:rsid w:val="73C262C6"/>
    <w:rsid w:val="76AB69C3"/>
    <w:rsid w:val="7744D2E7"/>
    <w:rsid w:val="78037225"/>
    <w:rsid w:val="79CC78B5"/>
    <w:rsid w:val="7BB6DFA0"/>
    <w:rsid w:val="7C01956A"/>
    <w:rsid w:val="7C684351"/>
    <w:rsid w:val="7CBDBAEB"/>
    <w:rsid w:val="7E58B1E1"/>
    <w:rsid w:val="7F8AF5F7"/>
    <w:rsid w:val="7F989AB8"/>
    <w:rsid w:val="7FEBDDCE"/>
    <w:rsid w:val="7F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8838D"/>
  <w15:chartTrackingRefBased/>
  <w15:docId w15:val="{43D512A8-862D-4DEC-82D9-AC53B8DD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E7F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7FCE"/>
  </w:style>
  <w:style w:type="paragraph" w:styleId="ListParagraph">
    <w:name w:val="List Paragraph"/>
    <w:basedOn w:val="Normal"/>
    <w:uiPriority w:val="34"/>
    <w:qFormat/>
    <w:rsid w:val="0062773E"/>
    <w:pPr>
      <w:ind w:left="720"/>
    </w:pPr>
  </w:style>
  <w:style w:type="paragraph" w:customStyle="1" w:styleId="paragraph">
    <w:name w:val="paragraph"/>
    <w:basedOn w:val="Normal"/>
    <w:rsid w:val="006D64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D6471"/>
  </w:style>
  <w:style w:type="character" w:customStyle="1" w:styleId="contextualspellingandgrammarerror">
    <w:name w:val="contextualspellingandgrammarerror"/>
    <w:basedOn w:val="DefaultParagraphFont"/>
    <w:rsid w:val="006D6471"/>
  </w:style>
  <w:style w:type="character" w:customStyle="1" w:styleId="eop">
    <w:name w:val="eop"/>
    <w:basedOn w:val="DefaultParagraphFont"/>
    <w:rsid w:val="006D6471"/>
  </w:style>
  <w:style w:type="character" w:customStyle="1" w:styleId="scxw237738219">
    <w:name w:val="scxw237738219"/>
    <w:basedOn w:val="DefaultParagraphFont"/>
    <w:rsid w:val="006D6471"/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B3610"/>
    <w:rPr>
      <w:sz w:val="24"/>
      <w:szCs w:val="24"/>
    </w:rPr>
  </w:style>
  <w:style w:type="character" w:styleId="Hyperlink">
    <w:name w:val="Hyperlink"/>
    <w:uiPriority w:val="99"/>
    <w:unhideWhenUsed/>
    <w:rsid w:val="00B60965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487B7D"/>
    <w:rPr>
      <w:b/>
      <w:bCs/>
    </w:rPr>
  </w:style>
  <w:style w:type="character" w:customStyle="1" w:styleId="CommentSubjectChar">
    <w:name w:val="Comment Subject Char"/>
    <w:link w:val="CommentSubject"/>
    <w:rsid w:val="00487B7D"/>
    <w:rPr>
      <w:b/>
      <w:bCs/>
    </w:rPr>
  </w:style>
  <w:style w:type="character" w:styleId="Mention">
    <w:name w:val="Mention"/>
    <w:uiPriority w:val="99"/>
    <w:unhideWhenUsed/>
    <w:rsid w:val="00487B7D"/>
    <w:rPr>
      <w:color w:val="2B579A"/>
      <w:shd w:val="clear" w:color="auto" w:fill="E1DFDD"/>
    </w:rPr>
  </w:style>
  <w:style w:type="character" w:customStyle="1" w:styleId="spellingerror">
    <w:name w:val="spellingerror"/>
    <w:basedOn w:val="DefaultParagraphFont"/>
    <w:rsid w:val="00720351"/>
  </w:style>
  <w:style w:type="character" w:styleId="UnresolvedMention">
    <w:name w:val="Unresolved Mention"/>
    <w:uiPriority w:val="99"/>
    <w:semiHidden/>
    <w:unhideWhenUsed/>
    <w:rsid w:val="00F0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shay.C.Grant-Woods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grants/edgrants/user-security-controls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doe.mass.edu/Grants/edgrants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dgrants.eoe.mass.edu/grantium/frontOffice.js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E3DAE22939244AD2AFC070DE29EC7" ma:contentTypeVersion="13" ma:contentTypeDescription="Create a new document." ma:contentTypeScope="" ma:versionID="4f8e1636e52e203c780e7184cc5bf282">
  <xsd:schema xmlns:xsd="http://www.w3.org/2001/XMLSchema" xmlns:xs="http://www.w3.org/2001/XMLSchema" xmlns:p="http://schemas.microsoft.com/office/2006/metadata/properties" xmlns:ns2="923f30a5-fc0d-4a8d-a4cf-8be62f8a3d2a" xmlns:ns3="f1250dab-edec-46fa-be8f-4f19349a83af" targetNamespace="http://schemas.microsoft.com/office/2006/metadata/properties" ma:root="true" ma:fieldsID="dafd693c49a1abe5231d0d22d0eaa747" ns2:_="" ns3:_="">
    <xsd:import namespace="923f30a5-fc0d-4a8d-a4cf-8be62f8a3d2a"/>
    <xsd:import namespace="f1250dab-edec-46fa-be8f-4f19349a8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30a5-fc0d-4a8d-a4cf-8be62f8a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50dab-edec-46fa-be8f-4f19349a8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fb83db-e9b0-4aad-85c4-915c5e74b5eb}" ma:internalName="TaxCatchAll" ma:showField="CatchAllData" ma:web="f1250dab-edec-46fa-be8f-4f19349a8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50dab-edec-46fa-be8f-4f19349a83af" xsi:nil="true"/>
    <lcf76f155ced4ddcb4097134ff3c332f xmlns="923f30a5-fc0d-4a8d-a4cf-8be62f8a3d2a">
      <Terms xmlns="http://schemas.microsoft.com/office/infopath/2007/PartnerControls"/>
    </lcf76f155ced4ddcb4097134ff3c332f>
    <SharedWithUsers xmlns="f1250dab-edec-46fa-be8f-4f19349a83af">
      <UserInfo>
        <DisplayName>Barr, Rebekah (DESE)</DisplayName>
        <AccountId>21</AccountId>
        <AccountType/>
      </UserInfo>
      <UserInfo>
        <DisplayName>Poisson, Renee (DESE)</DisplayName>
        <AccountId>48</AccountId>
        <AccountType/>
      </UserInfo>
      <UserInfo>
        <DisplayName>Jamerson, Phylitia (DESE)</DisplayName>
        <AccountId>404</AccountId>
        <AccountType/>
      </UserInfo>
      <UserInfo>
        <DisplayName>Grant-Woods, Cashay C. (DESE)</DisplayName>
        <AccountId>157</AccountId>
        <AccountType/>
      </UserInfo>
      <UserInfo>
        <DisplayName>Wheeler, Danielle (DESE)</DisplayName>
        <AccountId>609</AccountId>
        <AccountType/>
      </UserInfo>
      <UserInfo>
        <DisplayName>Hunt, Kristin E. (DESE)</DisplayName>
        <AccountId>18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5E0E3-11B8-4828-8989-8BD897F01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f30a5-fc0d-4a8d-a4cf-8be62f8a3d2a"/>
    <ds:schemaRef ds:uri="f1250dab-edec-46fa-be8f-4f19349a8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726A6-9186-46A1-BB45-09F97F32DA6D}">
  <ds:schemaRefs>
    <ds:schemaRef ds:uri="http://schemas.microsoft.com/office/2006/metadata/properties"/>
    <ds:schemaRef ds:uri="http://schemas.microsoft.com/office/infopath/2007/PartnerControls"/>
    <ds:schemaRef ds:uri="f1250dab-edec-46fa-be8f-4f19349a83af"/>
    <ds:schemaRef ds:uri="923f30a5-fc0d-4a8d-a4cf-8be62f8a3d2a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460 Early College Support Grant Part III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460 Early College Support Grant Part III</dc:title>
  <dc:subject/>
  <dc:creator>DESE</dc:creator>
  <cp:keywords/>
  <cp:lastModifiedBy>Zou, Dong (EOE)</cp:lastModifiedBy>
  <cp:revision>30</cp:revision>
  <cp:lastPrinted>2009-08-14T19:17:00Z</cp:lastPrinted>
  <dcterms:created xsi:type="dcterms:W3CDTF">2022-08-02T07:38:00Z</dcterms:created>
  <dcterms:modified xsi:type="dcterms:W3CDTF">2023-11-27T22:02:00Z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27 2023 12:00AM</vt:lpwstr>
  </property>
</Properties>
</file>