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D6" w14:textId="77777777" w:rsidR="00D4365C" w:rsidRDefault="00D4365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8E7A94" w14:textId="4623BDA1" w:rsid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 xml:space="preserve">Development and Expansion of </w:t>
            </w:r>
            <w:proofErr w:type="gramStart"/>
            <w:r>
              <w:rPr>
                <w:rFonts w:ascii="Arial" w:hAnsi="Arial" w:cs="Arial"/>
                <w:sz w:val="20"/>
              </w:rPr>
              <w:t>High Quali</w:t>
            </w:r>
            <w:r w:rsidR="001612D0">
              <w:rPr>
                <w:rFonts w:ascii="Arial" w:hAnsi="Arial" w:cs="Arial"/>
                <w:sz w:val="20"/>
              </w:rPr>
              <w:t>ty</w:t>
            </w:r>
            <w:proofErr w:type="gramEnd"/>
            <w:r w:rsidR="001612D0">
              <w:rPr>
                <w:rFonts w:ascii="Arial" w:hAnsi="Arial" w:cs="Arial"/>
                <w:sz w:val="20"/>
              </w:rPr>
              <w:t xml:space="preserve"> Summer Learning</w:t>
            </w:r>
            <w:r w:rsidR="00071F20">
              <w:rPr>
                <w:rFonts w:ascii="Arial" w:hAnsi="Arial" w:cs="Arial"/>
                <w:sz w:val="20"/>
              </w:rPr>
              <w:t>-</w:t>
            </w:r>
            <w:r w:rsidR="001612D0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E64799">
              <w:rPr>
                <w:rFonts w:ascii="Arial" w:hAnsi="Arial" w:cs="Arial"/>
                <w:sz w:val="20"/>
              </w:rPr>
              <w:t>7</w:t>
            </w:r>
            <w:r w:rsidR="004F68C7">
              <w:rPr>
                <w:rFonts w:ascii="Arial" w:hAnsi="Arial" w:cs="Arial"/>
                <w:sz w:val="20"/>
              </w:rPr>
              <w:t>-</w:t>
            </w:r>
            <w:r w:rsidR="00CB327B">
              <w:rPr>
                <w:rFonts w:ascii="Arial" w:hAnsi="Arial" w:cs="Arial"/>
                <w:sz w:val="20"/>
              </w:rPr>
              <w:t>525-</w:t>
            </w:r>
            <w:r w:rsidR="002301F7">
              <w:rPr>
                <w:rFonts w:ascii="Arial" w:hAnsi="Arial" w:cs="Arial"/>
                <w:sz w:val="20"/>
              </w:rPr>
              <w:t>523</w:t>
            </w:r>
          </w:p>
          <w:p w14:paraId="56D1A8D1" w14:textId="3D5EF0EE" w:rsidR="00071F20" w:rsidRPr="00D4365C" w:rsidRDefault="00071F20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C</w:t>
            </w:r>
            <w:r w:rsidR="002301F7">
              <w:rPr>
                <w:rFonts w:ascii="Arial" w:hAnsi="Arial" w:cs="Arial"/>
                <w:sz w:val="20"/>
              </w:rPr>
              <w:t>ontinuation</w:t>
            </w:r>
          </w:p>
        </w:tc>
      </w:tr>
    </w:tbl>
    <w:p w14:paraId="1B2771E5" w14:textId="6916B6EE" w:rsidR="00D848C8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367CF" w14:paraId="5AEA6A63" w14:textId="77777777" w:rsidTr="003C1E78">
        <w:tc>
          <w:tcPr>
            <w:tcW w:w="10728" w:type="dxa"/>
          </w:tcPr>
          <w:p w14:paraId="42F8B953" w14:textId="77777777" w:rsidR="007367CF" w:rsidRDefault="007367CF" w:rsidP="003C1E78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F047131" w14:textId="28774BC1" w:rsidR="007367CF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6325"/>
      </w:tblGrid>
      <w:tr w:rsidR="00382C7C" w:rsidRPr="00C8315D" w14:paraId="32BD7386" w14:textId="77777777" w:rsidTr="00382C7C">
        <w:trPr>
          <w:trHeight w:val="518"/>
        </w:trPr>
        <w:tc>
          <w:tcPr>
            <w:tcW w:w="438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926C45" w14:textId="7F35ACD2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District/Collaborative</w:t>
            </w:r>
          </w:p>
        </w:tc>
        <w:tc>
          <w:tcPr>
            <w:tcW w:w="632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505046EB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36193C6D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F4A638" w14:textId="77777777" w:rsidR="00382C7C" w:rsidRPr="00E81854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>
              <w:rPr>
                <w:rFonts w:ascii="Arial" w:hAnsi="Arial" w:cs="Arial"/>
                <w:b/>
                <w:sz w:val="20"/>
                <w:szCs w:val="20"/>
              </w:rPr>
              <w:t>/Grant Contact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E999C98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040EE7E2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2FE6D6" w14:textId="77777777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 Coordinator/Grant Contact Email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25B74CED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C8315D" w14:paraId="62EC9A99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AE28887" w14:textId="77777777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Grant Contact Email (if needed)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6F9C86CF" w14:textId="77777777" w:rsidR="00382C7C" w:rsidRPr="00C8315D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1F2E8180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9F3D2E6" w14:textId="5B1455CE" w:rsidR="00382C7C" w:rsidRPr="00C8315D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Site(s)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09EE89F0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4B62CA2E" w14:textId="77777777" w:rsidTr="00382C7C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2ABFA6" w14:textId="1F319DFF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(#) of students to be served summer of 202</w:t>
            </w:r>
            <w:r w:rsidR="00E7444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41072D54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5AB2B49B" w14:textId="77777777" w:rsidTr="00E74440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7F3184F" w14:textId="2472B9B1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 of programming to be offered (# weeks x # days x # hours)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bottom"/>
          </w:tcPr>
          <w:p w14:paraId="33F8611F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C7C" w:rsidRPr="00063BD1" w14:paraId="363DE3D5" w14:textId="77777777" w:rsidTr="00E74440">
        <w:trPr>
          <w:trHeight w:val="518"/>
        </w:trPr>
        <w:tc>
          <w:tcPr>
            <w:tcW w:w="438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7900D" w14:textId="77777777" w:rsidR="00382C7C" w:rsidRDefault="00382C7C" w:rsidP="00B37B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Partner(s)</w:t>
            </w:r>
          </w:p>
        </w:tc>
        <w:tc>
          <w:tcPr>
            <w:tcW w:w="632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46EE1239" w14:textId="77777777" w:rsidR="00382C7C" w:rsidRPr="00411FE2" w:rsidRDefault="00382C7C" w:rsidP="00B37B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A646DF" w14:textId="3C2463C5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</w:t>
      </w:r>
      <w:r w:rsidR="0054304E">
        <w:rPr>
          <w:rFonts w:ascii="Arial" w:hAnsi="Arial" w:cs="Arial"/>
          <w:i/>
          <w:sz w:val="20"/>
          <w:szCs w:val="20"/>
        </w:rPr>
        <w:t>.</w:t>
      </w:r>
    </w:p>
    <w:p w14:paraId="01F9A31F" w14:textId="77777777"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14:paraId="73B87F44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5F25DDCE" w14:textId="5B96F601" w:rsidR="00781DFC" w:rsidRPr="00304063" w:rsidRDefault="00AF5634" w:rsidP="00304063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Reflections on</w:t>
      </w:r>
      <w:r w:rsidR="00740455">
        <w:rPr>
          <w:rFonts w:ascii="Arial" w:hAnsi="Arial" w:cs="Arial"/>
          <w:b/>
          <w:sz w:val="20"/>
        </w:rPr>
        <w:t xml:space="preserve"> FC527-525-523 Funded</w:t>
      </w:r>
      <w:r>
        <w:rPr>
          <w:rFonts w:ascii="Arial" w:hAnsi="Arial" w:cs="Arial"/>
          <w:b/>
          <w:sz w:val="20"/>
        </w:rPr>
        <w:t xml:space="preserve"> Summer 2022</w:t>
      </w:r>
      <w:r w:rsidR="00740455">
        <w:rPr>
          <w:rFonts w:ascii="Arial" w:hAnsi="Arial" w:cs="Arial"/>
          <w:b/>
          <w:sz w:val="20"/>
        </w:rPr>
        <w:t xml:space="preserve"> Programming</w:t>
      </w:r>
      <w:r>
        <w:rPr>
          <w:rFonts w:ascii="Arial" w:hAnsi="Arial" w:cs="Arial"/>
          <w:b/>
          <w:sz w:val="20"/>
        </w:rPr>
        <w:t xml:space="preserve"> – Successes</w:t>
      </w:r>
      <w:r w:rsidR="00740455">
        <w:rPr>
          <w:rFonts w:ascii="Arial" w:hAnsi="Arial" w:cs="Arial"/>
          <w:b/>
          <w:sz w:val="20"/>
        </w:rPr>
        <w:t xml:space="preserve"> &amp; </w:t>
      </w:r>
      <w:r>
        <w:rPr>
          <w:rFonts w:ascii="Arial" w:hAnsi="Arial" w:cs="Arial"/>
          <w:b/>
          <w:sz w:val="20"/>
        </w:rPr>
        <w:t>Areas of Opportun</w:t>
      </w:r>
      <w:r w:rsidR="00740455">
        <w:rPr>
          <w:rFonts w:ascii="Arial" w:hAnsi="Arial" w:cs="Arial"/>
          <w:b/>
          <w:sz w:val="20"/>
        </w:rPr>
        <w:t>ity</w:t>
      </w:r>
      <w:r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Cs/>
          <w:sz w:val="20"/>
        </w:rPr>
        <w:t xml:space="preserve">Please describe major successes and areas </w:t>
      </w:r>
      <w:r w:rsidR="007C774A">
        <w:rPr>
          <w:rFonts w:ascii="Arial" w:hAnsi="Arial" w:cs="Arial"/>
          <w:bCs/>
          <w:sz w:val="20"/>
        </w:rPr>
        <w:t>of</w:t>
      </w:r>
      <w:r>
        <w:rPr>
          <w:rFonts w:ascii="Arial" w:hAnsi="Arial" w:cs="Arial"/>
          <w:bCs/>
          <w:sz w:val="20"/>
        </w:rPr>
        <w:t xml:space="preserve"> opportunity</w:t>
      </w:r>
      <w:r w:rsidR="00460F09">
        <w:rPr>
          <w:rFonts w:ascii="Arial" w:hAnsi="Arial" w:cs="Arial"/>
          <w:bCs/>
          <w:sz w:val="20"/>
        </w:rPr>
        <w:t xml:space="preserve"> from reflections/</w:t>
      </w:r>
      <w:r w:rsidR="001B0499">
        <w:rPr>
          <w:rFonts w:ascii="Arial" w:hAnsi="Arial" w:cs="Arial"/>
          <w:bCs/>
          <w:sz w:val="20"/>
        </w:rPr>
        <w:t>evaluation/</w:t>
      </w:r>
      <w:r w:rsidR="00460F09">
        <w:rPr>
          <w:rFonts w:ascii="Arial" w:hAnsi="Arial" w:cs="Arial"/>
          <w:bCs/>
          <w:sz w:val="20"/>
        </w:rPr>
        <w:t xml:space="preserve">feedback on </w:t>
      </w:r>
      <w:r w:rsidR="00B614BE">
        <w:rPr>
          <w:rFonts w:ascii="Arial" w:hAnsi="Arial" w:cs="Arial"/>
          <w:bCs/>
          <w:sz w:val="20"/>
        </w:rPr>
        <w:t xml:space="preserve">the </w:t>
      </w:r>
      <w:r w:rsidR="00460F09">
        <w:rPr>
          <w:rFonts w:ascii="Arial" w:hAnsi="Arial" w:cs="Arial"/>
          <w:bCs/>
          <w:sz w:val="20"/>
        </w:rPr>
        <w:t>summer 2022 program</w:t>
      </w:r>
      <w:r w:rsidR="00826CE2">
        <w:rPr>
          <w:rFonts w:ascii="Arial" w:hAnsi="Arial" w:cs="Arial"/>
          <w:bCs/>
          <w:sz w:val="20"/>
        </w:rPr>
        <w:t xml:space="preserve">. </w:t>
      </w:r>
      <w:r w:rsidR="00460F09">
        <w:rPr>
          <w:rFonts w:ascii="Arial" w:hAnsi="Arial" w:cs="Arial"/>
          <w:bCs/>
          <w:sz w:val="20"/>
        </w:rPr>
        <w:t xml:space="preserve"> </w:t>
      </w:r>
    </w:p>
    <w:p w14:paraId="6C1744F7" w14:textId="42506A4B" w:rsidR="00B36866" w:rsidRDefault="00B36866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220A9A10" w14:textId="77777777" w:rsidR="00B23B4D" w:rsidRDefault="00B23B4D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6F956493" w14:textId="52461762" w:rsidR="00B80AAD" w:rsidRDefault="00B80AAD" w:rsidP="00B80AAD">
      <w:p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bCs/>
          <w:sz w:val="20"/>
        </w:rPr>
      </w:pPr>
      <w:r w:rsidRPr="001A5772">
        <w:rPr>
          <w:rFonts w:ascii="Arial" w:hAnsi="Arial" w:cs="Arial"/>
          <w:bCs/>
          <w:i/>
          <w:iCs/>
          <w:sz w:val="20"/>
        </w:rPr>
        <w:t xml:space="preserve">As you respond to questions #2-8 below, please note any major changes as a result of </w:t>
      </w:r>
      <w:r w:rsidR="00AB4FD3" w:rsidRPr="001A5772">
        <w:rPr>
          <w:rFonts w:ascii="Arial" w:hAnsi="Arial" w:cs="Arial"/>
          <w:bCs/>
          <w:i/>
          <w:iCs/>
          <w:sz w:val="20"/>
        </w:rPr>
        <w:t>the above</w:t>
      </w:r>
      <w:r w:rsidRPr="001A5772">
        <w:rPr>
          <w:rFonts w:ascii="Arial" w:hAnsi="Arial" w:cs="Arial"/>
          <w:bCs/>
          <w:i/>
          <w:iCs/>
          <w:sz w:val="20"/>
        </w:rPr>
        <w:t xml:space="preserve"> reflections; otherwise, please feel free to copy as paste from original FY2023 responses where information remains the same</w:t>
      </w:r>
      <w:r w:rsidR="0080160B">
        <w:rPr>
          <w:rFonts w:ascii="Arial" w:hAnsi="Arial" w:cs="Arial"/>
          <w:bCs/>
          <w:sz w:val="20"/>
        </w:rPr>
        <w:t>.</w:t>
      </w:r>
    </w:p>
    <w:p w14:paraId="65FBFE70" w14:textId="77777777" w:rsidR="00C40EC8" w:rsidRPr="00B80AAD" w:rsidRDefault="00C40EC8" w:rsidP="00B80AAD">
      <w:p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sz w:val="20"/>
        </w:rPr>
      </w:pPr>
    </w:p>
    <w:p w14:paraId="53BDA3ED" w14:textId="46B02C04" w:rsidR="00595C53" w:rsidRPr="00976674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976674">
        <w:rPr>
          <w:rFonts w:ascii="Arial" w:hAnsi="Arial" w:cs="Arial"/>
          <w:b/>
          <w:sz w:val="20"/>
        </w:rPr>
        <w:t>Program Design</w:t>
      </w:r>
      <w:r w:rsidR="00A944BD" w:rsidRPr="00976674">
        <w:rPr>
          <w:rFonts w:ascii="Arial" w:hAnsi="Arial" w:cs="Arial"/>
          <w:b/>
          <w:sz w:val="20"/>
        </w:rPr>
        <w:t xml:space="preserve">: </w:t>
      </w:r>
      <w:r w:rsidR="00982560" w:rsidRPr="00976674">
        <w:rPr>
          <w:rFonts w:ascii="Arial" w:hAnsi="Arial" w:cs="Arial"/>
          <w:sz w:val="20"/>
        </w:rPr>
        <w:t>Respond to each</w:t>
      </w:r>
      <w:r w:rsidR="00595C53" w:rsidRPr="00976674">
        <w:rPr>
          <w:rFonts w:ascii="Arial" w:hAnsi="Arial" w:cs="Arial"/>
          <w:sz w:val="20"/>
        </w:rPr>
        <w:t xml:space="preserve"> of the following:</w:t>
      </w:r>
    </w:p>
    <w:p w14:paraId="2D46A007" w14:textId="0616B209" w:rsidR="00595C53" w:rsidRPr="00647FC4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 t</w:t>
      </w:r>
      <w:r w:rsidR="00891FCB" w:rsidRPr="00647FC4">
        <w:rPr>
          <w:rFonts w:ascii="Arial" w:hAnsi="Arial" w:cs="Arial"/>
          <w:sz w:val="20"/>
          <w:szCs w:val="20"/>
        </w:rPr>
        <w:t>he overall design of the summer program</w:t>
      </w:r>
      <w:r w:rsidR="00647FC4" w:rsidRPr="00647FC4">
        <w:rPr>
          <w:rFonts w:ascii="Arial" w:hAnsi="Arial" w:cs="Arial"/>
          <w:sz w:val="20"/>
          <w:szCs w:val="20"/>
        </w:rPr>
        <w:t>(s)</w:t>
      </w:r>
      <w:r w:rsidR="00891FCB" w:rsidRPr="00647FC4">
        <w:rPr>
          <w:rFonts w:ascii="Arial" w:hAnsi="Arial" w:cs="Arial"/>
          <w:sz w:val="20"/>
          <w:szCs w:val="20"/>
        </w:rPr>
        <w:t>, in</w:t>
      </w:r>
      <w:r w:rsidR="00595C53" w:rsidRPr="00647FC4">
        <w:rPr>
          <w:rFonts w:ascii="Arial" w:hAnsi="Arial" w:cs="Arial"/>
          <w:sz w:val="20"/>
          <w:szCs w:val="20"/>
        </w:rPr>
        <w:t>cluding a typical day schedule</w:t>
      </w:r>
      <w:r w:rsidR="00647FC4" w:rsidRPr="00647FC4">
        <w:rPr>
          <w:rFonts w:ascii="Arial" w:hAnsi="Arial" w:cs="Arial"/>
          <w:sz w:val="20"/>
          <w:szCs w:val="20"/>
        </w:rPr>
        <w:t>(s</w:t>
      </w:r>
      <w:proofErr w:type="gramStart"/>
      <w:r w:rsidR="00647FC4" w:rsidRPr="00647FC4">
        <w:rPr>
          <w:rFonts w:ascii="Arial" w:hAnsi="Arial" w:cs="Arial"/>
          <w:sz w:val="20"/>
          <w:szCs w:val="20"/>
        </w:rPr>
        <w:t>)</w:t>
      </w:r>
      <w:r w:rsidR="00595C53" w:rsidRPr="00647FC4">
        <w:rPr>
          <w:rFonts w:ascii="Arial" w:hAnsi="Arial" w:cs="Arial"/>
          <w:sz w:val="20"/>
          <w:szCs w:val="20"/>
        </w:rPr>
        <w:t>;</w:t>
      </w:r>
      <w:proofErr w:type="gramEnd"/>
    </w:p>
    <w:p w14:paraId="0975F9B9" w14:textId="73DF362C" w:rsidR="003B262C" w:rsidRPr="00647FC4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</w:t>
      </w:r>
      <w:r w:rsidR="00810F55" w:rsidRPr="00647FC4">
        <w:rPr>
          <w:rFonts w:ascii="Arial" w:hAnsi="Arial" w:cs="Arial"/>
          <w:sz w:val="20"/>
          <w:szCs w:val="20"/>
        </w:rPr>
        <w:t xml:space="preserve"> the evidence/research-based </w:t>
      </w:r>
      <w:r w:rsidRPr="00647FC4">
        <w:rPr>
          <w:rFonts w:ascii="Arial" w:hAnsi="Arial" w:cs="Arial"/>
          <w:sz w:val="20"/>
          <w:szCs w:val="20"/>
        </w:rPr>
        <w:t>programming</w:t>
      </w:r>
      <w:r w:rsidR="00810F55" w:rsidRPr="00647FC4">
        <w:rPr>
          <w:rFonts w:ascii="Arial" w:hAnsi="Arial" w:cs="Arial"/>
          <w:sz w:val="20"/>
          <w:szCs w:val="20"/>
        </w:rPr>
        <w:t xml:space="preserve"> that</w:t>
      </w:r>
      <w:r w:rsidRPr="00647FC4">
        <w:rPr>
          <w:rFonts w:ascii="Arial" w:hAnsi="Arial" w:cs="Arial"/>
          <w:sz w:val="20"/>
          <w:szCs w:val="20"/>
        </w:rPr>
        <w:t xml:space="preserve"> will focus on academic and </w:t>
      </w:r>
      <w:r w:rsidR="00A76AD1" w:rsidRPr="00647FC4">
        <w:rPr>
          <w:rFonts w:ascii="Arial" w:hAnsi="Arial" w:cs="Arial"/>
          <w:sz w:val="20"/>
          <w:szCs w:val="20"/>
        </w:rPr>
        <w:t xml:space="preserve">social-emotional learning </w:t>
      </w:r>
      <w:proofErr w:type="gramStart"/>
      <w:r w:rsidR="00A76AD1" w:rsidRPr="00647FC4">
        <w:rPr>
          <w:rFonts w:ascii="Arial" w:hAnsi="Arial" w:cs="Arial"/>
          <w:sz w:val="20"/>
          <w:szCs w:val="20"/>
        </w:rPr>
        <w:t>opportunities;</w:t>
      </w:r>
      <w:proofErr w:type="gramEnd"/>
      <w:r w:rsidRPr="00647FC4">
        <w:rPr>
          <w:rFonts w:ascii="Arial" w:hAnsi="Arial" w:cs="Arial"/>
          <w:sz w:val="20"/>
          <w:szCs w:val="20"/>
        </w:rPr>
        <w:t xml:space="preserve"> </w:t>
      </w:r>
    </w:p>
    <w:p w14:paraId="39A2CA0F" w14:textId="1E2C5D11" w:rsidR="005A18D2" w:rsidRPr="00647FC4" w:rsidRDefault="003B262C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 xml:space="preserve">Describe how the programming will be </w:t>
      </w:r>
      <w:r w:rsidR="00726025" w:rsidRPr="00647FC4">
        <w:rPr>
          <w:rFonts w:ascii="Arial" w:hAnsi="Arial" w:cs="Arial"/>
          <w:sz w:val="20"/>
          <w:szCs w:val="20"/>
        </w:rPr>
        <w:t>engaging and interactiv</w:t>
      </w:r>
      <w:r w:rsidR="004B6E7D">
        <w:rPr>
          <w:rFonts w:ascii="Arial" w:hAnsi="Arial" w:cs="Arial"/>
          <w:sz w:val="20"/>
          <w:szCs w:val="20"/>
        </w:rPr>
        <w:t>e</w:t>
      </w:r>
      <w:r w:rsidR="00726025" w:rsidRPr="00647FC4">
        <w:rPr>
          <w:rFonts w:ascii="Arial" w:hAnsi="Arial" w:cs="Arial"/>
          <w:sz w:val="20"/>
          <w:szCs w:val="20"/>
        </w:rPr>
        <w:t>, includ</w:t>
      </w:r>
      <w:r w:rsidR="00C67521">
        <w:rPr>
          <w:rFonts w:ascii="Arial" w:hAnsi="Arial" w:cs="Arial"/>
          <w:sz w:val="20"/>
          <w:szCs w:val="20"/>
        </w:rPr>
        <w:t>e</w:t>
      </w:r>
      <w:r w:rsidR="00726025" w:rsidRPr="00647FC4">
        <w:rPr>
          <w:rFonts w:ascii="Arial" w:hAnsi="Arial" w:cs="Arial"/>
          <w:sz w:val="20"/>
          <w:szCs w:val="20"/>
        </w:rPr>
        <w:t xml:space="preserve"> enrichment and recreation activities, that will excite and motivate students to attend, build relationships and promote youth </w:t>
      </w:r>
      <w:proofErr w:type="gramStart"/>
      <w:r w:rsidR="00726025" w:rsidRPr="00647FC4">
        <w:rPr>
          <w:rFonts w:ascii="Arial" w:hAnsi="Arial" w:cs="Arial"/>
          <w:sz w:val="20"/>
          <w:szCs w:val="20"/>
        </w:rPr>
        <w:t>voice;</w:t>
      </w:r>
      <w:proofErr w:type="gramEnd"/>
    </w:p>
    <w:p w14:paraId="36657D90" w14:textId="18A322E0" w:rsidR="005A18D2" w:rsidRPr="00647FC4" w:rsidRDefault="005A18D2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>Describe how programming will</w:t>
      </w:r>
      <w:r w:rsidR="00647FC4">
        <w:rPr>
          <w:rFonts w:ascii="Arial" w:hAnsi="Arial" w:cs="Arial"/>
          <w:sz w:val="20"/>
          <w:szCs w:val="20"/>
        </w:rPr>
        <w:t xml:space="preserve"> c</w:t>
      </w:r>
      <w:r w:rsidRPr="00647FC4">
        <w:rPr>
          <w:rFonts w:ascii="Arial" w:hAnsi="Arial" w:cs="Arial"/>
          <w:bCs/>
          <w:sz w:val="20"/>
          <w:szCs w:val="20"/>
        </w:rPr>
        <w:t xml:space="preserve">reate a </w:t>
      </w:r>
      <w:bookmarkStart w:id="0" w:name="_Hlk71135671"/>
      <w:r w:rsidRPr="00647FC4">
        <w:rPr>
          <w:rFonts w:ascii="Arial" w:hAnsi="Arial" w:cs="Arial"/>
          <w:bCs/>
          <w:sz w:val="20"/>
          <w:szCs w:val="20"/>
        </w:rPr>
        <w:fldChar w:fldCharType="begin"/>
      </w:r>
      <w:r w:rsidRPr="00647FC4">
        <w:rPr>
          <w:rFonts w:ascii="Arial" w:hAnsi="Arial" w:cs="Arial"/>
          <w:bCs/>
          <w:sz w:val="20"/>
          <w:szCs w:val="20"/>
        </w:rPr>
        <w:instrText xml:space="preserve"> HYPERLINK "https://www.doe.mass.edu/odl/e-learning/culturally-resp-sust/content/index.html" \l "/" </w:instrText>
      </w:r>
      <w:r w:rsidRPr="00647FC4">
        <w:rPr>
          <w:rFonts w:ascii="Arial" w:hAnsi="Arial" w:cs="Arial"/>
          <w:bCs/>
          <w:sz w:val="20"/>
          <w:szCs w:val="20"/>
        </w:rPr>
        <w:fldChar w:fldCharType="separate"/>
      </w:r>
      <w:r w:rsidRPr="00647FC4">
        <w:rPr>
          <w:rStyle w:val="Hyperlink"/>
          <w:rFonts w:ascii="Arial" w:hAnsi="Arial" w:cs="Arial"/>
          <w:bCs/>
          <w:sz w:val="20"/>
          <w:szCs w:val="20"/>
        </w:rPr>
        <w:t>culturally responsive</w:t>
      </w:r>
      <w:r w:rsidRPr="00647FC4">
        <w:rPr>
          <w:rFonts w:ascii="Arial" w:hAnsi="Arial" w:cs="Arial"/>
          <w:bCs/>
          <w:sz w:val="20"/>
          <w:szCs w:val="20"/>
        </w:rPr>
        <w:fldChar w:fldCharType="end"/>
      </w:r>
      <w:r w:rsidRPr="00647FC4">
        <w:rPr>
          <w:rFonts w:ascii="Arial" w:hAnsi="Arial" w:cs="Arial"/>
          <w:bCs/>
          <w:sz w:val="20"/>
          <w:szCs w:val="20"/>
        </w:rPr>
        <w:t>, anti-racist and welcoming environment</w:t>
      </w:r>
      <w:bookmarkEnd w:id="0"/>
      <w:r w:rsidRPr="00647FC4">
        <w:rPr>
          <w:rFonts w:ascii="Arial" w:hAnsi="Arial" w:cs="Arial"/>
          <w:bCs/>
          <w:sz w:val="20"/>
          <w:szCs w:val="20"/>
        </w:rPr>
        <w:t xml:space="preserve"> that </w:t>
      </w:r>
      <w:r w:rsidRPr="00647FC4">
        <w:rPr>
          <w:rFonts w:ascii="Arial" w:hAnsi="Arial" w:cs="Arial"/>
          <w:bCs/>
          <w:color w:val="000000"/>
          <w:sz w:val="20"/>
          <w:szCs w:val="20"/>
        </w:rPr>
        <w:t>leverages the knowledges, strengths, and assets of students, families, educators and the community</w:t>
      </w:r>
      <w:r w:rsidRPr="00647FC4">
        <w:rPr>
          <w:rFonts w:ascii="Arial" w:hAnsi="Arial" w:cs="Arial"/>
          <w:bCs/>
          <w:sz w:val="20"/>
          <w:szCs w:val="20"/>
        </w:rPr>
        <w:t>; and</w:t>
      </w:r>
    </w:p>
    <w:p w14:paraId="77E528B2" w14:textId="72E8D3D0" w:rsidR="004B6E7D" w:rsidRDefault="005A18D2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color w:val="000000"/>
          <w:sz w:val="20"/>
          <w:szCs w:val="20"/>
        </w:rPr>
        <w:t xml:space="preserve">Describe </w:t>
      </w:r>
      <w:r w:rsidR="00B80FC9">
        <w:rPr>
          <w:rFonts w:ascii="Arial" w:hAnsi="Arial" w:cs="Arial"/>
          <w:color w:val="000000"/>
          <w:sz w:val="20"/>
          <w:szCs w:val="20"/>
        </w:rPr>
        <w:t>any partnerships</w:t>
      </w:r>
      <w:r w:rsidR="00B7467B">
        <w:rPr>
          <w:rFonts w:ascii="Arial" w:hAnsi="Arial" w:cs="Arial"/>
          <w:color w:val="000000"/>
          <w:sz w:val="20"/>
          <w:szCs w:val="20"/>
        </w:rPr>
        <w:t xml:space="preserve"> with</w:t>
      </w:r>
      <w:r w:rsidR="00A84F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7FC4">
        <w:rPr>
          <w:rFonts w:ascii="Arial" w:hAnsi="Arial" w:cs="Arial"/>
          <w:color w:val="000000"/>
          <w:sz w:val="20"/>
          <w:szCs w:val="20"/>
        </w:rPr>
        <w:t xml:space="preserve">community-based organizations </w:t>
      </w:r>
      <w:r w:rsidR="00B7467B">
        <w:rPr>
          <w:rFonts w:ascii="Arial" w:hAnsi="Arial" w:cs="Arial"/>
          <w:color w:val="000000"/>
          <w:sz w:val="20"/>
          <w:szCs w:val="20"/>
        </w:rPr>
        <w:t>for</w:t>
      </w:r>
      <w:r w:rsidRPr="00647FC4">
        <w:rPr>
          <w:rFonts w:ascii="Arial" w:hAnsi="Arial" w:cs="Arial"/>
          <w:color w:val="000000"/>
          <w:sz w:val="20"/>
          <w:szCs w:val="20"/>
        </w:rPr>
        <w:t xml:space="preserve"> cost and resource-sharing </w:t>
      </w:r>
      <w:r w:rsidR="008A74F2">
        <w:rPr>
          <w:rFonts w:ascii="Arial" w:hAnsi="Arial" w:cs="Arial"/>
          <w:sz w:val="20"/>
          <w:szCs w:val="20"/>
        </w:rPr>
        <w:t>to address</w:t>
      </w:r>
      <w:r w:rsidRPr="00647FC4">
        <w:rPr>
          <w:rFonts w:ascii="Arial" w:hAnsi="Arial" w:cs="Arial"/>
          <w:sz w:val="20"/>
          <w:szCs w:val="20"/>
        </w:rPr>
        <w:t xml:space="preserve"> needs</w:t>
      </w:r>
      <w:r w:rsidR="008A74F2">
        <w:rPr>
          <w:rFonts w:ascii="Arial" w:hAnsi="Arial" w:cs="Arial"/>
          <w:sz w:val="20"/>
          <w:szCs w:val="20"/>
        </w:rPr>
        <w:t xml:space="preserve"> of </w:t>
      </w:r>
      <w:r w:rsidR="0080160B">
        <w:rPr>
          <w:rFonts w:ascii="Arial" w:hAnsi="Arial" w:cs="Arial"/>
          <w:sz w:val="20"/>
          <w:szCs w:val="20"/>
        </w:rPr>
        <w:t xml:space="preserve">the </w:t>
      </w:r>
      <w:r w:rsidR="008A74F2">
        <w:rPr>
          <w:rFonts w:ascii="Arial" w:hAnsi="Arial" w:cs="Arial"/>
          <w:sz w:val="20"/>
          <w:szCs w:val="20"/>
        </w:rPr>
        <w:t>district and</w:t>
      </w:r>
      <w:r w:rsidRPr="00647FC4">
        <w:rPr>
          <w:rFonts w:ascii="Arial" w:hAnsi="Arial" w:cs="Arial"/>
          <w:sz w:val="20"/>
          <w:szCs w:val="20"/>
        </w:rPr>
        <w:t xml:space="preserve"> of families</w:t>
      </w:r>
      <w:r w:rsidR="008A74F2">
        <w:rPr>
          <w:rFonts w:ascii="Arial" w:hAnsi="Arial" w:cs="Arial"/>
          <w:sz w:val="20"/>
          <w:szCs w:val="20"/>
        </w:rPr>
        <w:t xml:space="preserve">, </w:t>
      </w:r>
      <w:r w:rsidRPr="00647FC4">
        <w:rPr>
          <w:rFonts w:ascii="Arial" w:hAnsi="Arial" w:cs="Arial"/>
          <w:sz w:val="20"/>
          <w:szCs w:val="20"/>
        </w:rPr>
        <w:t xml:space="preserve">including but not limited to expanded hours to support care, transportation and intentional/authentic </w:t>
      </w:r>
      <w:hyperlink r:id="rId11" w:history="1">
        <w:r w:rsidRPr="00647FC4">
          <w:rPr>
            <w:rStyle w:val="Hyperlink"/>
            <w:rFonts w:ascii="Arial" w:hAnsi="Arial" w:cs="Arial"/>
            <w:sz w:val="20"/>
            <w:szCs w:val="20"/>
          </w:rPr>
          <w:t>family engagement</w:t>
        </w:r>
      </w:hyperlink>
      <w:r w:rsidRPr="00647FC4">
        <w:rPr>
          <w:rFonts w:ascii="Arial" w:hAnsi="Arial" w:cs="Arial"/>
          <w:sz w:val="20"/>
          <w:szCs w:val="20"/>
        </w:rPr>
        <w:t xml:space="preserve"> activities</w:t>
      </w:r>
      <w:r w:rsidR="004B6E7D">
        <w:rPr>
          <w:rFonts w:ascii="Arial" w:hAnsi="Arial" w:cs="Arial"/>
          <w:sz w:val="20"/>
          <w:szCs w:val="20"/>
        </w:rPr>
        <w:t>.</w:t>
      </w:r>
    </w:p>
    <w:p w14:paraId="25C06DB7" w14:textId="66FDB338" w:rsidR="0067563A" w:rsidRPr="00647FC4" w:rsidRDefault="00481E75" w:rsidP="005A18D2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47FC4">
        <w:rPr>
          <w:rFonts w:ascii="Arial" w:hAnsi="Arial" w:cs="Arial"/>
          <w:sz w:val="20"/>
          <w:szCs w:val="20"/>
        </w:rPr>
        <w:t xml:space="preserve">Use the chart </w:t>
      </w:r>
      <w:r w:rsidR="00056DAA" w:rsidRPr="00647FC4">
        <w:rPr>
          <w:rFonts w:ascii="Arial" w:hAnsi="Arial" w:cs="Arial"/>
          <w:sz w:val="20"/>
          <w:szCs w:val="20"/>
        </w:rPr>
        <w:t>below</w:t>
      </w:r>
      <w:r w:rsidRPr="00647FC4">
        <w:rPr>
          <w:rFonts w:ascii="Arial" w:hAnsi="Arial" w:cs="Arial"/>
          <w:sz w:val="20"/>
          <w:szCs w:val="20"/>
        </w:rPr>
        <w:t xml:space="preserve"> to provide the proposed daily hours of operation for each proposed </w:t>
      </w:r>
      <w:r w:rsidR="004F5C25" w:rsidRPr="00647FC4">
        <w:rPr>
          <w:rFonts w:ascii="Arial" w:hAnsi="Arial" w:cs="Arial"/>
          <w:sz w:val="20"/>
          <w:szCs w:val="20"/>
        </w:rPr>
        <w:t>program</w:t>
      </w:r>
      <w:r w:rsidR="00AF3482" w:rsidRPr="00647FC4">
        <w:rPr>
          <w:rFonts w:ascii="Arial" w:hAnsi="Arial" w:cs="Arial"/>
          <w:sz w:val="20"/>
          <w:szCs w:val="20"/>
        </w:rPr>
        <w:t>.</w:t>
      </w:r>
      <w:r w:rsidR="00595C53" w:rsidRPr="00647FC4">
        <w:rPr>
          <w:rFonts w:ascii="Arial" w:hAnsi="Arial" w:cs="Arial"/>
          <w:sz w:val="20"/>
          <w:szCs w:val="20"/>
        </w:rPr>
        <w:t xml:space="preserve"> </w:t>
      </w:r>
      <w:r w:rsidR="00CD5D0E" w:rsidRPr="00647FC4">
        <w:rPr>
          <w:rFonts w:ascii="Arial" w:hAnsi="Arial" w:cs="Arial"/>
          <w:color w:val="000000"/>
          <w:sz w:val="20"/>
          <w:szCs w:val="20"/>
        </w:rPr>
        <w:t xml:space="preserve">(Note: While 150 hours or more </w:t>
      </w:r>
      <w:r w:rsidR="007C774A">
        <w:rPr>
          <w:rFonts w:ascii="Arial" w:hAnsi="Arial" w:cs="Arial"/>
          <w:color w:val="000000"/>
          <w:sz w:val="20"/>
          <w:szCs w:val="20"/>
        </w:rPr>
        <w:t>wa</w:t>
      </w:r>
      <w:r w:rsidR="00CD5D0E" w:rsidRPr="00647FC4">
        <w:rPr>
          <w:rFonts w:ascii="Arial" w:hAnsi="Arial" w:cs="Arial"/>
          <w:color w:val="000000"/>
          <w:sz w:val="20"/>
          <w:szCs w:val="20"/>
        </w:rPr>
        <w:t>s prioritized</w:t>
      </w:r>
      <w:r w:rsidR="007C774A">
        <w:rPr>
          <w:rFonts w:ascii="Arial" w:hAnsi="Arial" w:cs="Arial"/>
          <w:color w:val="000000"/>
          <w:sz w:val="20"/>
          <w:szCs w:val="20"/>
        </w:rPr>
        <w:t xml:space="preserve"> for funding</w:t>
      </w:r>
      <w:r w:rsidR="00CD5D0E" w:rsidRPr="00647FC4">
        <w:rPr>
          <w:rFonts w:ascii="Arial" w:hAnsi="Arial" w:cs="Arial"/>
          <w:color w:val="000000"/>
          <w:sz w:val="20"/>
          <w:szCs w:val="20"/>
        </w:rPr>
        <w:t xml:space="preserve">, at least 120 hours of programming </w:t>
      </w:r>
      <w:r w:rsidR="00720DF4">
        <w:rPr>
          <w:rFonts w:ascii="Arial" w:hAnsi="Arial" w:cs="Arial"/>
          <w:color w:val="000000"/>
          <w:sz w:val="20"/>
          <w:szCs w:val="20"/>
        </w:rPr>
        <w:t>should be noted.</w:t>
      </w:r>
      <w:r w:rsidR="00CD5D0E" w:rsidRPr="00647FC4">
        <w:rPr>
          <w:rFonts w:ascii="Arial" w:hAnsi="Arial" w:cs="Arial"/>
          <w:color w:val="000000"/>
          <w:sz w:val="20"/>
          <w:szCs w:val="20"/>
        </w:rPr>
        <w:t>)</w:t>
      </w:r>
    </w:p>
    <w:p w14:paraId="623DC970" w14:textId="0389609D"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p w14:paraId="484C0DD9" w14:textId="137AB267" w:rsidR="003E65E0" w:rsidRDefault="003E65E0" w:rsidP="004C323F">
      <w:pPr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(Copy and paste </w:t>
      </w:r>
      <w:r w:rsidR="00CD5D0E">
        <w:rPr>
          <w:rFonts w:ascii="Arial" w:hAnsi="Arial" w:cs="Arial"/>
          <w:sz w:val="20"/>
          <w:szCs w:val="20"/>
        </w:rPr>
        <w:t xml:space="preserve">for additional programs </w:t>
      </w:r>
      <w:r>
        <w:rPr>
          <w:rFonts w:ascii="Arial" w:hAnsi="Arial" w:cs="Arial"/>
          <w:sz w:val="20"/>
          <w:szCs w:val="20"/>
        </w:rPr>
        <w:t>as needed)</w:t>
      </w:r>
    </w:p>
    <w:p w14:paraId="53692D35" w14:textId="77777777" w:rsidR="003E65E0" w:rsidRDefault="003E65E0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4009C8" w14:paraId="3D652D12" w14:textId="77777777" w:rsidTr="006A7110">
        <w:trPr>
          <w:trHeight w:val="305"/>
        </w:trPr>
        <w:tc>
          <w:tcPr>
            <w:tcW w:w="2827" w:type="dxa"/>
            <w:gridSpan w:val="2"/>
          </w:tcPr>
          <w:p w14:paraId="7765C439" w14:textId="5D4F7086" w:rsidR="00953E59" w:rsidRPr="004009C8" w:rsidRDefault="00654B74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953E59" w:rsidRPr="004009C8">
              <w:rPr>
                <w:rFonts w:ascii="Arial" w:hAnsi="Arial" w:cs="Arial"/>
                <w:b/>
                <w:sz w:val="20"/>
                <w:szCs w:val="20"/>
              </w:rPr>
              <w:t>gram</w:t>
            </w:r>
            <w:r w:rsidR="004009C8" w:rsidRPr="004009C8">
              <w:rPr>
                <w:rFonts w:ascii="Arial" w:hAnsi="Arial" w:cs="Arial"/>
                <w:b/>
                <w:sz w:val="20"/>
                <w:szCs w:val="20"/>
              </w:rPr>
              <w:t xml:space="preserve"> #1</w:t>
            </w:r>
            <w:r w:rsidR="00953E59" w:rsidRPr="004009C8">
              <w:rPr>
                <w:rFonts w:ascii="Arial" w:hAnsi="Arial" w:cs="Arial"/>
                <w:b/>
                <w:sz w:val="20"/>
                <w:szCs w:val="20"/>
              </w:rPr>
              <w:t xml:space="preserve"> Name: </w:t>
            </w:r>
          </w:p>
        </w:tc>
        <w:tc>
          <w:tcPr>
            <w:tcW w:w="6277" w:type="dxa"/>
            <w:gridSpan w:val="7"/>
          </w:tcPr>
          <w:p w14:paraId="1625A630" w14:textId="77777777" w:rsidR="00953E59" w:rsidRPr="004009C8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4009C8" w14:paraId="34B046D4" w14:textId="77777777" w:rsidTr="006A7110">
        <w:trPr>
          <w:trHeight w:val="305"/>
        </w:trPr>
        <w:tc>
          <w:tcPr>
            <w:tcW w:w="2827" w:type="dxa"/>
            <w:gridSpan w:val="2"/>
          </w:tcPr>
          <w:p w14:paraId="6D7ED6C4" w14:textId="77777777" w:rsidR="00976674" w:rsidRPr="004009C8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6020521" w14:textId="77777777" w:rsidR="00976674" w:rsidRPr="004009C8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068B9A6F" w14:textId="77777777" w:rsidR="00976674" w:rsidRPr="004009C8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09C8">
              <w:rPr>
                <w:rFonts w:ascii="Arial" w:hAnsi="Arial" w:cs="Arial"/>
                <w:b/>
                <w:sz w:val="20"/>
                <w:szCs w:val="20"/>
              </w:rPr>
              <w:t xml:space="preserve">Days of Week </w:t>
            </w:r>
          </w:p>
        </w:tc>
      </w:tr>
      <w:tr w:rsidR="00976674" w:rsidRPr="004009C8" w14:paraId="6A7E199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999F6D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529EE540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CDB7F8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317784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6D9402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4D3D941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7E428C38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5A0A390D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553B998A" w14:textId="77777777" w:rsidR="00976674" w:rsidRPr="004009C8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4009C8" w14:paraId="2891521C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02A8F3F4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6A3844D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173B57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4009C8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184C6062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A5908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6620C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7C2D8B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EBF667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7E589D23" w14:textId="77777777" w:rsidR="00976674" w:rsidRPr="004009C8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E4CF1" w14:textId="77777777" w:rsidR="00976674" w:rsidRPr="004009C8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14:paraId="265A8036" w14:textId="55D31E6C" w:rsidR="00976674" w:rsidRPr="004009C8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p w14:paraId="1F42E6AF" w14:textId="64988C0F" w:rsidR="00E25705" w:rsidRDefault="00E25705" w:rsidP="004C323F">
      <w:pPr>
        <w:ind w:right="90"/>
        <w:rPr>
          <w:rFonts w:ascii="Arial" w:hAnsi="Arial" w:cs="Arial"/>
          <w:sz w:val="20"/>
          <w:szCs w:val="20"/>
        </w:rPr>
      </w:pPr>
    </w:p>
    <w:p w14:paraId="4B41F60A" w14:textId="77777777" w:rsidR="00E25705" w:rsidRDefault="00E25705" w:rsidP="004C323F">
      <w:pPr>
        <w:ind w:right="90"/>
        <w:rPr>
          <w:rFonts w:ascii="Arial" w:hAnsi="Arial" w:cs="Arial"/>
          <w:sz w:val="20"/>
          <w:szCs w:val="20"/>
        </w:rPr>
      </w:pPr>
    </w:p>
    <w:p w14:paraId="78F5561B" w14:textId="6912B936" w:rsidR="00982560" w:rsidRPr="004F68C7" w:rsidRDefault="004F68C7" w:rsidP="004F68C7">
      <w:pPr>
        <w:shd w:val="clear" w:color="auto" w:fill="D9D9D9" w:themeFill="background1" w:themeFillShade="D9"/>
        <w:ind w:left="630" w:hanging="27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>
        <w:rPr>
          <w:rFonts w:ascii="Arial" w:hAnsi="Arial" w:cs="Arial"/>
          <w:b/>
          <w:sz w:val="20"/>
          <w:szCs w:val="20"/>
        </w:rPr>
        <w:tab/>
      </w:r>
      <w:r w:rsidR="00982560" w:rsidRPr="004F68C7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4F68C7">
        <w:rPr>
          <w:rFonts w:ascii="Arial" w:hAnsi="Arial" w:cs="Arial"/>
          <w:sz w:val="20"/>
          <w:szCs w:val="20"/>
        </w:rPr>
        <w:t>Describe planned strategies for student outreach and sustained attendance</w:t>
      </w:r>
      <w:r>
        <w:rPr>
          <w:rFonts w:ascii="Arial" w:hAnsi="Arial" w:cs="Arial"/>
          <w:sz w:val="20"/>
          <w:szCs w:val="20"/>
        </w:rPr>
        <w:t xml:space="preserve"> </w:t>
      </w:r>
      <w:r w:rsidR="00191FCE" w:rsidRPr="004F68C7">
        <w:rPr>
          <w:rFonts w:ascii="Arial" w:hAnsi="Arial" w:cs="Arial"/>
          <w:sz w:val="20"/>
          <w:szCs w:val="20"/>
        </w:rPr>
        <w:t>levels.</w:t>
      </w:r>
      <w:r w:rsidR="00A37177" w:rsidRPr="004F68C7">
        <w:rPr>
          <w:rFonts w:ascii="Arial" w:hAnsi="Arial" w:cs="Arial"/>
          <w:sz w:val="20"/>
          <w:szCs w:val="20"/>
        </w:rPr>
        <w:t xml:space="preserve"> </w:t>
      </w:r>
    </w:p>
    <w:p w14:paraId="76F53660" w14:textId="77777777"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383408B9" w14:textId="0F0E12AB" w:rsidR="005D733D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="004A228D"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14:paraId="3F3F60D2" w14:textId="6C26419B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per</w:t>
      </w:r>
      <w:r w:rsidR="00CE548C">
        <w:rPr>
          <w:rFonts w:ascii="Arial" w:hAnsi="Arial" w:cs="Arial"/>
          <w:sz w:val="20"/>
        </w:rPr>
        <w:t xml:space="preserve">sonnel recruitment and </w:t>
      </w:r>
      <w:proofErr w:type="gramStart"/>
      <w:r w:rsidR="00CE548C">
        <w:rPr>
          <w:rFonts w:ascii="Arial" w:hAnsi="Arial" w:cs="Arial"/>
          <w:sz w:val="20"/>
        </w:rPr>
        <w:t>retention</w:t>
      </w:r>
      <w:r w:rsidR="005D733D" w:rsidRPr="000C5084">
        <w:rPr>
          <w:rFonts w:ascii="Arial" w:hAnsi="Arial" w:cs="Arial"/>
          <w:sz w:val="20"/>
        </w:rPr>
        <w:t>;</w:t>
      </w:r>
      <w:proofErr w:type="gramEnd"/>
    </w:p>
    <w:p w14:paraId="7D723A4B" w14:textId="3DD1C83D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</w:t>
      </w:r>
      <w:r w:rsidR="00C40EC8">
        <w:rPr>
          <w:rFonts w:ascii="Arial" w:hAnsi="Arial" w:cs="Arial"/>
          <w:sz w:val="20"/>
        </w:rPr>
        <w:t xml:space="preserve">program(s) </w:t>
      </w:r>
      <w:r w:rsidR="005D733D">
        <w:rPr>
          <w:rFonts w:ascii="Arial" w:hAnsi="Arial" w:cs="Arial"/>
          <w:sz w:val="20"/>
        </w:rPr>
        <w:t xml:space="preserve">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14:paraId="22333F91" w14:textId="1E60F260" w:rsidR="005D733D" w:rsidRPr="00D459B0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14:paraId="231A5BF1" w14:textId="77777777" w:rsidR="00400544" w:rsidRDefault="00400544" w:rsidP="0025736A">
      <w:pPr>
        <w:ind w:right="90"/>
        <w:rPr>
          <w:rFonts w:ascii="Arial" w:hAnsi="Arial" w:cs="Arial"/>
          <w:sz w:val="20"/>
        </w:rPr>
      </w:pPr>
    </w:p>
    <w:p w14:paraId="45460438" w14:textId="388EF643" w:rsidR="00434B69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 xml:space="preserve">5. </w:t>
      </w:r>
      <w:r w:rsidR="00432DD8">
        <w:rPr>
          <w:rFonts w:ascii="Arial" w:hAnsi="Arial" w:cs="Arial"/>
          <w:b/>
          <w:sz w:val="20"/>
        </w:rPr>
        <w:t>Cost-Sharing</w:t>
      </w:r>
      <w:r w:rsidR="00F01D5E">
        <w:rPr>
          <w:rFonts w:ascii="Arial" w:hAnsi="Arial" w:cs="Arial"/>
          <w:b/>
          <w:sz w:val="20"/>
        </w:rPr>
        <w:t>/</w:t>
      </w:r>
      <w:r w:rsidR="002A7ADF">
        <w:rPr>
          <w:rFonts w:ascii="Arial" w:hAnsi="Arial" w:cs="Arial"/>
          <w:b/>
          <w:sz w:val="20"/>
        </w:rPr>
        <w:t>Matching</w:t>
      </w:r>
      <w:r w:rsidR="00AA7969">
        <w:rPr>
          <w:rFonts w:ascii="Arial" w:hAnsi="Arial" w:cs="Arial"/>
          <w:b/>
          <w:sz w:val="20"/>
        </w:rPr>
        <w:t xml:space="preserve"> Funds</w:t>
      </w:r>
      <w:r w:rsidR="005D733D">
        <w:rPr>
          <w:rFonts w:ascii="Arial" w:hAnsi="Arial" w:cs="Arial"/>
          <w:b/>
          <w:sz w:val="20"/>
        </w:rPr>
        <w:t xml:space="preserve">: </w:t>
      </w:r>
      <w:r w:rsidR="00335B0D">
        <w:rPr>
          <w:rFonts w:ascii="Arial" w:hAnsi="Arial" w:cs="Arial"/>
          <w:color w:val="000000"/>
          <w:sz w:val="20"/>
        </w:rPr>
        <w:t xml:space="preserve">Please </w:t>
      </w:r>
      <w:r w:rsidR="0075783F">
        <w:rPr>
          <w:rFonts w:ascii="Arial" w:hAnsi="Arial" w:cs="Arial"/>
          <w:color w:val="000000"/>
          <w:sz w:val="20"/>
        </w:rPr>
        <w:t>list</w:t>
      </w:r>
      <w:r w:rsidR="00215B02">
        <w:rPr>
          <w:rFonts w:ascii="Arial" w:hAnsi="Arial" w:cs="Arial"/>
          <w:color w:val="000000"/>
          <w:sz w:val="20"/>
        </w:rPr>
        <w:t xml:space="preserve"> the other </w:t>
      </w:r>
      <w:r w:rsidR="002A7ADF">
        <w:rPr>
          <w:rFonts w:ascii="Arial" w:hAnsi="Arial" w:cs="Arial"/>
          <w:sz w:val="20"/>
        </w:rPr>
        <w:t xml:space="preserve">funding sources that </w:t>
      </w:r>
      <w:r w:rsidR="003B262C">
        <w:rPr>
          <w:rFonts w:ascii="Arial" w:hAnsi="Arial" w:cs="Arial"/>
          <w:sz w:val="20"/>
        </w:rPr>
        <w:t>will</w:t>
      </w:r>
      <w:r w:rsidR="00126A80">
        <w:rPr>
          <w:rFonts w:ascii="Arial" w:hAnsi="Arial" w:cs="Arial"/>
          <w:sz w:val="20"/>
        </w:rPr>
        <w:t xml:space="preserve"> support</w:t>
      </w:r>
      <w:r w:rsidR="002A7ADF">
        <w:rPr>
          <w:rFonts w:ascii="Arial" w:hAnsi="Arial" w:cs="Arial"/>
          <w:sz w:val="20"/>
        </w:rPr>
        <w:t xml:space="preserve"> the proposed</w:t>
      </w:r>
      <w:r w:rsidR="00AB5BA7">
        <w:rPr>
          <w:rFonts w:ascii="Arial" w:hAnsi="Arial" w:cs="Arial"/>
          <w:sz w:val="20"/>
        </w:rPr>
        <w:t xml:space="preserve"> summer program</w:t>
      </w:r>
      <w:r w:rsidR="00F01D5E">
        <w:rPr>
          <w:rFonts w:ascii="Arial" w:hAnsi="Arial" w:cs="Arial"/>
          <w:sz w:val="20"/>
        </w:rPr>
        <w:t>, including any cost-sharing</w:t>
      </w:r>
      <w:r w:rsidR="00EC455C">
        <w:rPr>
          <w:rFonts w:ascii="Arial" w:hAnsi="Arial" w:cs="Arial"/>
          <w:sz w:val="20"/>
        </w:rPr>
        <w:t xml:space="preserve"> partnerships</w:t>
      </w:r>
      <w:r w:rsidR="00394604">
        <w:rPr>
          <w:rFonts w:ascii="Arial" w:hAnsi="Arial" w:cs="Arial"/>
          <w:sz w:val="20"/>
        </w:rPr>
        <w:t>.</w:t>
      </w:r>
      <w:r w:rsidR="00A1634F">
        <w:rPr>
          <w:rFonts w:ascii="Arial" w:hAnsi="Arial" w:cs="Arial"/>
          <w:sz w:val="20"/>
        </w:rPr>
        <w:t xml:space="preserve"> </w:t>
      </w:r>
      <w:r w:rsidR="002A7ADF">
        <w:rPr>
          <w:rFonts w:ascii="Arial" w:hAnsi="Arial" w:cs="Arial"/>
          <w:color w:val="000000"/>
          <w:sz w:val="20"/>
        </w:rPr>
        <w:t xml:space="preserve"> </w:t>
      </w:r>
    </w:p>
    <w:p w14:paraId="2A1C9FC1" w14:textId="77777777"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14:paraId="27296690" w14:textId="54E1480E" w:rsidR="00595C53" w:rsidRPr="00434B69" w:rsidRDefault="004F68C7" w:rsidP="004F68C7">
      <w:pPr>
        <w:pStyle w:val="Header"/>
        <w:shd w:val="clear" w:color="auto" w:fill="D9D9D9" w:themeFill="background1" w:themeFillShade="D9"/>
        <w:tabs>
          <w:tab w:val="clear" w:pos="4680"/>
          <w:tab w:val="clear" w:pos="9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6. </w:t>
      </w:r>
      <w:r w:rsidR="00595C53">
        <w:rPr>
          <w:rFonts w:ascii="Arial" w:hAnsi="Arial" w:cs="Arial"/>
          <w:b/>
          <w:sz w:val="20"/>
        </w:rPr>
        <w:t xml:space="preserve">Professional Development: </w:t>
      </w:r>
      <w:r w:rsidR="00595C53"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="00595C53" w:rsidRPr="000C5084">
        <w:rPr>
          <w:rFonts w:ascii="Arial" w:hAnsi="Arial" w:cs="Arial"/>
          <w:sz w:val="20"/>
        </w:rPr>
        <w:t xml:space="preserve"> that will be provided to staff, partners</w:t>
      </w:r>
      <w:r w:rsidR="00595C53">
        <w:rPr>
          <w:rFonts w:ascii="Arial" w:hAnsi="Arial" w:cs="Arial"/>
          <w:sz w:val="20"/>
        </w:rPr>
        <w:t>,</w:t>
      </w:r>
      <w:r w:rsidR="00595C53" w:rsidRPr="000C5084">
        <w:rPr>
          <w:rFonts w:ascii="Arial" w:hAnsi="Arial" w:cs="Arial"/>
          <w:sz w:val="20"/>
        </w:rPr>
        <w:t xml:space="preserve"> and providers </w:t>
      </w:r>
      <w:r w:rsidR="00DC0985" w:rsidRPr="000C5084">
        <w:rPr>
          <w:rFonts w:ascii="Arial" w:hAnsi="Arial" w:cs="Arial"/>
          <w:sz w:val="20"/>
        </w:rPr>
        <w:t>to</w:t>
      </w:r>
      <w:r w:rsidR="00595C53">
        <w:rPr>
          <w:rFonts w:ascii="Arial" w:hAnsi="Arial" w:cs="Arial"/>
          <w:sz w:val="20"/>
        </w:rPr>
        <w:t xml:space="preserve"> improve the quality of</w:t>
      </w:r>
      <w:r w:rsidR="00982560">
        <w:rPr>
          <w:rFonts w:ascii="Arial" w:hAnsi="Arial" w:cs="Arial"/>
          <w:sz w:val="20"/>
        </w:rPr>
        <w:t xml:space="preserve"> the summer</w:t>
      </w:r>
      <w:r w:rsidR="00595C53">
        <w:rPr>
          <w:rFonts w:ascii="Arial" w:hAnsi="Arial" w:cs="Arial"/>
          <w:sz w:val="20"/>
        </w:rPr>
        <w:t xml:space="preserve"> programming provided. </w:t>
      </w:r>
    </w:p>
    <w:p w14:paraId="7A5065AB" w14:textId="77777777"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14:paraId="79595CA2" w14:textId="43D28C08" w:rsidR="0067563A" w:rsidRPr="004F68C7" w:rsidRDefault="004F68C7" w:rsidP="004F68C7">
      <w:pPr>
        <w:shd w:val="clear" w:color="auto" w:fill="D9D9D9" w:themeFill="background1" w:themeFillShade="D9"/>
        <w:ind w:left="3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7. </w:t>
      </w:r>
      <w:r w:rsidR="004A228D" w:rsidRPr="004F68C7">
        <w:rPr>
          <w:rFonts w:ascii="Arial" w:hAnsi="Arial" w:cs="Arial"/>
          <w:b/>
          <w:sz w:val="20"/>
        </w:rPr>
        <w:t xml:space="preserve">Evaluation of Summer Program: </w:t>
      </w:r>
      <w:r w:rsidR="004A228D" w:rsidRPr="004F68C7">
        <w:rPr>
          <w:rFonts w:ascii="Arial" w:hAnsi="Arial" w:cs="Arial"/>
          <w:sz w:val="20"/>
        </w:rPr>
        <w:t xml:space="preserve">Describe how the </w:t>
      </w:r>
      <w:r w:rsidR="0067563A" w:rsidRPr="004F68C7">
        <w:rPr>
          <w:rFonts w:ascii="Arial" w:hAnsi="Arial" w:cs="Arial"/>
          <w:sz w:val="20"/>
        </w:rPr>
        <w:t xml:space="preserve">summer program will be evaluated, including a description of </w:t>
      </w:r>
      <w:r w:rsidR="00755865" w:rsidRPr="004F68C7">
        <w:rPr>
          <w:rFonts w:ascii="Arial" w:hAnsi="Arial" w:cs="Arial"/>
          <w:sz w:val="20"/>
        </w:rPr>
        <w:t xml:space="preserve">outcomes </w:t>
      </w:r>
      <w:r w:rsidR="00857742" w:rsidRPr="004F68C7">
        <w:rPr>
          <w:rFonts w:ascii="Arial" w:hAnsi="Arial" w:cs="Arial"/>
          <w:sz w:val="20"/>
        </w:rPr>
        <w:t xml:space="preserve">measurement </w:t>
      </w:r>
      <w:r w:rsidR="00755865" w:rsidRPr="004F68C7">
        <w:rPr>
          <w:rFonts w:ascii="Arial" w:hAnsi="Arial" w:cs="Arial"/>
          <w:sz w:val="20"/>
        </w:rPr>
        <w:t>tool(s</w:t>
      </w:r>
      <w:r w:rsidR="009C6BDE">
        <w:rPr>
          <w:rFonts w:ascii="Arial" w:hAnsi="Arial" w:cs="Arial"/>
          <w:sz w:val="20"/>
        </w:rPr>
        <w:t xml:space="preserve">). </w:t>
      </w:r>
      <w:r w:rsidR="00F14A31">
        <w:rPr>
          <w:rFonts w:ascii="Arial" w:hAnsi="Arial" w:cs="Arial"/>
          <w:sz w:val="20"/>
        </w:rPr>
        <w:t xml:space="preserve">Note: </w:t>
      </w:r>
      <w:r w:rsidR="009C6BDE">
        <w:rPr>
          <w:rFonts w:ascii="Arial" w:hAnsi="Arial" w:cs="Arial"/>
          <w:sz w:val="20"/>
        </w:rPr>
        <w:t xml:space="preserve">A reminder there will be </w:t>
      </w:r>
      <w:r w:rsidR="000F7602">
        <w:rPr>
          <w:rFonts w:ascii="Arial" w:hAnsi="Arial" w:cs="Arial"/>
          <w:sz w:val="20"/>
        </w:rPr>
        <w:t>required</w:t>
      </w:r>
      <w:r w:rsidR="0067563A" w:rsidRPr="004F68C7">
        <w:rPr>
          <w:rFonts w:ascii="Arial" w:hAnsi="Arial" w:cs="Arial"/>
          <w:sz w:val="20"/>
        </w:rPr>
        <w:t xml:space="preserve"> submission of a</w:t>
      </w:r>
      <w:r w:rsidR="00D06CBD" w:rsidRPr="004F68C7">
        <w:rPr>
          <w:rFonts w:ascii="Arial" w:hAnsi="Arial" w:cs="Arial"/>
          <w:sz w:val="20"/>
        </w:rPr>
        <w:t>n</w:t>
      </w:r>
      <w:r w:rsidR="0067563A" w:rsidRPr="004F68C7">
        <w:rPr>
          <w:rFonts w:ascii="Arial" w:hAnsi="Arial" w:cs="Arial"/>
          <w:sz w:val="20"/>
        </w:rPr>
        <w:t xml:space="preserve"> </w:t>
      </w:r>
      <w:r w:rsidR="00D06CBD" w:rsidRPr="004F68C7">
        <w:rPr>
          <w:rFonts w:ascii="Arial" w:hAnsi="Arial" w:cs="Arial"/>
          <w:sz w:val="20"/>
        </w:rPr>
        <w:t>online</w:t>
      </w:r>
      <w:r w:rsidR="0067563A" w:rsidRPr="004F68C7">
        <w:rPr>
          <w:rFonts w:ascii="Arial" w:hAnsi="Arial" w:cs="Arial"/>
          <w:sz w:val="20"/>
        </w:rPr>
        <w:t xml:space="preserve"> evaluation</w:t>
      </w:r>
      <w:r w:rsidR="00D06CBD" w:rsidRPr="004F68C7">
        <w:rPr>
          <w:rFonts w:ascii="Arial" w:hAnsi="Arial" w:cs="Arial"/>
          <w:sz w:val="20"/>
        </w:rPr>
        <w:t xml:space="preserve"> (form to be provided)</w:t>
      </w:r>
      <w:r w:rsidR="0067563A" w:rsidRPr="004F68C7">
        <w:rPr>
          <w:rFonts w:ascii="Arial" w:hAnsi="Arial" w:cs="Arial"/>
          <w:sz w:val="20"/>
        </w:rPr>
        <w:t xml:space="preserve"> on the funded activities </w:t>
      </w:r>
      <w:r w:rsidR="00237157" w:rsidRPr="004F68C7">
        <w:rPr>
          <w:rFonts w:ascii="Arial" w:hAnsi="Arial" w:cs="Arial"/>
          <w:sz w:val="20"/>
        </w:rPr>
        <w:t xml:space="preserve">and outcomes of the program(s) </w:t>
      </w:r>
      <w:r w:rsidR="00D06CBD" w:rsidRPr="004F68C7">
        <w:rPr>
          <w:rFonts w:ascii="Arial" w:hAnsi="Arial" w:cs="Arial"/>
          <w:sz w:val="20"/>
        </w:rPr>
        <w:t xml:space="preserve">to </w:t>
      </w:r>
      <w:r w:rsidR="0067563A" w:rsidRPr="004F68C7">
        <w:rPr>
          <w:rFonts w:ascii="Arial" w:hAnsi="Arial" w:cs="Arial"/>
          <w:sz w:val="20"/>
        </w:rPr>
        <w:t>the</w:t>
      </w:r>
      <w:r w:rsidR="00E91A87" w:rsidRPr="004F68C7">
        <w:rPr>
          <w:rFonts w:ascii="Arial" w:hAnsi="Arial" w:cs="Arial"/>
          <w:sz w:val="20"/>
        </w:rPr>
        <w:t xml:space="preserve"> Department by September 30, 202</w:t>
      </w:r>
      <w:r w:rsidR="00720DF4">
        <w:rPr>
          <w:rFonts w:ascii="Arial" w:hAnsi="Arial" w:cs="Arial"/>
          <w:sz w:val="20"/>
        </w:rPr>
        <w:t>3</w:t>
      </w:r>
      <w:r w:rsidR="0067563A" w:rsidRPr="004F68C7">
        <w:rPr>
          <w:rFonts w:ascii="Arial" w:hAnsi="Arial" w:cs="Arial"/>
          <w:sz w:val="20"/>
        </w:rPr>
        <w:t xml:space="preserve">. </w:t>
      </w:r>
    </w:p>
    <w:p w14:paraId="7443BB71" w14:textId="77777777" w:rsidR="00434B69" w:rsidRDefault="00434B69" w:rsidP="00434B69">
      <w:pPr>
        <w:rPr>
          <w:rFonts w:ascii="Arial" w:hAnsi="Arial" w:cs="Arial"/>
          <w:sz w:val="20"/>
          <w:szCs w:val="20"/>
        </w:rPr>
      </w:pPr>
    </w:p>
    <w:p w14:paraId="657AE359" w14:textId="46417981" w:rsidR="00301819" w:rsidRPr="006A7110" w:rsidRDefault="004F68C7" w:rsidP="004F68C7">
      <w:pPr>
        <w:pStyle w:val="BodyText3"/>
        <w:shd w:val="clear" w:color="auto" w:fill="D9D9D9" w:themeFill="background1" w:themeFillShade="D9"/>
        <w:spacing w:after="0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8. </w:t>
      </w:r>
      <w:r w:rsidR="00B25921">
        <w:rPr>
          <w:rFonts w:ascii="Arial" w:hAnsi="Arial" w:cs="Arial"/>
          <w:b/>
          <w:sz w:val="20"/>
        </w:rPr>
        <w:t xml:space="preserve">Budget: </w:t>
      </w:r>
      <w:r w:rsidR="00B25921"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="00B25921" w:rsidRPr="006A7110">
        <w:rPr>
          <w:rFonts w:ascii="Arial" w:hAnsi="Arial" w:cs="Arial"/>
          <w:sz w:val="20"/>
        </w:rPr>
        <w:t xml:space="preserve">Opportunity RFP’s </w:t>
      </w:r>
      <w:r w:rsidR="00B25921" w:rsidRPr="006A7110">
        <w:rPr>
          <w:rFonts w:ascii="Arial" w:hAnsi="Arial" w:cs="Arial"/>
          <w:i/>
          <w:sz w:val="20"/>
        </w:rPr>
        <w:t>Required Forms</w:t>
      </w:r>
      <w:r w:rsidR="00B25921" w:rsidRPr="006A7110">
        <w:rPr>
          <w:rFonts w:ascii="Arial" w:hAnsi="Arial" w:cs="Arial"/>
          <w:sz w:val="20"/>
        </w:rPr>
        <w:t xml:space="preserve"> section.</w:t>
      </w:r>
      <w:r w:rsidR="00301819" w:rsidRPr="006A71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b/>
          <w:sz w:val="20"/>
        </w:rPr>
        <w:t xml:space="preserve"> </w:t>
      </w:r>
      <w:r w:rsidR="00301819" w:rsidRPr="006A711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5E4C1030" w14:textId="618FE4F5" w:rsidR="00296373" w:rsidRPr="00296373" w:rsidRDefault="00B25921" w:rsidP="005B5F75">
      <w:pPr>
        <w:pStyle w:val="BodyText3"/>
        <w:shd w:val="clear" w:color="auto" w:fill="D9D9D9" w:themeFill="background1" w:themeFillShade="D9"/>
        <w:tabs>
          <w:tab w:val="left" w:pos="720"/>
        </w:tabs>
        <w:spacing w:after="0"/>
        <w:ind w:left="720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Pr="006A7110">
        <w:rPr>
          <w:rFonts w:ascii="Arial" w:hAnsi="Arial" w:cs="Arial"/>
          <w:sz w:val="20"/>
          <w:szCs w:val="20"/>
        </w:rPr>
        <w:t xml:space="preserve"> to implement the</w:t>
      </w:r>
      <w:r w:rsidRPr="00301819">
        <w:rPr>
          <w:rFonts w:ascii="Arial" w:hAnsi="Arial" w:cs="Arial"/>
          <w:sz w:val="20"/>
          <w:szCs w:val="20"/>
        </w:rPr>
        <w:t xml:space="preserve"> program activities. </w:t>
      </w:r>
      <w:r w:rsidR="00E91A87" w:rsidRPr="00E91A87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Pr="00E91A87">
        <w:rPr>
          <w:rFonts w:ascii="Arial" w:hAnsi="Arial" w:cs="Arial"/>
          <w:b/>
          <w:sz w:val="20"/>
          <w:szCs w:val="20"/>
        </w:rPr>
        <w:t xml:space="preserve"> </w:t>
      </w:r>
      <w:r w:rsidR="00A43806" w:rsidRPr="004B6AF9">
        <w:rPr>
          <w:rFonts w:ascii="Arial" w:hAnsi="Arial" w:cs="Arial"/>
          <w:b/>
          <w:bCs/>
          <w:sz w:val="20"/>
          <w:szCs w:val="20"/>
        </w:rPr>
        <w:t>Allowable costs include but are not limited to</w:t>
      </w:r>
      <w:r w:rsidR="00A43806">
        <w:rPr>
          <w:rFonts w:ascii="Arial" w:hAnsi="Arial" w:cs="Arial"/>
          <w:sz w:val="20"/>
          <w:szCs w:val="20"/>
        </w:rPr>
        <w:t xml:space="preserve">: grant and program coordination salaries, stipends for staffing (including stipends to incentivize staffing if needed), contractual costs to CBOs for additional programming/staffing and/or for supplemental/support services (e.g., mental health), transportation, food/snacks, program materials and supplies, professional development, family engagement activities, and any COVID-19 costs needed to comply with guidance </w:t>
      </w:r>
      <w:r w:rsidR="005B5F75">
        <w:rPr>
          <w:rFonts w:ascii="Arial" w:hAnsi="Arial" w:cs="Arial"/>
          <w:sz w:val="20"/>
          <w:szCs w:val="20"/>
        </w:rPr>
        <w:t xml:space="preserve">(if applicable). </w:t>
      </w:r>
      <w:r w:rsidR="00353F11">
        <w:rPr>
          <w:rFonts w:ascii="Arial" w:hAnsi="Arial" w:cs="Arial"/>
          <w:b/>
          <w:sz w:val="20"/>
          <w:szCs w:val="20"/>
        </w:rPr>
        <w:t>Important Note</w:t>
      </w:r>
      <w:r w:rsidR="0091779B" w:rsidRPr="00301819">
        <w:rPr>
          <w:rFonts w:ascii="Arial" w:hAnsi="Arial" w:cs="Arial"/>
          <w:sz w:val="20"/>
          <w:szCs w:val="20"/>
        </w:rPr>
        <w:t xml:space="preserve">: </w:t>
      </w:r>
      <w:r w:rsidR="00353F11">
        <w:rPr>
          <w:rFonts w:ascii="Arial" w:hAnsi="Arial" w:cs="Arial"/>
          <w:sz w:val="20"/>
          <w:szCs w:val="20"/>
        </w:rPr>
        <w:t>Indirect</w:t>
      </w:r>
      <w:r w:rsidR="00DC0985">
        <w:rPr>
          <w:rFonts w:ascii="Arial" w:hAnsi="Arial" w:cs="Arial"/>
          <w:sz w:val="20"/>
          <w:szCs w:val="20"/>
        </w:rPr>
        <w:t xml:space="preserve"> and equipment</w:t>
      </w:r>
      <w:r w:rsidR="00353F11">
        <w:rPr>
          <w:rFonts w:ascii="Arial" w:hAnsi="Arial" w:cs="Arial"/>
          <w:sz w:val="20"/>
          <w:szCs w:val="20"/>
        </w:rPr>
        <w:t xml:space="preserve"> costs are not allowed</w:t>
      </w:r>
      <w:r w:rsidR="00CD5AB1">
        <w:rPr>
          <w:rFonts w:ascii="Arial" w:hAnsi="Arial" w:cs="Arial"/>
          <w:sz w:val="20"/>
          <w:szCs w:val="20"/>
        </w:rPr>
        <w:t xml:space="preserve"> (MTRS is for federally-funded grants only – Department will notify recipients upon award if</w:t>
      </w:r>
      <w:r w:rsidR="0080160B">
        <w:rPr>
          <w:rFonts w:ascii="Arial" w:hAnsi="Arial" w:cs="Arial"/>
          <w:sz w:val="20"/>
          <w:szCs w:val="20"/>
        </w:rPr>
        <w:t xml:space="preserve"> funded with</w:t>
      </w:r>
      <w:r w:rsidR="00CD5AB1">
        <w:rPr>
          <w:rFonts w:ascii="Arial" w:hAnsi="Arial" w:cs="Arial"/>
          <w:sz w:val="20"/>
          <w:szCs w:val="20"/>
        </w:rPr>
        <w:t xml:space="preserve"> federal or state source)</w:t>
      </w:r>
      <w:r w:rsidR="00353F11">
        <w:rPr>
          <w:rFonts w:ascii="Arial" w:hAnsi="Arial" w:cs="Arial"/>
          <w:sz w:val="20"/>
          <w:szCs w:val="20"/>
        </w:rPr>
        <w:t xml:space="preserve">. </w:t>
      </w:r>
      <w:r w:rsidR="009B1D74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301819">
        <w:rPr>
          <w:rFonts w:ascii="Arial" w:hAnsi="Arial" w:cs="Arial"/>
          <w:sz w:val="20"/>
          <w:szCs w:val="20"/>
        </w:rPr>
        <w:t>unds cannot be used to pay students to</w:t>
      </w:r>
      <w:r w:rsidR="00301819">
        <w:rPr>
          <w:rFonts w:ascii="Arial" w:hAnsi="Arial" w:cs="Arial"/>
          <w:sz w:val="20"/>
          <w:szCs w:val="20"/>
        </w:rPr>
        <w:t xml:space="preserve"> participate in these programs. </w:t>
      </w:r>
      <w:r w:rsidR="00E803BC">
        <w:rPr>
          <w:rFonts w:ascii="Arial" w:hAnsi="Arial" w:cs="Arial"/>
          <w:sz w:val="20"/>
          <w:szCs w:val="20"/>
        </w:rPr>
        <w:t xml:space="preserve"> </w:t>
      </w:r>
    </w:p>
    <w:sectPr w:rsidR="00296373" w:rsidRPr="00296373" w:rsidSect="00643D61">
      <w:footerReference w:type="default" r:id="rId12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B7272" w14:textId="77777777" w:rsidR="00AD3B49" w:rsidRDefault="00AD3B49" w:rsidP="0064359D">
      <w:r>
        <w:separator/>
      </w:r>
    </w:p>
  </w:endnote>
  <w:endnote w:type="continuationSeparator" w:id="0">
    <w:p w14:paraId="2FF7C657" w14:textId="77777777" w:rsidR="00AD3B49" w:rsidRDefault="00AD3B49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A93DB" w14:textId="77777777" w:rsidR="00AD3B49" w:rsidRDefault="00AD3B49" w:rsidP="0064359D">
      <w:r>
        <w:separator/>
      </w:r>
    </w:p>
  </w:footnote>
  <w:footnote w:type="continuationSeparator" w:id="0">
    <w:p w14:paraId="5EF570D3" w14:textId="77777777" w:rsidR="00AD3B49" w:rsidRDefault="00AD3B49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61906"/>
    <w:multiLevelType w:val="hybridMultilevel"/>
    <w:tmpl w:val="6FB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2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4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9"/>
  </w:num>
  <w:num w:numId="5">
    <w:abstractNumId w:val="31"/>
  </w:num>
  <w:num w:numId="6">
    <w:abstractNumId w:val="13"/>
  </w:num>
  <w:num w:numId="7">
    <w:abstractNumId w:val="17"/>
  </w:num>
  <w:num w:numId="8">
    <w:abstractNumId w:val="18"/>
  </w:num>
  <w:num w:numId="9">
    <w:abstractNumId w:val="15"/>
  </w:num>
  <w:num w:numId="10">
    <w:abstractNumId w:val="11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23"/>
  </w:num>
  <w:num w:numId="16">
    <w:abstractNumId w:val="29"/>
  </w:num>
  <w:num w:numId="17">
    <w:abstractNumId w:val="14"/>
  </w:num>
  <w:num w:numId="18">
    <w:abstractNumId w:val="7"/>
  </w:num>
  <w:num w:numId="19">
    <w:abstractNumId w:val="5"/>
  </w:num>
  <w:num w:numId="20">
    <w:abstractNumId w:val="8"/>
  </w:num>
  <w:num w:numId="21">
    <w:abstractNumId w:val="25"/>
  </w:num>
  <w:num w:numId="22">
    <w:abstractNumId w:val="4"/>
  </w:num>
  <w:num w:numId="23">
    <w:abstractNumId w:val="26"/>
  </w:num>
  <w:num w:numId="24">
    <w:abstractNumId w:val="24"/>
  </w:num>
  <w:num w:numId="25">
    <w:abstractNumId w:val="3"/>
  </w:num>
  <w:num w:numId="26">
    <w:abstractNumId w:val="2"/>
  </w:num>
  <w:num w:numId="27">
    <w:abstractNumId w:val="28"/>
  </w:num>
  <w:num w:numId="28">
    <w:abstractNumId w:val="27"/>
  </w:num>
  <w:num w:numId="29">
    <w:abstractNumId w:val="1"/>
  </w:num>
  <w:num w:numId="30">
    <w:abstractNumId w:val="19"/>
  </w:num>
  <w:num w:numId="31">
    <w:abstractNumId w:val="21"/>
  </w:num>
  <w:num w:numId="3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1E"/>
    <w:rsid w:val="00001480"/>
    <w:rsid w:val="000014DA"/>
    <w:rsid w:val="000166B7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35CD"/>
    <w:rsid w:val="00044920"/>
    <w:rsid w:val="00047275"/>
    <w:rsid w:val="00051A1E"/>
    <w:rsid w:val="0005679F"/>
    <w:rsid w:val="00056DAA"/>
    <w:rsid w:val="00060C38"/>
    <w:rsid w:val="00063A3F"/>
    <w:rsid w:val="00063BD1"/>
    <w:rsid w:val="00070507"/>
    <w:rsid w:val="00071F20"/>
    <w:rsid w:val="00081454"/>
    <w:rsid w:val="00081478"/>
    <w:rsid w:val="0008214D"/>
    <w:rsid w:val="000868F3"/>
    <w:rsid w:val="0008737F"/>
    <w:rsid w:val="0009526A"/>
    <w:rsid w:val="00095E9B"/>
    <w:rsid w:val="000A1420"/>
    <w:rsid w:val="000A3CE3"/>
    <w:rsid w:val="000A6BDE"/>
    <w:rsid w:val="000A7CB8"/>
    <w:rsid w:val="000B6522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0F5A7E"/>
    <w:rsid w:val="000F7602"/>
    <w:rsid w:val="001003E1"/>
    <w:rsid w:val="001101E6"/>
    <w:rsid w:val="00121625"/>
    <w:rsid w:val="0012472F"/>
    <w:rsid w:val="00126A80"/>
    <w:rsid w:val="001328C6"/>
    <w:rsid w:val="0013452D"/>
    <w:rsid w:val="0014031D"/>
    <w:rsid w:val="00141B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A5772"/>
    <w:rsid w:val="001B0499"/>
    <w:rsid w:val="001B42F1"/>
    <w:rsid w:val="001B7DD4"/>
    <w:rsid w:val="001C2201"/>
    <w:rsid w:val="001C3FA6"/>
    <w:rsid w:val="001C4417"/>
    <w:rsid w:val="001C5FB9"/>
    <w:rsid w:val="001D43F2"/>
    <w:rsid w:val="001D50E4"/>
    <w:rsid w:val="001D65C0"/>
    <w:rsid w:val="001D7F5B"/>
    <w:rsid w:val="001E6AE8"/>
    <w:rsid w:val="001E7F6E"/>
    <w:rsid w:val="001F105A"/>
    <w:rsid w:val="001F18B0"/>
    <w:rsid w:val="00204327"/>
    <w:rsid w:val="00214EE1"/>
    <w:rsid w:val="00215B02"/>
    <w:rsid w:val="00216907"/>
    <w:rsid w:val="00223F7F"/>
    <w:rsid w:val="00226A8A"/>
    <w:rsid w:val="00226C27"/>
    <w:rsid w:val="0022701B"/>
    <w:rsid w:val="002301F7"/>
    <w:rsid w:val="00231203"/>
    <w:rsid w:val="0023304B"/>
    <w:rsid w:val="00237157"/>
    <w:rsid w:val="00252640"/>
    <w:rsid w:val="002558DB"/>
    <w:rsid w:val="00256CA1"/>
    <w:rsid w:val="0025736A"/>
    <w:rsid w:val="00264AB7"/>
    <w:rsid w:val="00266486"/>
    <w:rsid w:val="0027270B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637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0647"/>
    <w:rsid w:val="002F3FF5"/>
    <w:rsid w:val="00301819"/>
    <w:rsid w:val="00301E89"/>
    <w:rsid w:val="00302505"/>
    <w:rsid w:val="003035C8"/>
    <w:rsid w:val="00304063"/>
    <w:rsid w:val="0030551C"/>
    <w:rsid w:val="0030657D"/>
    <w:rsid w:val="003171A4"/>
    <w:rsid w:val="00321CB9"/>
    <w:rsid w:val="003224A4"/>
    <w:rsid w:val="00323340"/>
    <w:rsid w:val="00327297"/>
    <w:rsid w:val="00334C34"/>
    <w:rsid w:val="00335B0D"/>
    <w:rsid w:val="0033603B"/>
    <w:rsid w:val="00337595"/>
    <w:rsid w:val="00344427"/>
    <w:rsid w:val="003454F2"/>
    <w:rsid w:val="00353F11"/>
    <w:rsid w:val="00354537"/>
    <w:rsid w:val="0036091D"/>
    <w:rsid w:val="00361168"/>
    <w:rsid w:val="00362931"/>
    <w:rsid w:val="00382C7C"/>
    <w:rsid w:val="00392088"/>
    <w:rsid w:val="00394604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B20"/>
    <w:rsid w:val="003E2EA2"/>
    <w:rsid w:val="003E65E0"/>
    <w:rsid w:val="003F016E"/>
    <w:rsid w:val="003F26F8"/>
    <w:rsid w:val="003F4616"/>
    <w:rsid w:val="003F6381"/>
    <w:rsid w:val="00400544"/>
    <w:rsid w:val="004009C8"/>
    <w:rsid w:val="00411FE2"/>
    <w:rsid w:val="00414BBA"/>
    <w:rsid w:val="00414FE4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16D4"/>
    <w:rsid w:val="00460068"/>
    <w:rsid w:val="004608D5"/>
    <w:rsid w:val="00460F09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95975"/>
    <w:rsid w:val="004A01FD"/>
    <w:rsid w:val="004A228D"/>
    <w:rsid w:val="004B5140"/>
    <w:rsid w:val="004B5168"/>
    <w:rsid w:val="004B59D0"/>
    <w:rsid w:val="004B6496"/>
    <w:rsid w:val="004B6E7D"/>
    <w:rsid w:val="004B7390"/>
    <w:rsid w:val="004B79B5"/>
    <w:rsid w:val="004C0EA6"/>
    <w:rsid w:val="004C323F"/>
    <w:rsid w:val="004C4FD7"/>
    <w:rsid w:val="004C6ADF"/>
    <w:rsid w:val="004E05CF"/>
    <w:rsid w:val="004E0EE2"/>
    <w:rsid w:val="004E1DAE"/>
    <w:rsid w:val="004E492E"/>
    <w:rsid w:val="004F56A9"/>
    <w:rsid w:val="004F5C25"/>
    <w:rsid w:val="004F68C7"/>
    <w:rsid w:val="004F6AE5"/>
    <w:rsid w:val="004F7155"/>
    <w:rsid w:val="00503E9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04E"/>
    <w:rsid w:val="0054320F"/>
    <w:rsid w:val="0054465D"/>
    <w:rsid w:val="00547D10"/>
    <w:rsid w:val="00553E9E"/>
    <w:rsid w:val="00554EDD"/>
    <w:rsid w:val="00554F32"/>
    <w:rsid w:val="005564B5"/>
    <w:rsid w:val="005604D0"/>
    <w:rsid w:val="00562683"/>
    <w:rsid w:val="005651BF"/>
    <w:rsid w:val="005741F9"/>
    <w:rsid w:val="005763EF"/>
    <w:rsid w:val="0057764B"/>
    <w:rsid w:val="00586210"/>
    <w:rsid w:val="00590336"/>
    <w:rsid w:val="00594371"/>
    <w:rsid w:val="00595C53"/>
    <w:rsid w:val="005A18D2"/>
    <w:rsid w:val="005A3996"/>
    <w:rsid w:val="005A4C5A"/>
    <w:rsid w:val="005A6052"/>
    <w:rsid w:val="005A6B4A"/>
    <w:rsid w:val="005B0C39"/>
    <w:rsid w:val="005B205E"/>
    <w:rsid w:val="005B5F75"/>
    <w:rsid w:val="005B6F93"/>
    <w:rsid w:val="005C517B"/>
    <w:rsid w:val="005D09A3"/>
    <w:rsid w:val="005D1D86"/>
    <w:rsid w:val="005D5243"/>
    <w:rsid w:val="005D6EF0"/>
    <w:rsid w:val="005D733D"/>
    <w:rsid w:val="005E09D8"/>
    <w:rsid w:val="005E6732"/>
    <w:rsid w:val="005E6DA3"/>
    <w:rsid w:val="005F0A00"/>
    <w:rsid w:val="005F2DB8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5947"/>
    <w:rsid w:val="00616C1B"/>
    <w:rsid w:val="00634DC0"/>
    <w:rsid w:val="00635812"/>
    <w:rsid w:val="00642004"/>
    <w:rsid w:val="00642AA4"/>
    <w:rsid w:val="0064359D"/>
    <w:rsid w:val="00643D61"/>
    <w:rsid w:val="00645AEE"/>
    <w:rsid w:val="00647FC4"/>
    <w:rsid w:val="00651E4B"/>
    <w:rsid w:val="00652941"/>
    <w:rsid w:val="006534AE"/>
    <w:rsid w:val="00653E58"/>
    <w:rsid w:val="00654AC1"/>
    <w:rsid w:val="00654B74"/>
    <w:rsid w:val="00655288"/>
    <w:rsid w:val="006555B2"/>
    <w:rsid w:val="00656199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43"/>
    <w:rsid w:val="006A4AA1"/>
    <w:rsid w:val="006A7110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2C21"/>
    <w:rsid w:val="0070001E"/>
    <w:rsid w:val="00703DF3"/>
    <w:rsid w:val="007079D8"/>
    <w:rsid w:val="00710FEC"/>
    <w:rsid w:val="00717D8F"/>
    <w:rsid w:val="00720DF4"/>
    <w:rsid w:val="00726025"/>
    <w:rsid w:val="0073621F"/>
    <w:rsid w:val="007367CF"/>
    <w:rsid w:val="00740455"/>
    <w:rsid w:val="00742D1C"/>
    <w:rsid w:val="00744BCD"/>
    <w:rsid w:val="007475A7"/>
    <w:rsid w:val="00750154"/>
    <w:rsid w:val="007501A8"/>
    <w:rsid w:val="0075161E"/>
    <w:rsid w:val="007520F1"/>
    <w:rsid w:val="00755865"/>
    <w:rsid w:val="0075783F"/>
    <w:rsid w:val="00761504"/>
    <w:rsid w:val="00765A0D"/>
    <w:rsid w:val="00765F0D"/>
    <w:rsid w:val="00767897"/>
    <w:rsid w:val="00767E43"/>
    <w:rsid w:val="00772E66"/>
    <w:rsid w:val="00774D92"/>
    <w:rsid w:val="0078002E"/>
    <w:rsid w:val="00781DFC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C774A"/>
    <w:rsid w:val="007D10E5"/>
    <w:rsid w:val="007D51C7"/>
    <w:rsid w:val="007D68D6"/>
    <w:rsid w:val="007F25F2"/>
    <w:rsid w:val="007F2AFA"/>
    <w:rsid w:val="007F35F5"/>
    <w:rsid w:val="007F5D4F"/>
    <w:rsid w:val="007F5F8D"/>
    <w:rsid w:val="0080160B"/>
    <w:rsid w:val="00803882"/>
    <w:rsid w:val="008042F0"/>
    <w:rsid w:val="00806698"/>
    <w:rsid w:val="00806FF9"/>
    <w:rsid w:val="00810F55"/>
    <w:rsid w:val="00811FD3"/>
    <w:rsid w:val="00812418"/>
    <w:rsid w:val="008154B7"/>
    <w:rsid w:val="00822B50"/>
    <w:rsid w:val="0082626C"/>
    <w:rsid w:val="00826CE2"/>
    <w:rsid w:val="0082726D"/>
    <w:rsid w:val="008308B9"/>
    <w:rsid w:val="0083324E"/>
    <w:rsid w:val="008340BF"/>
    <w:rsid w:val="00840C49"/>
    <w:rsid w:val="00841A6D"/>
    <w:rsid w:val="008451C0"/>
    <w:rsid w:val="00845799"/>
    <w:rsid w:val="0085339F"/>
    <w:rsid w:val="00857742"/>
    <w:rsid w:val="0086426E"/>
    <w:rsid w:val="008673DD"/>
    <w:rsid w:val="00867DC8"/>
    <w:rsid w:val="00872B6C"/>
    <w:rsid w:val="00875B9D"/>
    <w:rsid w:val="00877BAC"/>
    <w:rsid w:val="008804EB"/>
    <w:rsid w:val="00881FB9"/>
    <w:rsid w:val="00891517"/>
    <w:rsid w:val="00891FCB"/>
    <w:rsid w:val="00897FF1"/>
    <w:rsid w:val="008A2544"/>
    <w:rsid w:val="008A74F2"/>
    <w:rsid w:val="008B0A0D"/>
    <w:rsid w:val="008B23CE"/>
    <w:rsid w:val="008B5530"/>
    <w:rsid w:val="008B599C"/>
    <w:rsid w:val="008B6EE2"/>
    <w:rsid w:val="008C2C59"/>
    <w:rsid w:val="008D06A8"/>
    <w:rsid w:val="008D5737"/>
    <w:rsid w:val="008E391F"/>
    <w:rsid w:val="008E4E2B"/>
    <w:rsid w:val="008E6B13"/>
    <w:rsid w:val="008E7ABB"/>
    <w:rsid w:val="008F1508"/>
    <w:rsid w:val="00900049"/>
    <w:rsid w:val="009033F8"/>
    <w:rsid w:val="00904B59"/>
    <w:rsid w:val="00906BF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43BD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0FB5"/>
    <w:rsid w:val="00976674"/>
    <w:rsid w:val="00982560"/>
    <w:rsid w:val="00982909"/>
    <w:rsid w:val="00983ED5"/>
    <w:rsid w:val="00985A12"/>
    <w:rsid w:val="00990835"/>
    <w:rsid w:val="009931E9"/>
    <w:rsid w:val="009934E0"/>
    <w:rsid w:val="009962B3"/>
    <w:rsid w:val="009A3BC9"/>
    <w:rsid w:val="009A4439"/>
    <w:rsid w:val="009B1D74"/>
    <w:rsid w:val="009B6909"/>
    <w:rsid w:val="009C11C3"/>
    <w:rsid w:val="009C2566"/>
    <w:rsid w:val="009C6BDE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7177"/>
    <w:rsid w:val="00A37ADE"/>
    <w:rsid w:val="00A41463"/>
    <w:rsid w:val="00A43806"/>
    <w:rsid w:val="00A44AC6"/>
    <w:rsid w:val="00A456AB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76AD1"/>
    <w:rsid w:val="00A806B0"/>
    <w:rsid w:val="00A84F50"/>
    <w:rsid w:val="00A92EAC"/>
    <w:rsid w:val="00A92F4B"/>
    <w:rsid w:val="00A944BD"/>
    <w:rsid w:val="00A96EC6"/>
    <w:rsid w:val="00AA5806"/>
    <w:rsid w:val="00AA6A77"/>
    <w:rsid w:val="00AA7189"/>
    <w:rsid w:val="00AA7969"/>
    <w:rsid w:val="00AB29AD"/>
    <w:rsid w:val="00AB4FD3"/>
    <w:rsid w:val="00AB5BA7"/>
    <w:rsid w:val="00AB7477"/>
    <w:rsid w:val="00AC12F4"/>
    <w:rsid w:val="00AC54CB"/>
    <w:rsid w:val="00AC6D83"/>
    <w:rsid w:val="00AD0E76"/>
    <w:rsid w:val="00AD33B7"/>
    <w:rsid w:val="00AD33EB"/>
    <w:rsid w:val="00AD3B49"/>
    <w:rsid w:val="00AD5E67"/>
    <w:rsid w:val="00AE038C"/>
    <w:rsid w:val="00AE2D58"/>
    <w:rsid w:val="00AE52DE"/>
    <w:rsid w:val="00AF2340"/>
    <w:rsid w:val="00AF3482"/>
    <w:rsid w:val="00AF5634"/>
    <w:rsid w:val="00AF7AB4"/>
    <w:rsid w:val="00B00599"/>
    <w:rsid w:val="00B009BE"/>
    <w:rsid w:val="00B10DCC"/>
    <w:rsid w:val="00B12351"/>
    <w:rsid w:val="00B23B4D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14BE"/>
    <w:rsid w:val="00B647FD"/>
    <w:rsid w:val="00B65B4B"/>
    <w:rsid w:val="00B674D2"/>
    <w:rsid w:val="00B72281"/>
    <w:rsid w:val="00B7302E"/>
    <w:rsid w:val="00B7467B"/>
    <w:rsid w:val="00B75629"/>
    <w:rsid w:val="00B7570B"/>
    <w:rsid w:val="00B80AAD"/>
    <w:rsid w:val="00B80FC9"/>
    <w:rsid w:val="00B81FC4"/>
    <w:rsid w:val="00B83AC1"/>
    <w:rsid w:val="00B84F04"/>
    <w:rsid w:val="00B931DE"/>
    <w:rsid w:val="00B93940"/>
    <w:rsid w:val="00B97D9D"/>
    <w:rsid w:val="00BA1BB9"/>
    <w:rsid w:val="00BA4A0D"/>
    <w:rsid w:val="00BA5C96"/>
    <w:rsid w:val="00BA63B7"/>
    <w:rsid w:val="00BB0B6A"/>
    <w:rsid w:val="00BB42A7"/>
    <w:rsid w:val="00BC0BF3"/>
    <w:rsid w:val="00BC498E"/>
    <w:rsid w:val="00BE1EFD"/>
    <w:rsid w:val="00BE2EDD"/>
    <w:rsid w:val="00BE3CCC"/>
    <w:rsid w:val="00BE5AF7"/>
    <w:rsid w:val="00BF00D5"/>
    <w:rsid w:val="00BF0E6D"/>
    <w:rsid w:val="00BF4723"/>
    <w:rsid w:val="00BF580B"/>
    <w:rsid w:val="00C05421"/>
    <w:rsid w:val="00C12056"/>
    <w:rsid w:val="00C140A7"/>
    <w:rsid w:val="00C26002"/>
    <w:rsid w:val="00C32065"/>
    <w:rsid w:val="00C32819"/>
    <w:rsid w:val="00C4099A"/>
    <w:rsid w:val="00C40EC8"/>
    <w:rsid w:val="00C415D2"/>
    <w:rsid w:val="00C41C8F"/>
    <w:rsid w:val="00C450E8"/>
    <w:rsid w:val="00C47EB0"/>
    <w:rsid w:val="00C51159"/>
    <w:rsid w:val="00C61A03"/>
    <w:rsid w:val="00C66E5C"/>
    <w:rsid w:val="00C67521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9545A"/>
    <w:rsid w:val="00CA1CE1"/>
    <w:rsid w:val="00CA6BD3"/>
    <w:rsid w:val="00CA72B3"/>
    <w:rsid w:val="00CA75C0"/>
    <w:rsid w:val="00CA76C8"/>
    <w:rsid w:val="00CB26D3"/>
    <w:rsid w:val="00CB327B"/>
    <w:rsid w:val="00CC671E"/>
    <w:rsid w:val="00CC69DD"/>
    <w:rsid w:val="00CD5AB1"/>
    <w:rsid w:val="00CD5D0E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59B0"/>
    <w:rsid w:val="00D478C3"/>
    <w:rsid w:val="00D50B1B"/>
    <w:rsid w:val="00D567A8"/>
    <w:rsid w:val="00D57601"/>
    <w:rsid w:val="00D650B0"/>
    <w:rsid w:val="00D72F10"/>
    <w:rsid w:val="00D73344"/>
    <w:rsid w:val="00D76BD9"/>
    <w:rsid w:val="00D83B2B"/>
    <w:rsid w:val="00D848C8"/>
    <w:rsid w:val="00D86F02"/>
    <w:rsid w:val="00D92E69"/>
    <w:rsid w:val="00D979E4"/>
    <w:rsid w:val="00DA0279"/>
    <w:rsid w:val="00DB0F60"/>
    <w:rsid w:val="00DC0985"/>
    <w:rsid w:val="00DD0F56"/>
    <w:rsid w:val="00DD4820"/>
    <w:rsid w:val="00DE2E01"/>
    <w:rsid w:val="00DE43E0"/>
    <w:rsid w:val="00DF0FD8"/>
    <w:rsid w:val="00DF223F"/>
    <w:rsid w:val="00E1021E"/>
    <w:rsid w:val="00E10DF6"/>
    <w:rsid w:val="00E24F4C"/>
    <w:rsid w:val="00E25705"/>
    <w:rsid w:val="00E33058"/>
    <w:rsid w:val="00E402E5"/>
    <w:rsid w:val="00E46A44"/>
    <w:rsid w:val="00E504A8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74440"/>
    <w:rsid w:val="00E803BC"/>
    <w:rsid w:val="00E81854"/>
    <w:rsid w:val="00E91A87"/>
    <w:rsid w:val="00E939E2"/>
    <w:rsid w:val="00E94D3D"/>
    <w:rsid w:val="00E965CA"/>
    <w:rsid w:val="00EA74DA"/>
    <w:rsid w:val="00EB31D3"/>
    <w:rsid w:val="00EB336E"/>
    <w:rsid w:val="00EB54F1"/>
    <w:rsid w:val="00EC1CD3"/>
    <w:rsid w:val="00EC275C"/>
    <w:rsid w:val="00EC455C"/>
    <w:rsid w:val="00EC5446"/>
    <w:rsid w:val="00EC7C68"/>
    <w:rsid w:val="00ED0571"/>
    <w:rsid w:val="00ED1E87"/>
    <w:rsid w:val="00ED2993"/>
    <w:rsid w:val="00ED3F8C"/>
    <w:rsid w:val="00EE240C"/>
    <w:rsid w:val="00EE342D"/>
    <w:rsid w:val="00F01D5E"/>
    <w:rsid w:val="00F01E49"/>
    <w:rsid w:val="00F06BE2"/>
    <w:rsid w:val="00F14A31"/>
    <w:rsid w:val="00F16FA8"/>
    <w:rsid w:val="00F23714"/>
    <w:rsid w:val="00F25B4D"/>
    <w:rsid w:val="00F35299"/>
    <w:rsid w:val="00F50399"/>
    <w:rsid w:val="00F50978"/>
    <w:rsid w:val="00F552E5"/>
    <w:rsid w:val="00F55F39"/>
    <w:rsid w:val="00F5630D"/>
    <w:rsid w:val="00F608EB"/>
    <w:rsid w:val="00F6117A"/>
    <w:rsid w:val="00F66DFB"/>
    <w:rsid w:val="00F7123E"/>
    <w:rsid w:val="00F74D05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16C44"/>
  <w15:docId w15:val="{DC9D51AC-AEAB-47D6-868C-840A76BD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177"/>
    <w:rPr>
      <w:b/>
      <w:bCs/>
    </w:rPr>
  </w:style>
  <w:style w:type="paragraph" w:styleId="NormalWeb">
    <w:name w:val="Normal (Web)"/>
    <w:basedOn w:val="Normal"/>
    <w:uiPriority w:val="99"/>
    <w:rsid w:val="005A18D2"/>
    <w:pPr>
      <w:spacing w:before="100" w:beforeAutospacing="1" w:after="100" w:afterAutospacing="1"/>
    </w:pPr>
    <w:rPr>
      <w:rFonts w:ascii="Georgia" w:eastAsia="Arial Unicode MS" w:hAnsi="Georgia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sfs/?section=famil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2C97ED5A-3347-43A3-B8A7-FA858520B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94E7B-CF37-41FC-83AB-377571F452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922C63-7F68-43DF-BC92-59FE62EDF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FY24 527 525 523 Development and Expansion of High Quality Part III</vt:lpstr>
    </vt:vector>
  </TitlesOfParts>
  <Manager/>
  <Company/>
  <LinksUpToDate>false</LinksUpToDate>
  <CharactersWithSpaces>5183</CharactersWithSpaces>
  <SharedDoc>false</SharedDoc>
  <HyperlinkBase/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527 525 523 Development and Expansion of High Quality Part III</dc:title>
  <dc:subject/>
  <dc:creator>DESE</dc:creator>
  <cp:keywords/>
  <dc:description/>
  <cp:lastModifiedBy>Zou, Dong (EOE)</cp:lastModifiedBy>
  <cp:revision>3</cp:revision>
  <cp:lastPrinted>2009-08-14T19:17:00Z</cp:lastPrinted>
  <dcterms:created xsi:type="dcterms:W3CDTF">2020-01-07T15:49:00Z</dcterms:created>
  <dcterms:modified xsi:type="dcterms:W3CDTF">2023-03-13T21:13:00Z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13 2023 12:00AM</vt:lpwstr>
  </property>
</Properties>
</file>