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753E9C" w:rsidRPr="00544F78" w14:paraId="0BBE8EF9" w14:textId="77777777" w:rsidTr="006D7780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C2BF304" w14:textId="77777777" w:rsidR="00753E9C" w:rsidRPr="00544F78" w:rsidRDefault="00753E9C" w:rsidP="006D7780">
            <w:pPr>
              <w:jc w:val="both"/>
              <w:rPr>
                <w:sz w:val="22"/>
                <w:szCs w:val="22"/>
              </w:rPr>
            </w:pPr>
          </w:p>
          <w:p w14:paraId="7D16B50B" w14:textId="77777777" w:rsidR="00753E9C" w:rsidRPr="00544F78" w:rsidRDefault="00753E9C" w:rsidP="006D7780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544F78">
              <w:rPr>
                <w:b/>
                <w:sz w:val="22"/>
                <w:szCs w:val="22"/>
              </w:rPr>
              <w:t>Name of Grant Program:</w:t>
            </w:r>
            <w:r w:rsidRPr="00544F78">
              <w:rPr>
                <w:sz w:val="22"/>
                <w:szCs w:val="22"/>
              </w:rPr>
              <w:t xml:space="preserve">      </w:t>
            </w:r>
            <w:r w:rsidRPr="00544F78">
              <w:rPr>
                <w:sz w:val="22"/>
                <w:szCs w:val="22"/>
              </w:rPr>
              <w:tab/>
              <w:t>Charter School Program Start-Up Grant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B2C69F8" w14:textId="77777777" w:rsidR="00753E9C" w:rsidRPr="00544F78" w:rsidRDefault="00753E9C" w:rsidP="006D7780">
            <w:pPr>
              <w:jc w:val="both"/>
              <w:rPr>
                <w:sz w:val="22"/>
                <w:szCs w:val="22"/>
              </w:rPr>
            </w:pPr>
          </w:p>
          <w:p w14:paraId="21EA3C6B" w14:textId="77777777" w:rsidR="00753E9C" w:rsidRPr="00544F78" w:rsidRDefault="00753E9C" w:rsidP="006D7780">
            <w:pPr>
              <w:tabs>
                <w:tab w:val="left" w:pos="1332"/>
              </w:tabs>
              <w:jc w:val="both"/>
              <w:rPr>
                <w:sz w:val="22"/>
                <w:szCs w:val="22"/>
              </w:rPr>
            </w:pPr>
            <w:r w:rsidRPr="00544F78">
              <w:rPr>
                <w:b/>
                <w:sz w:val="22"/>
                <w:szCs w:val="22"/>
              </w:rPr>
              <w:t>Fund Code:</w:t>
            </w:r>
            <w:r w:rsidRPr="00544F78">
              <w:rPr>
                <w:sz w:val="22"/>
                <w:szCs w:val="22"/>
              </w:rPr>
              <w:t xml:space="preserve"> 535  </w:t>
            </w:r>
            <w:r w:rsidRPr="00544F78">
              <w:rPr>
                <w:b/>
                <w:sz w:val="22"/>
                <w:szCs w:val="22"/>
              </w:rPr>
              <w:t xml:space="preserve">  </w:t>
            </w:r>
          </w:p>
          <w:p w14:paraId="321C88F3" w14:textId="77777777" w:rsidR="00753E9C" w:rsidRPr="00544F78" w:rsidRDefault="00753E9C" w:rsidP="006D7780">
            <w:pPr>
              <w:jc w:val="both"/>
              <w:rPr>
                <w:sz w:val="22"/>
                <w:szCs w:val="22"/>
              </w:rPr>
            </w:pPr>
          </w:p>
        </w:tc>
      </w:tr>
    </w:tbl>
    <w:p w14:paraId="1E6FA57A" w14:textId="77777777" w:rsidR="00753E9C" w:rsidRPr="00544F78" w:rsidRDefault="00753E9C">
      <w:pPr>
        <w:rPr>
          <w:b/>
          <w:bCs/>
          <w:sz w:val="28"/>
          <w:szCs w:val="28"/>
        </w:rPr>
      </w:pPr>
    </w:p>
    <w:p w14:paraId="0CA2D2FA" w14:textId="77777777" w:rsidR="00E10D54" w:rsidRDefault="00E10D54" w:rsidP="00A95564">
      <w:pPr>
        <w:pStyle w:val="Heading3"/>
      </w:pPr>
      <w:bookmarkStart w:id="0" w:name="_PART_II_Definitions"/>
      <w:bookmarkEnd w:id="0"/>
      <w:r>
        <w:t>Additional Information</w:t>
      </w:r>
    </w:p>
    <w:p w14:paraId="2B6B3956" w14:textId="1B043CF2" w:rsidR="00DA33F6" w:rsidRPr="00544F78" w:rsidRDefault="00DA33F6" w:rsidP="00A95564">
      <w:pPr>
        <w:pStyle w:val="Heading3"/>
      </w:pPr>
      <w:r w:rsidRPr="00544F78">
        <w:t>Definitions</w:t>
      </w:r>
    </w:p>
    <w:p w14:paraId="5A6E0190" w14:textId="77777777" w:rsidR="00DA33F6" w:rsidRPr="00544F78" w:rsidRDefault="00DA33F6" w:rsidP="00DA33F6">
      <w:pPr>
        <w:pStyle w:val="BodyText"/>
        <w:spacing w:before="154" w:line="273" w:lineRule="auto"/>
        <w:ind w:left="399" w:right="613"/>
        <w:rPr>
          <w:spacing w:val="-2"/>
          <w:szCs w:val="22"/>
        </w:rPr>
      </w:pPr>
      <w:r w:rsidRPr="00544F78">
        <w:rPr>
          <w:szCs w:val="22"/>
        </w:rPr>
        <w:t>To</w:t>
      </w:r>
      <w:r w:rsidRPr="00544F78">
        <w:rPr>
          <w:spacing w:val="-19"/>
          <w:szCs w:val="22"/>
        </w:rPr>
        <w:t xml:space="preserve"> </w:t>
      </w:r>
      <w:r w:rsidRPr="00544F78">
        <w:rPr>
          <w:szCs w:val="22"/>
        </w:rPr>
        <w:t>be</w:t>
      </w:r>
      <w:r w:rsidRPr="00544F78">
        <w:rPr>
          <w:spacing w:val="-16"/>
          <w:szCs w:val="22"/>
        </w:rPr>
        <w:t xml:space="preserve"> </w:t>
      </w:r>
      <w:r w:rsidRPr="00544F78">
        <w:rPr>
          <w:szCs w:val="22"/>
        </w:rPr>
        <w:t>eligible</w:t>
      </w:r>
      <w:r w:rsidRPr="00544F78">
        <w:rPr>
          <w:spacing w:val="-16"/>
          <w:szCs w:val="22"/>
        </w:rPr>
        <w:t xml:space="preserve"> </w:t>
      </w:r>
      <w:r w:rsidRPr="00544F78">
        <w:rPr>
          <w:szCs w:val="22"/>
        </w:rPr>
        <w:t>for</w:t>
      </w:r>
      <w:r w:rsidRPr="00544F78">
        <w:rPr>
          <w:spacing w:val="-20"/>
          <w:szCs w:val="22"/>
        </w:rPr>
        <w:t xml:space="preserve"> </w:t>
      </w:r>
      <w:r w:rsidRPr="00544F78">
        <w:rPr>
          <w:szCs w:val="22"/>
        </w:rPr>
        <w:t>funding</w:t>
      </w:r>
      <w:r w:rsidRPr="00544F78">
        <w:rPr>
          <w:spacing w:val="-20"/>
          <w:szCs w:val="22"/>
        </w:rPr>
        <w:t xml:space="preserve"> </w:t>
      </w:r>
      <w:r w:rsidRPr="00544F78">
        <w:rPr>
          <w:szCs w:val="22"/>
        </w:rPr>
        <w:t>in</w:t>
      </w:r>
      <w:r w:rsidRPr="00544F78">
        <w:rPr>
          <w:spacing w:val="-16"/>
          <w:szCs w:val="22"/>
        </w:rPr>
        <w:t xml:space="preserve"> </w:t>
      </w:r>
      <w:r w:rsidRPr="00544F78">
        <w:rPr>
          <w:szCs w:val="22"/>
        </w:rPr>
        <w:t>this</w:t>
      </w:r>
      <w:r w:rsidRPr="00544F78">
        <w:rPr>
          <w:spacing w:val="-15"/>
          <w:szCs w:val="22"/>
        </w:rPr>
        <w:t xml:space="preserve"> </w:t>
      </w:r>
      <w:r w:rsidRPr="00544F78">
        <w:rPr>
          <w:szCs w:val="22"/>
        </w:rPr>
        <w:t>grant</w:t>
      </w:r>
      <w:r w:rsidRPr="00544F78">
        <w:rPr>
          <w:spacing w:val="-17"/>
          <w:szCs w:val="22"/>
        </w:rPr>
        <w:t xml:space="preserve"> </w:t>
      </w:r>
      <w:r w:rsidRPr="00544F78">
        <w:rPr>
          <w:szCs w:val="22"/>
        </w:rPr>
        <w:t>program</w:t>
      </w:r>
      <w:r w:rsidRPr="00544F78">
        <w:rPr>
          <w:spacing w:val="-19"/>
          <w:szCs w:val="22"/>
        </w:rPr>
        <w:t xml:space="preserve"> </w:t>
      </w:r>
      <w:r w:rsidRPr="00544F78">
        <w:rPr>
          <w:szCs w:val="22"/>
        </w:rPr>
        <w:t>the</w:t>
      </w:r>
      <w:r w:rsidRPr="00544F78">
        <w:rPr>
          <w:spacing w:val="-16"/>
          <w:szCs w:val="22"/>
        </w:rPr>
        <w:t xml:space="preserve"> </w:t>
      </w:r>
      <w:r w:rsidRPr="00544F78">
        <w:rPr>
          <w:szCs w:val="22"/>
        </w:rPr>
        <w:t>public</w:t>
      </w:r>
      <w:r w:rsidRPr="00544F78">
        <w:rPr>
          <w:spacing w:val="-17"/>
          <w:szCs w:val="22"/>
        </w:rPr>
        <w:t xml:space="preserve"> </w:t>
      </w:r>
      <w:r w:rsidRPr="00544F78">
        <w:rPr>
          <w:szCs w:val="22"/>
        </w:rPr>
        <w:t>charter</w:t>
      </w:r>
      <w:r w:rsidRPr="00544F78">
        <w:rPr>
          <w:spacing w:val="-16"/>
          <w:szCs w:val="22"/>
        </w:rPr>
        <w:t xml:space="preserve"> </w:t>
      </w:r>
      <w:r w:rsidRPr="00544F78">
        <w:rPr>
          <w:szCs w:val="22"/>
        </w:rPr>
        <w:t>school</w:t>
      </w:r>
      <w:r w:rsidRPr="00544F78">
        <w:rPr>
          <w:spacing w:val="-19"/>
          <w:szCs w:val="22"/>
        </w:rPr>
        <w:t xml:space="preserve"> </w:t>
      </w:r>
      <w:r w:rsidRPr="00544F78">
        <w:rPr>
          <w:szCs w:val="22"/>
        </w:rPr>
        <w:t>must</w:t>
      </w:r>
      <w:r w:rsidRPr="00544F78">
        <w:rPr>
          <w:spacing w:val="-15"/>
          <w:szCs w:val="22"/>
        </w:rPr>
        <w:t xml:space="preserve"> </w:t>
      </w:r>
      <w:r w:rsidRPr="00544F78">
        <w:rPr>
          <w:szCs w:val="22"/>
        </w:rPr>
        <w:t>meet</w:t>
      </w:r>
      <w:r w:rsidRPr="00544F78">
        <w:rPr>
          <w:spacing w:val="-17"/>
          <w:szCs w:val="22"/>
        </w:rPr>
        <w:t xml:space="preserve"> </w:t>
      </w:r>
      <w:r w:rsidRPr="00544F78">
        <w:rPr>
          <w:szCs w:val="22"/>
        </w:rPr>
        <w:t>the</w:t>
      </w:r>
      <w:r w:rsidRPr="00544F78">
        <w:rPr>
          <w:spacing w:val="-16"/>
          <w:szCs w:val="22"/>
        </w:rPr>
        <w:t xml:space="preserve"> </w:t>
      </w:r>
      <w:r w:rsidRPr="00544F78">
        <w:rPr>
          <w:szCs w:val="22"/>
        </w:rPr>
        <w:t>federal</w:t>
      </w:r>
      <w:r w:rsidRPr="00544F78">
        <w:rPr>
          <w:spacing w:val="-16"/>
          <w:szCs w:val="22"/>
        </w:rPr>
        <w:t xml:space="preserve"> </w:t>
      </w:r>
      <w:r w:rsidRPr="00544F78">
        <w:rPr>
          <w:szCs w:val="22"/>
        </w:rPr>
        <w:t>definition</w:t>
      </w:r>
      <w:r w:rsidRPr="00544F78">
        <w:rPr>
          <w:spacing w:val="-19"/>
          <w:szCs w:val="22"/>
        </w:rPr>
        <w:t xml:space="preserve"> </w:t>
      </w:r>
      <w:r w:rsidRPr="00544F78">
        <w:rPr>
          <w:szCs w:val="22"/>
        </w:rPr>
        <w:t xml:space="preserve">of </w:t>
      </w:r>
      <w:r w:rsidRPr="00544F78">
        <w:rPr>
          <w:spacing w:val="-2"/>
          <w:szCs w:val="22"/>
        </w:rPr>
        <w:t>a</w:t>
      </w:r>
      <w:r w:rsidRPr="00544F78">
        <w:rPr>
          <w:spacing w:val="-21"/>
          <w:szCs w:val="22"/>
        </w:rPr>
        <w:t xml:space="preserve"> </w:t>
      </w:r>
      <w:r w:rsidRPr="00544F78">
        <w:rPr>
          <w:b/>
          <w:i/>
          <w:spacing w:val="-2"/>
          <w:szCs w:val="22"/>
        </w:rPr>
        <w:t>public</w:t>
      </w:r>
      <w:r w:rsidRPr="00544F78">
        <w:rPr>
          <w:b/>
          <w:i/>
          <w:spacing w:val="-19"/>
          <w:szCs w:val="22"/>
        </w:rPr>
        <w:t xml:space="preserve"> </w:t>
      </w:r>
      <w:r w:rsidRPr="00544F78">
        <w:rPr>
          <w:b/>
          <w:i/>
          <w:spacing w:val="-2"/>
          <w:szCs w:val="22"/>
        </w:rPr>
        <w:t>charter</w:t>
      </w:r>
      <w:r w:rsidRPr="00544F78">
        <w:rPr>
          <w:b/>
          <w:i/>
          <w:spacing w:val="-19"/>
          <w:szCs w:val="22"/>
        </w:rPr>
        <w:t xml:space="preserve"> </w:t>
      </w:r>
      <w:r w:rsidRPr="00544F78">
        <w:rPr>
          <w:b/>
          <w:i/>
          <w:spacing w:val="-2"/>
          <w:szCs w:val="22"/>
        </w:rPr>
        <w:t>school</w:t>
      </w:r>
      <w:r w:rsidRPr="00544F78">
        <w:rPr>
          <w:spacing w:val="-2"/>
          <w:szCs w:val="22"/>
        </w:rPr>
        <w:t>,</w:t>
      </w:r>
      <w:r w:rsidRPr="00544F78">
        <w:rPr>
          <w:spacing w:val="-19"/>
          <w:szCs w:val="22"/>
        </w:rPr>
        <w:t xml:space="preserve"> </w:t>
      </w:r>
      <w:r w:rsidRPr="00544F78">
        <w:rPr>
          <w:spacing w:val="-2"/>
          <w:szCs w:val="22"/>
        </w:rPr>
        <w:t>found</w:t>
      </w:r>
      <w:r w:rsidRPr="00544F78">
        <w:rPr>
          <w:spacing w:val="-22"/>
          <w:szCs w:val="22"/>
        </w:rPr>
        <w:t xml:space="preserve"> </w:t>
      </w:r>
      <w:r w:rsidRPr="00544F78">
        <w:rPr>
          <w:spacing w:val="-2"/>
          <w:szCs w:val="22"/>
        </w:rPr>
        <w:t>in</w:t>
      </w:r>
      <w:r w:rsidRPr="00544F78">
        <w:rPr>
          <w:spacing w:val="-18"/>
          <w:szCs w:val="22"/>
        </w:rPr>
        <w:t xml:space="preserve"> </w:t>
      </w:r>
      <w:r w:rsidRPr="00544F78">
        <w:rPr>
          <w:spacing w:val="-2"/>
          <w:szCs w:val="22"/>
        </w:rPr>
        <w:t>ESSA,</w:t>
      </w:r>
      <w:r w:rsidRPr="00544F78">
        <w:rPr>
          <w:spacing w:val="-19"/>
          <w:szCs w:val="22"/>
        </w:rPr>
        <w:t xml:space="preserve"> </w:t>
      </w:r>
      <w:r w:rsidRPr="00544F78">
        <w:rPr>
          <w:spacing w:val="-2"/>
          <w:szCs w:val="22"/>
        </w:rPr>
        <w:t>Sec</w:t>
      </w:r>
      <w:r w:rsidRPr="00544F78">
        <w:rPr>
          <w:spacing w:val="-19"/>
          <w:szCs w:val="22"/>
        </w:rPr>
        <w:t xml:space="preserve"> </w:t>
      </w:r>
      <w:r w:rsidRPr="00544F78">
        <w:rPr>
          <w:spacing w:val="-2"/>
          <w:szCs w:val="22"/>
        </w:rPr>
        <w:t>4310</w:t>
      </w:r>
      <w:r w:rsidRPr="00544F78">
        <w:rPr>
          <w:spacing w:val="-21"/>
          <w:szCs w:val="22"/>
        </w:rPr>
        <w:t xml:space="preserve"> </w:t>
      </w:r>
      <w:r w:rsidRPr="00544F78">
        <w:rPr>
          <w:spacing w:val="-2"/>
          <w:szCs w:val="22"/>
        </w:rPr>
        <w:t>(2)</w:t>
      </w:r>
      <w:r w:rsidRPr="00544F78">
        <w:rPr>
          <w:spacing w:val="-19"/>
          <w:szCs w:val="22"/>
        </w:rPr>
        <w:t xml:space="preserve"> </w:t>
      </w:r>
      <w:r w:rsidRPr="00544F78">
        <w:rPr>
          <w:spacing w:val="-2"/>
          <w:szCs w:val="22"/>
        </w:rPr>
        <w:t>(A-M).</w:t>
      </w:r>
    </w:p>
    <w:p w14:paraId="493EC5D5" w14:textId="77777777" w:rsidR="00DA33F6" w:rsidRPr="00544F78" w:rsidRDefault="00DA33F6" w:rsidP="00DA33F6">
      <w:pPr>
        <w:pStyle w:val="BodyText"/>
        <w:spacing w:before="154" w:line="273" w:lineRule="auto"/>
        <w:ind w:left="399" w:right="613"/>
        <w:rPr>
          <w:szCs w:val="22"/>
        </w:rPr>
      </w:pPr>
      <w:r w:rsidRPr="00544F78">
        <w:rPr>
          <w:spacing w:val="-2"/>
          <w:szCs w:val="22"/>
        </w:rPr>
        <w:t xml:space="preserve">A </w:t>
      </w:r>
      <w:r w:rsidRPr="00544F78">
        <w:rPr>
          <w:szCs w:val="22"/>
        </w:rPr>
        <w:t>public charter school is a public school that:</w:t>
      </w:r>
    </w:p>
    <w:p w14:paraId="2E186CF8" w14:textId="44060C5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87" w:line="273" w:lineRule="auto"/>
        <w:ind w:right="560"/>
        <w:rPr>
          <w:rFonts w:ascii="Times New Roman" w:hAnsi="Times New Roman"/>
        </w:rPr>
      </w:pP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accordance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specific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State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statute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authorizing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granting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charters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schools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is exempt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from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significant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State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or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local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rules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that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inhibit</w:t>
      </w:r>
      <w:r w:rsidRPr="00544F78">
        <w:rPr>
          <w:rFonts w:ascii="Times New Roman" w:hAnsi="Times New Roman"/>
          <w:spacing w:val="-15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flexible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operation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management of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public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schools,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but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not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from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any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rules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relating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other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requirements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this</w:t>
      </w:r>
      <w:r w:rsidRPr="00544F78">
        <w:rPr>
          <w:rFonts w:ascii="Times New Roman" w:hAnsi="Times New Roman"/>
          <w:spacing w:val="-12"/>
        </w:rPr>
        <w:t xml:space="preserve"> </w:t>
      </w:r>
      <w:r w:rsidR="001D1537" w:rsidRPr="00544F78">
        <w:rPr>
          <w:rFonts w:ascii="Times New Roman" w:hAnsi="Times New Roman"/>
        </w:rPr>
        <w:t>paragraph; is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created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by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developer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as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public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school,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or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is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adapted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by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developer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from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an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existing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public school,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and is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operated under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public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supervision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 xml:space="preserve">and </w:t>
      </w:r>
      <w:proofErr w:type="gramStart"/>
      <w:r w:rsidRPr="00544F78">
        <w:rPr>
          <w:rFonts w:ascii="Times New Roman" w:hAnsi="Times New Roman"/>
        </w:rPr>
        <w:t>direction;</w:t>
      </w:r>
      <w:proofErr w:type="gramEnd"/>
    </w:p>
    <w:p w14:paraId="7A191F69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1" w:line="273" w:lineRule="auto"/>
        <w:ind w:right="1196"/>
        <w:rPr>
          <w:rFonts w:ascii="Times New Roman" w:hAnsi="Times New Roman"/>
        </w:rPr>
      </w:pPr>
      <w:r w:rsidRPr="00544F78">
        <w:rPr>
          <w:rFonts w:ascii="Times New Roman" w:hAnsi="Times New Roman"/>
        </w:rPr>
        <w:t>operates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pursuit</w:t>
      </w:r>
      <w:r w:rsidRPr="00544F78">
        <w:rPr>
          <w:rFonts w:ascii="Times New Roman" w:hAnsi="Times New Roman"/>
          <w:spacing w:val="-15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8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15"/>
        </w:rPr>
        <w:t xml:space="preserve"> </w:t>
      </w:r>
      <w:r w:rsidRPr="00544F78">
        <w:rPr>
          <w:rFonts w:ascii="Times New Roman" w:hAnsi="Times New Roman"/>
        </w:rPr>
        <w:t>specific</w:t>
      </w:r>
      <w:r w:rsidRPr="00544F78">
        <w:rPr>
          <w:rFonts w:ascii="Times New Roman" w:hAnsi="Times New Roman"/>
          <w:spacing w:val="-18"/>
        </w:rPr>
        <w:t xml:space="preserve"> </w:t>
      </w:r>
      <w:r w:rsidRPr="00544F78">
        <w:rPr>
          <w:rFonts w:ascii="Times New Roman" w:hAnsi="Times New Roman"/>
        </w:rPr>
        <w:t>set</w:t>
      </w:r>
      <w:r w:rsidRPr="00544F78">
        <w:rPr>
          <w:rFonts w:ascii="Times New Roman" w:hAnsi="Times New Roman"/>
          <w:spacing w:val="-18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8"/>
        </w:rPr>
        <w:t xml:space="preserve"> </w:t>
      </w:r>
      <w:r w:rsidRPr="00544F78">
        <w:rPr>
          <w:rFonts w:ascii="Times New Roman" w:hAnsi="Times New Roman"/>
        </w:rPr>
        <w:t>educational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objectives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determined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by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school’s developer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agreed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by the authorized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public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chartering</w:t>
      </w:r>
      <w:r w:rsidRPr="00544F78">
        <w:rPr>
          <w:rFonts w:ascii="Times New Roman" w:hAnsi="Times New Roman"/>
          <w:spacing w:val="-4"/>
        </w:rPr>
        <w:t xml:space="preserve"> </w:t>
      </w:r>
      <w:proofErr w:type="gramStart"/>
      <w:r w:rsidRPr="00544F78">
        <w:rPr>
          <w:rFonts w:ascii="Times New Roman" w:hAnsi="Times New Roman"/>
        </w:rPr>
        <w:t>agency;</w:t>
      </w:r>
      <w:proofErr w:type="gramEnd"/>
    </w:p>
    <w:p w14:paraId="30D6FDA0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2"/>
        <w:rPr>
          <w:rFonts w:ascii="Times New Roman" w:hAnsi="Times New Roman"/>
        </w:rPr>
      </w:pPr>
      <w:r w:rsidRPr="00544F78">
        <w:rPr>
          <w:rFonts w:ascii="Times New Roman" w:hAnsi="Times New Roman"/>
        </w:rPr>
        <w:t>provides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program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elementary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or</w:t>
      </w:r>
      <w:r w:rsidRPr="00544F78">
        <w:rPr>
          <w:rFonts w:ascii="Times New Roman" w:hAnsi="Times New Roman"/>
          <w:spacing w:val="-24"/>
        </w:rPr>
        <w:t xml:space="preserve"> </w:t>
      </w:r>
      <w:r w:rsidRPr="00544F78">
        <w:rPr>
          <w:rFonts w:ascii="Times New Roman" w:hAnsi="Times New Roman"/>
        </w:rPr>
        <w:t>secondary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education,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or</w:t>
      </w:r>
      <w:r w:rsidRPr="00544F78">
        <w:rPr>
          <w:rFonts w:ascii="Times New Roman" w:hAnsi="Times New Roman"/>
          <w:spacing w:val="-21"/>
        </w:rPr>
        <w:t xml:space="preserve"> </w:t>
      </w:r>
      <w:proofErr w:type="gramStart"/>
      <w:r w:rsidRPr="00544F78">
        <w:rPr>
          <w:rFonts w:ascii="Times New Roman" w:hAnsi="Times New Roman"/>
          <w:spacing w:val="-2"/>
        </w:rPr>
        <w:t>both;</w:t>
      </w:r>
      <w:proofErr w:type="gramEnd"/>
    </w:p>
    <w:p w14:paraId="42CCADFB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35" w:line="273" w:lineRule="auto"/>
        <w:ind w:right="1210"/>
        <w:rPr>
          <w:rFonts w:ascii="Times New Roman" w:hAnsi="Times New Roman"/>
        </w:rPr>
      </w:pPr>
      <w:r w:rsidRPr="00544F78">
        <w:rPr>
          <w:rFonts w:ascii="Times New Roman" w:hAnsi="Times New Roman"/>
        </w:rPr>
        <w:t>is</w:t>
      </w:r>
      <w:r w:rsidRPr="00544F78">
        <w:rPr>
          <w:rFonts w:ascii="Times New Roman" w:hAnsi="Times New Roman"/>
          <w:spacing w:val="-24"/>
        </w:rPr>
        <w:t xml:space="preserve"> </w:t>
      </w:r>
      <w:r w:rsidRPr="00544F78">
        <w:rPr>
          <w:rFonts w:ascii="Times New Roman" w:hAnsi="Times New Roman"/>
        </w:rPr>
        <w:t>nonsectarian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24"/>
        </w:rPr>
        <w:t xml:space="preserve"> </w:t>
      </w:r>
      <w:r w:rsidRPr="00544F78">
        <w:rPr>
          <w:rFonts w:ascii="Times New Roman" w:hAnsi="Times New Roman"/>
        </w:rPr>
        <w:t>its</w:t>
      </w:r>
      <w:r w:rsidRPr="00544F78">
        <w:rPr>
          <w:rFonts w:ascii="Times New Roman" w:hAnsi="Times New Roman"/>
          <w:spacing w:val="-24"/>
        </w:rPr>
        <w:t xml:space="preserve"> </w:t>
      </w:r>
      <w:r w:rsidRPr="00544F78">
        <w:rPr>
          <w:rFonts w:ascii="Times New Roman" w:hAnsi="Times New Roman"/>
        </w:rPr>
        <w:t>programs,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admissions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policies,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employment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practices,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25"/>
        </w:rPr>
        <w:t xml:space="preserve"> </w:t>
      </w:r>
      <w:r w:rsidRPr="00544F78">
        <w:rPr>
          <w:rFonts w:ascii="Times New Roman" w:hAnsi="Times New Roman"/>
        </w:rPr>
        <w:t>all</w:t>
      </w:r>
      <w:r w:rsidRPr="00544F78">
        <w:rPr>
          <w:rFonts w:ascii="Times New Roman" w:hAnsi="Times New Roman"/>
          <w:spacing w:val="-24"/>
        </w:rPr>
        <w:t xml:space="preserve"> </w:t>
      </w:r>
      <w:r w:rsidRPr="00544F78">
        <w:rPr>
          <w:rFonts w:ascii="Times New Roman" w:hAnsi="Times New Roman"/>
        </w:rPr>
        <w:t>other operations,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is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not affiliated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a sectarian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school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or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religious</w:t>
      </w:r>
      <w:r w:rsidRPr="00544F78">
        <w:rPr>
          <w:rFonts w:ascii="Times New Roman" w:hAnsi="Times New Roman"/>
          <w:spacing w:val="-4"/>
        </w:rPr>
        <w:t xml:space="preserve"> </w:t>
      </w:r>
      <w:proofErr w:type="gramStart"/>
      <w:r w:rsidRPr="00544F78">
        <w:rPr>
          <w:rFonts w:ascii="Times New Roman" w:hAnsi="Times New Roman"/>
        </w:rPr>
        <w:t>institution;</w:t>
      </w:r>
      <w:proofErr w:type="gramEnd"/>
    </w:p>
    <w:p w14:paraId="413B3B45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2"/>
        <w:rPr>
          <w:rFonts w:ascii="Times New Roman" w:hAnsi="Times New Roman"/>
        </w:rPr>
      </w:pPr>
      <w:r w:rsidRPr="00544F78">
        <w:rPr>
          <w:rFonts w:ascii="Times New Roman" w:hAnsi="Times New Roman"/>
          <w:spacing w:val="-2"/>
        </w:rPr>
        <w:t>does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  <w:spacing w:val="-2"/>
        </w:rPr>
        <w:t>not</w:t>
      </w:r>
      <w:r w:rsidRPr="00544F78">
        <w:rPr>
          <w:rFonts w:ascii="Times New Roman" w:hAnsi="Times New Roman"/>
          <w:spacing w:val="-18"/>
        </w:rPr>
        <w:t xml:space="preserve"> </w:t>
      </w:r>
      <w:r w:rsidRPr="00544F78">
        <w:rPr>
          <w:rFonts w:ascii="Times New Roman" w:hAnsi="Times New Roman"/>
          <w:spacing w:val="-2"/>
        </w:rPr>
        <w:t>charge</w:t>
      </w:r>
      <w:r w:rsidRPr="00544F78">
        <w:rPr>
          <w:rFonts w:ascii="Times New Roman" w:hAnsi="Times New Roman"/>
          <w:spacing w:val="-16"/>
        </w:rPr>
        <w:t xml:space="preserve"> </w:t>
      </w:r>
      <w:proofErr w:type="gramStart"/>
      <w:r w:rsidRPr="00544F78">
        <w:rPr>
          <w:rFonts w:ascii="Times New Roman" w:hAnsi="Times New Roman"/>
          <w:spacing w:val="-2"/>
        </w:rPr>
        <w:t>tuition;</w:t>
      </w:r>
      <w:proofErr w:type="gramEnd"/>
    </w:p>
    <w:p w14:paraId="185D8BAD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34" w:line="273" w:lineRule="auto"/>
        <w:ind w:right="502"/>
        <w:rPr>
          <w:rFonts w:ascii="Times New Roman" w:hAnsi="Times New Roman"/>
        </w:rPr>
      </w:pPr>
      <w:r w:rsidRPr="00544F78">
        <w:rPr>
          <w:rFonts w:ascii="Times New Roman" w:hAnsi="Times New Roman"/>
        </w:rPr>
        <w:t>complies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Age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Discrimination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Act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1975,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title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VI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Civil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Rights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Act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1964,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title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 xml:space="preserve">IX </w:t>
      </w:r>
      <w:r w:rsidRPr="00544F78">
        <w:rPr>
          <w:rFonts w:ascii="Times New Roman" w:hAnsi="Times New Roman"/>
          <w:spacing w:val="-2"/>
          <w:w w:val="105"/>
        </w:rPr>
        <w:t>of</w:t>
      </w:r>
      <w:r w:rsidRPr="00544F78">
        <w:rPr>
          <w:rFonts w:ascii="Times New Roman" w:hAnsi="Times New Roman"/>
          <w:spacing w:val="-20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the</w:t>
      </w:r>
      <w:r w:rsidRPr="00544F78">
        <w:rPr>
          <w:rFonts w:ascii="Times New Roman" w:hAnsi="Times New Roman"/>
          <w:spacing w:val="-19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Education</w:t>
      </w:r>
      <w:r w:rsidRPr="00544F78">
        <w:rPr>
          <w:rFonts w:ascii="Times New Roman" w:hAnsi="Times New Roman"/>
          <w:spacing w:val="-19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Amendments</w:t>
      </w:r>
      <w:r w:rsidRPr="00544F78">
        <w:rPr>
          <w:rFonts w:ascii="Times New Roman" w:hAnsi="Times New Roman"/>
          <w:spacing w:val="-22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of</w:t>
      </w:r>
      <w:r w:rsidRPr="00544F78">
        <w:rPr>
          <w:rFonts w:ascii="Times New Roman" w:hAnsi="Times New Roman"/>
          <w:spacing w:val="-18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1972,</w:t>
      </w:r>
      <w:r w:rsidRPr="00544F78">
        <w:rPr>
          <w:rFonts w:ascii="Times New Roman" w:hAnsi="Times New Roman"/>
          <w:spacing w:val="-20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section</w:t>
      </w:r>
      <w:r w:rsidRPr="00544F78">
        <w:rPr>
          <w:rFonts w:ascii="Times New Roman" w:hAnsi="Times New Roman"/>
          <w:spacing w:val="-19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504</w:t>
      </w:r>
      <w:r w:rsidRPr="00544F78">
        <w:rPr>
          <w:rFonts w:ascii="Times New Roman" w:hAnsi="Times New Roman"/>
          <w:spacing w:val="-19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of</w:t>
      </w:r>
      <w:r w:rsidRPr="00544F78">
        <w:rPr>
          <w:rFonts w:ascii="Times New Roman" w:hAnsi="Times New Roman"/>
          <w:spacing w:val="-20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the</w:t>
      </w:r>
      <w:r w:rsidRPr="00544F78">
        <w:rPr>
          <w:rFonts w:ascii="Times New Roman" w:hAnsi="Times New Roman"/>
          <w:spacing w:val="-19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Rehabilitation</w:t>
      </w:r>
      <w:r w:rsidRPr="00544F78">
        <w:rPr>
          <w:rFonts w:ascii="Times New Roman" w:hAnsi="Times New Roman"/>
          <w:spacing w:val="-19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Act</w:t>
      </w:r>
      <w:r w:rsidRPr="00544F78">
        <w:rPr>
          <w:rFonts w:ascii="Times New Roman" w:hAnsi="Times New Roman"/>
          <w:spacing w:val="-20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of</w:t>
      </w:r>
      <w:r w:rsidRPr="00544F78">
        <w:rPr>
          <w:rFonts w:ascii="Times New Roman" w:hAnsi="Times New Roman"/>
          <w:spacing w:val="-18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1973,</w:t>
      </w:r>
      <w:r w:rsidRPr="00544F78">
        <w:rPr>
          <w:rFonts w:ascii="Times New Roman" w:hAnsi="Times New Roman"/>
          <w:spacing w:val="-20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 xml:space="preserve">the </w:t>
      </w:r>
      <w:r w:rsidRPr="00544F78">
        <w:rPr>
          <w:rFonts w:ascii="Times New Roman" w:hAnsi="Times New Roman"/>
        </w:rPr>
        <w:t>Americans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Disabilities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Act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1990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(42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U.S.C.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12101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et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seq.),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section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444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General Education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Provisions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Act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(20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U.S.C.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1232g)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(commonly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referred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as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‘‘Family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Educational Rights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Privacy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Act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1974’’),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part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B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Individuals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Disabilities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Education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Act;</w:t>
      </w:r>
    </w:p>
    <w:p w14:paraId="57C43BDF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5" w:line="273" w:lineRule="auto"/>
        <w:ind w:right="529"/>
        <w:rPr>
          <w:rFonts w:ascii="Times New Roman" w:hAnsi="Times New Roman"/>
        </w:rPr>
      </w:pPr>
      <w:r w:rsidRPr="00544F78">
        <w:rPr>
          <w:rFonts w:ascii="Times New Roman" w:hAnsi="Times New Roman"/>
        </w:rPr>
        <w:t>is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school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which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parents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choose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send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their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children,</w:t>
      </w:r>
      <w:r w:rsidRPr="00544F78">
        <w:rPr>
          <w:rFonts w:ascii="Times New Roman" w:hAnsi="Times New Roman"/>
          <w:spacing w:val="-15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that—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(i)</w:t>
      </w:r>
      <w:r w:rsidRPr="00544F78">
        <w:rPr>
          <w:rFonts w:ascii="Times New Roman" w:hAnsi="Times New Roman"/>
          <w:spacing w:val="-15"/>
        </w:rPr>
        <w:t xml:space="preserve"> </w:t>
      </w:r>
      <w:r w:rsidRPr="00544F78">
        <w:rPr>
          <w:rFonts w:ascii="Times New Roman" w:hAnsi="Times New Roman"/>
        </w:rPr>
        <w:t>admits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students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on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the basis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lottery,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consistent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section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4303(c)(3)(A),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if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more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students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apply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for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admission than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can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be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accommodated;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or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(ii)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case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school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that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has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an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affiliated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charter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school (such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as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school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that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is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part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same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network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schools),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automatically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enrolls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students who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are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enrolled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immediate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prior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grade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level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affiliated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charter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school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and,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for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any additional student openings or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student openings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created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through regular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attrition in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student enrollment</w:t>
      </w:r>
      <w:r w:rsidRPr="00544F78">
        <w:rPr>
          <w:rFonts w:ascii="Times New Roman" w:hAnsi="Times New Roman"/>
          <w:spacing w:val="-15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affiliated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charter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school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enrolling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school,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admits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students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on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basis of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lottery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as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described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clause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(i);</w:t>
      </w:r>
    </w:p>
    <w:p w14:paraId="1E39B38E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7" w:line="273" w:lineRule="auto"/>
        <w:ind w:right="574"/>
        <w:rPr>
          <w:rFonts w:ascii="Times New Roman" w:hAnsi="Times New Roman"/>
        </w:rPr>
      </w:pPr>
      <w:r w:rsidRPr="00544F78">
        <w:rPr>
          <w:rFonts w:ascii="Times New Roman" w:hAnsi="Times New Roman"/>
        </w:rPr>
        <w:t>agrees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comply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same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Federal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State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audit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requirements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as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do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other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elementary schools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24"/>
        </w:rPr>
        <w:t xml:space="preserve"> </w:t>
      </w:r>
      <w:r w:rsidRPr="00544F78">
        <w:rPr>
          <w:rFonts w:ascii="Times New Roman" w:hAnsi="Times New Roman"/>
        </w:rPr>
        <w:t>secondary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schools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State,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unless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such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State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audit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requirements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are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waived</w:t>
      </w:r>
      <w:r w:rsidRPr="00544F78">
        <w:rPr>
          <w:rFonts w:ascii="Times New Roman" w:hAnsi="Times New Roman"/>
          <w:spacing w:val="-24"/>
        </w:rPr>
        <w:t xml:space="preserve"> </w:t>
      </w:r>
      <w:r w:rsidRPr="00544F78">
        <w:rPr>
          <w:rFonts w:ascii="Times New Roman" w:hAnsi="Times New Roman"/>
        </w:rPr>
        <w:t>by the</w:t>
      </w:r>
      <w:r w:rsidRPr="00544F78">
        <w:rPr>
          <w:rFonts w:ascii="Times New Roman" w:hAnsi="Times New Roman"/>
          <w:spacing w:val="-23"/>
        </w:rPr>
        <w:t xml:space="preserve"> </w:t>
      </w:r>
      <w:proofErr w:type="gramStart"/>
      <w:r w:rsidRPr="00544F78">
        <w:rPr>
          <w:rFonts w:ascii="Times New Roman" w:hAnsi="Times New Roman"/>
        </w:rPr>
        <w:t>State;</w:t>
      </w:r>
      <w:proofErr w:type="gramEnd"/>
    </w:p>
    <w:p w14:paraId="26AA0463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2"/>
        <w:rPr>
          <w:rFonts w:ascii="Times New Roman" w:hAnsi="Times New Roman"/>
        </w:rPr>
      </w:pPr>
      <w:r w:rsidRPr="00544F78">
        <w:rPr>
          <w:rFonts w:ascii="Times New Roman" w:hAnsi="Times New Roman"/>
          <w:spacing w:val="-2"/>
        </w:rPr>
        <w:t>meets</w:t>
      </w:r>
      <w:r w:rsidRPr="00544F78">
        <w:rPr>
          <w:rFonts w:ascii="Times New Roman" w:hAnsi="Times New Roman"/>
          <w:spacing w:val="-18"/>
        </w:rPr>
        <w:t xml:space="preserve"> </w:t>
      </w:r>
      <w:r w:rsidRPr="00544F78">
        <w:rPr>
          <w:rFonts w:ascii="Times New Roman" w:hAnsi="Times New Roman"/>
          <w:spacing w:val="-2"/>
        </w:rPr>
        <w:t>all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  <w:spacing w:val="-2"/>
        </w:rPr>
        <w:t>applicable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  <w:spacing w:val="-2"/>
        </w:rPr>
        <w:t>Federal,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  <w:spacing w:val="-2"/>
        </w:rPr>
        <w:t>State,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  <w:spacing w:val="-2"/>
        </w:rPr>
        <w:t>and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  <w:spacing w:val="-2"/>
        </w:rPr>
        <w:t>local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  <w:spacing w:val="-2"/>
        </w:rPr>
        <w:t>health</w:t>
      </w:r>
      <w:r w:rsidRPr="00544F78">
        <w:rPr>
          <w:rFonts w:ascii="Times New Roman" w:hAnsi="Times New Roman"/>
          <w:spacing w:val="-15"/>
        </w:rPr>
        <w:t xml:space="preserve"> </w:t>
      </w:r>
      <w:r w:rsidRPr="00544F78">
        <w:rPr>
          <w:rFonts w:ascii="Times New Roman" w:hAnsi="Times New Roman"/>
          <w:spacing w:val="-2"/>
        </w:rPr>
        <w:t>and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  <w:spacing w:val="-2"/>
        </w:rPr>
        <w:t>safety</w:t>
      </w:r>
      <w:r w:rsidRPr="00544F78">
        <w:rPr>
          <w:rFonts w:ascii="Times New Roman" w:hAnsi="Times New Roman"/>
          <w:spacing w:val="-13"/>
        </w:rPr>
        <w:t xml:space="preserve"> </w:t>
      </w:r>
      <w:proofErr w:type="gramStart"/>
      <w:r w:rsidRPr="00544F78">
        <w:rPr>
          <w:rFonts w:ascii="Times New Roman" w:hAnsi="Times New Roman"/>
          <w:spacing w:val="-2"/>
        </w:rPr>
        <w:t>requirements;</w:t>
      </w:r>
      <w:proofErr w:type="gramEnd"/>
    </w:p>
    <w:p w14:paraId="63770D79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35"/>
        <w:rPr>
          <w:rFonts w:ascii="Times New Roman" w:hAnsi="Times New Roman"/>
        </w:rPr>
      </w:pPr>
      <w:r w:rsidRPr="00544F78">
        <w:rPr>
          <w:rFonts w:ascii="Times New Roman" w:hAnsi="Times New Roman"/>
        </w:rPr>
        <w:t>operates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accordance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State</w:t>
      </w:r>
      <w:r w:rsidRPr="00544F78">
        <w:rPr>
          <w:rFonts w:ascii="Times New Roman" w:hAnsi="Times New Roman"/>
          <w:spacing w:val="-18"/>
        </w:rPr>
        <w:t xml:space="preserve"> </w:t>
      </w:r>
      <w:proofErr w:type="gramStart"/>
      <w:r w:rsidRPr="00544F78">
        <w:rPr>
          <w:rFonts w:ascii="Times New Roman" w:hAnsi="Times New Roman"/>
          <w:spacing w:val="-4"/>
        </w:rPr>
        <w:t>law;</w:t>
      </w:r>
      <w:proofErr w:type="gramEnd"/>
    </w:p>
    <w:p w14:paraId="694CCE0B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35" w:line="273" w:lineRule="auto"/>
        <w:ind w:right="754"/>
        <w:rPr>
          <w:rFonts w:ascii="Times New Roman" w:hAnsi="Times New Roman"/>
        </w:rPr>
      </w:pPr>
      <w:r w:rsidRPr="00544F78">
        <w:rPr>
          <w:rFonts w:ascii="Times New Roman" w:hAnsi="Times New Roman"/>
        </w:rPr>
        <w:t>has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written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performance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contract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authorized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public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chartering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agency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State that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includes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description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how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student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performance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will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be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measured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charter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schools pursuant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State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assessments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that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are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required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other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schools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pursuant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any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other assessments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mutually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agreeable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authorized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public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chartering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agency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charter school;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and</w:t>
      </w:r>
    </w:p>
    <w:p w14:paraId="5C0FA1B2" w14:textId="146A6279" w:rsidR="00A94817" w:rsidRPr="00E327EC" w:rsidRDefault="00DA33F6" w:rsidP="005525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4"/>
        <w:rPr>
          <w:rFonts w:ascii="Times New Roman" w:hAnsi="Times New Roman"/>
        </w:rPr>
      </w:pPr>
      <w:r w:rsidRPr="00544F78">
        <w:rPr>
          <w:rFonts w:ascii="Times New Roman" w:hAnsi="Times New Roman"/>
        </w:rPr>
        <w:t>may</w:t>
      </w:r>
      <w:r w:rsidRPr="004D7582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serve</w:t>
      </w:r>
      <w:r w:rsidRPr="004D7582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students</w:t>
      </w:r>
      <w:r w:rsidRPr="004D7582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in</w:t>
      </w:r>
      <w:r w:rsidRPr="004D7582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early</w:t>
      </w:r>
      <w:r w:rsidRPr="004D7582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childhood</w:t>
      </w:r>
      <w:r w:rsidRPr="004D7582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education</w:t>
      </w:r>
      <w:r w:rsidRPr="004D7582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programs</w:t>
      </w:r>
      <w:r w:rsidRPr="004D7582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or</w:t>
      </w:r>
      <w:r w:rsidRPr="004D7582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postsecondary</w:t>
      </w:r>
      <w:r w:rsidRPr="004D7582">
        <w:rPr>
          <w:rFonts w:ascii="Times New Roman" w:hAnsi="Times New Roman"/>
          <w:spacing w:val="-19"/>
        </w:rPr>
        <w:t xml:space="preserve"> </w:t>
      </w:r>
      <w:r w:rsidRPr="004D7582">
        <w:rPr>
          <w:rFonts w:ascii="Times New Roman" w:hAnsi="Times New Roman"/>
          <w:spacing w:val="-2"/>
        </w:rPr>
        <w:t>students.</w:t>
      </w:r>
      <w:bookmarkStart w:id="1" w:name="_PART_III_Allowable"/>
      <w:bookmarkEnd w:id="1"/>
    </w:p>
    <w:sectPr w:rsidR="00A94817" w:rsidRPr="00E327EC" w:rsidSect="00E77438">
      <w:pgSz w:w="12240" w:h="15840"/>
      <w:pgMar w:top="1480" w:right="940" w:bottom="800" w:left="1040" w:header="686" w:footer="603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B7F5" w14:textId="77777777" w:rsidR="00FB6C9C" w:rsidRDefault="00FB6C9C" w:rsidP="00F246C9">
      <w:r>
        <w:separator/>
      </w:r>
    </w:p>
  </w:endnote>
  <w:endnote w:type="continuationSeparator" w:id="0">
    <w:p w14:paraId="23B6F102" w14:textId="77777777" w:rsidR="00FB6C9C" w:rsidRDefault="00FB6C9C" w:rsidP="00F246C9">
      <w:r>
        <w:continuationSeparator/>
      </w:r>
    </w:p>
  </w:endnote>
  <w:endnote w:type="continuationNotice" w:id="1">
    <w:p w14:paraId="4BE13610" w14:textId="77777777" w:rsidR="00FB6C9C" w:rsidRDefault="00FB6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C245" w14:textId="77777777" w:rsidR="00FB6C9C" w:rsidRDefault="00FB6C9C" w:rsidP="00F246C9">
      <w:r>
        <w:separator/>
      </w:r>
    </w:p>
  </w:footnote>
  <w:footnote w:type="continuationSeparator" w:id="0">
    <w:p w14:paraId="0A760E93" w14:textId="77777777" w:rsidR="00FB6C9C" w:rsidRDefault="00FB6C9C" w:rsidP="00F246C9">
      <w:r>
        <w:continuationSeparator/>
      </w:r>
    </w:p>
  </w:footnote>
  <w:footnote w:type="continuationNotice" w:id="1">
    <w:p w14:paraId="70522F31" w14:textId="77777777" w:rsidR="00FB6C9C" w:rsidRDefault="00FB6C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B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F7A72"/>
    <w:multiLevelType w:val="hybridMultilevel"/>
    <w:tmpl w:val="7D2225D2"/>
    <w:lvl w:ilvl="0" w:tplc="39909D32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08B8E47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2" w:tplc="52A61638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B64027B2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4" w:tplc="4418D396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5" w:tplc="ABF0B5D6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6" w:tplc="56F2D766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7" w:tplc="0DBE76A8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8" w:tplc="A5B0D3B6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6C2749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3" w15:restartNumberingAfterBreak="0">
    <w:nsid w:val="0BF55F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9A41FF"/>
    <w:multiLevelType w:val="hybridMultilevel"/>
    <w:tmpl w:val="10F8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6" w15:restartNumberingAfterBreak="0">
    <w:nsid w:val="127A11EB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7" w15:restartNumberingAfterBreak="0">
    <w:nsid w:val="13E034FC"/>
    <w:multiLevelType w:val="hybridMultilevel"/>
    <w:tmpl w:val="EA788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385931"/>
    <w:multiLevelType w:val="hybridMultilevel"/>
    <w:tmpl w:val="C91EF66C"/>
    <w:lvl w:ilvl="0" w:tplc="178A48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E0A7A"/>
    <w:multiLevelType w:val="hybridMultilevel"/>
    <w:tmpl w:val="1A64F6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6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4B6B1B"/>
    <w:multiLevelType w:val="multilevel"/>
    <w:tmpl w:val="D584E03A"/>
    <w:styleLink w:val="Style1"/>
    <w:lvl w:ilvl="0">
      <w:start w:val="1"/>
      <w:numFmt w:val="upperRoman"/>
      <w:lvlText w:val="%1."/>
      <w:lvlJc w:val="righ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A734B"/>
    <w:multiLevelType w:val="hybridMultilevel"/>
    <w:tmpl w:val="9A321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726E4B"/>
    <w:multiLevelType w:val="multilevel"/>
    <w:tmpl w:val="D584E03A"/>
    <w:numStyleLink w:val="Style1"/>
  </w:abstractNum>
  <w:abstractNum w:abstractNumId="16" w15:restartNumberingAfterBreak="0">
    <w:nsid w:val="2FE77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3A29B6"/>
    <w:multiLevelType w:val="hybridMultilevel"/>
    <w:tmpl w:val="C91EF6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52459"/>
    <w:multiLevelType w:val="hybridMultilevel"/>
    <w:tmpl w:val="592665AA"/>
    <w:lvl w:ilvl="0" w:tplc="39389DDA">
      <w:start w:val="1"/>
      <w:numFmt w:val="upperLetter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color w:val="auto"/>
        <w:spacing w:val="-1"/>
        <w:w w:val="78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36624"/>
    <w:multiLevelType w:val="hybridMultilevel"/>
    <w:tmpl w:val="CCD826D0"/>
    <w:lvl w:ilvl="0" w:tplc="9A8A1C1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auto"/>
      </w:rPr>
    </w:lvl>
    <w:lvl w:ilvl="1" w:tplc="B988448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7560486E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CF3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FE72D1"/>
    <w:multiLevelType w:val="hybridMultilevel"/>
    <w:tmpl w:val="524A7246"/>
    <w:lvl w:ilvl="0" w:tplc="403E00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02430"/>
    <w:multiLevelType w:val="hybridMultilevel"/>
    <w:tmpl w:val="19CE33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0D1983"/>
    <w:multiLevelType w:val="hybridMultilevel"/>
    <w:tmpl w:val="8C260E24"/>
    <w:lvl w:ilvl="0" w:tplc="CD48E6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963FF"/>
    <w:multiLevelType w:val="hybridMultilevel"/>
    <w:tmpl w:val="D946005C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AFA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26" w15:restartNumberingAfterBreak="0">
    <w:nsid w:val="600560D1"/>
    <w:multiLevelType w:val="hybridMultilevel"/>
    <w:tmpl w:val="8750A4D6"/>
    <w:lvl w:ilvl="0" w:tplc="10F86AAC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1778F6"/>
    <w:multiLevelType w:val="hybridMultilevel"/>
    <w:tmpl w:val="8C787E22"/>
    <w:lvl w:ilvl="0" w:tplc="56101542">
      <w:start w:val="1"/>
      <w:numFmt w:val="decimal"/>
      <w:lvlText w:val="(%1)"/>
      <w:lvlJc w:val="left"/>
      <w:pPr>
        <w:ind w:left="1479" w:hanging="721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78"/>
        <w:sz w:val="20"/>
        <w:szCs w:val="20"/>
        <w:lang w:val="en-US" w:eastAsia="en-US" w:bidi="ar-SA"/>
      </w:rPr>
    </w:lvl>
    <w:lvl w:ilvl="1" w:tplc="72546E58">
      <w:start w:val="1"/>
      <w:numFmt w:val="upperLetter"/>
      <w:lvlText w:val="(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color w:val="auto"/>
        <w:spacing w:val="-1"/>
        <w:w w:val="78"/>
        <w:sz w:val="22"/>
        <w:szCs w:val="22"/>
        <w:lang w:val="en-US" w:eastAsia="en-US" w:bidi="ar-SA"/>
      </w:rPr>
    </w:lvl>
    <w:lvl w:ilvl="2" w:tplc="8D0C70EE">
      <w:numFmt w:val="bullet"/>
      <w:lvlText w:val="•"/>
      <w:lvlJc w:val="left"/>
      <w:pPr>
        <w:ind w:left="3236" w:hanging="720"/>
      </w:pPr>
      <w:rPr>
        <w:rFonts w:hint="default"/>
        <w:lang w:val="en-US" w:eastAsia="en-US" w:bidi="ar-SA"/>
      </w:rPr>
    </w:lvl>
    <w:lvl w:ilvl="3" w:tplc="F84C3D20">
      <w:numFmt w:val="bullet"/>
      <w:lvlText w:val="•"/>
      <w:lvlJc w:val="left"/>
      <w:pPr>
        <w:ind w:left="4114" w:hanging="720"/>
      </w:pPr>
      <w:rPr>
        <w:rFonts w:hint="default"/>
        <w:lang w:val="en-US" w:eastAsia="en-US" w:bidi="ar-SA"/>
      </w:rPr>
    </w:lvl>
    <w:lvl w:ilvl="4" w:tplc="57AAA820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 w:tplc="5D528FDE">
      <w:numFmt w:val="bullet"/>
      <w:lvlText w:val="•"/>
      <w:lvlJc w:val="left"/>
      <w:pPr>
        <w:ind w:left="5870" w:hanging="720"/>
      </w:pPr>
      <w:rPr>
        <w:rFonts w:hint="default"/>
        <w:lang w:val="en-US" w:eastAsia="en-US" w:bidi="ar-SA"/>
      </w:rPr>
    </w:lvl>
    <w:lvl w:ilvl="6" w:tplc="C362014A"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7" w:tplc="CB60A2AE">
      <w:numFmt w:val="bullet"/>
      <w:lvlText w:val="•"/>
      <w:lvlJc w:val="left"/>
      <w:pPr>
        <w:ind w:left="7626" w:hanging="720"/>
      </w:pPr>
      <w:rPr>
        <w:rFonts w:hint="default"/>
        <w:lang w:val="en-US" w:eastAsia="en-US" w:bidi="ar-SA"/>
      </w:rPr>
    </w:lvl>
    <w:lvl w:ilvl="8" w:tplc="5F06D6AE">
      <w:numFmt w:val="bullet"/>
      <w:lvlText w:val="•"/>
      <w:lvlJc w:val="left"/>
      <w:pPr>
        <w:ind w:left="8504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6A3D036A"/>
    <w:multiLevelType w:val="hybridMultilevel"/>
    <w:tmpl w:val="A33E347C"/>
    <w:lvl w:ilvl="0" w:tplc="DE7E04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07B42"/>
    <w:multiLevelType w:val="hybridMultilevel"/>
    <w:tmpl w:val="D466F98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4E42D7"/>
    <w:multiLevelType w:val="hybridMultilevel"/>
    <w:tmpl w:val="F6B66A4E"/>
    <w:lvl w:ilvl="0" w:tplc="A3E2A10A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85DA9A7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2" w:tplc="231C5F94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35EAC4E0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4" w:tplc="64FA400E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5" w:tplc="D0889A8E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6" w:tplc="C03A2736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7" w:tplc="9AFE8F06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8" w:tplc="80363BAE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4192BD7"/>
    <w:multiLevelType w:val="hybridMultilevel"/>
    <w:tmpl w:val="DC4E54BE"/>
    <w:lvl w:ilvl="0" w:tplc="6F8A6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42DCD"/>
    <w:multiLevelType w:val="hybridMultilevel"/>
    <w:tmpl w:val="8C7A8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A42DF"/>
    <w:multiLevelType w:val="hybridMultilevel"/>
    <w:tmpl w:val="59B84E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B1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5571800">
    <w:abstractNumId w:val="5"/>
  </w:num>
  <w:num w:numId="2" w16cid:durableId="972903149">
    <w:abstractNumId w:val="6"/>
  </w:num>
  <w:num w:numId="3" w16cid:durableId="111244230">
    <w:abstractNumId w:val="2"/>
  </w:num>
  <w:num w:numId="4" w16cid:durableId="1348561308">
    <w:abstractNumId w:val="25"/>
  </w:num>
  <w:num w:numId="5" w16cid:durableId="339477639">
    <w:abstractNumId w:val="11"/>
  </w:num>
  <w:num w:numId="6" w16cid:durableId="2043359005">
    <w:abstractNumId w:val="34"/>
  </w:num>
  <w:num w:numId="7" w16cid:durableId="2104186777">
    <w:abstractNumId w:val="16"/>
  </w:num>
  <w:num w:numId="8" w16cid:durableId="312218340">
    <w:abstractNumId w:val="3"/>
  </w:num>
  <w:num w:numId="9" w16cid:durableId="109205090">
    <w:abstractNumId w:val="20"/>
  </w:num>
  <w:num w:numId="10" w16cid:durableId="1276475656">
    <w:abstractNumId w:val="8"/>
  </w:num>
  <w:num w:numId="11" w16cid:durableId="1318613381">
    <w:abstractNumId w:val="14"/>
  </w:num>
  <w:num w:numId="12" w16cid:durableId="2108306443">
    <w:abstractNumId w:val="22"/>
  </w:num>
  <w:num w:numId="13" w16cid:durableId="2027829151">
    <w:abstractNumId w:val="13"/>
  </w:num>
  <w:num w:numId="14" w16cid:durableId="1260409901">
    <w:abstractNumId w:val="0"/>
  </w:num>
  <w:num w:numId="15" w16cid:durableId="1451238272">
    <w:abstractNumId w:val="28"/>
  </w:num>
  <w:num w:numId="16" w16cid:durableId="1100879407">
    <w:abstractNumId w:val="23"/>
  </w:num>
  <w:num w:numId="17" w16cid:durableId="33433267">
    <w:abstractNumId w:val="21"/>
  </w:num>
  <w:num w:numId="18" w16cid:durableId="143089226">
    <w:abstractNumId w:val="31"/>
  </w:num>
  <w:num w:numId="19" w16cid:durableId="1745487726">
    <w:abstractNumId w:val="19"/>
  </w:num>
  <w:num w:numId="20" w16cid:durableId="655763307">
    <w:abstractNumId w:val="26"/>
  </w:num>
  <w:num w:numId="21" w16cid:durableId="1921257097">
    <w:abstractNumId w:val="33"/>
  </w:num>
  <w:num w:numId="22" w16cid:durableId="877473298">
    <w:abstractNumId w:val="9"/>
  </w:num>
  <w:num w:numId="23" w16cid:durableId="1084572524">
    <w:abstractNumId w:val="4"/>
  </w:num>
  <w:num w:numId="24" w16cid:durableId="573590987">
    <w:abstractNumId w:val="24"/>
  </w:num>
  <w:num w:numId="25" w16cid:durableId="53163858">
    <w:abstractNumId w:val="1"/>
  </w:num>
  <w:num w:numId="26" w16cid:durableId="1824731631">
    <w:abstractNumId w:val="30"/>
  </w:num>
  <w:num w:numId="27" w16cid:durableId="544295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1143179">
    <w:abstractNumId w:val="27"/>
  </w:num>
  <w:num w:numId="29" w16cid:durableId="1591742654">
    <w:abstractNumId w:val="12"/>
  </w:num>
  <w:num w:numId="30" w16cid:durableId="1577546197">
    <w:abstractNumId w:val="15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 w:val="0"/>
          <w:color w:val="00000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Letter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lowerRoman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 w16cid:durableId="703600288">
    <w:abstractNumId w:val="29"/>
  </w:num>
  <w:num w:numId="32" w16cid:durableId="1052735390">
    <w:abstractNumId w:val="7"/>
  </w:num>
  <w:num w:numId="33" w16cid:durableId="200441651">
    <w:abstractNumId w:val="4"/>
  </w:num>
  <w:num w:numId="34" w16cid:durableId="237331388">
    <w:abstractNumId w:val="10"/>
  </w:num>
  <w:num w:numId="35" w16cid:durableId="358775914">
    <w:abstractNumId w:val="18"/>
  </w:num>
  <w:num w:numId="36" w16cid:durableId="878054189">
    <w:abstractNumId w:val="32"/>
  </w:num>
  <w:num w:numId="37" w16cid:durableId="358244560">
    <w:abstractNumId w:val="15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 w:val="0"/>
          <w:color w:val="00000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Letter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lowerRoman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8" w16cid:durableId="16526323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A7"/>
    <w:rsid w:val="00011406"/>
    <w:rsid w:val="00015EDB"/>
    <w:rsid w:val="00020BF2"/>
    <w:rsid w:val="000314B9"/>
    <w:rsid w:val="00031F3C"/>
    <w:rsid w:val="00032FA8"/>
    <w:rsid w:val="000369A2"/>
    <w:rsid w:val="000467A4"/>
    <w:rsid w:val="00060A14"/>
    <w:rsid w:val="0006424D"/>
    <w:rsid w:val="00067DAA"/>
    <w:rsid w:val="0007724C"/>
    <w:rsid w:val="00081C9F"/>
    <w:rsid w:val="00082D5B"/>
    <w:rsid w:val="00085335"/>
    <w:rsid w:val="00086E7C"/>
    <w:rsid w:val="000935CC"/>
    <w:rsid w:val="000973F6"/>
    <w:rsid w:val="000A0C22"/>
    <w:rsid w:val="000A1D33"/>
    <w:rsid w:val="000A31D6"/>
    <w:rsid w:val="000A560D"/>
    <w:rsid w:val="000A59A7"/>
    <w:rsid w:val="000B27B2"/>
    <w:rsid w:val="000B73ED"/>
    <w:rsid w:val="000C64F5"/>
    <w:rsid w:val="000D088C"/>
    <w:rsid w:val="000E2C82"/>
    <w:rsid w:val="000E7B9E"/>
    <w:rsid w:val="00101570"/>
    <w:rsid w:val="00106F0B"/>
    <w:rsid w:val="00111237"/>
    <w:rsid w:val="00115B18"/>
    <w:rsid w:val="00116992"/>
    <w:rsid w:val="00124656"/>
    <w:rsid w:val="00125A03"/>
    <w:rsid w:val="0014211A"/>
    <w:rsid w:val="0014383A"/>
    <w:rsid w:val="00153645"/>
    <w:rsid w:val="0016103A"/>
    <w:rsid w:val="00171704"/>
    <w:rsid w:val="00173D8A"/>
    <w:rsid w:val="00175E6E"/>
    <w:rsid w:val="0018162F"/>
    <w:rsid w:val="00196B81"/>
    <w:rsid w:val="00196C7C"/>
    <w:rsid w:val="00197F08"/>
    <w:rsid w:val="001A2182"/>
    <w:rsid w:val="001A74D8"/>
    <w:rsid w:val="001A75EA"/>
    <w:rsid w:val="001A7B69"/>
    <w:rsid w:val="001B4670"/>
    <w:rsid w:val="001C0420"/>
    <w:rsid w:val="001C235C"/>
    <w:rsid w:val="001C4B72"/>
    <w:rsid w:val="001D1537"/>
    <w:rsid w:val="001D78D6"/>
    <w:rsid w:val="001E3D3B"/>
    <w:rsid w:val="001E7AFD"/>
    <w:rsid w:val="001F1DF2"/>
    <w:rsid w:val="001F2F48"/>
    <w:rsid w:val="001F66D9"/>
    <w:rsid w:val="0020389F"/>
    <w:rsid w:val="002115F5"/>
    <w:rsid w:val="0021408D"/>
    <w:rsid w:val="00217E2F"/>
    <w:rsid w:val="0022472B"/>
    <w:rsid w:val="00231C92"/>
    <w:rsid w:val="00257394"/>
    <w:rsid w:val="0026399A"/>
    <w:rsid w:val="0026543C"/>
    <w:rsid w:val="00267C93"/>
    <w:rsid w:val="002725F1"/>
    <w:rsid w:val="00276372"/>
    <w:rsid w:val="00287436"/>
    <w:rsid w:val="00291E15"/>
    <w:rsid w:val="00296AAF"/>
    <w:rsid w:val="00297746"/>
    <w:rsid w:val="002B1458"/>
    <w:rsid w:val="002C60DB"/>
    <w:rsid w:val="002E0952"/>
    <w:rsid w:val="002E4A07"/>
    <w:rsid w:val="002F1D79"/>
    <w:rsid w:val="002F3774"/>
    <w:rsid w:val="0031307E"/>
    <w:rsid w:val="00317F82"/>
    <w:rsid w:val="00323755"/>
    <w:rsid w:val="00326ECC"/>
    <w:rsid w:val="00327374"/>
    <w:rsid w:val="00333707"/>
    <w:rsid w:val="0034094B"/>
    <w:rsid w:val="00342ACB"/>
    <w:rsid w:val="00352895"/>
    <w:rsid w:val="00353AF5"/>
    <w:rsid w:val="00354D25"/>
    <w:rsid w:val="00357BF3"/>
    <w:rsid w:val="003652B7"/>
    <w:rsid w:val="003777EE"/>
    <w:rsid w:val="00382366"/>
    <w:rsid w:val="003823AC"/>
    <w:rsid w:val="003876C4"/>
    <w:rsid w:val="00391D9E"/>
    <w:rsid w:val="00393CF0"/>
    <w:rsid w:val="003953D6"/>
    <w:rsid w:val="00396DAA"/>
    <w:rsid w:val="003A39E3"/>
    <w:rsid w:val="003A6FB8"/>
    <w:rsid w:val="003D1903"/>
    <w:rsid w:val="003E59F9"/>
    <w:rsid w:val="003F17C4"/>
    <w:rsid w:val="003F3A88"/>
    <w:rsid w:val="003F7838"/>
    <w:rsid w:val="00404C33"/>
    <w:rsid w:val="00410AA0"/>
    <w:rsid w:val="004142E4"/>
    <w:rsid w:val="0041653B"/>
    <w:rsid w:val="00417988"/>
    <w:rsid w:val="004236A9"/>
    <w:rsid w:val="00430844"/>
    <w:rsid w:val="00443491"/>
    <w:rsid w:val="00446EA2"/>
    <w:rsid w:val="00455968"/>
    <w:rsid w:val="00457424"/>
    <w:rsid w:val="00465ABE"/>
    <w:rsid w:val="00467B3E"/>
    <w:rsid w:val="00477B39"/>
    <w:rsid w:val="00481E64"/>
    <w:rsid w:val="004841D6"/>
    <w:rsid w:val="0048574A"/>
    <w:rsid w:val="00487A60"/>
    <w:rsid w:val="004901B2"/>
    <w:rsid w:val="004911E0"/>
    <w:rsid w:val="00495687"/>
    <w:rsid w:val="0049E213"/>
    <w:rsid w:val="004C7E93"/>
    <w:rsid w:val="004D7582"/>
    <w:rsid w:val="004E0000"/>
    <w:rsid w:val="004E01F1"/>
    <w:rsid w:val="004E0817"/>
    <w:rsid w:val="004E146C"/>
    <w:rsid w:val="004E450D"/>
    <w:rsid w:val="004F6C77"/>
    <w:rsid w:val="005023FD"/>
    <w:rsid w:val="00506F2F"/>
    <w:rsid w:val="00511AA3"/>
    <w:rsid w:val="00512AF5"/>
    <w:rsid w:val="00514B05"/>
    <w:rsid w:val="0052030D"/>
    <w:rsid w:val="0052470C"/>
    <w:rsid w:val="00532B95"/>
    <w:rsid w:val="0053795B"/>
    <w:rsid w:val="00544F78"/>
    <w:rsid w:val="0054539E"/>
    <w:rsid w:val="0054747B"/>
    <w:rsid w:val="00550892"/>
    <w:rsid w:val="00550C4E"/>
    <w:rsid w:val="00550E56"/>
    <w:rsid w:val="00551CDB"/>
    <w:rsid w:val="0055291C"/>
    <w:rsid w:val="005734F0"/>
    <w:rsid w:val="0058313B"/>
    <w:rsid w:val="005843A4"/>
    <w:rsid w:val="005854C6"/>
    <w:rsid w:val="00590C3F"/>
    <w:rsid w:val="00597F6E"/>
    <w:rsid w:val="005A2554"/>
    <w:rsid w:val="005A486E"/>
    <w:rsid w:val="005A6006"/>
    <w:rsid w:val="005B38D4"/>
    <w:rsid w:val="005C0E83"/>
    <w:rsid w:val="005C1191"/>
    <w:rsid w:val="005C1F61"/>
    <w:rsid w:val="005C28B5"/>
    <w:rsid w:val="005C62B6"/>
    <w:rsid w:val="005D0369"/>
    <w:rsid w:val="005D1E6A"/>
    <w:rsid w:val="005D776F"/>
    <w:rsid w:val="005E220E"/>
    <w:rsid w:val="005E22AB"/>
    <w:rsid w:val="005E3C70"/>
    <w:rsid w:val="005E52A3"/>
    <w:rsid w:val="005F62A9"/>
    <w:rsid w:val="005F67C6"/>
    <w:rsid w:val="00603A97"/>
    <w:rsid w:val="00604567"/>
    <w:rsid w:val="00612636"/>
    <w:rsid w:val="00620838"/>
    <w:rsid w:val="0062254E"/>
    <w:rsid w:val="00624D8F"/>
    <w:rsid w:val="006330EA"/>
    <w:rsid w:val="0063429A"/>
    <w:rsid w:val="00634763"/>
    <w:rsid w:val="00635B99"/>
    <w:rsid w:val="00636138"/>
    <w:rsid w:val="0064241D"/>
    <w:rsid w:val="00642536"/>
    <w:rsid w:val="00664DD3"/>
    <w:rsid w:val="00670747"/>
    <w:rsid w:val="00672E22"/>
    <w:rsid w:val="00690B84"/>
    <w:rsid w:val="0069374E"/>
    <w:rsid w:val="006A2CEF"/>
    <w:rsid w:val="006A5FA3"/>
    <w:rsid w:val="006D0EF3"/>
    <w:rsid w:val="006D1CBF"/>
    <w:rsid w:val="006E1B78"/>
    <w:rsid w:val="006E1F16"/>
    <w:rsid w:val="006E4D25"/>
    <w:rsid w:val="006F5030"/>
    <w:rsid w:val="006F5A93"/>
    <w:rsid w:val="006F658F"/>
    <w:rsid w:val="00700A07"/>
    <w:rsid w:val="00701031"/>
    <w:rsid w:val="00701584"/>
    <w:rsid w:val="00702F6C"/>
    <w:rsid w:val="007156C4"/>
    <w:rsid w:val="0072313F"/>
    <w:rsid w:val="00725836"/>
    <w:rsid w:val="00732BBF"/>
    <w:rsid w:val="007333DF"/>
    <w:rsid w:val="00734BC0"/>
    <w:rsid w:val="0074251D"/>
    <w:rsid w:val="00742A64"/>
    <w:rsid w:val="00745DE5"/>
    <w:rsid w:val="00746E15"/>
    <w:rsid w:val="00752D79"/>
    <w:rsid w:val="00753E9C"/>
    <w:rsid w:val="00754372"/>
    <w:rsid w:val="00762D47"/>
    <w:rsid w:val="00771A1C"/>
    <w:rsid w:val="00773FC4"/>
    <w:rsid w:val="00774E91"/>
    <w:rsid w:val="00775951"/>
    <w:rsid w:val="00776C74"/>
    <w:rsid w:val="0077739B"/>
    <w:rsid w:val="00780CBA"/>
    <w:rsid w:val="00787D77"/>
    <w:rsid w:val="00792A5E"/>
    <w:rsid w:val="00793877"/>
    <w:rsid w:val="00795053"/>
    <w:rsid w:val="007A36EE"/>
    <w:rsid w:val="007A56A5"/>
    <w:rsid w:val="007A5813"/>
    <w:rsid w:val="007A6935"/>
    <w:rsid w:val="007A6B54"/>
    <w:rsid w:val="007A70C5"/>
    <w:rsid w:val="007B55B6"/>
    <w:rsid w:val="007B61E0"/>
    <w:rsid w:val="007C1B84"/>
    <w:rsid w:val="007D0A44"/>
    <w:rsid w:val="007D6A14"/>
    <w:rsid w:val="007E1F55"/>
    <w:rsid w:val="007E3BD8"/>
    <w:rsid w:val="007F06FF"/>
    <w:rsid w:val="00811E25"/>
    <w:rsid w:val="0081337A"/>
    <w:rsid w:val="0081678B"/>
    <w:rsid w:val="00820BC2"/>
    <w:rsid w:val="00834E7E"/>
    <w:rsid w:val="00837197"/>
    <w:rsid w:val="008510B8"/>
    <w:rsid w:val="00854417"/>
    <w:rsid w:val="00860FE6"/>
    <w:rsid w:val="00862C96"/>
    <w:rsid w:val="00864CA0"/>
    <w:rsid w:val="00874619"/>
    <w:rsid w:val="0087501E"/>
    <w:rsid w:val="00877602"/>
    <w:rsid w:val="0088499B"/>
    <w:rsid w:val="00890202"/>
    <w:rsid w:val="00890501"/>
    <w:rsid w:val="0089164E"/>
    <w:rsid w:val="008931F7"/>
    <w:rsid w:val="00895BD0"/>
    <w:rsid w:val="00896339"/>
    <w:rsid w:val="008A6769"/>
    <w:rsid w:val="008A7A53"/>
    <w:rsid w:val="008B3B29"/>
    <w:rsid w:val="008C63E2"/>
    <w:rsid w:val="008C6BE2"/>
    <w:rsid w:val="008C7EE9"/>
    <w:rsid w:val="008E34DE"/>
    <w:rsid w:val="008E4554"/>
    <w:rsid w:val="008E61A9"/>
    <w:rsid w:val="008F51E2"/>
    <w:rsid w:val="00914476"/>
    <w:rsid w:val="00915D94"/>
    <w:rsid w:val="00920059"/>
    <w:rsid w:val="009241C5"/>
    <w:rsid w:val="009332B9"/>
    <w:rsid w:val="00944E21"/>
    <w:rsid w:val="00945C73"/>
    <w:rsid w:val="0095299A"/>
    <w:rsid w:val="00954D0B"/>
    <w:rsid w:val="00955C07"/>
    <w:rsid w:val="009568EC"/>
    <w:rsid w:val="00967350"/>
    <w:rsid w:val="009673F4"/>
    <w:rsid w:val="00967C08"/>
    <w:rsid w:val="00973665"/>
    <w:rsid w:val="009742A4"/>
    <w:rsid w:val="0098094B"/>
    <w:rsid w:val="009847D9"/>
    <w:rsid w:val="00990F64"/>
    <w:rsid w:val="009A73F4"/>
    <w:rsid w:val="009B3631"/>
    <w:rsid w:val="009B3E00"/>
    <w:rsid w:val="009B5090"/>
    <w:rsid w:val="009C1E40"/>
    <w:rsid w:val="009C25CB"/>
    <w:rsid w:val="009C4216"/>
    <w:rsid w:val="009C6F69"/>
    <w:rsid w:val="009D0464"/>
    <w:rsid w:val="009D5D09"/>
    <w:rsid w:val="009D74DB"/>
    <w:rsid w:val="009E40F6"/>
    <w:rsid w:val="009E57B5"/>
    <w:rsid w:val="00A01152"/>
    <w:rsid w:val="00A0294A"/>
    <w:rsid w:val="00A042A5"/>
    <w:rsid w:val="00A06814"/>
    <w:rsid w:val="00A10053"/>
    <w:rsid w:val="00A12918"/>
    <w:rsid w:val="00A21ED5"/>
    <w:rsid w:val="00A26250"/>
    <w:rsid w:val="00A27981"/>
    <w:rsid w:val="00A3151B"/>
    <w:rsid w:val="00A37D90"/>
    <w:rsid w:val="00A4033D"/>
    <w:rsid w:val="00A44C3E"/>
    <w:rsid w:val="00A50393"/>
    <w:rsid w:val="00A51CDA"/>
    <w:rsid w:val="00A5491F"/>
    <w:rsid w:val="00A54E7A"/>
    <w:rsid w:val="00A655E3"/>
    <w:rsid w:val="00A740AC"/>
    <w:rsid w:val="00A7420E"/>
    <w:rsid w:val="00A811DE"/>
    <w:rsid w:val="00A836DF"/>
    <w:rsid w:val="00A94169"/>
    <w:rsid w:val="00A94817"/>
    <w:rsid w:val="00A95564"/>
    <w:rsid w:val="00A9602E"/>
    <w:rsid w:val="00AA1AB4"/>
    <w:rsid w:val="00AA7B3F"/>
    <w:rsid w:val="00AC1F01"/>
    <w:rsid w:val="00AC3E4C"/>
    <w:rsid w:val="00AC67A5"/>
    <w:rsid w:val="00AC6B0D"/>
    <w:rsid w:val="00AE0EB8"/>
    <w:rsid w:val="00AE2DB5"/>
    <w:rsid w:val="00AF1E62"/>
    <w:rsid w:val="00B01837"/>
    <w:rsid w:val="00B01E35"/>
    <w:rsid w:val="00B061D9"/>
    <w:rsid w:val="00B1215F"/>
    <w:rsid w:val="00B13485"/>
    <w:rsid w:val="00B14FDB"/>
    <w:rsid w:val="00B16B72"/>
    <w:rsid w:val="00B211ED"/>
    <w:rsid w:val="00B21742"/>
    <w:rsid w:val="00B43CDE"/>
    <w:rsid w:val="00B54443"/>
    <w:rsid w:val="00B544C0"/>
    <w:rsid w:val="00B55302"/>
    <w:rsid w:val="00B56786"/>
    <w:rsid w:val="00B57ABD"/>
    <w:rsid w:val="00B65095"/>
    <w:rsid w:val="00B6776A"/>
    <w:rsid w:val="00B721AC"/>
    <w:rsid w:val="00B73F28"/>
    <w:rsid w:val="00B75255"/>
    <w:rsid w:val="00B77195"/>
    <w:rsid w:val="00B80AB1"/>
    <w:rsid w:val="00B81063"/>
    <w:rsid w:val="00B95820"/>
    <w:rsid w:val="00BA0FB6"/>
    <w:rsid w:val="00BA7B68"/>
    <w:rsid w:val="00BB3133"/>
    <w:rsid w:val="00BB5A99"/>
    <w:rsid w:val="00BC3149"/>
    <w:rsid w:val="00BC4949"/>
    <w:rsid w:val="00BD43CA"/>
    <w:rsid w:val="00BD5EDB"/>
    <w:rsid w:val="00BE6F6E"/>
    <w:rsid w:val="00BF60D6"/>
    <w:rsid w:val="00BF6146"/>
    <w:rsid w:val="00C01738"/>
    <w:rsid w:val="00C02A90"/>
    <w:rsid w:val="00C05980"/>
    <w:rsid w:val="00C13915"/>
    <w:rsid w:val="00C30174"/>
    <w:rsid w:val="00C314B9"/>
    <w:rsid w:val="00C35727"/>
    <w:rsid w:val="00C44AA6"/>
    <w:rsid w:val="00C44B34"/>
    <w:rsid w:val="00C46226"/>
    <w:rsid w:val="00C465A0"/>
    <w:rsid w:val="00C75582"/>
    <w:rsid w:val="00C8524F"/>
    <w:rsid w:val="00C85B5C"/>
    <w:rsid w:val="00C866E0"/>
    <w:rsid w:val="00C92872"/>
    <w:rsid w:val="00CA190B"/>
    <w:rsid w:val="00CB435B"/>
    <w:rsid w:val="00CB769D"/>
    <w:rsid w:val="00CD0168"/>
    <w:rsid w:val="00CE375A"/>
    <w:rsid w:val="00CE569D"/>
    <w:rsid w:val="00CE6315"/>
    <w:rsid w:val="00CF0220"/>
    <w:rsid w:val="00CF0F2D"/>
    <w:rsid w:val="00CF4152"/>
    <w:rsid w:val="00D057FE"/>
    <w:rsid w:val="00D129FF"/>
    <w:rsid w:val="00D32E4E"/>
    <w:rsid w:val="00D40BE7"/>
    <w:rsid w:val="00D51C3E"/>
    <w:rsid w:val="00D60676"/>
    <w:rsid w:val="00D777F6"/>
    <w:rsid w:val="00D77E6D"/>
    <w:rsid w:val="00D80878"/>
    <w:rsid w:val="00D90E9E"/>
    <w:rsid w:val="00D91608"/>
    <w:rsid w:val="00DA2D3C"/>
    <w:rsid w:val="00DA33F6"/>
    <w:rsid w:val="00DB0C63"/>
    <w:rsid w:val="00DB26EA"/>
    <w:rsid w:val="00DB4C05"/>
    <w:rsid w:val="00DB7048"/>
    <w:rsid w:val="00DC5C77"/>
    <w:rsid w:val="00DD1625"/>
    <w:rsid w:val="00DD246D"/>
    <w:rsid w:val="00DD3801"/>
    <w:rsid w:val="00DD722E"/>
    <w:rsid w:val="00DE0C1A"/>
    <w:rsid w:val="00DF48D7"/>
    <w:rsid w:val="00E004BC"/>
    <w:rsid w:val="00E011F4"/>
    <w:rsid w:val="00E065A8"/>
    <w:rsid w:val="00E10D54"/>
    <w:rsid w:val="00E12AAF"/>
    <w:rsid w:val="00E131EE"/>
    <w:rsid w:val="00E14820"/>
    <w:rsid w:val="00E20D34"/>
    <w:rsid w:val="00E26C05"/>
    <w:rsid w:val="00E26F5D"/>
    <w:rsid w:val="00E32150"/>
    <w:rsid w:val="00E327EC"/>
    <w:rsid w:val="00E34A96"/>
    <w:rsid w:val="00E361A8"/>
    <w:rsid w:val="00E4074B"/>
    <w:rsid w:val="00E40D13"/>
    <w:rsid w:val="00E644B4"/>
    <w:rsid w:val="00E765DD"/>
    <w:rsid w:val="00E77438"/>
    <w:rsid w:val="00E814E8"/>
    <w:rsid w:val="00E84996"/>
    <w:rsid w:val="00E9498D"/>
    <w:rsid w:val="00E96706"/>
    <w:rsid w:val="00E97DAA"/>
    <w:rsid w:val="00EB46F4"/>
    <w:rsid w:val="00ED28A7"/>
    <w:rsid w:val="00EE1C38"/>
    <w:rsid w:val="00EE38AA"/>
    <w:rsid w:val="00EE5FA1"/>
    <w:rsid w:val="00EF1799"/>
    <w:rsid w:val="00EF7728"/>
    <w:rsid w:val="00F01AB3"/>
    <w:rsid w:val="00F061AA"/>
    <w:rsid w:val="00F06890"/>
    <w:rsid w:val="00F14886"/>
    <w:rsid w:val="00F14C98"/>
    <w:rsid w:val="00F16963"/>
    <w:rsid w:val="00F246C9"/>
    <w:rsid w:val="00F258F7"/>
    <w:rsid w:val="00F33E14"/>
    <w:rsid w:val="00F43A1E"/>
    <w:rsid w:val="00F50219"/>
    <w:rsid w:val="00F50EB4"/>
    <w:rsid w:val="00F52906"/>
    <w:rsid w:val="00F53D0B"/>
    <w:rsid w:val="00F54D5C"/>
    <w:rsid w:val="00F6345E"/>
    <w:rsid w:val="00F63F1D"/>
    <w:rsid w:val="00F83470"/>
    <w:rsid w:val="00F8460D"/>
    <w:rsid w:val="00F87D93"/>
    <w:rsid w:val="00F93B2B"/>
    <w:rsid w:val="00F9630F"/>
    <w:rsid w:val="00F9704C"/>
    <w:rsid w:val="00FA6CB7"/>
    <w:rsid w:val="00FA75D7"/>
    <w:rsid w:val="00FB2747"/>
    <w:rsid w:val="00FB5248"/>
    <w:rsid w:val="00FB6C9C"/>
    <w:rsid w:val="00FC048D"/>
    <w:rsid w:val="00FC7774"/>
    <w:rsid w:val="00FD1BCB"/>
    <w:rsid w:val="00FD5AA1"/>
    <w:rsid w:val="00FE3F1C"/>
    <w:rsid w:val="00FE48C3"/>
    <w:rsid w:val="00FE5ADA"/>
    <w:rsid w:val="00FE6AE0"/>
    <w:rsid w:val="00FE716D"/>
    <w:rsid w:val="00FF2D84"/>
    <w:rsid w:val="03C4A284"/>
    <w:rsid w:val="04ED439A"/>
    <w:rsid w:val="0537FA53"/>
    <w:rsid w:val="06A46007"/>
    <w:rsid w:val="09A55677"/>
    <w:rsid w:val="0B975A11"/>
    <w:rsid w:val="0BF1D8C9"/>
    <w:rsid w:val="0CC52B82"/>
    <w:rsid w:val="0DC1CDB7"/>
    <w:rsid w:val="0E10F55B"/>
    <w:rsid w:val="0EE22F5E"/>
    <w:rsid w:val="0EEFD8AC"/>
    <w:rsid w:val="0F6B6466"/>
    <w:rsid w:val="0FA4CE99"/>
    <w:rsid w:val="0FA86506"/>
    <w:rsid w:val="10C132D8"/>
    <w:rsid w:val="11742841"/>
    <w:rsid w:val="131A0BA4"/>
    <w:rsid w:val="13A88D6B"/>
    <w:rsid w:val="13AA2172"/>
    <w:rsid w:val="147145F6"/>
    <w:rsid w:val="17F607C3"/>
    <w:rsid w:val="18E23B2B"/>
    <w:rsid w:val="190053B5"/>
    <w:rsid w:val="1A61B648"/>
    <w:rsid w:val="1BD7E68D"/>
    <w:rsid w:val="1D37DF21"/>
    <w:rsid w:val="1D5143EC"/>
    <w:rsid w:val="1E2BF59F"/>
    <w:rsid w:val="205A82FC"/>
    <w:rsid w:val="22C5A03B"/>
    <w:rsid w:val="231837CE"/>
    <w:rsid w:val="231B413E"/>
    <w:rsid w:val="2636FD28"/>
    <w:rsid w:val="26FEA494"/>
    <w:rsid w:val="270864EA"/>
    <w:rsid w:val="2751ED6E"/>
    <w:rsid w:val="27D61F90"/>
    <w:rsid w:val="28C6FFA6"/>
    <w:rsid w:val="2AE4ADA1"/>
    <w:rsid w:val="2D427C2D"/>
    <w:rsid w:val="2FC73F45"/>
    <w:rsid w:val="312CD920"/>
    <w:rsid w:val="31A9BC12"/>
    <w:rsid w:val="3263EED1"/>
    <w:rsid w:val="34827CCC"/>
    <w:rsid w:val="3492F89F"/>
    <w:rsid w:val="3773D914"/>
    <w:rsid w:val="38A34BDC"/>
    <w:rsid w:val="38EFA8C4"/>
    <w:rsid w:val="3B8BDFBD"/>
    <w:rsid w:val="3C9FAE0A"/>
    <w:rsid w:val="3CE48F46"/>
    <w:rsid w:val="3D79935E"/>
    <w:rsid w:val="3F4BA8D5"/>
    <w:rsid w:val="4057C10C"/>
    <w:rsid w:val="4145D9B0"/>
    <w:rsid w:val="42BFA506"/>
    <w:rsid w:val="45BB2A8D"/>
    <w:rsid w:val="46BE63C8"/>
    <w:rsid w:val="480F3A02"/>
    <w:rsid w:val="488CAF9E"/>
    <w:rsid w:val="49147919"/>
    <w:rsid w:val="49895DB2"/>
    <w:rsid w:val="49A2C643"/>
    <w:rsid w:val="4B0C78E4"/>
    <w:rsid w:val="4BCE70E8"/>
    <w:rsid w:val="4E687F56"/>
    <w:rsid w:val="532008C7"/>
    <w:rsid w:val="5387496A"/>
    <w:rsid w:val="5519BF52"/>
    <w:rsid w:val="5879A699"/>
    <w:rsid w:val="59C45F8C"/>
    <w:rsid w:val="5C383FF2"/>
    <w:rsid w:val="5C837095"/>
    <w:rsid w:val="5C93554C"/>
    <w:rsid w:val="5D53D41F"/>
    <w:rsid w:val="5D6C60CE"/>
    <w:rsid w:val="5DCAE531"/>
    <w:rsid w:val="5E2720C5"/>
    <w:rsid w:val="5F4D90FB"/>
    <w:rsid w:val="5FF1136F"/>
    <w:rsid w:val="60E9615C"/>
    <w:rsid w:val="6317151C"/>
    <w:rsid w:val="63CE66C5"/>
    <w:rsid w:val="64E0CDF1"/>
    <w:rsid w:val="64F28D49"/>
    <w:rsid w:val="6522A5E9"/>
    <w:rsid w:val="66C9BA09"/>
    <w:rsid w:val="6743ECC6"/>
    <w:rsid w:val="689A023F"/>
    <w:rsid w:val="6A149C3E"/>
    <w:rsid w:val="6A32CAA1"/>
    <w:rsid w:val="6B5D7D12"/>
    <w:rsid w:val="6C5568B1"/>
    <w:rsid w:val="6DAEBC07"/>
    <w:rsid w:val="70C277F7"/>
    <w:rsid w:val="71B09BBF"/>
    <w:rsid w:val="733C7D21"/>
    <w:rsid w:val="76AC2DB4"/>
    <w:rsid w:val="772FFC7B"/>
    <w:rsid w:val="77A8A381"/>
    <w:rsid w:val="79073D0C"/>
    <w:rsid w:val="799743BF"/>
    <w:rsid w:val="7A98912C"/>
    <w:rsid w:val="7AA30D6D"/>
    <w:rsid w:val="7C638A1E"/>
    <w:rsid w:val="7DFF5A7F"/>
    <w:rsid w:val="7E1D67F5"/>
    <w:rsid w:val="7E3C920D"/>
    <w:rsid w:val="7E549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247AB"/>
  <w15:chartTrackingRefBased/>
  <w15:docId w15:val="{60B7070E-5864-40C4-A8FE-EE0CBA48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alloonText">
    <w:name w:val="Balloon Text"/>
    <w:basedOn w:val="Normal"/>
    <w:semiHidden/>
    <w:rsid w:val="00AF1E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776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0A0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C22"/>
  </w:style>
  <w:style w:type="character" w:customStyle="1" w:styleId="CommentTextChar">
    <w:name w:val="Comment Text Char"/>
    <w:basedOn w:val="DefaultParagraphFont"/>
    <w:link w:val="CommentText"/>
    <w:rsid w:val="000A0C22"/>
  </w:style>
  <w:style w:type="paragraph" w:styleId="CommentSubject">
    <w:name w:val="annotation subject"/>
    <w:basedOn w:val="CommentText"/>
    <w:next w:val="CommentText"/>
    <w:link w:val="CommentSubjectChar"/>
    <w:rsid w:val="000A0C22"/>
    <w:rPr>
      <w:b/>
      <w:bCs/>
    </w:rPr>
  </w:style>
  <w:style w:type="character" w:customStyle="1" w:styleId="CommentSubjectChar">
    <w:name w:val="Comment Subject Char"/>
    <w:link w:val="CommentSubject"/>
    <w:rsid w:val="000A0C22"/>
    <w:rPr>
      <w:b/>
      <w:bCs/>
    </w:rPr>
  </w:style>
  <w:style w:type="paragraph" w:customStyle="1" w:styleId="paragraph">
    <w:name w:val="paragraph"/>
    <w:basedOn w:val="Normal"/>
    <w:rsid w:val="00FC777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C7774"/>
  </w:style>
  <w:style w:type="character" w:customStyle="1" w:styleId="eop">
    <w:name w:val="eop"/>
    <w:basedOn w:val="DefaultParagraphFont"/>
    <w:rsid w:val="00FC7774"/>
  </w:style>
  <w:style w:type="character" w:customStyle="1" w:styleId="spellingerror">
    <w:name w:val="spellingerror"/>
    <w:basedOn w:val="DefaultParagraphFont"/>
    <w:rsid w:val="00FC7774"/>
  </w:style>
  <w:style w:type="character" w:styleId="Hyperlink">
    <w:name w:val="Hyperlink"/>
    <w:rsid w:val="00BF614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6146"/>
    <w:rPr>
      <w:color w:val="605E5C"/>
      <w:shd w:val="clear" w:color="auto" w:fill="E1DFDD"/>
    </w:rPr>
  </w:style>
  <w:style w:type="character" w:styleId="FollowedHyperlink">
    <w:name w:val="FollowedHyperlink"/>
    <w:rsid w:val="00B77195"/>
    <w:rPr>
      <w:color w:val="954F72"/>
      <w:u w:val="single"/>
    </w:rPr>
  </w:style>
  <w:style w:type="character" w:customStyle="1" w:styleId="ui-provider">
    <w:name w:val="ui-provider"/>
    <w:basedOn w:val="DefaultParagraphFont"/>
    <w:rsid w:val="00173D8A"/>
  </w:style>
  <w:style w:type="character" w:styleId="EndnoteReference">
    <w:name w:val="endnote reference"/>
    <w:uiPriority w:val="99"/>
    <w:unhideWhenUsed/>
    <w:rsid w:val="00F246C9"/>
    <w:rPr>
      <w:vertAlign w:val="superscript"/>
    </w:rPr>
  </w:style>
  <w:style w:type="paragraph" w:styleId="Header">
    <w:name w:val="header"/>
    <w:basedOn w:val="Normal"/>
    <w:link w:val="HeaderChar"/>
    <w:rsid w:val="00E01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1F4"/>
  </w:style>
  <w:style w:type="paragraph" w:styleId="Footer">
    <w:name w:val="footer"/>
    <w:basedOn w:val="Normal"/>
    <w:link w:val="FooterChar"/>
    <w:rsid w:val="00E01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11F4"/>
  </w:style>
  <w:style w:type="paragraph" w:styleId="EndnoteText">
    <w:name w:val="endnote text"/>
    <w:basedOn w:val="Normal"/>
    <w:link w:val="EndnoteTextChar"/>
    <w:uiPriority w:val="99"/>
    <w:rsid w:val="000E7B9E"/>
  </w:style>
  <w:style w:type="character" w:customStyle="1" w:styleId="EndnoteTextChar">
    <w:name w:val="Endnote Text Char"/>
    <w:basedOn w:val="DefaultParagraphFont"/>
    <w:link w:val="EndnoteText"/>
    <w:uiPriority w:val="99"/>
    <w:rsid w:val="000E7B9E"/>
  </w:style>
  <w:style w:type="paragraph" w:styleId="FootnoteText">
    <w:name w:val="footnote text"/>
    <w:basedOn w:val="Normal"/>
    <w:link w:val="FootnoteTextChar"/>
    <w:rsid w:val="000E7B9E"/>
  </w:style>
  <w:style w:type="character" w:customStyle="1" w:styleId="FootnoteTextChar">
    <w:name w:val="Footnote Text Char"/>
    <w:basedOn w:val="DefaultParagraphFont"/>
    <w:link w:val="FootnoteText"/>
    <w:rsid w:val="000E7B9E"/>
  </w:style>
  <w:style w:type="character" w:styleId="FootnoteReference">
    <w:name w:val="footnote reference"/>
    <w:rsid w:val="000E7B9E"/>
    <w:rPr>
      <w:vertAlign w:val="superscript"/>
    </w:rPr>
  </w:style>
  <w:style w:type="table" w:customStyle="1" w:styleId="GridTable7Colorful-Accent11">
    <w:name w:val="Grid Table 7 Colorful - Accent 11"/>
    <w:basedOn w:val="TableNormal"/>
    <w:uiPriority w:val="52"/>
    <w:rsid w:val="007A6B54"/>
    <w:rPr>
      <w:rFonts w:ascii="Calibri" w:eastAsia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paragraph" w:styleId="ListParagraph">
    <w:name w:val="List Paragraph"/>
    <w:basedOn w:val="Normal"/>
    <w:uiPriority w:val="99"/>
    <w:qFormat/>
    <w:rsid w:val="007A6B54"/>
    <w:pPr>
      <w:spacing w:after="160" w:line="259" w:lineRule="auto"/>
      <w:ind w:left="720"/>
      <w:contextualSpacing/>
    </w:pPr>
    <w:rPr>
      <w:rFonts w:ascii="Liberation Sans" w:eastAsia="Calibri" w:hAnsi="Liberation Sans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34E7E"/>
    <w:pPr>
      <w:widowControl w:val="0"/>
      <w:autoSpaceDE w:val="0"/>
      <w:autoSpaceDN w:val="0"/>
      <w:spacing w:before="116"/>
      <w:ind w:left="107"/>
    </w:pPr>
    <w:rPr>
      <w:rFonts w:ascii="Tahoma" w:eastAsia="Tahoma" w:hAnsi="Tahoma" w:cs="Tahoma"/>
      <w:sz w:val="22"/>
      <w:szCs w:val="22"/>
    </w:rPr>
  </w:style>
  <w:style w:type="numbering" w:customStyle="1" w:styleId="Style1">
    <w:name w:val="Style1"/>
    <w:uiPriority w:val="99"/>
    <w:rsid w:val="00011406"/>
    <w:pPr>
      <w:numPr>
        <w:numId w:val="29"/>
      </w:numPr>
    </w:pPr>
  </w:style>
  <w:style w:type="paragraph" w:styleId="BodyTextIndent">
    <w:name w:val="Body Text Indent"/>
    <w:basedOn w:val="Normal"/>
    <w:link w:val="BodyTextIndentChar"/>
    <w:unhideWhenUsed/>
    <w:rsid w:val="00011406"/>
    <w:pPr>
      <w:spacing w:after="120"/>
      <w:ind w:left="360"/>
    </w:pPr>
    <w:rPr>
      <w:sz w:val="24"/>
      <w:szCs w:val="24"/>
    </w:rPr>
  </w:style>
  <w:style w:type="character" w:customStyle="1" w:styleId="BodyTextIndentChar">
    <w:name w:val="Body Text Indent Char"/>
    <w:link w:val="BodyTextIndent"/>
    <w:rsid w:val="00011406"/>
    <w:rPr>
      <w:sz w:val="24"/>
      <w:szCs w:val="24"/>
    </w:rPr>
  </w:style>
  <w:style w:type="paragraph" w:styleId="Revision">
    <w:name w:val="Revision"/>
    <w:hidden/>
    <w:uiPriority w:val="99"/>
    <w:semiHidden/>
    <w:rsid w:val="00A655E3"/>
  </w:style>
  <w:style w:type="character" w:styleId="Mention">
    <w:name w:val="Mention"/>
    <w:basedOn w:val="DefaultParagraphFont"/>
    <w:uiPriority w:val="99"/>
    <w:unhideWhenUsed/>
    <w:rsid w:val="00F14C98"/>
    <w:rPr>
      <w:color w:val="2B579A"/>
      <w:shd w:val="clear" w:color="auto" w:fill="E1DFDD"/>
    </w:rPr>
  </w:style>
  <w:style w:type="paragraph" w:customStyle="1" w:styleId="pf0">
    <w:name w:val="pf0"/>
    <w:basedOn w:val="Normal"/>
    <w:rsid w:val="00196C7C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196C7C"/>
    <w:rPr>
      <w:rFonts w:ascii="Segoe UI" w:hAnsi="Segoe UI" w:cs="Segoe UI" w:hint="default"/>
      <w:sz w:val="18"/>
      <w:szCs w:val="18"/>
    </w:rPr>
  </w:style>
  <w:style w:type="paragraph" w:styleId="NoSpacing">
    <w:name w:val="No Spacing"/>
    <w:link w:val="NoSpacingChar"/>
    <w:uiPriority w:val="1"/>
    <w:qFormat/>
    <w:rsid w:val="00E7743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7743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Hopkins, Alyssa (DESE)</DisplayName>
        <AccountId>91</AccountId>
        <AccountType/>
      </UserInfo>
      <UserInfo>
        <DisplayName>DiMaio, James (DESE)</DisplayName>
        <AccountId>84</AccountId>
        <AccountType/>
      </UserInfo>
      <UserInfo>
        <DisplayName>Laghetto, Joanna (DESE)</DisplayName>
        <AccountId>313</AccountId>
        <AccountType/>
      </UserInfo>
      <UserInfo>
        <DisplayName>Bagg, Alison (DESE)</DisplayName>
        <AccountId>122</AccountId>
        <AccountType/>
      </UserInfo>
    </SharedWithUsers>
    <Count xmlns="9324d023-3849-46fe-9182-6ce950756bea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687EC-E444-4F88-820F-EEDE80195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C464C-50F0-498A-9FB9-24E2E2398F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8EE725-10F6-4BCC-BC83-7D5D1A644346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4.xml><?xml version="1.0" encoding="utf-8"?>
<ds:datastoreItem xmlns:ds="http://schemas.openxmlformats.org/officeDocument/2006/customXml" ds:itemID="{688D4C60-AAB0-4B38-90B0-6C45F0B360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357180-3030-4404-A92F-F0BDEFBA9D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535 CSP ADD INFO Definitions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535 CSP ADD INFO Definitions</dc:title>
  <dc:subject/>
  <dc:creator>DESE</dc:creator>
  <cp:keywords/>
  <cp:lastModifiedBy>Zou, Dong (EOE)</cp:lastModifiedBy>
  <cp:revision>10</cp:revision>
  <cp:lastPrinted>2009-08-14T16:15:00Z</cp:lastPrinted>
  <dcterms:created xsi:type="dcterms:W3CDTF">2023-05-01T15:16:00Z</dcterms:created>
  <dcterms:modified xsi:type="dcterms:W3CDTF">2023-09-06T17:41:00Z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6 2023 12:00AM</vt:lpwstr>
  </property>
</Properties>
</file>