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38"/>
        <w:gridCol w:w="2055"/>
        <w:gridCol w:w="2160"/>
        <w:gridCol w:w="3255"/>
      </w:tblGrid>
      <w:tr w:rsidR="00410797" w:rsidRPr="00034084" w14:paraId="0C3258D4" w14:textId="77777777" w:rsidTr="002963C8">
        <w:trPr>
          <w:cantSplit/>
          <w:trHeight w:val="300"/>
        </w:trPr>
        <w:tc>
          <w:tcPr>
            <w:tcW w:w="3438" w:type="dxa"/>
          </w:tcPr>
          <w:p w14:paraId="2E8555FB" w14:textId="130100C8" w:rsidR="00410797" w:rsidRPr="00034084" w:rsidRDefault="00410797" w:rsidP="3680B5BE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34084">
              <w:rPr>
                <w:b/>
                <w:bCs/>
                <w:sz w:val="22"/>
                <w:szCs w:val="22"/>
              </w:rPr>
              <w:t>NAME OF GRANT</w:t>
            </w:r>
            <w:r w:rsidR="40534D09" w:rsidRPr="00034084">
              <w:rPr>
                <w:b/>
                <w:bCs/>
                <w:sz w:val="22"/>
                <w:szCs w:val="22"/>
              </w:rPr>
              <w:t>:</w:t>
            </w:r>
            <w:r w:rsidRPr="00034084">
              <w:rPr>
                <w:b/>
                <w:bCs/>
                <w:sz w:val="22"/>
                <w:szCs w:val="22"/>
              </w:rPr>
              <w:t xml:space="preserve"> PROGRAM:   </w:t>
            </w:r>
          </w:p>
        </w:tc>
        <w:tc>
          <w:tcPr>
            <w:tcW w:w="4215" w:type="dxa"/>
            <w:gridSpan w:val="2"/>
          </w:tcPr>
          <w:p w14:paraId="4C40413E" w14:textId="102A7538" w:rsidR="00410797" w:rsidRPr="00034084" w:rsidRDefault="073AC854" w:rsidP="3680B5BE">
            <w:pPr>
              <w:jc w:val="both"/>
              <w:rPr>
                <w:rFonts w:eastAsia="Calibri"/>
                <w:sz w:val="22"/>
                <w:szCs w:val="22"/>
              </w:rPr>
            </w:pPr>
            <w:r w:rsidRPr="00034084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Strengthening Family-School Partnership</w:t>
            </w:r>
          </w:p>
        </w:tc>
        <w:tc>
          <w:tcPr>
            <w:tcW w:w="3255" w:type="dxa"/>
          </w:tcPr>
          <w:p w14:paraId="5813D72A" w14:textId="2A65FE21" w:rsidR="00410797" w:rsidRPr="00034084" w:rsidRDefault="00410797" w:rsidP="3680B5BE">
            <w:pPr>
              <w:spacing w:after="120"/>
              <w:rPr>
                <w:sz w:val="22"/>
                <w:szCs w:val="22"/>
              </w:rPr>
            </w:pPr>
            <w:r w:rsidRPr="00034084">
              <w:rPr>
                <w:b/>
                <w:bCs/>
                <w:sz w:val="22"/>
                <w:szCs w:val="22"/>
              </w:rPr>
              <w:t>FUND CODE:</w:t>
            </w:r>
            <w:r w:rsidR="00372996" w:rsidRPr="00034084">
              <w:rPr>
                <w:sz w:val="22"/>
                <w:szCs w:val="22"/>
              </w:rPr>
              <w:t xml:space="preserve"> </w:t>
            </w:r>
            <w:r w:rsidR="004C6D13" w:rsidRPr="00034084">
              <w:rPr>
                <w:sz w:val="22"/>
                <w:szCs w:val="22"/>
              </w:rPr>
              <w:t>0</w:t>
            </w:r>
            <w:r w:rsidR="02F2CFB5" w:rsidRPr="00034084">
              <w:rPr>
                <w:sz w:val="22"/>
                <w:szCs w:val="22"/>
              </w:rPr>
              <w:t>339</w:t>
            </w:r>
          </w:p>
        </w:tc>
      </w:tr>
      <w:tr w:rsidR="00410797" w:rsidRPr="00034084" w14:paraId="16366702" w14:textId="77777777" w:rsidTr="002963C8">
        <w:trPr>
          <w:cantSplit/>
          <w:trHeight w:val="300"/>
        </w:trPr>
        <w:tc>
          <w:tcPr>
            <w:tcW w:w="3438" w:type="dxa"/>
          </w:tcPr>
          <w:p w14:paraId="02866615" w14:textId="32402462" w:rsidR="00410797" w:rsidRPr="00034084" w:rsidRDefault="00410797" w:rsidP="3680B5BE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34084">
              <w:rPr>
                <w:b/>
                <w:bCs/>
                <w:sz w:val="22"/>
                <w:szCs w:val="22"/>
              </w:rPr>
              <w:t xml:space="preserve">FUNDS ALLOCATED:   </w:t>
            </w:r>
          </w:p>
        </w:tc>
        <w:tc>
          <w:tcPr>
            <w:tcW w:w="7470" w:type="dxa"/>
            <w:gridSpan w:val="3"/>
          </w:tcPr>
          <w:p w14:paraId="7906D56B" w14:textId="1055CC38" w:rsidR="00410797" w:rsidRPr="00034084" w:rsidRDefault="00410797" w:rsidP="3680B5BE">
            <w:pPr>
              <w:spacing w:after="120"/>
              <w:jc w:val="both"/>
              <w:rPr>
                <w:sz w:val="22"/>
                <w:szCs w:val="22"/>
              </w:rPr>
            </w:pPr>
            <w:r w:rsidRPr="00034084">
              <w:rPr>
                <w:sz w:val="22"/>
                <w:szCs w:val="22"/>
              </w:rPr>
              <w:t xml:space="preserve">$   </w:t>
            </w:r>
            <w:r w:rsidR="007B2582" w:rsidRPr="00034084">
              <w:rPr>
                <w:sz w:val="22"/>
                <w:szCs w:val="22"/>
              </w:rPr>
              <w:t xml:space="preserve"> </w:t>
            </w:r>
            <w:r w:rsidR="0ADE6745" w:rsidRPr="00034084">
              <w:rPr>
                <w:sz w:val="22"/>
                <w:szCs w:val="22"/>
              </w:rPr>
              <w:t>239,600</w:t>
            </w:r>
            <w:r w:rsidR="007B2582" w:rsidRPr="00034084">
              <w:rPr>
                <w:sz w:val="22"/>
                <w:szCs w:val="22"/>
              </w:rPr>
              <w:t xml:space="preserve">        </w:t>
            </w:r>
            <w:proofErr w:type="gramStart"/>
            <w:r w:rsidR="007B2582" w:rsidRPr="00034084">
              <w:rPr>
                <w:sz w:val="22"/>
                <w:szCs w:val="22"/>
              </w:rPr>
              <w:t xml:space="preserve">   </w:t>
            </w:r>
            <w:r w:rsidR="1E71DFDC" w:rsidRPr="00034084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="6B76EB48" w:rsidRPr="00034084">
              <w:rPr>
                <w:b/>
                <w:bCs/>
                <w:sz w:val="22"/>
                <w:szCs w:val="22"/>
              </w:rPr>
              <w:t>Federal)</w:t>
            </w:r>
          </w:p>
        </w:tc>
      </w:tr>
      <w:tr w:rsidR="00410797" w:rsidRPr="00034084" w14:paraId="3F43B3FC" w14:textId="77777777" w:rsidTr="002963C8">
        <w:trPr>
          <w:cantSplit/>
          <w:trHeight w:val="300"/>
        </w:trPr>
        <w:tc>
          <w:tcPr>
            <w:tcW w:w="3438" w:type="dxa"/>
          </w:tcPr>
          <w:p w14:paraId="401A68F4" w14:textId="784AFE53" w:rsidR="00410797" w:rsidRPr="00034084" w:rsidRDefault="00410797" w:rsidP="3680B5BE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34084">
              <w:rPr>
                <w:b/>
                <w:bCs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</w:tcPr>
          <w:p w14:paraId="50393F71" w14:textId="015C6BA4" w:rsidR="00410797" w:rsidRPr="00034084" w:rsidRDefault="00410797" w:rsidP="3680B5BE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34084">
              <w:rPr>
                <w:sz w:val="22"/>
                <w:szCs w:val="22"/>
              </w:rPr>
              <w:t>$</w:t>
            </w:r>
            <w:r w:rsidR="00372996" w:rsidRPr="00034084">
              <w:rPr>
                <w:sz w:val="22"/>
                <w:szCs w:val="22"/>
              </w:rPr>
              <w:t xml:space="preserve">   </w:t>
            </w:r>
            <w:r w:rsidR="07E04291" w:rsidRPr="00034084">
              <w:rPr>
                <w:sz w:val="22"/>
                <w:szCs w:val="22"/>
              </w:rPr>
              <w:t>373,544</w:t>
            </w:r>
          </w:p>
        </w:tc>
      </w:tr>
      <w:tr w:rsidR="00410797" w:rsidRPr="00034084" w14:paraId="30AE8315" w14:textId="77777777" w:rsidTr="002963C8">
        <w:trPr>
          <w:cantSplit/>
          <w:trHeight w:val="300"/>
        </w:trPr>
        <w:tc>
          <w:tcPr>
            <w:tcW w:w="10908" w:type="dxa"/>
            <w:gridSpan w:val="4"/>
          </w:tcPr>
          <w:p w14:paraId="261948C0" w14:textId="498D3798" w:rsidR="00410797" w:rsidRPr="00034084" w:rsidRDefault="00410797" w:rsidP="3680B5BE">
            <w:pPr>
              <w:spacing w:after="120"/>
              <w:jc w:val="both"/>
              <w:rPr>
                <w:sz w:val="22"/>
                <w:szCs w:val="22"/>
              </w:rPr>
            </w:pPr>
            <w:r w:rsidRPr="00034084">
              <w:rPr>
                <w:b/>
                <w:bCs/>
                <w:sz w:val="22"/>
                <w:szCs w:val="22"/>
              </w:rPr>
              <w:t xml:space="preserve">PURPOSE: </w:t>
            </w:r>
            <w:r w:rsidR="0F4B30AB" w:rsidRPr="00034084">
              <w:rPr>
                <w:rFonts w:eastAsia="Segoe UI"/>
                <w:color w:val="222222"/>
                <w:sz w:val="22"/>
                <w:szCs w:val="22"/>
              </w:rPr>
              <w:t xml:space="preserve">The purpose of this </w:t>
            </w:r>
            <w:r w:rsidR="74DE43DE" w:rsidRPr="00034084">
              <w:rPr>
                <w:rFonts w:eastAsia="Segoe UI"/>
                <w:color w:val="222222"/>
                <w:sz w:val="22"/>
                <w:szCs w:val="22"/>
              </w:rPr>
              <w:t>federally funded</w:t>
            </w:r>
            <w:r w:rsidR="0F4B30AB" w:rsidRPr="00034084">
              <w:rPr>
                <w:rFonts w:eastAsia="Segoe UI"/>
                <w:color w:val="222222"/>
                <w:sz w:val="22"/>
                <w:szCs w:val="22"/>
              </w:rPr>
              <w:t xml:space="preserve"> competitive grant program is to provide funding to school districts (and their selected schools) to organize, integrate, and sustain school and district-wide efforts to create implement and develop culturally responsive family engagement initiatives aligned with the four elements in the </w:t>
            </w:r>
            <w:hyperlink r:id="rId8">
              <w:r w:rsidR="0F4B30AB" w:rsidRPr="00034084">
                <w:rPr>
                  <w:rStyle w:val="Hyperlink"/>
                  <w:rFonts w:eastAsia="Segoe UI"/>
                  <w:sz w:val="22"/>
                  <w:szCs w:val="22"/>
                </w:rPr>
                <w:t xml:space="preserve">Strengthening Partnerships: A Framework for Prenatal through Young Adulthood Family Engagement in Massachusetts </w:t>
              </w:r>
            </w:hyperlink>
            <w:r w:rsidR="0F4B30AB" w:rsidRPr="00034084">
              <w:rPr>
                <w:rFonts w:eastAsia="Segoe UI"/>
                <w:color w:val="222222"/>
                <w:sz w:val="22"/>
                <w:szCs w:val="22"/>
              </w:rPr>
              <w:t xml:space="preserve"> (Referred to as the MA Family Engagement Framework; Strengthening Partnerships, 2020) and</w:t>
            </w:r>
            <w:r w:rsidR="0F4B30AB" w:rsidRPr="00034084">
              <w:rPr>
                <w:rFonts w:eastAsia="Segoe UI"/>
                <w:sz w:val="22"/>
                <w:szCs w:val="22"/>
              </w:rPr>
              <w:t xml:space="preserve"> </w:t>
            </w:r>
            <w:hyperlink r:id="rId9">
              <w:r w:rsidR="0F4B30AB" w:rsidRPr="00034084">
                <w:rPr>
                  <w:rStyle w:val="Hyperlink"/>
                  <w:rFonts w:eastAsia="Segoe UI"/>
                  <w:sz w:val="22"/>
                  <w:szCs w:val="22"/>
                </w:rPr>
                <w:t>The Massachusetts Family, School, and Community Partnership Fundamentals (2.0) document</w:t>
              </w:r>
              <w:r w:rsidR="0069678F" w:rsidRPr="00034084">
                <w:rPr>
                  <w:rFonts w:eastAsia="Segoe UI"/>
                  <w:sz w:val="22"/>
                  <w:szCs w:val="22"/>
                </w:rPr>
                <w:t>.</w:t>
              </w:r>
              <w:r w:rsidR="0F4B30AB" w:rsidRPr="00034084">
                <w:rPr>
                  <w:rStyle w:val="Hyperlink"/>
                  <w:rFonts w:eastAsia="Segoe UI"/>
                  <w:sz w:val="22"/>
                  <w:szCs w:val="22"/>
                </w:rPr>
                <w:t xml:space="preserve"> </w:t>
              </w:r>
            </w:hyperlink>
            <w:r w:rsidR="0F4B30AB" w:rsidRPr="0003408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620A130" w14:textId="6B80CF53" w:rsidR="00410797" w:rsidRPr="00034084" w:rsidRDefault="0F4B30AB" w:rsidP="3680B5BE">
            <w:pPr>
              <w:spacing w:after="120" w:line="257" w:lineRule="auto"/>
              <w:jc w:val="both"/>
              <w:rPr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>The main priorities for this Strengthening Family-School Partnership grant are for school and districts leaders to make a clear and transparent commitment to equitable family engagement. School and district leaders can encourage school staff and families to build and strengthen authentic and trusted relationships.</w:t>
            </w:r>
          </w:p>
          <w:p w14:paraId="235C8D89" w14:textId="5C16D56E" w:rsidR="00410797" w:rsidRPr="00034084" w:rsidRDefault="00410797" w:rsidP="3680B5BE">
            <w:pPr>
              <w:spacing w:after="120" w:line="257" w:lineRule="auto"/>
              <w:jc w:val="both"/>
              <w:rPr>
                <w:rFonts w:eastAsia="Segoe UI"/>
                <w:sz w:val="22"/>
                <w:szCs w:val="22"/>
              </w:rPr>
            </w:pPr>
          </w:p>
        </w:tc>
      </w:tr>
      <w:tr w:rsidR="00410797" w:rsidRPr="00034084" w14:paraId="6559C0FA" w14:textId="77777777" w:rsidTr="002963C8">
        <w:trPr>
          <w:trHeight w:val="390"/>
        </w:trPr>
        <w:tc>
          <w:tcPr>
            <w:tcW w:w="5493" w:type="dxa"/>
            <w:gridSpan w:val="2"/>
          </w:tcPr>
          <w:p w14:paraId="31E78CF4" w14:textId="3D13B2D4" w:rsidR="00410797" w:rsidRPr="00034084" w:rsidRDefault="00410797" w:rsidP="3680B5BE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34084">
              <w:rPr>
                <w:b/>
                <w:bCs/>
                <w:sz w:val="22"/>
                <w:szCs w:val="22"/>
              </w:rPr>
              <w:t>NUMBER OF PROPOSALS RECEIVED:</w:t>
            </w:r>
          </w:p>
        </w:tc>
        <w:tc>
          <w:tcPr>
            <w:tcW w:w="5415" w:type="dxa"/>
            <w:gridSpan w:val="2"/>
          </w:tcPr>
          <w:p w14:paraId="1B173BB1" w14:textId="79CFFF2A" w:rsidR="00410797" w:rsidRPr="00034084" w:rsidRDefault="3F70FDA2" w:rsidP="3680B5BE">
            <w:pPr>
              <w:spacing w:after="120"/>
              <w:jc w:val="both"/>
              <w:rPr>
                <w:sz w:val="22"/>
                <w:szCs w:val="22"/>
              </w:rPr>
            </w:pPr>
            <w:r w:rsidRPr="00034084">
              <w:rPr>
                <w:sz w:val="22"/>
                <w:szCs w:val="22"/>
              </w:rPr>
              <w:t>20</w:t>
            </w:r>
          </w:p>
        </w:tc>
      </w:tr>
      <w:tr w:rsidR="00410797" w:rsidRPr="00034084" w14:paraId="761730FA" w14:textId="77777777" w:rsidTr="002963C8">
        <w:trPr>
          <w:trHeight w:val="224"/>
        </w:trPr>
        <w:tc>
          <w:tcPr>
            <w:tcW w:w="5493" w:type="dxa"/>
            <w:gridSpan w:val="2"/>
          </w:tcPr>
          <w:p w14:paraId="3F4D2231" w14:textId="4BDA8C26" w:rsidR="00410797" w:rsidRPr="00034084" w:rsidRDefault="00410797" w:rsidP="3680B5BE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34084">
              <w:rPr>
                <w:b/>
                <w:bCs/>
                <w:sz w:val="22"/>
                <w:szCs w:val="22"/>
              </w:rPr>
              <w:t>NUMBER OF PROPOSALS RECOMMENDED:</w:t>
            </w:r>
            <w:r w:rsidR="39133340" w:rsidRPr="0003408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15" w:type="dxa"/>
            <w:gridSpan w:val="2"/>
          </w:tcPr>
          <w:p w14:paraId="0D2596CF" w14:textId="3470B765" w:rsidR="00410797" w:rsidRPr="00034084" w:rsidRDefault="3FF362BB" w:rsidP="0C390A4D">
            <w:pPr>
              <w:spacing w:after="120"/>
              <w:jc w:val="both"/>
              <w:rPr>
                <w:sz w:val="22"/>
                <w:szCs w:val="22"/>
              </w:rPr>
            </w:pPr>
            <w:r w:rsidRPr="00034084">
              <w:rPr>
                <w:sz w:val="22"/>
                <w:szCs w:val="22"/>
              </w:rPr>
              <w:t>1</w:t>
            </w:r>
            <w:r w:rsidR="34248E8B" w:rsidRPr="00034084">
              <w:rPr>
                <w:sz w:val="22"/>
                <w:szCs w:val="22"/>
              </w:rPr>
              <w:t>7</w:t>
            </w:r>
            <w:r w:rsidR="000757CA" w:rsidRPr="00034084">
              <w:rPr>
                <w:sz w:val="22"/>
                <w:szCs w:val="22"/>
              </w:rPr>
              <w:t xml:space="preserve"> </w:t>
            </w:r>
            <w:r w:rsidR="00EA180B" w:rsidRPr="00034084">
              <w:rPr>
                <w:sz w:val="22"/>
                <w:szCs w:val="22"/>
              </w:rPr>
              <w:t xml:space="preserve">districts </w:t>
            </w:r>
            <w:r w:rsidR="000757CA" w:rsidRPr="00034084">
              <w:rPr>
                <w:sz w:val="22"/>
                <w:szCs w:val="22"/>
              </w:rPr>
              <w:t xml:space="preserve">for </w:t>
            </w:r>
            <w:r w:rsidR="595574B0" w:rsidRPr="00034084">
              <w:rPr>
                <w:sz w:val="22"/>
                <w:szCs w:val="22"/>
              </w:rPr>
              <w:t>2</w:t>
            </w:r>
            <w:r w:rsidR="239A606D" w:rsidRPr="00034084">
              <w:rPr>
                <w:sz w:val="22"/>
                <w:szCs w:val="22"/>
              </w:rPr>
              <w:t>7</w:t>
            </w:r>
            <w:r w:rsidR="000757CA" w:rsidRPr="00034084">
              <w:rPr>
                <w:sz w:val="22"/>
                <w:szCs w:val="22"/>
              </w:rPr>
              <w:t xml:space="preserve"> schools</w:t>
            </w:r>
          </w:p>
        </w:tc>
      </w:tr>
      <w:tr w:rsidR="00410797" w:rsidRPr="00034084" w14:paraId="794D6562" w14:textId="77777777" w:rsidTr="002963C8">
        <w:trPr>
          <w:trHeight w:val="117"/>
        </w:trPr>
        <w:tc>
          <w:tcPr>
            <w:tcW w:w="5493" w:type="dxa"/>
            <w:gridSpan w:val="2"/>
          </w:tcPr>
          <w:p w14:paraId="72BEE658" w14:textId="204C1DAC" w:rsidR="00410797" w:rsidRPr="00034084" w:rsidRDefault="00410797" w:rsidP="3680B5BE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34084">
              <w:rPr>
                <w:b/>
                <w:bCs/>
                <w:sz w:val="22"/>
                <w:szCs w:val="22"/>
              </w:rPr>
              <w:t>NUMBER OF PROPOSALS NOT RECOMMENDED:</w:t>
            </w:r>
          </w:p>
        </w:tc>
        <w:tc>
          <w:tcPr>
            <w:tcW w:w="5415" w:type="dxa"/>
            <w:gridSpan w:val="2"/>
          </w:tcPr>
          <w:p w14:paraId="2097C42B" w14:textId="4DDB371C" w:rsidR="00410797" w:rsidRPr="00034084" w:rsidRDefault="7319727D" w:rsidP="3680B5BE">
            <w:pPr>
              <w:spacing w:after="120"/>
              <w:jc w:val="both"/>
              <w:rPr>
                <w:sz w:val="22"/>
                <w:szCs w:val="22"/>
              </w:rPr>
            </w:pPr>
            <w:r w:rsidRPr="00034084">
              <w:rPr>
                <w:sz w:val="22"/>
                <w:szCs w:val="22"/>
              </w:rPr>
              <w:t>3</w:t>
            </w:r>
          </w:p>
        </w:tc>
      </w:tr>
      <w:tr w:rsidR="00410797" w:rsidRPr="00034084" w14:paraId="6A89E767" w14:textId="77777777" w:rsidTr="002963C8">
        <w:trPr>
          <w:cantSplit/>
          <w:trHeight w:val="645"/>
        </w:trPr>
        <w:tc>
          <w:tcPr>
            <w:tcW w:w="10908" w:type="dxa"/>
            <w:gridSpan w:val="4"/>
          </w:tcPr>
          <w:p w14:paraId="4AA63F43" w14:textId="2BB7CB2C" w:rsidR="00D85054" w:rsidRPr="00034084" w:rsidRDefault="00410797" w:rsidP="00D358A5">
            <w:pPr>
              <w:rPr>
                <w:rFonts w:eastAsia="Segoe UI"/>
                <w:sz w:val="22"/>
                <w:szCs w:val="22"/>
              </w:rPr>
            </w:pPr>
            <w:r w:rsidRPr="00034084">
              <w:rPr>
                <w:rFonts w:eastAsia="Segoe UI"/>
                <w:b/>
                <w:bCs/>
                <w:sz w:val="22"/>
                <w:szCs w:val="22"/>
              </w:rPr>
              <w:t xml:space="preserve">RESULT OF FUNDING: </w:t>
            </w:r>
          </w:p>
          <w:p w14:paraId="5ACFA215" w14:textId="69ED6FD6" w:rsidR="00E474A6" w:rsidRPr="00034084" w:rsidRDefault="40B7DCDB" w:rsidP="14C1CF6F">
            <w:pPr>
              <w:spacing w:line="257" w:lineRule="auto"/>
              <w:rPr>
                <w:rFonts w:eastAsia="Segoe UI"/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 xml:space="preserve">As a result of this funding </w:t>
            </w:r>
            <w:r w:rsidR="17DC330C" w:rsidRPr="00034084">
              <w:rPr>
                <w:rFonts w:eastAsia="Segoe UI"/>
                <w:sz w:val="22"/>
                <w:szCs w:val="22"/>
              </w:rPr>
              <w:t>1</w:t>
            </w:r>
            <w:r w:rsidR="61CAAAD2" w:rsidRPr="00034084">
              <w:rPr>
                <w:rFonts w:eastAsia="Segoe UI"/>
                <w:sz w:val="22"/>
                <w:szCs w:val="22"/>
              </w:rPr>
              <w:t>6</w:t>
            </w:r>
            <w:r w:rsidR="17DC330C" w:rsidRPr="00034084">
              <w:rPr>
                <w:rFonts w:eastAsia="Segoe UI"/>
                <w:sz w:val="22"/>
                <w:szCs w:val="22"/>
              </w:rPr>
              <w:t xml:space="preserve"> districts </w:t>
            </w:r>
            <w:r w:rsidR="17DC330C" w:rsidRPr="00034084">
              <w:rPr>
                <w:sz w:val="22"/>
                <w:szCs w:val="22"/>
              </w:rPr>
              <w:t xml:space="preserve">will engage </w:t>
            </w:r>
            <w:r w:rsidR="61CAAAD2" w:rsidRPr="00034084">
              <w:rPr>
                <w:sz w:val="22"/>
                <w:szCs w:val="22"/>
              </w:rPr>
              <w:t xml:space="preserve">in a training and technical assistance process with </w:t>
            </w:r>
            <w:r w:rsidR="00AE729D" w:rsidRPr="00034084">
              <w:rPr>
                <w:sz w:val="22"/>
                <w:szCs w:val="22"/>
              </w:rPr>
              <w:t xml:space="preserve">DESE vendor </w:t>
            </w:r>
            <w:r w:rsidR="61CAAAD2" w:rsidRPr="00034084">
              <w:rPr>
                <w:sz w:val="22"/>
                <w:szCs w:val="22"/>
              </w:rPr>
              <w:t>School and Main Institute</w:t>
            </w:r>
            <w:r w:rsidR="61CAAAD2" w:rsidRPr="00034084">
              <w:rPr>
                <w:b/>
                <w:bCs/>
                <w:sz w:val="22"/>
                <w:szCs w:val="22"/>
              </w:rPr>
              <w:t xml:space="preserve"> </w:t>
            </w:r>
            <w:r w:rsidR="65CE131A" w:rsidRPr="00034084">
              <w:rPr>
                <w:b/>
                <w:bCs/>
                <w:sz w:val="22"/>
                <w:szCs w:val="22"/>
              </w:rPr>
              <w:t xml:space="preserve">with a focus on </w:t>
            </w:r>
            <w:r w:rsidR="61CAAAD2" w:rsidRPr="00034084">
              <w:rPr>
                <w:b/>
                <w:bCs/>
                <w:sz w:val="22"/>
                <w:szCs w:val="22"/>
              </w:rPr>
              <w:t xml:space="preserve">Partnering with Diverse Families </w:t>
            </w:r>
            <w:r w:rsidR="4D68B0F5" w:rsidRPr="00034084">
              <w:rPr>
                <w:sz w:val="22"/>
                <w:szCs w:val="22"/>
              </w:rPr>
              <w:t xml:space="preserve">to gain a better understanding of the collaborative </w:t>
            </w:r>
            <w:r w:rsidR="13AE4D30" w:rsidRPr="00034084">
              <w:rPr>
                <w:sz w:val="22"/>
                <w:szCs w:val="22"/>
              </w:rPr>
              <w:t>relationship,</w:t>
            </w:r>
            <w:r w:rsidR="4D68B0F5" w:rsidRPr="00034084">
              <w:rPr>
                <w:sz w:val="22"/>
                <w:szCs w:val="22"/>
              </w:rPr>
              <w:t xml:space="preserve"> they have with diverse families who are engaging with the schools.  Eight</w:t>
            </w:r>
            <w:r w:rsidR="0AB63A7B" w:rsidRPr="00034084">
              <w:rPr>
                <w:sz w:val="22"/>
                <w:szCs w:val="22"/>
              </w:rPr>
              <w:t xml:space="preserve"> </w:t>
            </w:r>
            <w:r w:rsidR="4D68B0F5" w:rsidRPr="00034084">
              <w:rPr>
                <w:sz w:val="22"/>
                <w:szCs w:val="22"/>
              </w:rPr>
              <w:t>(</w:t>
            </w:r>
            <w:r w:rsidR="0AB63A7B" w:rsidRPr="00034084">
              <w:rPr>
                <w:sz w:val="22"/>
                <w:szCs w:val="22"/>
              </w:rPr>
              <w:t>8</w:t>
            </w:r>
            <w:r w:rsidR="4D68B0F5" w:rsidRPr="00034084">
              <w:rPr>
                <w:sz w:val="22"/>
                <w:szCs w:val="22"/>
              </w:rPr>
              <w:t>)</w:t>
            </w:r>
            <w:r w:rsidR="0AB63A7B" w:rsidRPr="00034084">
              <w:rPr>
                <w:sz w:val="22"/>
                <w:szCs w:val="22"/>
              </w:rPr>
              <w:t xml:space="preserve"> districts </w:t>
            </w:r>
            <w:r w:rsidR="4D68B0F5" w:rsidRPr="00034084">
              <w:rPr>
                <w:sz w:val="22"/>
                <w:szCs w:val="22"/>
              </w:rPr>
              <w:t xml:space="preserve">will work </w:t>
            </w:r>
            <w:r w:rsidR="3992A12B" w:rsidRPr="00034084">
              <w:rPr>
                <w:sz w:val="22"/>
                <w:szCs w:val="22"/>
              </w:rPr>
              <w:t xml:space="preserve">with the </w:t>
            </w:r>
            <w:r w:rsidR="00AE729D" w:rsidRPr="00034084">
              <w:rPr>
                <w:sz w:val="22"/>
                <w:szCs w:val="22"/>
              </w:rPr>
              <w:t xml:space="preserve">DESE vendor </w:t>
            </w:r>
            <w:r w:rsidR="3992A12B" w:rsidRPr="00034084">
              <w:rPr>
                <w:sz w:val="22"/>
                <w:szCs w:val="22"/>
              </w:rPr>
              <w:t>Equity Imperative</w:t>
            </w:r>
            <w:r w:rsidR="00C34259" w:rsidRPr="00034084">
              <w:rPr>
                <w:sz w:val="22"/>
                <w:szCs w:val="22"/>
              </w:rPr>
              <w:t>,</w:t>
            </w:r>
            <w:r w:rsidR="3992A12B" w:rsidRPr="00034084">
              <w:rPr>
                <w:sz w:val="22"/>
                <w:szCs w:val="22"/>
              </w:rPr>
              <w:t xml:space="preserve"> with a focus </w:t>
            </w:r>
            <w:r w:rsidR="0022610D" w:rsidRPr="00034084">
              <w:rPr>
                <w:sz w:val="22"/>
                <w:szCs w:val="22"/>
              </w:rPr>
              <w:t>on</w:t>
            </w:r>
            <w:r w:rsidR="3992A12B" w:rsidRPr="00034084">
              <w:rPr>
                <w:sz w:val="22"/>
                <w:szCs w:val="22"/>
              </w:rPr>
              <w:t xml:space="preserve"> </w:t>
            </w:r>
            <w:r w:rsidR="0AB63A7B" w:rsidRPr="00034084">
              <w:rPr>
                <w:b/>
                <w:bCs/>
                <w:sz w:val="22"/>
                <w:szCs w:val="22"/>
              </w:rPr>
              <w:t>LA Respuesta (The Answer)</w:t>
            </w:r>
            <w:r w:rsidR="0AB63A7B" w:rsidRPr="00034084">
              <w:rPr>
                <w:sz w:val="22"/>
                <w:szCs w:val="22"/>
              </w:rPr>
              <w:t xml:space="preserve"> </w:t>
            </w:r>
            <w:r w:rsidR="7BBCBB87" w:rsidRPr="00034084">
              <w:rPr>
                <w:sz w:val="22"/>
                <w:szCs w:val="22"/>
              </w:rPr>
              <w:t xml:space="preserve">to enhance the partnership between schools, students, and families. Envisioned as a career development pipeline program, teams will engage with </w:t>
            </w:r>
            <w:r w:rsidR="0022610D" w:rsidRPr="00034084">
              <w:rPr>
                <w:sz w:val="22"/>
                <w:szCs w:val="22"/>
              </w:rPr>
              <w:t xml:space="preserve">the </w:t>
            </w:r>
            <w:r w:rsidR="7BBCBB87" w:rsidRPr="00034084">
              <w:rPr>
                <w:sz w:val="22"/>
                <w:szCs w:val="22"/>
              </w:rPr>
              <w:t>E</w:t>
            </w:r>
            <w:r w:rsidR="0022610D" w:rsidRPr="00034084">
              <w:rPr>
                <w:sz w:val="22"/>
                <w:szCs w:val="22"/>
              </w:rPr>
              <w:t xml:space="preserve">quity </w:t>
            </w:r>
            <w:r w:rsidR="7BBCBB87" w:rsidRPr="00034084">
              <w:rPr>
                <w:sz w:val="22"/>
                <w:szCs w:val="22"/>
              </w:rPr>
              <w:t>I</w:t>
            </w:r>
            <w:r w:rsidR="0022610D" w:rsidRPr="00034084">
              <w:rPr>
                <w:sz w:val="22"/>
                <w:szCs w:val="22"/>
              </w:rPr>
              <w:t>mperative</w:t>
            </w:r>
            <w:r w:rsidR="7BBCBB87" w:rsidRPr="00034084">
              <w:rPr>
                <w:sz w:val="22"/>
                <w:szCs w:val="22"/>
              </w:rPr>
              <w:t xml:space="preserve"> to co-design family engagement with district stakeholders to position family members as part-time hall monitors.</w:t>
            </w:r>
          </w:p>
        </w:tc>
      </w:tr>
    </w:tbl>
    <w:tbl>
      <w:tblPr>
        <w:tblStyle w:val="PlainTable2"/>
        <w:tblW w:w="10910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390"/>
        <w:gridCol w:w="1520"/>
      </w:tblGrid>
      <w:tr w:rsidR="00410797" w:rsidRPr="00034084" w14:paraId="0D3A9C74" w14:textId="77777777" w:rsidTr="0029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14:paraId="794ED3C1" w14:textId="77777777" w:rsidR="00410797" w:rsidRPr="00034084" w:rsidRDefault="00410797" w:rsidP="00B329DA">
            <w:pPr>
              <w:spacing w:before="20" w:after="20"/>
              <w:jc w:val="center"/>
              <w:rPr>
                <w:b w:val="0"/>
                <w:snapToGrid w:val="0"/>
                <w:color w:val="000000"/>
                <w:sz w:val="22"/>
                <w:szCs w:val="22"/>
              </w:rPr>
            </w:pPr>
            <w:r w:rsidRPr="00034084">
              <w:rPr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</w:tcPr>
          <w:p w14:paraId="601E80A8" w14:textId="77777777" w:rsidR="00410797" w:rsidRPr="00034084" w:rsidRDefault="00410797" w:rsidP="00B329DA">
            <w:pPr>
              <w:spacing w:before="20" w:after="20"/>
              <w:jc w:val="center"/>
              <w:rPr>
                <w:b w:val="0"/>
                <w:snapToGrid w:val="0"/>
                <w:color w:val="000000"/>
                <w:sz w:val="22"/>
                <w:szCs w:val="22"/>
              </w:rPr>
            </w:pPr>
            <w:r w:rsidRPr="00034084">
              <w:rPr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:rsidRPr="00034084" w14:paraId="41529082" w14:textId="77777777" w:rsidTr="0029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176B7851" w14:textId="1F903035" w:rsidR="3680B5BE" w:rsidRPr="00034084" w:rsidRDefault="3680B5BE">
            <w:pPr>
              <w:rPr>
                <w:sz w:val="22"/>
                <w:szCs w:val="22"/>
              </w:rPr>
            </w:pPr>
            <w:r w:rsidRPr="002963C8">
              <w:rPr>
                <w:rFonts w:eastAsia="Segoe UI"/>
                <w:sz w:val="22"/>
                <w:szCs w:val="22"/>
              </w:rPr>
              <w:t xml:space="preserve">Alma del Mar Charter </w:t>
            </w:r>
            <w:r w:rsidR="004D5F0C" w:rsidRPr="002963C8">
              <w:rPr>
                <w:rFonts w:eastAsia="Segoe UI"/>
                <w:sz w:val="22"/>
                <w:szCs w:val="22"/>
              </w:rPr>
              <w:t>School District</w:t>
            </w:r>
            <w:r w:rsidRPr="002963C8">
              <w:rPr>
                <w:rFonts w:eastAsia="Segoe UI"/>
                <w:sz w:val="22"/>
                <w:szCs w:val="22"/>
              </w:rPr>
              <w:t xml:space="preserve"> </w:t>
            </w:r>
            <w:r w:rsidR="00D51ACD" w:rsidRPr="002963C8">
              <w:rPr>
                <w:rFonts w:eastAsia="Segoe UI"/>
                <w:sz w:val="22"/>
                <w:szCs w:val="22"/>
              </w:rPr>
              <w:t>(New Bedford)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2AD9F44E" w14:textId="327FE50C" w:rsidR="3680B5BE" w:rsidRPr="00034084" w:rsidRDefault="3680B5BE" w:rsidP="00D358A5">
            <w:pPr>
              <w:jc w:val="right"/>
              <w:rPr>
                <w:sz w:val="22"/>
                <w:szCs w:val="22"/>
              </w:rPr>
            </w:pPr>
            <w:r w:rsidRPr="00034084">
              <w:rPr>
                <w:rFonts w:eastAsia="Calibri"/>
                <w:color w:val="000000" w:themeColor="text1"/>
                <w:sz w:val="22"/>
                <w:szCs w:val="22"/>
                <w:lang w:val="es-CO"/>
              </w:rPr>
              <w:t>$20,000</w:t>
            </w:r>
          </w:p>
        </w:tc>
      </w:tr>
      <w:tr w:rsidR="3680B5BE" w:rsidRPr="00034084" w14:paraId="13959FD8" w14:textId="77777777" w:rsidTr="002963C8">
        <w:trPr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1FD389FA" w14:textId="54214CDC" w:rsidR="48132844" w:rsidRPr="00034084" w:rsidRDefault="48132844" w:rsidP="3680B5BE">
            <w:pPr>
              <w:rPr>
                <w:rFonts w:eastAsia="Segoe UI"/>
                <w:sz w:val="22"/>
                <w:szCs w:val="22"/>
                <w:lang w:val="es-CO"/>
              </w:rPr>
            </w:pPr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Boston Public </w:t>
            </w:r>
            <w:proofErr w:type="spellStart"/>
            <w:r w:rsidR="30B92CFD" w:rsidRPr="00034084">
              <w:rPr>
                <w:rFonts w:eastAsia="Segoe UI"/>
                <w:sz w:val="22"/>
                <w:szCs w:val="22"/>
                <w:lang w:val="es-CO"/>
              </w:rPr>
              <w:t>School</w:t>
            </w:r>
            <w:proofErr w:type="spellEnd"/>
            <w:r w:rsidR="2369135E" w:rsidRPr="00034084">
              <w:rPr>
                <w:rFonts w:eastAsia="Segoe UI"/>
                <w:sz w:val="22"/>
                <w:szCs w:val="22"/>
                <w:lang w:val="es-CO"/>
              </w:rPr>
              <w:t xml:space="preserve"> District</w:t>
            </w:r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16AD7818" w14:textId="3AA0F099" w:rsidR="48132844" w:rsidRPr="00034084" w:rsidRDefault="005C500E" w:rsidP="00D358A5">
            <w:pPr>
              <w:jc w:val="right"/>
              <w:rPr>
                <w:rFonts w:eastAsia="Calibri"/>
                <w:color w:val="000000" w:themeColor="text1"/>
                <w:sz w:val="22"/>
                <w:szCs w:val="22"/>
                <w:lang w:val="es-CO"/>
              </w:rPr>
            </w:pPr>
            <w:r w:rsidRPr="00034084">
              <w:rPr>
                <w:rFonts w:eastAsia="Calibri"/>
                <w:color w:val="000000" w:themeColor="text1"/>
                <w:sz w:val="22"/>
                <w:szCs w:val="22"/>
                <w:lang w:val="es-CO"/>
              </w:rPr>
              <w:t>$</w:t>
            </w:r>
            <w:r w:rsidR="48132844" w:rsidRPr="00034084">
              <w:rPr>
                <w:rFonts w:eastAsia="Calibri"/>
                <w:color w:val="000000" w:themeColor="text1"/>
                <w:sz w:val="22"/>
                <w:szCs w:val="22"/>
                <w:lang w:val="es-CO"/>
              </w:rPr>
              <w:t>10,000</w:t>
            </w:r>
          </w:p>
        </w:tc>
      </w:tr>
      <w:tr w:rsidR="00372996" w:rsidRPr="00034084" w14:paraId="54E1A07B" w14:textId="77777777" w:rsidTr="0029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414004DA" w14:textId="14161F28" w:rsidR="3680B5BE" w:rsidRPr="00034084" w:rsidRDefault="3680B5BE">
            <w:pPr>
              <w:rPr>
                <w:sz w:val="22"/>
                <w:szCs w:val="22"/>
              </w:rPr>
            </w:pPr>
            <w:proofErr w:type="spellStart"/>
            <w:r w:rsidRPr="00034084">
              <w:rPr>
                <w:rFonts w:eastAsia="Segoe UI"/>
                <w:sz w:val="22"/>
                <w:szCs w:val="22"/>
                <w:lang w:val="es-CO"/>
              </w:rPr>
              <w:t>Broc</w:t>
            </w:r>
            <w:r w:rsidR="004D5F0C" w:rsidRPr="00034084">
              <w:rPr>
                <w:rFonts w:eastAsia="Segoe UI"/>
                <w:sz w:val="22"/>
                <w:szCs w:val="22"/>
                <w:lang w:val="es-CO"/>
              </w:rPr>
              <w:t>k</w:t>
            </w:r>
            <w:r w:rsidRPr="00034084">
              <w:rPr>
                <w:rFonts w:eastAsia="Segoe UI"/>
                <w:sz w:val="22"/>
                <w:szCs w:val="22"/>
                <w:lang w:val="es-CO"/>
              </w:rPr>
              <w:t>ton</w:t>
            </w:r>
            <w:proofErr w:type="spellEnd"/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 Public </w:t>
            </w:r>
            <w:proofErr w:type="spellStart"/>
            <w:r w:rsidRPr="00034084">
              <w:rPr>
                <w:rFonts w:eastAsia="Segoe UI"/>
                <w:sz w:val="22"/>
                <w:szCs w:val="22"/>
                <w:lang w:val="es-CO"/>
              </w:rPr>
              <w:t>School</w:t>
            </w:r>
            <w:proofErr w:type="spellEnd"/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7461204D" w14:textId="4B3AFC97" w:rsidR="3680B5BE" w:rsidRPr="00034084" w:rsidRDefault="005C500E" w:rsidP="00191320">
            <w:pPr>
              <w:jc w:val="right"/>
              <w:rPr>
                <w:rFonts w:eastAsia="Calibri"/>
                <w:sz w:val="22"/>
                <w:szCs w:val="22"/>
                <w:lang w:val="es-CO"/>
              </w:rPr>
            </w:pPr>
            <w:r w:rsidRPr="00034084">
              <w:rPr>
                <w:rFonts w:eastAsia="Calibri"/>
                <w:sz w:val="22"/>
                <w:szCs w:val="22"/>
                <w:lang w:val="es-CO"/>
              </w:rPr>
              <w:t>$</w:t>
            </w:r>
            <w:r w:rsidR="6614E681" w:rsidRPr="00034084">
              <w:rPr>
                <w:rFonts w:eastAsia="Calibri"/>
                <w:sz w:val="22"/>
                <w:szCs w:val="22"/>
                <w:lang w:val="es-CO"/>
              </w:rPr>
              <w:t>1</w:t>
            </w:r>
            <w:r w:rsidR="00191320" w:rsidRPr="00034084">
              <w:rPr>
                <w:rFonts w:eastAsia="Calibri"/>
                <w:sz w:val="22"/>
                <w:szCs w:val="22"/>
                <w:lang w:val="es-CO"/>
              </w:rPr>
              <w:t>0,00</w:t>
            </w:r>
            <w:r w:rsidR="6614E681" w:rsidRPr="00034084">
              <w:rPr>
                <w:rFonts w:eastAsia="Calibri"/>
                <w:sz w:val="22"/>
                <w:szCs w:val="22"/>
                <w:lang w:val="es-CO"/>
              </w:rPr>
              <w:t>0</w:t>
            </w:r>
          </w:p>
        </w:tc>
      </w:tr>
      <w:tr w:rsidR="00372996" w:rsidRPr="00034084" w14:paraId="4338704C" w14:textId="77777777" w:rsidTr="002963C8">
        <w:trPr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5A56CD71" w14:textId="0A75482A" w:rsidR="3680B5BE" w:rsidRPr="00034084" w:rsidRDefault="3680B5BE">
            <w:pPr>
              <w:rPr>
                <w:sz w:val="22"/>
                <w:szCs w:val="22"/>
              </w:rPr>
            </w:pPr>
            <w:proofErr w:type="spellStart"/>
            <w:r w:rsidRPr="00034084">
              <w:rPr>
                <w:rFonts w:eastAsia="Segoe UI"/>
                <w:sz w:val="22"/>
                <w:szCs w:val="22"/>
                <w:lang w:val="es-CO"/>
              </w:rPr>
              <w:t>Chicopee</w:t>
            </w:r>
            <w:proofErr w:type="spellEnd"/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 Public </w:t>
            </w:r>
            <w:proofErr w:type="spellStart"/>
            <w:r w:rsidRPr="00034084">
              <w:rPr>
                <w:rFonts w:eastAsia="Segoe UI"/>
                <w:sz w:val="22"/>
                <w:szCs w:val="22"/>
                <w:lang w:val="es-CO"/>
              </w:rPr>
              <w:t>School</w:t>
            </w:r>
            <w:proofErr w:type="spellEnd"/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42756CFB" w14:textId="30F912FC" w:rsidR="3680B5BE" w:rsidRPr="00034084" w:rsidRDefault="005C500E" w:rsidP="00D358A5">
            <w:pPr>
              <w:jc w:val="right"/>
              <w:rPr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  <w:lang w:val="es-CO"/>
              </w:rPr>
              <w:t>$</w:t>
            </w:r>
            <w:r w:rsidR="3680B5BE" w:rsidRPr="00034084">
              <w:rPr>
                <w:rFonts w:eastAsia="Calibri"/>
                <w:sz w:val="22"/>
                <w:szCs w:val="22"/>
                <w:lang w:val="es-CO"/>
              </w:rPr>
              <w:t>20,00</w:t>
            </w:r>
            <w:r w:rsidR="53995537" w:rsidRPr="00034084">
              <w:rPr>
                <w:rFonts w:eastAsia="Calibri"/>
                <w:sz w:val="22"/>
                <w:szCs w:val="22"/>
                <w:lang w:val="es-CO"/>
              </w:rPr>
              <w:t>0</w:t>
            </w:r>
          </w:p>
        </w:tc>
      </w:tr>
      <w:tr w:rsidR="00372996" w:rsidRPr="00034084" w14:paraId="34AB2A19" w14:textId="77777777" w:rsidTr="0029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491A395F" w14:textId="2D568755" w:rsidR="3680B5BE" w:rsidRPr="00034084" w:rsidRDefault="3680B5BE" w:rsidP="3680B5BE">
            <w:pPr>
              <w:tabs>
                <w:tab w:val="left" w:pos="0"/>
                <w:tab w:val="left" w:pos="0"/>
                <w:tab w:val="left" w:pos="1011"/>
              </w:tabs>
              <w:rPr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Edgartown Public </w:t>
            </w:r>
            <w:proofErr w:type="spellStart"/>
            <w:r w:rsidRPr="00034084">
              <w:rPr>
                <w:rFonts w:eastAsia="Segoe UI"/>
                <w:sz w:val="22"/>
                <w:szCs w:val="22"/>
                <w:lang w:val="es-CO"/>
              </w:rPr>
              <w:t>School</w:t>
            </w:r>
            <w:proofErr w:type="spellEnd"/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67D9011D" w14:textId="5E5A1720" w:rsidR="3680B5BE" w:rsidRPr="00034084" w:rsidRDefault="005C500E" w:rsidP="00D358A5">
            <w:pPr>
              <w:jc w:val="right"/>
              <w:rPr>
                <w:rFonts w:eastAsia="Calibri"/>
                <w:sz w:val="22"/>
                <w:szCs w:val="22"/>
                <w:lang w:val="es-CO"/>
              </w:rPr>
            </w:pPr>
            <w:r w:rsidRPr="00034084">
              <w:rPr>
                <w:rFonts w:eastAsia="Calibri"/>
                <w:sz w:val="22"/>
                <w:szCs w:val="22"/>
                <w:lang w:val="es-CO"/>
              </w:rPr>
              <w:t>$</w:t>
            </w:r>
            <w:r w:rsidR="3680B5BE" w:rsidRPr="00034084">
              <w:rPr>
                <w:rFonts w:eastAsia="Calibri"/>
                <w:sz w:val="22"/>
                <w:szCs w:val="22"/>
                <w:lang w:val="es-CO"/>
              </w:rPr>
              <w:t>1</w:t>
            </w:r>
            <w:r w:rsidR="6936AEB3" w:rsidRPr="00034084">
              <w:rPr>
                <w:rFonts w:eastAsia="Calibri"/>
                <w:sz w:val="22"/>
                <w:szCs w:val="22"/>
                <w:lang w:val="es-CO"/>
              </w:rPr>
              <w:t>0,000</w:t>
            </w:r>
          </w:p>
        </w:tc>
      </w:tr>
      <w:tr w:rsidR="00372996" w:rsidRPr="00034084" w14:paraId="7EE361BA" w14:textId="77777777" w:rsidTr="002963C8">
        <w:trPr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4D53AF94" w14:textId="21C72FB6" w:rsidR="3680B5BE" w:rsidRPr="00034084" w:rsidRDefault="3680B5BE">
            <w:pPr>
              <w:rPr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Gloucester Public </w:t>
            </w:r>
            <w:proofErr w:type="spellStart"/>
            <w:r w:rsidRPr="00034084">
              <w:rPr>
                <w:rFonts w:eastAsia="Segoe UI"/>
                <w:sz w:val="22"/>
                <w:szCs w:val="22"/>
                <w:lang w:val="es-CO"/>
              </w:rPr>
              <w:t>School</w:t>
            </w:r>
            <w:proofErr w:type="spellEnd"/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17167E0B" w14:textId="41360EB3" w:rsidR="3680B5BE" w:rsidRPr="00034084" w:rsidRDefault="005C500E" w:rsidP="00D358A5">
            <w:pPr>
              <w:jc w:val="right"/>
              <w:rPr>
                <w:rFonts w:eastAsia="Calibri"/>
                <w:sz w:val="22"/>
                <w:szCs w:val="22"/>
                <w:lang w:val="es-CO"/>
              </w:rPr>
            </w:pPr>
            <w:r w:rsidRPr="00034084">
              <w:rPr>
                <w:rFonts w:eastAsia="Calibri"/>
                <w:sz w:val="22"/>
                <w:szCs w:val="22"/>
                <w:lang w:val="es-CO"/>
              </w:rPr>
              <w:t>$</w:t>
            </w:r>
            <w:r w:rsidR="2392058A" w:rsidRPr="00034084">
              <w:rPr>
                <w:rFonts w:eastAsia="Calibri"/>
                <w:sz w:val="22"/>
                <w:szCs w:val="22"/>
                <w:lang w:val="es-CO"/>
              </w:rPr>
              <w:t>10,000</w:t>
            </w:r>
          </w:p>
        </w:tc>
      </w:tr>
      <w:tr w:rsidR="00372996" w:rsidRPr="00034084" w14:paraId="5E06D2ED" w14:textId="77777777" w:rsidTr="0029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02BEB40A" w14:textId="66531D51" w:rsidR="3680B5BE" w:rsidRPr="00034084" w:rsidRDefault="3680B5BE">
            <w:pPr>
              <w:rPr>
                <w:sz w:val="22"/>
                <w:szCs w:val="22"/>
              </w:rPr>
            </w:pPr>
            <w:proofErr w:type="spellStart"/>
            <w:r w:rsidRPr="00034084">
              <w:rPr>
                <w:rFonts w:eastAsia="Segoe UI"/>
                <w:sz w:val="22"/>
                <w:szCs w:val="22"/>
                <w:lang w:val="es-CO"/>
              </w:rPr>
              <w:t>Haverhill</w:t>
            </w:r>
            <w:proofErr w:type="spellEnd"/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 Public </w:t>
            </w:r>
            <w:proofErr w:type="spellStart"/>
            <w:r w:rsidRPr="00034084">
              <w:rPr>
                <w:rFonts w:eastAsia="Segoe UI"/>
                <w:sz w:val="22"/>
                <w:szCs w:val="22"/>
                <w:lang w:val="es-CO"/>
              </w:rPr>
              <w:t>School</w:t>
            </w:r>
            <w:proofErr w:type="spellEnd"/>
            <w:r w:rsidRPr="00034084">
              <w:rPr>
                <w:rFonts w:eastAsia="Segoe UI"/>
                <w:sz w:val="22"/>
                <w:szCs w:val="22"/>
                <w:lang w:val="es-CO"/>
              </w:rPr>
              <w:t xml:space="preserve">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7A617142" w14:textId="51DECE54" w:rsidR="3680B5BE" w:rsidRPr="00034084" w:rsidRDefault="005C500E" w:rsidP="00D358A5">
            <w:pPr>
              <w:jc w:val="right"/>
              <w:rPr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  <w:lang w:val="es-CO"/>
              </w:rPr>
              <w:t>$</w:t>
            </w:r>
            <w:r w:rsidR="3680B5BE" w:rsidRPr="00034084">
              <w:rPr>
                <w:rFonts w:eastAsia="Calibri"/>
                <w:sz w:val="22"/>
                <w:szCs w:val="22"/>
                <w:lang w:val="es-CO"/>
              </w:rPr>
              <w:t>10,000</w:t>
            </w:r>
          </w:p>
        </w:tc>
      </w:tr>
      <w:tr w:rsidR="007B2582" w:rsidRPr="00034084" w14:paraId="5E65AE64" w14:textId="77777777" w:rsidTr="002963C8">
        <w:trPr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535C33C3" w14:textId="29607DEE" w:rsidR="3680B5BE" w:rsidRPr="00034084" w:rsidRDefault="3680B5BE">
            <w:pPr>
              <w:rPr>
                <w:sz w:val="22"/>
                <w:szCs w:val="22"/>
              </w:rPr>
            </w:pPr>
            <w:r w:rsidRPr="002963C8">
              <w:rPr>
                <w:rFonts w:eastAsia="Segoe UI"/>
                <w:sz w:val="22"/>
                <w:szCs w:val="22"/>
              </w:rPr>
              <w:t xml:space="preserve">Innovation Academy Charter </w:t>
            </w:r>
            <w:r w:rsidR="363DF5E5" w:rsidRPr="002963C8">
              <w:rPr>
                <w:rFonts w:eastAsia="Segoe UI"/>
                <w:sz w:val="22"/>
                <w:szCs w:val="22"/>
              </w:rPr>
              <w:t xml:space="preserve">School </w:t>
            </w:r>
            <w:r w:rsidRPr="002963C8">
              <w:rPr>
                <w:rFonts w:eastAsia="Segoe UI"/>
                <w:sz w:val="22"/>
                <w:szCs w:val="22"/>
              </w:rPr>
              <w:t>District</w:t>
            </w:r>
            <w:r w:rsidR="00D51ACD" w:rsidRPr="002963C8">
              <w:rPr>
                <w:rFonts w:eastAsia="Segoe UI"/>
                <w:sz w:val="22"/>
                <w:szCs w:val="22"/>
              </w:rPr>
              <w:t xml:space="preserve"> (</w:t>
            </w:r>
            <w:r w:rsidR="00EE1A45" w:rsidRPr="002963C8">
              <w:rPr>
                <w:rFonts w:eastAsia="Segoe UI"/>
                <w:sz w:val="22"/>
                <w:szCs w:val="22"/>
              </w:rPr>
              <w:t>Tyngsborough)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31F8AA9B" w14:textId="6B9E5C88" w:rsidR="3680B5BE" w:rsidRPr="00034084" w:rsidRDefault="005C500E" w:rsidP="00D358A5">
            <w:pPr>
              <w:jc w:val="right"/>
              <w:rPr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  <w:lang w:val="es-CO"/>
              </w:rPr>
              <w:t>$</w:t>
            </w:r>
            <w:r w:rsidR="3680B5BE" w:rsidRPr="00034084">
              <w:rPr>
                <w:rFonts w:eastAsia="Calibri"/>
                <w:sz w:val="22"/>
                <w:szCs w:val="22"/>
                <w:lang w:val="es-CO"/>
              </w:rPr>
              <w:t>9,600</w:t>
            </w:r>
          </w:p>
        </w:tc>
      </w:tr>
      <w:tr w:rsidR="3680B5BE" w:rsidRPr="00034084" w14:paraId="4C369673" w14:textId="77777777" w:rsidTr="0029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6DDF844E" w14:textId="0BA09899" w:rsidR="30203D00" w:rsidRPr="00034084" w:rsidRDefault="30203D00" w:rsidP="3680B5BE">
            <w:pPr>
              <w:rPr>
                <w:rFonts w:eastAsia="Segoe UI"/>
                <w:sz w:val="22"/>
                <w:szCs w:val="22"/>
                <w:lang w:val="es-CO"/>
              </w:rPr>
            </w:pPr>
            <w:r w:rsidRPr="00034084">
              <w:rPr>
                <w:rFonts w:eastAsia="Calibri"/>
                <w:sz w:val="22"/>
                <w:szCs w:val="22"/>
                <w:lang w:val="es-CO"/>
              </w:rPr>
              <w:t xml:space="preserve">Lowell Public </w:t>
            </w:r>
            <w:proofErr w:type="spellStart"/>
            <w:r w:rsidRPr="00034084">
              <w:rPr>
                <w:rFonts w:eastAsia="Calibri"/>
                <w:sz w:val="22"/>
                <w:szCs w:val="22"/>
                <w:lang w:val="es-CO"/>
              </w:rPr>
              <w:t>School</w:t>
            </w:r>
            <w:proofErr w:type="spellEnd"/>
            <w:r w:rsidRPr="00034084">
              <w:rPr>
                <w:rFonts w:eastAsia="Calibri"/>
                <w:sz w:val="22"/>
                <w:szCs w:val="22"/>
                <w:lang w:val="es-CO"/>
              </w:rPr>
              <w:t xml:space="preserve">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2B7D89B3" w14:textId="3550BC73" w:rsidR="30203D00" w:rsidRPr="00034084" w:rsidRDefault="005C500E" w:rsidP="00D358A5">
            <w:pPr>
              <w:jc w:val="right"/>
              <w:rPr>
                <w:rFonts w:eastAsia="Calibri"/>
                <w:sz w:val="22"/>
                <w:szCs w:val="22"/>
                <w:lang w:val="es-CO"/>
              </w:rPr>
            </w:pPr>
            <w:r w:rsidRPr="00034084">
              <w:rPr>
                <w:rFonts w:eastAsia="Calibri"/>
                <w:sz w:val="22"/>
                <w:szCs w:val="22"/>
                <w:lang w:val="es-CO"/>
              </w:rPr>
              <w:t>$</w:t>
            </w:r>
            <w:r w:rsidR="30203D00" w:rsidRPr="00034084">
              <w:rPr>
                <w:rFonts w:eastAsia="Calibri"/>
                <w:sz w:val="22"/>
                <w:szCs w:val="22"/>
                <w:lang w:val="es-CO"/>
              </w:rPr>
              <w:t>20,000</w:t>
            </w:r>
          </w:p>
        </w:tc>
      </w:tr>
      <w:tr w:rsidR="007B2582" w:rsidRPr="00034084" w14:paraId="7E142AFE" w14:textId="77777777" w:rsidTr="002963C8">
        <w:trPr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3E212B35" w14:textId="071E0568" w:rsidR="3680B5BE" w:rsidRPr="00034084" w:rsidRDefault="3680B5BE">
            <w:pPr>
              <w:rPr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>Oak Bluffs Public School District</w:t>
            </w:r>
            <w:r w:rsidR="2B1EF94D" w:rsidRPr="00034084">
              <w:rPr>
                <w:rFonts w:eastAsia="Segoe UI"/>
                <w:sz w:val="22"/>
                <w:szCs w:val="22"/>
              </w:rPr>
              <w:t xml:space="preserve"> (Vineyard Haven)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5EC75D8E" w14:textId="755A691B" w:rsidR="3680B5BE" w:rsidRPr="00034084" w:rsidRDefault="005C500E" w:rsidP="00D358A5">
            <w:pPr>
              <w:jc w:val="right"/>
              <w:rPr>
                <w:rFonts w:eastAsia="Calibri"/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</w:rPr>
              <w:t>$</w:t>
            </w:r>
            <w:r w:rsidR="77CB5B1D" w:rsidRPr="00034084">
              <w:rPr>
                <w:rFonts w:eastAsia="Calibri"/>
                <w:sz w:val="22"/>
                <w:szCs w:val="22"/>
              </w:rPr>
              <w:t>10,000</w:t>
            </w:r>
          </w:p>
        </w:tc>
      </w:tr>
      <w:tr w:rsidR="007B2582" w:rsidRPr="00034084" w14:paraId="6AC07A10" w14:textId="77777777" w:rsidTr="0029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0FBAFE5F" w14:textId="38A8DA12" w:rsidR="3680B5BE" w:rsidRPr="00034084" w:rsidRDefault="3680B5BE" w:rsidP="3680B5BE">
            <w:pPr>
              <w:rPr>
                <w:rFonts w:eastAsia="Segoe UI"/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 xml:space="preserve">Prospect Hill Academy Charter </w:t>
            </w:r>
            <w:r w:rsidR="363DF5E5" w:rsidRPr="00034084">
              <w:rPr>
                <w:rFonts w:eastAsia="Segoe UI"/>
                <w:sz w:val="22"/>
                <w:szCs w:val="22"/>
              </w:rPr>
              <w:t xml:space="preserve">School </w:t>
            </w:r>
            <w:r w:rsidRPr="00034084">
              <w:rPr>
                <w:rFonts w:eastAsia="Segoe UI"/>
                <w:sz w:val="22"/>
                <w:szCs w:val="22"/>
              </w:rPr>
              <w:t>District</w:t>
            </w:r>
            <w:r w:rsidR="00EE1A45" w:rsidRPr="00034084">
              <w:rPr>
                <w:rFonts w:eastAsia="Segoe UI"/>
                <w:sz w:val="22"/>
                <w:szCs w:val="22"/>
              </w:rPr>
              <w:t xml:space="preserve"> (</w:t>
            </w:r>
            <w:r w:rsidR="00B76A4F" w:rsidRPr="00034084">
              <w:rPr>
                <w:rFonts w:eastAsia="Segoe UI"/>
                <w:sz w:val="22"/>
                <w:szCs w:val="22"/>
              </w:rPr>
              <w:t>Cambridge</w:t>
            </w:r>
            <w:r w:rsidR="00EE1A45" w:rsidRPr="00034084">
              <w:rPr>
                <w:rFonts w:eastAsia="Segoe UI"/>
                <w:sz w:val="22"/>
                <w:szCs w:val="22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5721710E" w14:textId="287F2F24" w:rsidR="3680B5BE" w:rsidRPr="00034084" w:rsidRDefault="005C500E" w:rsidP="00D358A5">
            <w:pPr>
              <w:jc w:val="right"/>
              <w:rPr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</w:rPr>
              <w:t>$</w:t>
            </w:r>
            <w:r w:rsidR="3680B5BE" w:rsidRPr="00034084">
              <w:rPr>
                <w:rFonts w:eastAsia="Calibri"/>
                <w:sz w:val="22"/>
                <w:szCs w:val="22"/>
              </w:rPr>
              <w:t>20,000</w:t>
            </w:r>
          </w:p>
        </w:tc>
      </w:tr>
      <w:tr w:rsidR="3680B5BE" w:rsidRPr="00034084" w14:paraId="4ED57D74" w14:textId="77777777" w:rsidTr="002963C8">
        <w:trPr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43B9A90C" w14:textId="5DCF6A76" w:rsidR="15B73DB9" w:rsidRPr="00034084" w:rsidRDefault="15B73DB9" w:rsidP="3680B5BE">
            <w:pPr>
              <w:rPr>
                <w:rFonts w:eastAsia="Segoe UI"/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 xml:space="preserve">Salem Academy Charter </w:t>
            </w:r>
            <w:r w:rsidR="363DF5E5" w:rsidRPr="00034084">
              <w:rPr>
                <w:rFonts w:eastAsia="Segoe UI"/>
                <w:sz w:val="22"/>
                <w:szCs w:val="22"/>
              </w:rPr>
              <w:t xml:space="preserve">School </w:t>
            </w:r>
            <w:r w:rsidRPr="00034084">
              <w:rPr>
                <w:rFonts w:eastAsia="Segoe UI"/>
                <w:sz w:val="22"/>
                <w:szCs w:val="22"/>
              </w:rPr>
              <w:t>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65FE9518" w14:textId="32403525" w:rsidR="15B73DB9" w:rsidRPr="00034084" w:rsidRDefault="005C500E" w:rsidP="00D358A5">
            <w:pPr>
              <w:jc w:val="right"/>
              <w:rPr>
                <w:rFonts w:eastAsia="Calibri"/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</w:rPr>
              <w:t>$</w:t>
            </w:r>
            <w:r w:rsidR="15B73DB9" w:rsidRPr="00034084">
              <w:rPr>
                <w:rFonts w:eastAsia="Calibri"/>
                <w:sz w:val="22"/>
                <w:szCs w:val="22"/>
              </w:rPr>
              <w:t>10,000</w:t>
            </w:r>
          </w:p>
        </w:tc>
      </w:tr>
      <w:tr w:rsidR="007B2582" w:rsidRPr="00034084" w14:paraId="3CF1775C" w14:textId="77777777" w:rsidTr="0029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3A3EC987" w14:textId="0A09B516" w:rsidR="3680B5BE" w:rsidRPr="00034084" w:rsidRDefault="3680B5BE" w:rsidP="3680B5BE">
            <w:pPr>
              <w:rPr>
                <w:rFonts w:eastAsia="Segoe UI"/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>Somerville Public School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7EB75CC1" w14:textId="6443A7B4" w:rsidR="3680B5BE" w:rsidRPr="00034084" w:rsidRDefault="005C500E" w:rsidP="00D358A5">
            <w:pPr>
              <w:jc w:val="right"/>
              <w:rPr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</w:rPr>
              <w:t>$</w:t>
            </w:r>
            <w:r w:rsidR="1301081C" w:rsidRPr="00034084">
              <w:rPr>
                <w:rFonts w:eastAsia="Calibri"/>
                <w:sz w:val="22"/>
                <w:szCs w:val="22"/>
              </w:rPr>
              <w:t>1</w:t>
            </w:r>
            <w:r w:rsidR="3680B5BE" w:rsidRPr="00034084">
              <w:rPr>
                <w:rFonts w:eastAsia="Calibri"/>
                <w:sz w:val="22"/>
                <w:szCs w:val="22"/>
              </w:rPr>
              <w:t>0,000</w:t>
            </w:r>
          </w:p>
        </w:tc>
      </w:tr>
      <w:tr w:rsidR="007B2582" w:rsidRPr="00034084" w14:paraId="7891D225" w14:textId="77777777" w:rsidTr="002963C8">
        <w:trPr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436D255E" w14:textId="4B22D854" w:rsidR="3680B5BE" w:rsidRPr="00034084" w:rsidRDefault="3680B5BE" w:rsidP="3680B5BE">
            <w:pPr>
              <w:rPr>
                <w:rFonts w:eastAsia="Segoe UI"/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>Springfield Public School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53A0F275" w14:textId="12858760" w:rsidR="3680B5BE" w:rsidRPr="00034084" w:rsidRDefault="005C500E" w:rsidP="00D358A5">
            <w:pPr>
              <w:jc w:val="right"/>
              <w:rPr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</w:rPr>
              <w:t>$</w:t>
            </w:r>
            <w:r w:rsidR="3680B5BE" w:rsidRPr="00034084">
              <w:rPr>
                <w:rFonts w:eastAsia="Calibri"/>
                <w:sz w:val="22"/>
                <w:szCs w:val="22"/>
              </w:rPr>
              <w:t>20,000</w:t>
            </w:r>
          </w:p>
        </w:tc>
      </w:tr>
      <w:tr w:rsidR="007B2582" w:rsidRPr="00034084" w14:paraId="1CCD219A" w14:textId="77777777" w:rsidTr="0029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5CA29BFA" w14:textId="03CF6A53" w:rsidR="3680B5BE" w:rsidRPr="00034084" w:rsidRDefault="3680B5BE" w:rsidP="3680B5BE">
            <w:pPr>
              <w:rPr>
                <w:rFonts w:eastAsia="Segoe UI"/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>Up-Island Regional School District</w:t>
            </w:r>
            <w:r w:rsidR="00EE1A45" w:rsidRPr="00034084">
              <w:rPr>
                <w:rFonts w:eastAsia="Segoe UI"/>
                <w:sz w:val="22"/>
                <w:szCs w:val="22"/>
              </w:rPr>
              <w:t xml:space="preserve"> </w:t>
            </w:r>
            <w:r w:rsidR="00B76A4F" w:rsidRPr="00034084">
              <w:rPr>
                <w:rFonts w:eastAsia="Segoe UI"/>
                <w:sz w:val="22"/>
                <w:szCs w:val="22"/>
              </w:rPr>
              <w:t>(</w:t>
            </w:r>
            <w:r w:rsidR="00317AB0" w:rsidRPr="00034084">
              <w:rPr>
                <w:rFonts w:eastAsia="Segoe UI"/>
                <w:sz w:val="22"/>
                <w:szCs w:val="22"/>
              </w:rPr>
              <w:t>Vineyard Haven)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47AFC4CC" w14:textId="27A71F54" w:rsidR="3680B5BE" w:rsidRPr="00034084" w:rsidRDefault="005C500E" w:rsidP="00D358A5">
            <w:pPr>
              <w:jc w:val="right"/>
              <w:rPr>
                <w:rFonts w:eastAsia="Calibri"/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</w:rPr>
              <w:t>$</w:t>
            </w:r>
            <w:r w:rsidR="3680B5BE" w:rsidRPr="00034084">
              <w:rPr>
                <w:rFonts w:eastAsia="Calibri"/>
                <w:sz w:val="22"/>
                <w:szCs w:val="22"/>
              </w:rPr>
              <w:t>1</w:t>
            </w:r>
            <w:r w:rsidR="01FF7DB7" w:rsidRPr="00034084">
              <w:rPr>
                <w:rFonts w:eastAsia="Calibri"/>
                <w:sz w:val="22"/>
                <w:szCs w:val="22"/>
              </w:rPr>
              <w:t>0,000</w:t>
            </w:r>
          </w:p>
        </w:tc>
      </w:tr>
      <w:tr w:rsidR="007B2582" w:rsidRPr="00034084" w14:paraId="71AAB733" w14:textId="77777777" w:rsidTr="002963C8">
        <w:trPr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52D429E4" w14:textId="78BDA5F8" w:rsidR="3680B5BE" w:rsidRPr="00034084" w:rsidRDefault="3680B5BE" w:rsidP="3680B5BE">
            <w:pPr>
              <w:rPr>
                <w:rFonts w:eastAsia="Segoe UI"/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 xml:space="preserve">Whitman-Hanson </w:t>
            </w:r>
            <w:r w:rsidR="21FC9310" w:rsidRPr="00034084">
              <w:rPr>
                <w:rFonts w:eastAsia="Segoe UI"/>
                <w:sz w:val="22"/>
                <w:szCs w:val="22"/>
              </w:rPr>
              <w:t>Regional</w:t>
            </w:r>
            <w:r w:rsidRPr="00034084">
              <w:rPr>
                <w:rFonts w:eastAsia="Segoe UI"/>
                <w:sz w:val="22"/>
                <w:szCs w:val="22"/>
              </w:rPr>
              <w:t xml:space="preserve"> School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0F33A632" w14:textId="5169AEDC" w:rsidR="3680B5BE" w:rsidRPr="00034084" w:rsidRDefault="005C500E" w:rsidP="00D358A5">
            <w:pPr>
              <w:jc w:val="right"/>
              <w:rPr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</w:rPr>
              <w:t>$</w:t>
            </w:r>
            <w:r w:rsidR="3680B5BE" w:rsidRPr="00034084">
              <w:rPr>
                <w:rFonts w:eastAsia="Calibri"/>
                <w:sz w:val="22"/>
                <w:szCs w:val="22"/>
              </w:rPr>
              <w:t>20,000</w:t>
            </w:r>
          </w:p>
        </w:tc>
      </w:tr>
      <w:tr w:rsidR="3680B5BE" w:rsidRPr="00034084" w14:paraId="0FC96F33" w14:textId="77777777" w:rsidTr="0029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  <w:vAlign w:val="center"/>
          </w:tcPr>
          <w:p w14:paraId="214B6B4B" w14:textId="76B159A9" w:rsidR="5D78EEEB" w:rsidRPr="00034084" w:rsidRDefault="5D78EEEB" w:rsidP="3680B5BE">
            <w:pPr>
              <w:rPr>
                <w:rFonts w:eastAsia="Segoe UI"/>
                <w:sz w:val="22"/>
                <w:szCs w:val="22"/>
              </w:rPr>
            </w:pPr>
            <w:r w:rsidRPr="00034084">
              <w:rPr>
                <w:rFonts w:eastAsia="Segoe UI"/>
                <w:sz w:val="22"/>
                <w:szCs w:val="22"/>
              </w:rPr>
              <w:t>Winthrop Public School District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6642720C" w14:textId="5E66037D" w:rsidR="5D78EEEB" w:rsidRPr="00034084" w:rsidRDefault="005C500E" w:rsidP="00D358A5">
            <w:pPr>
              <w:jc w:val="right"/>
              <w:rPr>
                <w:rFonts w:eastAsia="Calibri"/>
                <w:sz w:val="22"/>
                <w:szCs w:val="22"/>
              </w:rPr>
            </w:pPr>
            <w:r w:rsidRPr="00034084">
              <w:rPr>
                <w:rFonts w:eastAsia="Calibri"/>
                <w:sz w:val="22"/>
                <w:szCs w:val="22"/>
              </w:rPr>
              <w:t>$</w:t>
            </w:r>
            <w:r w:rsidR="5D78EEEB" w:rsidRPr="00034084">
              <w:rPr>
                <w:rFonts w:eastAsia="Calibri"/>
                <w:sz w:val="22"/>
                <w:szCs w:val="22"/>
              </w:rPr>
              <w:t>20,000</w:t>
            </w:r>
          </w:p>
        </w:tc>
      </w:tr>
      <w:tr w:rsidR="00372996" w:rsidRPr="00034084" w14:paraId="1AE7CC78" w14:textId="77777777" w:rsidTr="002963C8">
        <w:trPr>
          <w:cantSplit/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14:paraId="770ED64A" w14:textId="53DB08C3" w:rsidR="00372996" w:rsidRPr="00034084" w:rsidRDefault="00372996" w:rsidP="3680B5BE">
            <w:pPr>
              <w:pStyle w:val="Heading2"/>
              <w:spacing w:before="20" w:after="20"/>
              <w:jc w:val="both"/>
              <w:rPr>
                <w:rFonts w:ascii="Times New Roman" w:eastAsia="Segoe UI" w:hAnsi="Times New Roman"/>
                <w:sz w:val="22"/>
                <w:szCs w:val="22"/>
              </w:rPr>
            </w:pPr>
            <w:r w:rsidRPr="00034084">
              <w:rPr>
                <w:rFonts w:ascii="Times New Roman" w:eastAsia="Segoe UI" w:hAnsi="Times New Roman"/>
                <w:sz w:val="22"/>
                <w:szCs w:val="22"/>
              </w:rPr>
              <w:t>TOTAL FEDERAL FUNDS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0" w:type="dxa"/>
            <w:vAlign w:val="center"/>
          </w:tcPr>
          <w:p w14:paraId="0F3FBAA4" w14:textId="20E1A6C5" w:rsidR="00372996" w:rsidRPr="00034084" w:rsidRDefault="7E267C52" w:rsidP="3680B5BE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34084">
              <w:rPr>
                <w:b/>
                <w:bCs/>
                <w:color w:val="000000" w:themeColor="text1"/>
                <w:sz w:val="22"/>
                <w:szCs w:val="22"/>
              </w:rPr>
              <w:t>$239,600</w:t>
            </w:r>
          </w:p>
        </w:tc>
      </w:tr>
    </w:tbl>
    <w:p w14:paraId="499BD57C" w14:textId="77777777" w:rsidR="00410797" w:rsidRPr="00034084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034084" w:rsidSect="00BA096B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0CBE"/>
    <w:multiLevelType w:val="hybridMultilevel"/>
    <w:tmpl w:val="1F80FB9C"/>
    <w:lvl w:ilvl="0" w:tplc="202454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AA5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AE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2E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C4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8A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2C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E7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5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94564"/>
    <w:multiLevelType w:val="hybridMultilevel"/>
    <w:tmpl w:val="C458E0A4"/>
    <w:lvl w:ilvl="0" w:tplc="A9B27C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12F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C1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60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C9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6B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AC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23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1998F7"/>
    <w:multiLevelType w:val="hybridMultilevel"/>
    <w:tmpl w:val="D150730C"/>
    <w:lvl w:ilvl="0" w:tplc="09BE17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6AB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21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22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7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45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0B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40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89947">
    <w:abstractNumId w:val="1"/>
  </w:num>
  <w:num w:numId="2" w16cid:durableId="1566331491">
    <w:abstractNumId w:val="0"/>
  </w:num>
  <w:num w:numId="3" w16cid:durableId="1909418820">
    <w:abstractNumId w:val="3"/>
  </w:num>
  <w:num w:numId="4" w16cid:durableId="170597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34084"/>
    <w:rsid w:val="000757CA"/>
    <w:rsid w:val="000C6C68"/>
    <w:rsid w:val="000F0B20"/>
    <w:rsid w:val="001522C7"/>
    <w:rsid w:val="00191320"/>
    <w:rsid w:val="001A433F"/>
    <w:rsid w:val="001B5362"/>
    <w:rsid w:val="001B78A6"/>
    <w:rsid w:val="001C6572"/>
    <w:rsid w:val="001C6E6A"/>
    <w:rsid w:val="001E2790"/>
    <w:rsid w:val="001E3DFA"/>
    <w:rsid w:val="00224F8E"/>
    <w:rsid w:val="0022610D"/>
    <w:rsid w:val="002505A6"/>
    <w:rsid w:val="002948BB"/>
    <w:rsid w:val="002963C8"/>
    <w:rsid w:val="002D0C66"/>
    <w:rsid w:val="002D5121"/>
    <w:rsid w:val="002F7947"/>
    <w:rsid w:val="0031794D"/>
    <w:rsid w:val="00317AB0"/>
    <w:rsid w:val="003226AE"/>
    <w:rsid w:val="00330653"/>
    <w:rsid w:val="00332D5F"/>
    <w:rsid w:val="00351281"/>
    <w:rsid w:val="00372996"/>
    <w:rsid w:val="003847B2"/>
    <w:rsid w:val="00391A3E"/>
    <w:rsid w:val="003A260B"/>
    <w:rsid w:val="003B0FEC"/>
    <w:rsid w:val="00410797"/>
    <w:rsid w:val="00427DA8"/>
    <w:rsid w:val="00435A56"/>
    <w:rsid w:val="004713F6"/>
    <w:rsid w:val="004C6D13"/>
    <w:rsid w:val="004D5F0C"/>
    <w:rsid w:val="004F680D"/>
    <w:rsid w:val="00521A12"/>
    <w:rsid w:val="00534FE7"/>
    <w:rsid w:val="00542157"/>
    <w:rsid w:val="005553A9"/>
    <w:rsid w:val="005736D2"/>
    <w:rsid w:val="005A2104"/>
    <w:rsid w:val="005A747C"/>
    <w:rsid w:val="005A7BB8"/>
    <w:rsid w:val="005C178A"/>
    <w:rsid w:val="005C500E"/>
    <w:rsid w:val="006040C0"/>
    <w:rsid w:val="0062660F"/>
    <w:rsid w:val="00634CDE"/>
    <w:rsid w:val="00652A79"/>
    <w:rsid w:val="0069678F"/>
    <w:rsid w:val="006C5F03"/>
    <w:rsid w:val="006D71B2"/>
    <w:rsid w:val="00730E52"/>
    <w:rsid w:val="007506C8"/>
    <w:rsid w:val="00773F8D"/>
    <w:rsid w:val="007775BA"/>
    <w:rsid w:val="007911BB"/>
    <w:rsid w:val="007B2582"/>
    <w:rsid w:val="007D0D4F"/>
    <w:rsid w:val="008161DC"/>
    <w:rsid w:val="008256FF"/>
    <w:rsid w:val="00837F08"/>
    <w:rsid w:val="00842E20"/>
    <w:rsid w:val="008547FB"/>
    <w:rsid w:val="008941CA"/>
    <w:rsid w:val="008B2255"/>
    <w:rsid w:val="008D1631"/>
    <w:rsid w:val="008F2001"/>
    <w:rsid w:val="00920656"/>
    <w:rsid w:val="009B35A0"/>
    <w:rsid w:val="00A52AB8"/>
    <w:rsid w:val="00AE36E0"/>
    <w:rsid w:val="00AE729D"/>
    <w:rsid w:val="00AF1A04"/>
    <w:rsid w:val="00B059B3"/>
    <w:rsid w:val="00B11FBC"/>
    <w:rsid w:val="00B23916"/>
    <w:rsid w:val="00B329DA"/>
    <w:rsid w:val="00B76A4F"/>
    <w:rsid w:val="00BA096B"/>
    <w:rsid w:val="00BA484A"/>
    <w:rsid w:val="00BC75C9"/>
    <w:rsid w:val="00C056D3"/>
    <w:rsid w:val="00C34259"/>
    <w:rsid w:val="00C34967"/>
    <w:rsid w:val="00C44806"/>
    <w:rsid w:val="00C721A9"/>
    <w:rsid w:val="00CF534A"/>
    <w:rsid w:val="00CF5517"/>
    <w:rsid w:val="00D358A5"/>
    <w:rsid w:val="00D51ACD"/>
    <w:rsid w:val="00D85054"/>
    <w:rsid w:val="00D96130"/>
    <w:rsid w:val="00DA2737"/>
    <w:rsid w:val="00DA73E5"/>
    <w:rsid w:val="00DB2F42"/>
    <w:rsid w:val="00DB56D5"/>
    <w:rsid w:val="00E4100A"/>
    <w:rsid w:val="00E474A6"/>
    <w:rsid w:val="00E7013D"/>
    <w:rsid w:val="00EA180B"/>
    <w:rsid w:val="00ED4CBB"/>
    <w:rsid w:val="00EE1A45"/>
    <w:rsid w:val="00F11240"/>
    <w:rsid w:val="00F346B4"/>
    <w:rsid w:val="00F950E0"/>
    <w:rsid w:val="00FA17BE"/>
    <w:rsid w:val="00FA2156"/>
    <w:rsid w:val="00FB4944"/>
    <w:rsid w:val="01FF7DB7"/>
    <w:rsid w:val="02F2CFB5"/>
    <w:rsid w:val="03E17153"/>
    <w:rsid w:val="057EB756"/>
    <w:rsid w:val="062F3288"/>
    <w:rsid w:val="073AC854"/>
    <w:rsid w:val="07E04291"/>
    <w:rsid w:val="086B0835"/>
    <w:rsid w:val="093811BE"/>
    <w:rsid w:val="09B76FBC"/>
    <w:rsid w:val="0AB63A7B"/>
    <w:rsid w:val="0ADE6745"/>
    <w:rsid w:val="0C390A4D"/>
    <w:rsid w:val="0D256458"/>
    <w:rsid w:val="0E985EA1"/>
    <w:rsid w:val="0F4B30AB"/>
    <w:rsid w:val="10342F02"/>
    <w:rsid w:val="1110DDBC"/>
    <w:rsid w:val="12C2CE71"/>
    <w:rsid w:val="1301081C"/>
    <w:rsid w:val="13AE4D30"/>
    <w:rsid w:val="145E9ED2"/>
    <w:rsid w:val="14C1CF6F"/>
    <w:rsid w:val="15B73DB9"/>
    <w:rsid w:val="16AD5F1F"/>
    <w:rsid w:val="17963F94"/>
    <w:rsid w:val="17DC330C"/>
    <w:rsid w:val="1A41F87B"/>
    <w:rsid w:val="1A8EBC5B"/>
    <w:rsid w:val="1AE708B3"/>
    <w:rsid w:val="1BDDC8DC"/>
    <w:rsid w:val="1C0E54ED"/>
    <w:rsid w:val="1C44D552"/>
    <w:rsid w:val="1D79993D"/>
    <w:rsid w:val="1E5590B2"/>
    <w:rsid w:val="1E71DFDC"/>
    <w:rsid w:val="21CFE864"/>
    <w:rsid w:val="21FC9310"/>
    <w:rsid w:val="2369135E"/>
    <w:rsid w:val="2392058A"/>
    <w:rsid w:val="239A606D"/>
    <w:rsid w:val="24AEA07F"/>
    <w:rsid w:val="2524BD90"/>
    <w:rsid w:val="26188083"/>
    <w:rsid w:val="26A8FA26"/>
    <w:rsid w:val="27E7D86C"/>
    <w:rsid w:val="27E855BB"/>
    <w:rsid w:val="2844CA87"/>
    <w:rsid w:val="29B9A69C"/>
    <w:rsid w:val="2B1EF94D"/>
    <w:rsid w:val="2E239268"/>
    <w:rsid w:val="2E972349"/>
    <w:rsid w:val="2F69611A"/>
    <w:rsid w:val="30203D00"/>
    <w:rsid w:val="3032F3AA"/>
    <w:rsid w:val="30B92CFD"/>
    <w:rsid w:val="34248E8B"/>
    <w:rsid w:val="3427517B"/>
    <w:rsid w:val="36094C64"/>
    <w:rsid w:val="363DF5E5"/>
    <w:rsid w:val="3680B5BE"/>
    <w:rsid w:val="37A51CC5"/>
    <w:rsid w:val="39133340"/>
    <w:rsid w:val="3992A12B"/>
    <w:rsid w:val="3D2114B6"/>
    <w:rsid w:val="3F70FDA2"/>
    <w:rsid w:val="3FF362BB"/>
    <w:rsid w:val="4016577B"/>
    <w:rsid w:val="40534D09"/>
    <w:rsid w:val="40B7DCDB"/>
    <w:rsid w:val="427F7912"/>
    <w:rsid w:val="432ACD22"/>
    <w:rsid w:val="43392A21"/>
    <w:rsid w:val="43E7C1EB"/>
    <w:rsid w:val="441B4973"/>
    <w:rsid w:val="46739699"/>
    <w:rsid w:val="48132844"/>
    <w:rsid w:val="4889214C"/>
    <w:rsid w:val="498C0211"/>
    <w:rsid w:val="49AB375B"/>
    <w:rsid w:val="49D35EAB"/>
    <w:rsid w:val="4A57036F"/>
    <w:rsid w:val="4AE6DC65"/>
    <w:rsid w:val="4D68B0F5"/>
    <w:rsid w:val="4EFF6ADA"/>
    <w:rsid w:val="500E39EF"/>
    <w:rsid w:val="517B88EF"/>
    <w:rsid w:val="53995537"/>
    <w:rsid w:val="55BFF430"/>
    <w:rsid w:val="56807F34"/>
    <w:rsid w:val="595574B0"/>
    <w:rsid w:val="5B92C028"/>
    <w:rsid w:val="5BA531C2"/>
    <w:rsid w:val="5D78EEEB"/>
    <w:rsid w:val="5DA4C7FB"/>
    <w:rsid w:val="5DD3967D"/>
    <w:rsid w:val="61CAAAD2"/>
    <w:rsid w:val="63E19A0C"/>
    <w:rsid w:val="651F6916"/>
    <w:rsid w:val="65CE131A"/>
    <w:rsid w:val="6614E681"/>
    <w:rsid w:val="6732B529"/>
    <w:rsid w:val="6936AEB3"/>
    <w:rsid w:val="6B76EB48"/>
    <w:rsid w:val="6C81716E"/>
    <w:rsid w:val="6DC27C05"/>
    <w:rsid w:val="6E018EB1"/>
    <w:rsid w:val="70635054"/>
    <w:rsid w:val="717B57CE"/>
    <w:rsid w:val="71892413"/>
    <w:rsid w:val="728DC3B1"/>
    <w:rsid w:val="7319727D"/>
    <w:rsid w:val="7324F474"/>
    <w:rsid w:val="73C01B8B"/>
    <w:rsid w:val="74DE43DE"/>
    <w:rsid w:val="75FCB9B2"/>
    <w:rsid w:val="771FD70C"/>
    <w:rsid w:val="77CB5B1D"/>
    <w:rsid w:val="7A6FFF7E"/>
    <w:rsid w:val="7BBCBB87"/>
    <w:rsid w:val="7C72B712"/>
    <w:rsid w:val="7E267C52"/>
    <w:rsid w:val="7EB397AB"/>
    <w:rsid w:val="7FA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6DD7068-CAE3-4C87-88CB-CDBBC37C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C6E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4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7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7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0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fs/family-engagement-framework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fs/fscp-fundamental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24138-0C91-4181-A328-334DDE24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0339 Board Package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0339 Board Package</dc:title>
  <dc:subject/>
  <dc:creator>DESE</dc:creator>
  <cp:keywords/>
  <cp:lastModifiedBy>Zou, Dong (EOE)</cp:lastModifiedBy>
  <cp:revision>40</cp:revision>
  <cp:lastPrinted>2001-07-24T00:06:00Z</cp:lastPrinted>
  <dcterms:created xsi:type="dcterms:W3CDTF">2020-08-04T23:36:00Z</dcterms:created>
  <dcterms:modified xsi:type="dcterms:W3CDTF">2024-01-17T22:03:00Z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17 2024 12:00AM</vt:lpwstr>
  </property>
</Properties>
</file>