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00B154D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0A47093" w:rsidR="00410797" w:rsidRDefault="007009F6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FY24 </w:t>
            </w:r>
            <w:r w:rsidR="007315F8">
              <w:rPr>
                <w:sz w:val="22"/>
              </w:rPr>
              <w:t xml:space="preserve">Summer </w:t>
            </w:r>
            <w:r w:rsidR="00827401">
              <w:rPr>
                <w:sz w:val="22"/>
              </w:rPr>
              <w:t>Acceleration Academ</w:t>
            </w:r>
            <w:r w:rsidR="009F2E8C"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F9D018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315F8">
              <w:rPr>
                <w:sz w:val="22"/>
              </w:rPr>
              <w:t>121</w:t>
            </w:r>
          </w:p>
        </w:tc>
      </w:tr>
      <w:tr w:rsidR="00410797" w14:paraId="16366702" w14:textId="77777777" w:rsidTr="00B154D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4D257A9F" w:rsidR="00410797" w:rsidRPr="00AA0D43" w:rsidRDefault="00410797" w:rsidP="007B2582">
            <w:pPr>
              <w:spacing w:after="120"/>
              <w:jc w:val="both"/>
              <w:rPr>
                <w:sz w:val="22"/>
              </w:rPr>
            </w:pPr>
            <w:r w:rsidRPr="00AA0D43">
              <w:rPr>
                <w:sz w:val="22"/>
              </w:rPr>
              <w:t>$</w:t>
            </w:r>
            <w:r w:rsidR="00BF2335">
              <w:rPr>
                <w:color w:val="000000" w:themeColor="text1"/>
                <w:sz w:val="22"/>
                <w:szCs w:val="22"/>
              </w:rPr>
              <w:t>2,</w:t>
            </w:r>
            <w:r w:rsidR="00372C22">
              <w:rPr>
                <w:color w:val="000000" w:themeColor="text1"/>
                <w:sz w:val="22"/>
                <w:szCs w:val="22"/>
              </w:rPr>
              <w:t>586,642</w:t>
            </w:r>
            <w:r w:rsidR="00DB2BA2" w:rsidRPr="00AA0D43">
              <w:rPr>
                <w:sz w:val="22"/>
              </w:rPr>
              <w:t xml:space="preserve"> </w:t>
            </w:r>
            <w:r w:rsidRPr="00AA0D43">
              <w:rPr>
                <w:sz w:val="22"/>
              </w:rPr>
              <w:t>(Federal</w:t>
            </w:r>
            <w:r w:rsidR="007315F8">
              <w:rPr>
                <w:sz w:val="22"/>
              </w:rPr>
              <w:t xml:space="preserve"> – ESSER</w:t>
            </w:r>
            <w:r w:rsidRPr="00AA0D43">
              <w:rPr>
                <w:sz w:val="22"/>
              </w:rPr>
              <w:t>)</w:t>
            </w:r>
          </w:p>
        </w:tc>
      </w:tr>
      <w:tr w:rsidR="00410797" w14:paraId="3F43B3FC" w14:textId="77777777" w:rsidTr="00B154D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CC3DD3C" w:rsidR="00410797" w:rsidRPr="00AA0D43" w:rsidRDefault="00410797" w:rsidP="007B2582">
            <w:pPr>
              <w:spacing w:after="120"/>
              <w:jc w:val="both"/>
              <w:rPr>
                <w:sz w:val="22"/>
              </w:rPr>
            </w:pPr>
            <w:r w:rsidRPr="00AA0D43">
              <w:rPr>
                <w:sz w:val="22"/>
              </w:rPr>
              <w:t>$</w:t>
            </w:r>
            <w:r w:rsidR="00372C22">
              <w:rPr>
                <w:color w:val="000000" w:themeColor="text1"/>
                <w:sz w:val="22"/>
                <w:szCs w:val="22"/>
              </w:rPr>
              <w:t>2,586,642</w:t>
            </w:r>
          </w:p>
        </w:tc>
      </w:tr>
      <w:tr w:rsidR="00410797" w14:paraId="30AE8315" w14:textId="77777777" w:rsidTr="00B154D2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DE2DF" w14:textId="4D77BF66" w:rsidR="00617468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F07E13" w:rsidRPr="00F07E13">
              <w:rPr>
                <w:bCs/>
                <w:sz w:val="22"/>
              </w:rPr>
              <w:t xml:space="preserve">The purpose of this </w:t>
            </w:r>
            <w:r w:rsidR="00922242">
              <w:rPr>
                <w:bCs/>
                <w:sz w:val="22"/>
              </w:rPr>
              <w:t>competitive</w:t>
            </w:r>
            <w:r w:rsidR="00F07E13" w:rsidRPr="00F07E13">
              <w:rPr>
                <w:bCs/>
                <w:sz w:val="22"/>
              </w:rPr>
              <w:t xml:space="preserve"> grant is to fund the implementation of a specific strategic initiative, the Acceleration Academies, during summer 202</w:t>
            </w:r>
            <w:r w:rsidR="00372C22">
              <w:rPr>
                <w:bCs/>
                <w:sz w:val="22"/>
              </w:rPr>
              <w:t>3</w:t>
            </w:r>
            <w:r w:rsidR="00F07E13" w:rsidRPr="00F07E13">
              <w:rPr>
                <w:bCs/>
                <w:sz w:val="22"/>
              </w:rPr>
              <w:t xml:space="preserve"> to help accelerate the learning of students most affected by the COVID-19 pandemic. This grant opportunity is intended to supplement, not supplant, programming a</w:t>
            </w:r>
            <w:r w:rsidR="00F07E13">
              <w:rPr>
                <w:bCs/>
                <w:sz w:val="22"/>
              </w:rPr>
              <w:t xml:space="preserve"> school or district</w:t>
            </w:r>
            <w:r w:rsidR="00F07E13" w:rsidRPr="00F07E13">
              <w:rPr>
                <w:bCs/>
                <w:sz w:val="22"/>
              </w:rPr>
              <w:t xml:space="preserve"> is already planning to offer over the summer, therefore the Summer Acceleration Academ</w:t>
            </w:r>
            <w:r w:rsidR="0027648A">
              <w:rPr>
                <w:bCs/>
                <w:sz w:val="22"/>
              </w:rPr>
              <w:t>ies</w:t>
            </w:r>
            <w:r w:rsidR="00F07E13" w:rsidRPr="00F07E13">
              <w:rPr>
                <w:bCs/>
                <w:sz w:val="22"/>
              </w:rPr>
              <w:t xml:space="preserve"> program would need to take place between the end of a</w:t>
            </w:r>
            <w:r w:rsidR="00F07E13">
              <w:rPr>
                <w:bCs/>
                <w:sz w:val="22"/>
              </w:rPr>
              <w:t xml:space="preserve"> school or district’s </w:t>
            </w:r>
            <w:r w:rsidR="00F07E13" w:rsidRPr="00F07E13">
              <w:rPr>
                <w:bCs/>
                <w:sz w:val="22"/>
              </w:rPr>
              <w:t xml:space="preserve">currently planned summer school programming and when the </w:t>
            </w:r>
            <w:r w:rsidR="00F07E13">
              <w:rPr>
                <w:bCs/>
                <w:sz w:val="22"/>
              </w:rPr>
              <w:t>school or district’s</w:t>
            </w:r>
            <w:r w:rsidR="00F07E13" w:rsidRPr="00F07E13">
              <w:rPr>
                <w:bCs/>
                <w:sz w:val="22"/>
              </w:rPr>
              <w:t xml:space="preserve"> teachers return for the 202</w:t>
            </w:r>
            <w:r w:rsidR="00372C22">
              <w:rPr>
                <w:bCs/>
                <w:sz w:val="22"/>
              </w:rPr>
              <w:t>3</w:t>
            </w:r>
            <w:r w:rsidR="00F07E13" w:rsidRPr="00F07E13">
              <w:rPr>
                <w:bCs/>
                <w:sz w:val="22"/>
              </w:rPr>
              <w:t>-202</w:t>
            </w:r>
            <w:r w:rsidR="00372C22">
              <w:rPr>
                <w:bCs/>
                <w:sz w:val="22"/>
              </w:rPr>
              <w:t>4</w:t>
            </w:r>
            <w:r w:rsidR="00F07E13" w:rsidRPr="00F07E13">
              <w:rPr>
                <w:bCs/>
                <w:sz w:val="22"/>
              </w:rPr>
              <w:t xml:space="preserve"> school year.</w:t>
            </w:r>
          </w:p>
          <w:p w14:paraId="4805710F" w14:textId="2547795D" w:rsidR="00617468" w:rsidRDefault="00617468" w:rsidP="00617468">
            <w:pPr>
              <w:spacing w:after="120"/>
              <w:jc w:val="both"/>
              <w:rPr>
                <w:bCs/>
                <w:sz w:val="22"/>
              </w:rPr>
            </w:pPr>
            <w:r w:rsidRPr="00271F7C">
              <w:rPr>
                <w:bCs/>
                <w:sz w:val="22"/>
              </w:rPr>
              <w:t xml:space="preserve">Funds from this grant can be used to support the implementation of </w:t>
            </w:r>
            <w:r w:rsidR="00B24219" w:rsidRPr="00B24219">
              <w:rPr>
                <w:bCs/>
                <w:sz w:val="22"/>
              </w:rPr>
              <w:t>Early Literacy Acceleration Academies for rising kindergartners, rising 1st graders, and rising 2nd graders, English/English Language Arts Academies for rising 3rd graders, rising 4th graders, rising 5th graders, rising 6th graders, rising 7th graders, rising 8th graders, and rising 10th graders, and/or Math Acceleration Academies for rising 3rd graders, rising 4th graders, rising 5th graders, rising 6th graders, rising 7th graders, rising 8th graders, and rising 10th graders.</w:t>
            </w:r>
          </w:p>
          <w:p w14:paraId="235C8D89" w14:textId="66BCD540" w:rsidR="00617468" w:rsidRDefault="00617468" w:rsidP="007B2582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6559C0FA" w14:textId="77777777" w:rsidTr="00B154D2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B44CE45" w:rsidR="00410797" w:rsidRPr="00AA0D43" w:rsidRDefault="00AF130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B4191A">
              <w:rPr>
                <w:sz w:val="22"/>
              </w:rPr>
              <w:t>0</w:t>
            </w:r>
          </w:p>
        </w:tc>
      </w:tr>
      <w:tr w:rsidR="00410797" w14:paraId="761730FA" w14:textId="77777777" w:rsidTr="00B154D2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66C14CBC" w:rsidR="00410797" w:rsidRPr="00AA0D43" w:rsidRDefault="00B4191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410797" w14:paraId="794D6562" w14:textId="77777777" w:rsidTr="00B154D2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16592" w14:textId="77777777" w:rsidR="00410797" w:rsidRDefault="00B4191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2097C42B" w14:textId="371ACF59" w:rsidR="00B154D2" w:rsidRDefault="00B154D2">
            <w:pPr>
              <w:spacing w:after="120"/>
              <w:jc w:val="both"/>
              <w:rPr>
                <w:sz w:val="22"/>
              </w:rPr>
            </w:pPr>
          </w:p>
        </w:tc>
      </w:tr>
      <w:tr w:rsidR="00B154D2" w14:paraId="5B7971BE" w14:textId="77777777" w:rsidTr="00B154D2">
        <w:trPr>
          <w:trHeight w:val="117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BEA85" w14:textId="77777777" w:rsidR="00B154D2" w:rsidRDefault="00B154D2" w:rsidP="00B154D2">
            <w:pPr>
              <w:rPr>
                <w:bCs/>
                <w:sz w:val="22"/>
              </w:rPr>
            </w:pPr>
            <w:r w:rsidRPr="009F2CC1">
              <w:rPr>
                <w:b/>
                <w:sz w:val="22"/>
              </w:rPr>
              <w:t>RESULT OF FUNDING:</w:t>
            </w:r>
            <w:r w:rsidRPr="001C6572"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This grant opportunity will support the implementation early literacy, ELA, and/or math Acceleration Academies in 40 schools/districts. These Summer Acceleration Academies will serve approximately 5,800 students (projections provided by LEAs).</w:t>
            </w:r>
          </w:p>
          <w:p w14:paraId="57BA46D6" w14:textId="77777777" w:rsidR="00B154D2" w:rsidRDefault="00B154D2">
            <w:pPr>
              <w:spacing w:after="120"/>
              <w:jc w:val="both"/>
              <w:rPr>
                <w:sz w:val="22"/>
              </w:rPr>
            </w:pP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8"/>
              <w:gridCol w:w="2807"/>
            </w:tblGrid>
            <w:tr w:rsidR="00B154D2" w:rsidRPr="009C6664" w14:paraId="3153379E" w14:textId="77777777" w:rsidTr="006C290F">
              <w:trPr>
                <w:trHeight w:val="290"/>
              </w:trPr>
              <w:tc>
                <w:tcPr>
                  <w:tcW w:w="7718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C61FA" w14:textId="77777777" w:rsidR="00B154D2" w:rsidRPr="009C6664" w:rsidRDefault="00B154D2" w:rsidP="00B154D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b/>
                      <w:bCs/>
                      <w:color w:val="000000"/>
                      <w:sz w:val="22"/>
                      <w:szCs w:val="22"/>
                    </w:rPr>
                    <w:t>RECIPIENTS</w:t>
                  </w:r>
                </w:p>
              </w:tc>
              <w:tc>
                <w:tcPr>
                  <w:tcW w:w="2807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76C51" w14:textId="77777777" w:rsidR="00B154D2" w:rsidRPr="009C6664" w:rsidRDefault="00B154D2" w:rsidP="00B154D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b/>
                      <w:bCs/>
                      <w:color w:val="000000"/>
                      <w:sz w:val="22"/>
                      <w:szCs w:val="22"/>
                    </w:rPr>
                    <w:t>AMOUNTS</w:t>
                  </w:r>
                </w:p>
              </w:tc>
            </w:tr>
            <w:tr w:rsidR="00B154D2" w:rsidRPr="009C6664" w14:paraId="6C079577" w14:textId="77777777" w:rsidTr="006C290F">
              <w:trPr>
                <w:trHeight w:val="290"/>
              </w:trPr>
              <w:tc>
                <w:tcPr>
                  <w:tcW w:w="7718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7A38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Acushnet</w:t>
                  </w:r>
                </w:p>
              </w:tc>
              <w:tc>
                <w:tcPr>
                  <w:tcW w:w="2807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29DAC" w14:textId="0B5F7309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$ 61,340</w:t>
                  </w:r>
                </w:p>
              </w:tc>
            </w:tr>
            <w:tr w:rsidR="00B154D2" w:rsidRPr="009C6664" w14:paraId="78093C6E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79FDE918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Ashburnham-Westminster Regional School District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1CE42918" w14:textId="4A35FD75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$19,475</w:t>
                  </w:r>
                </w:p>
              </w:tc>
            </w:tr>
            <w:tr w:rsidR="00B154D2" w:rsidRPr="009C6664" w14:paraId="2FB73FFE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15604971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Barnstable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29EE22BC" w14:textId="6B264953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$70,610</w:t>
                  </w:r>
                </w:p>
              </w:tc>
            </w:tr>
            <w:tr w:rsidR="00B154D2" w:rsidRPr="009C6664" w14:paraId="61D40D4C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241EC7DF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Blackstone-Millville Regional School District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4BE66C42" w14:textId="66B24081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$82,130</w:t>
                  </w:r>
                </w:p>
              </w:tc>
            </w:tr>
            <w:tr w:rsidR="00B154D2" w:rsidRPr="009C6664" w14:paraId="6740D966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1F0EF6FA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Braintree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1C258A8C" w14:textId="7A3C19D0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$66,298</w:t>
                  </w:r>
                </w:p>
              </w:tc>
            </w:tr>
            <w:tr w:rsidR="00B154D2" w:rsidRPr="009C6664" w14:paraId="4B2865D0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3DE11544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Clarksburg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7EF9AB2A" w14:textId="04F20B56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$32,945</w:t>
                  </w:r>
                </w:p>
              </w:tc>
            </w:tr>
            <w:tr w:rsidR="00B154D2" w:rsidRPr="009C6664" w14:paraId="4A307D39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7D6CAA1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Dartmouth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36287C2C" w14:textId="54A99904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$126,450 </w:t>
                  </w:r>
                </w:p>
              </w:tc>
            </w:tr>
            <w:tr w:rsidR="00B154D2" w:rsidRPr="009C6664" w14:paraId="29F3071A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4140DA5C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East Bridgewater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7005CF6A" w14:textId="095FFFD4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$181,660</w:t>
                  </w:r>
                </w:p>
              </w:tc>
            </w:tr>
            <w:tr w:rsidR="00B154D2" w:rsidRPr="009C6664" w14:paraId="7AC3C0C3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B643201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Essex North Shore Agricultural and Technical School District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7DDF4E17" w14:textId="42E62588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$71,750 </w:t>
                  </w:r>
                </w:p>
              </w:tc>
            </w:tr>
            <w:tr w:rsidR="00B154D2" w:rsidRPr="009C6664" w14:paraId="49D59311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42C6F525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Everett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65B77377" w14:textId="123AB11E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$214,120 </w:t>
                  </w:r>
                </w:p>
              </w:tc>
            </w:tr>
            <w:tr w:rsidR="00B154D2" w:rsidRPr="009C6664" w14:paraId="30C9D86C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2177D02A" w14:textId="77777777" w:rsidR="00B154D2" w:rsidRPr="009C6664" w:rsidRDefault="00B154D2" w:rsidP="00B154D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Fitchburg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0C799EB2" w14:textId="70A99626" w:rsidR="00B154D2" w:rsidRPr="009C6664" w:rsidRDefault="00B154D2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$78,900 </w:t>
                  </w:r>
                </w:p>
              </w:tc>
            </w:tr>
            <w:tr w:rsidR="009A50FF" w:rsidRPr="009C6664" w14:paraId="147F4223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2B5EEB66" w14:textId="4259B60D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Florida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73796E09" w14:textId="34F2303C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$11,501 </w:t>
                  </w:r>
                </w:p>
              </w:tc>
            </w:tr>
            <w:tr w:rsidR="009A50FF" w:rsidRPr="009C6664" w14:paraId="73B2F9A6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54F457E3" w14:textId="3420464C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Granby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3CDC8A50" w14:textId="4A312E29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$53,320 </w:t>
                  </w:r>
                </w:p>
              </w:tc>
            </w:tr>
            <w:tr w:rsidR="009A50FF" w:rsidRPr="009C6664" w14:paraId="738AA295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10D6A3ED" w14:textId="288C2FAF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Hudson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155B885A" w14:textId="5BC4B5DB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$72,890</w:t>
                  </w:r>
                </w:p>
              </w:tc>
            </w:tr>
            <w:tr w:rsidR="009A50FF" w:rsidRPr="009C6664" w14:paraId="453323F9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0925C9F1" w14:textId="55F7F1EE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Innovation Academy Charter School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09C0D189" w14:textId="171974D9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$18,202 </w:t>
                  </w:r>
                </w:p>
              </w:tc>
            </w:tr>
            <w:tr w:rsidR="009A50FF" w:rsidRPr="009C6664" w14:paraId="50906AF5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3A5395AA" w14:textId="4F641192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Libertas Academy Charter School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33A15D98" w14:textId="29901EB8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$8,500 </w:t>
                  </w:r>
                </w:p>
              </w:tc>
            </w:tr>
            <w:tr w:rsidR="009A50FF" w:rsidRPr="009C6664" w14:paraId="7D31E700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4AEE4BC5" w14:textId="7E77F145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Lincoln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32DDAC90" w14:textId="18F742A7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$27,155 </w:t>
                  </w:r>
                </w:p>
              </w:tc>
            </w:tr>
            <w:tr w:rsidR="009A50FF" w:rsidRPr="009C6664" w14:paraId="38BC0D3D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7BCFB6F5" w14:textId="4682ED5D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Lowell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6AAAE264" w14:textId="60C4B0EC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$322,250 </w:t>
                  </w:r>
                </w:p>
              </w:tc>
            </w:tr>
            <w:tr w:rsidR="009A50FF" w:rsidRPr="009C6664" w14:paraId="7A5CFFA6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25918342" w14:textId="482452A8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Lynnfield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5A6546E1" w14:textId="74C426AC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$17,000</w:t>
                  </w:r>
                </w:p>
              </w:tc>
            </w:tr>
            <w:tr w:rsidR="009A50FF" w:rsidRPr="009C6664" w14:paraId="69C0226A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470D7E3B" w14:textId="407506BC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Millis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6BB0692F" w14:textId="240C85A1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$33,200 </w:t>
                  </w:r>
                </w:p>
              </w:tc>
            </w:tr>
            <w:tr w:rsidR="009A50FF" w:rsidRPr="009C6664" w14:paraId="5D799EEC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78B4FE74" w14:textId="0B71F149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Monson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52929C0E" w14:textId="0F6F2FC2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$103,268 </w:t>
                  </w:r>
                </w:p>
              </w:tc>
            </w:tr>
            <w:tr w:rsidR="009A50FF" w:rsidRPr="009C6664" w14:paraId="13D4CA99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6EEA9F50" w14:textId="61BA1D26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Nahant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39EEA8F6" w14:textId="3787D6C8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$16,500 </w:t>
                  </w:r>
                </w:p>
              </w:tc>
            </w:tr>
            <w:tr w:rsidR="009A50FF" w:rsidRPr="009C6664" w14:paraId="640E28C3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2E991C5B" w14:textId="79863329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Nashoba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42E19B43" w14:textId="71477E0F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$88,030 </w:t>
                  </w:r>
                </w:p>
              </w:tc>
            </w:tr>
            <w:tr w:rsidR="009A50FF" w:rsidRPr="009C6664" w14:paraId="470C83DB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4FA06106" w14:textId="4FD37781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North Reading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56B70A21" w14:textId="5EBC099F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$41,900 </w:t>
                  </w:r>
                </w:p>
              </w:tc>
            </w:tr>
            <w:tr w:rsidR="009A50FF" w:rsidRPr="009C6664" w14:paraId="4AF04883" w14:textId="77777777" w:rsidTr="006C290F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</w:tcPr>
                <w:p w14:paraId="3C95131D" w14:textId="551F2711" w:rsidR="009A50FF" w:rsidRPr="009C6664" w:rsidRDefault="009A50FF" w:rsidP="009A50F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lastRenderedPageBreak/>
                    <w:t>Northbridge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</w:tcPr>
                <w:p w14:paraId="3E0B19F9" w14:textId="3DCE826F" w:rsidR="009A50FF" w:rsidRPr="009C6664" w:rsidRDefault="009A50F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$17,940</w:t>
                  </w:r>
                </w:p>
              </w:tc>
            </w:tr>
          </w:tbl>
          <w:p w14:paraId="3F87E56E" w14:textId="7A3B8069" w:rsidR="00B154D2" w:rsidRDefault="00B154D2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6A89E767" w14:textId="77777777" w:rsidTr="00B154D2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8"/>
              <w:gridCol w:w="2807"/>
            </w:tblGrid>
            <w:tr w:rsidR="00FB114F" w:rsidRPr="009C6664" w14:paraId="03511657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57025DD2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lastRenderedPageBreak/>
                    <w:t>Norton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10D62B8A" w14:textId="727D2D34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$77,000 </w:t>
                  </w:r>
                </w:p>
              </w:tc>
            </w:tr>
            <w:tr w:rsidR="00FB114F" w:rsidRPr="009C6664" w14:paraId="3C431074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58D2CCD7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Orange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2A0927A8" w14:textId="68E25DB8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$47,000 </w:t>
                  </w:r>
                </w:p>
              </w:tc>
            </w:tr>
            <w:tr w:rsidR="00FB114F" w:rsidRPr="009C6664" w14:paraId="524CB299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73DB035C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6664">
                    <w:rPr>
                      <w:color w:val="000000"/>
                      <w:sz w:val="22"/>
                      <w:szCs w:val="22"/>
                    </w:rPr>
                    <w:t>Petersham</w:t>
                  </w:r>
                  <w:proofErr w:type="spellEnd"/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341CDCBB" w14:textId="60EE8AE3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$26,000 </w:t>
                  </w:r>
                </w:p>
              </w:tc>
            </w:tr>
            <w:tr w:rsidR="00FB114F" w:rsidRPr="009C6664" w14:paraId="58E8A256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36C680E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Plainville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50E0BE12" w14:textId="36813D94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$22,000 </w:t>
                  </w:r>
                </w:p>
              </w:tc>
            </w:tr>
            <w:tr w:rsidR="00FB114F" w:rsidRPr="009C6664" w14:paraId="35859AD6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FA8A95C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6664">
                    <w:rPr>
                      <w:color w:val="000000"/>
                      <w:sz w:val="22"/>
                      <w:szCs w:val="22"/>
                    </w:rPr>
                    <w:t>Quabbin</w:t>
                  </w:r>
                  <w:proofErr w:type="spellEnd"/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Regional School District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347632BF" w14:textId="64AFA5CD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$38,460 </w:t>
                  </w:r>
                </w:p>
              </w:tc>
            </w:tr>
            <w:tr w:rsidR="00FB114F" w:rsidRPr="009C6664" w14:paraId="18B9A507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191C83A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Quaboag Regional School District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30BB33A9" w14:textId="335189A1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$40,150 </w:t>
                  </w:r>
                </w:p>
              </w:tc>
            </w:tr>
            <w:tr w:rsidR="00FB114F" w:rsidRPr="009C6664" w14:paraId="268D079D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24FCADB9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Rockland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0CA1642F" w14:textId="507F2C1B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$10,060 </w:t>
                  </w:r>
                </w:p>
              </w:tc>
            </w:tr>
            <w:tr w:rsidR="00FB114F" w:rsidRPr="009C6664" w14:paraId="521E02C0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0B69CFC8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Rowe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7554D28B" w14:textId="30A5A839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$10,300 </w:t>
                  </w:r>
                </w:p>
              </w:tc>
            </w:tr>
            <w:tr w:rsidR="00FB114F" w:rsidRPr="009C6664" w14:paraId="38A4A53F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45C5B16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Sandwich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461F44F1" w14:textId="46626463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$97,700 </w:t>
                  </w:r>
                </w:p>
              </w:tc>
            </w:tr>
            <w:tr w:rsidR="00FB114F" w:rsidRPr="009C6664" w14:paraId="7C4503EC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1F64379B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Savoy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62B6075A" w14:textId="3D02F002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$9,568 </w:t>
                  </w:r>
                </w:p>
              </w:tc>
            </w:tr>
            <w:tr w:rsidR="00FB114F" w:rsidRPr="009C6664" w14:paraId="4D7A584A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7EB47B14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Scituate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6CE2A254" w14:textId="27BAF666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$56,970 </w:t>
                  </w:r>
                </w:p>
              </w:tc>
            </w:tr>
            <w:tr w:rsidR="00FB114F" w:rsidRPr="009C6664" w14:paraId="446176FC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999FEC0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South Shore Charter School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53CEECDB" w14:textId="119B058B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$57,500 </w:t>
                  </w:r>
                </w:p>
              </w:tc>
            </w:tr>
            <w:tr w:rsidR="00FB114F" w:rsidRPr="009C6664" w14:paraId="73EF1AC4" w14:textId="77777777" w:rsidTr="009C6664">
              <w:trPr>
                <w:trHeight w:val="290"/>
              </w:trPr>
              <w:tc>
                <w:tcPr>
                  <w:tcW w:w="7718" w:type="dxa"/>
                  <w:shd w:val="clear" w:color="auto" w:fill="auto"/>
                  <w:noWrap/>
                  <w:vAlign w:val="bottom"/>
                  <w:hideMark/>
                </w:tcPr>
                <w:p w14:paraId="6A1E6AD3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Tewksbury</w:t>
                  </w:r>
                </w:p>
              </w:tc>
              <w:tc>
                <w:tcPr>
                  <w:tcW w:w="2807" w:type="dxa"/>
                  <w:shd w:val="clear" w:color="auto" w:fill="auto"/>
                  <w:noWrap/>
                  <w:vAlign w:val="bottom"/>
                  <w:hideMark/>
                </w:tcPr>
                <w:p w14:paraId="2BF51338" w14:textId="13B5C369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$94,000 </w:t>
                  </w:r>
                </w:p>
              </w:tc>
            </w:tr>
            <w:tr w:rsidR="00FB114F" w:rsidRPr="009C6664" w14:paraId="7E360133" w14:textId="77777777" w:rsidTr="00AF4488">
              <w:trPr>
                <w:trHeight w:val="290"/>
              </w:trPr>
              <w:tc>
                <w:tcPr>
                  <w:tcW w:w="77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2BFB9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Veritas Prep Charter School</w:t>
                  </w:r>
                </w:p>
              </w:tc>
              <w:tc>
                <w:tcPr>
                  <w:tcW w:w="280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1F30D" w14:textId="6DBA1835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$50,000 </w:t>
                  </w:r>
                </w:p>
              </w:tc>
            </w:tr>
            <w:tr w:rsidR="00FB114F" w:rsidRPr="009C6664" w14:paraId="442E3BAE" w14:textId="77777777" w:rsidTr="00AF4488">
              <w:trPr>
                <w:trHeight w:val="290"/>
              </w:trPr>
              <w:tc>
                <w:tcPr>
                  <w:tcW w:w="7718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90CAB" w14:textId="77777777" w:rsidR="00FB114F" w:rsidRPr="009C6664" w:rsidRDefault="00FB114F" w:rsidP="00FB114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>Wakefield</w:t>
                  </w:r>
                </w:p>
              </w:tc>
              <w:tc>
                <w:tcPr>
                  <w:tcW w:w="2807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7E1CD" w14:textId="323394FD" w:rsidR="00FB114F" w:rsidRPr="009C6664" w:rsidRDefault="00FB114F" w:rsidP="009A50F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6664">
                    <w:rPr>
                      <w:color w:val="000000"/>
                      <w:sz w:val="22"/>
                      <w:szCs w:val="22"/>
                    </w:rPr>
                    <w:t xml:space="preserve"> $112,600 </w:t>
                  </w:r>
                </w:p>
              </w:tc>
            </w:tr>
            <w:tr w:rsidR="009C6664" w:rsidRPr="009C6664" w14:paraId="78BA46F7" w14:textId="77777777" w:rsidTr="00AF4488">
              <w:trPr>
                <w:trHeight w:val="290"/>
              </w:trPr>
              <w:tc>
                <w:tcPr>
                  <w:tcW w:w="7718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A8A06" w14:textId="6E65232D" w:rsidR="009C6664" w:rsidRPr="00AF4488" w:rsidRDefault="009C6664" w:rsidP="00FB114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F4488"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 FEDERAL FUNDS</w:t>
                  </w:r>
                </w:p>
              </w:tc>
              <w:tc>
                <w:tcPr>
                  <w:tcW w:w="2807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DC639" w14:textId="4889B4B6" w:rsidR="009C6664" w:rsidRPr="00AF4488" w:rsidRDefault="009C6664" w:rsidP="009A50F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F448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$2,586,642</w:t>
                  </w:r>
                </w:p>
              </w:tc>
            </w:tr>
          </w:tbl>
          <w:p w14:paraId="5ACFA215" w14:textId="775E4E55" w:rsidR="00E8233D" w:rsidRPr="009F2CC1" w:rsidRDefault="00E8233D" w:rsidP="548290C3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p w14:paraId="23D3DF43" w14:textId="77777777" w:rsidR="009C523B" w:rsidRDefault="009C523B">
      <w:pPr>
        <w:spacing w:before="60" w:after="60"/>
        <w:jc w:val="both"/>
        <w:rPr>
          <w:sz w:val="22"/>
        </w:rPr>
      </w:pPr>
    </w:p>
    <w:sectPr w:rsidR="009C523B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07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0AC6"/>
    <w:rsid w:val="00036050"/>
    <w:rsid w:val="00041FFE"/>
    <w:rsid w:val="00080D2D"/>
    <w:rsid w:val="00086C6C"/>
    <w:rsid w:val="000C6C68"/>
    <w:rsid w:val="000F5ECC"/>
    <w:rsid w:val="001447D4"/>
    <w:rsid w:val="001522C7"/>
    <w:rsid w:val="0018516C"/>
    <w:rsid w:val="001A433F"/>
    <w:rsid w:val="001B3302"/>
    <w:rsid w:val="001B5362"/>
    <w:rsid w:val="001B78A6"/>
    <w:rsid w:val="001C6572"/>
    <w:rsid w:val="001D2F30"/>
    <w:rsid w:val="001D64E0"/>
    <w:rsid w:val="001D6659"/>
    <w:rsid w:val="001E2790"/>
    <w:rsid w:val="00214CDE"/>
    <w:rsid w:val="00224F8E"/>
    <w:rsid w:val="00254A4F"/>
    <w:rsid w:val="0027648A"/>
    <w:rsid w:val="002A28FF"/>
    <w:rsid w:val="002C7A6D"/>
    <w:rsid w:val="002D5121"/>
    <w:rsid w:val="00301C91"/>
    <w:rsid w:val="0031794D"/>
    <w:rsid w:val="003226AE"/>
    <w:rsid w:val="00330653"/>
    <w:rsid w:val="00343015"/>
    <w:rsid w:val="0034562E"/>
    <w:rsid w:val="00351281"/>
    <w:rsid w:val="00372996"/>
    <w:rsid w:val="00372C22"/>
    <w:rsid w:val="003A3D66"/>
    <w:rsid w:val="00410797"/>
    <w:rsid w:val="00424C3D"/>
    <w:rsid w:val="00427DA8"/>
    <w:rsid w:val="004846CA"/>
    <w:rsid w:val="004B4E16"/>
    <w:rsid w:val="004D2920"/>
    <w:rsid w:val="00521A12"/>
    <w:rsid w:val="0053436E"/>
    <w:rsid w:val="00534FE7"/>
    <w:rsid w:val="005362B2"/>
    <w:rsid w:val="00542157"/>
    <w:rsid w:val="0057060A"/>
    <w:rsid w:val="005736D2"/>
    <w:rsid w:val="00577476"/>
    <w:rsid w:val="005774E1"/>
    <w:rsid w:val="005941A1"/>
    <w:rsid w:val="00596768"/>
    <w:rsid w:val="005D7BE3"/>
    <w:rsid w:val="006040C0"/>
    <w:rsid w:val="00617468"/>
    <w:rsid w:val="00630394"/>
    <w:rsid w:val="00634CDE"/>
    <w:rsid w:val="00651947"/>
    <w:rsid w:val="00652A79"/>
    <w:rsid w:val="00657286"/>
    <w:rsid w:val="00665D60"/>
    <w:rsid w:val="006D71B2"/>
    <w:rsid w:val="007009F6"/>
    <w:rsid w:val="007033EE"/>
    <w:rsid w:val="00703D3B"/>
    <w:rsid w:val="007147B1"/>
    <w:rsid w:val="0072789F"/>
    <w:rsid w:val="00730E52"/>
    <w:rsid w:val="007315F8"/>
    <w:rsid w:val="007506C8"/>
    <w:rsid w:val="007911BB"/>
    <w:rsid w:val="007B2582"/>
    <w:rsid w:val="007D0D4F"/>
    <w:rsid w:val="008161BC"/>
    <w:rsid w:val="008256FF"/>
    <w:rsid w:val="00827401"/>
    <w:rsid w:val="00837F08"/>
    <w:rsid w:val="00842E20"/>
    <w:rsid w:val="008920E0"/>
    <w:rsid w:val="008941CA"/>
    <w:rsid w:val="008B2255"/>
    <w:rsid w:val="008C7527"/>
    <w:rsid w:val="008D1631"/>
    <w:rsid w:val="008D5D94"/>
    <w:rsid w:val="008E52E3"/>
    <w:rsid w:val="008E7082"/>
    <w:rsid w:val="008F2001"/>
    <w:rsid w:val="008F4824"/>
    <w:rsid w:val="00920656"/>
    <w:rsid w:val="00922242"/>
    <w:rsid w:val="00923DCC"/>
    <w:rsid w:val="009324AD"/>
    <w:rsid w:val="00973A3B"/>
    <w:rsid w:val="009A50FF"/>
    <w:rsid w:val="009C523B"/>
    <w:rsid w:val="009C6664"/>
    <w:rsid w:val="009F2CC1"/>
    <w:rsid w:val="009F2E8C"/>
    <w:rsid w:val="009F6800"/>
    <w:rsid w:val="00A84884"/>
    <w:rsid w:val="00A97842"/>
    <w:rsid w:val="00AA0D43"/>
    <w:rsid w:val="00AB4937"/>
    <w:rsid w:val="00AE73D0"/>
    <w:rsid w:val="00AF1309"/>
    <w:rsid w:val="00AF1A04"/>
    <w:rsid w:val="00AF4488"/>
    <w:rsid w:val="00AF611F"/>
    <w:rsid w:val="00B154D2"/>
    <w:rsid w:val="00B23916"/>
    <w:rsid w:val="00B24219"/>
    <w:rsid w:val="00B329DA"/>
    <w:rsid w:val="00B4191A"/>
    <w:rsid w:val="00B517AD"/>
    <w:rsid w:val="00B92C1B"/>
    <w:rsid w:val="00BA38B3"/>
    <w:rsid w:val="00BA484A"/>
    <w:rsid w:val="00BB335B"/>
    <w:rsid w:val="00BE0CE8"/>
    <w:rsid w:val="00BF2335"/>
    <w:rsid w:val="00C056D3"/>
    <w:rsid w:val="00C34967"/>
    <w:rsid w:val="00C4243E"/>
    <w:rsid w:val="00C44806"/>
    <w:rsid w:val="00C721A9"/>
    <w:rsid w:val="00CB2B30"/>
    <w:rsid w:val="00CB74C3"/>
    <w:rsid w:val="00CF534A"/>
    <w:rsid w:val="00CF5517"/>
    <w:rsid w:val="00D44810"/>
    <w:rsid w:val="00D769A3"/>
    <w:rsid w:val="00D85054"/>
    <w:rsid w:val="00D96130"/>
    <w:rsid w:val="00DA73E5"/>
    <w:rsid w:val="00DB2BA2"/>
    <w:rsid w:val="00DB56D5"/>
    <w:rsid w:val="00E06B8F"/>
    <w:rsid w:val="00E131B9"/>
    <w:rsid w:val="00E8233D"/>
    <w:rsid w:val="00EC55B2"/>
    <w:rsid w:val="00EE563D"/>
    <w:rsid w:val="00F071D2"/>
    <w:rsid w:val="00F07E13"/>
    <w:rsid w:val="00F11240"/>
    <w:rsid w:val="00F61899"/>
    <w:rsid w:val="00F8196F"/>
    <w:rsid w:val="00FA17BE"/>
    <w:rsid w:val="00FA4410"/>
    <w:rsid w:val="00FB114F"/>
    <w:rsid w:val="4C6003B0"/>
    <w:rsid w:val="54829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4C3"/>
  </w:style>
  <w:style w:type="character" w:customStyle="1" w:styleId="CommentTextChar">
    <w:name w:val="Comment Text Char"/>
    <w:basedOn w:val="DefaultParagraphFont"/>
    <w:link w:val="CommentText"/>
    <w:uiPriority w:val="99"/>
    <w:rsid w:val="00CB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199A504C-A62A-4E27-B526-80373BD1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2337</Characters>
  <Application>Microsoft Office Word</Application>
  <DocSecurity>0</DocSecurity>
  <Lines>117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FY24 121 Board Package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FC121 Board Package</dc:title>
  <dc:creator>DESE</dc:creator>
  <cp:lastModifiedBy>Zou, Dong (EOE)</cp:lastModifiedBy>
  <cp:revision>18</cp:revision>
  <cp:lastPrinted>2001-07-23T18:06:00Z</cp:lastPrinted>
  <dcterms:created xsi:type="dcterms:W3CDTF">2023-06-29T14:54:00Z</dcterms:created>
  <dcterms:modified xsi:type="dcterms:W3CDTF">2023-07-03T21:04:00Z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