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8"/>
        <w:gridCol w:w="1980"/>
        <w:gridCol w:w="3060"/>
        <w:gridCol w:w="2430"/>
      </w:tblGrid>
      <w:tr w:rsidR="00410797" w14:paraId="0C3258D4" w14:textId="77777777" w:rsidTr="72DF7E58">
        <w:trPr>
          <w:cantSplit/>
        </w:trPr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14:paraId="2E8555FB" w14:textId="77777777" w:rsidR="00410797" w:rsidRPr="00345602" w:rsidRDefault="00410797" w:rsidP="00345602">
            <w:pPr>
              <w:pStyle w:val="ListParagraph"/>
              <w:numPr>
                <w:ilvl w:val="0"/>
                <w:numId w:val="2"/>
              </w:numPr>
              <w:spacing w:after="120"/>
              <w:jc w:val="both"/>
              <w:rPr>
                <w:b/>
              </w:rPr>
            </w:pPr>
            <w:r w:rsidRPr="00345602">
              <w:rPr>
                <w:b/>
              </w:rPr>
              <w:t xml:space="preserve">NAME OF GRANT PROGRAM:   </w:t>
            </w:r>
          </w:p>
        </w:tc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40413E" w14:textId="2A719A2F" w:rsidR="00410797" w:rsidRDefault="7A20DE5B" w:rsidP="72DF7E58">
            <w:pPr>
              <w:rPr>
                <w:sz w:val="22"/>
                <w:szCs w:val="22"/>
              </w:rPr>
            </w:pPr>
            <w:r>
              <w:t>Teacher Diversification Grant Part 2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5813D72A" w14:textId="1B66A046" w:rsidR="00410797" w:rsidRDefault="00410797" w:rsidP="007B2582">
            <w:pPr>
              <w:spacing w:after="120"/>
              <w:jc w:val="both"/>
              <w:rPr>
                <w:sz w:val="22"/>
                <w:szCs w:val="22"/>
              </w:rPr>
            </w:pPr>
            <w:r w:rsidRPr="72DF7E58">
              <w:rPr>
                <w:b/>
                <w:bCs/>
                <w:sz w:val="22"/>
                <w:szCs w:val="22"/>
              </w:rPr>
              <w:t>FUND CODE:</w:t>
            </w:r>
            <w:r w:rsidR="00372996" w:rsidRPr="72DF7E58">
              <w:rPr>
                <w:sz w:val="22"/>
                <w:szCs w:val="22"/>
              </w:rPr>
              <w:t xml:space="preserve"> </w:t>
            </w:r>
            <w:r w:rsidR="65BB627C" w:rsidRPr="72DF7E58">
              <w:rPr>
                <w:sz w:val="22"/>
                <w:szCs w:val="22"/>
              </w:rPr>
              <w:t>25</w:t>
            </w:r>
            <w:r w:rsidR="6085FA54" w:rsidRPr="72DF7E58">
              <w:rPr>
                <w:sz w:val="22"/>
                <w:szCs w:val="22"/>
              </w:rPr>
              <w:t>5</w:t>
            </w:r>
          </w:p>
        </w:tc>
      </w:tr>
      <w:tr w:rsidR="00410797" w14:paraId="16366702" w14:textId="77777777" w:rsidTr="72DF7E58">
        <w:trPr>
          <w:cantSplit/>
        </w:trPr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14:paraId="02866615" w14:textId="77777777" w:rsidR="00410797" w:rsidRDefault="00410797">
            <w:pPr>
              <w:spacing w:after="12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FUNDS ALLOCATED:     </w:t>
            </w:r>
          </w:p>
        </w:tc>
        <w:tc>
          <w:tcPr>
            <w:tcW w:w="74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906D56B" w14:textId="523622D0" w:rsidR="00410797" w:rsidRDefault="085F57EA" w:rsidP="007B2582">
            <w:pPr>
              <w:spacing w:after="120"/>
              <w:jc w:val="both"/>
              <w:rPr>
                <w:sz w:val="22"/>
                <w:szCs w:val="22"/>
              </w:rPr>
            </w:pPr>
            <w:r w:rsidRPr="72DF7E58">
              <w:rPr>
                <w:sz w:val="22"/>
                <w:szCs w:val="22"/>
              </w:rPr>
              <w:t xml:space="preserve">$   </w:t>
            </w:r>
            <w:r w:rsidR="466BFC66" w:rsidRPr="72DF7E58">
              <w:rPr>
                <w:sz w:val="22"/>
                <w:szCs w:val="22"/>
              </w:rPr>
              <w:t xml:space="preserve">1,500,000 </w:t>
            </w:r>
            <w:r w:rsidRPr="72DF7E58">
              <w:rPr>
                <w:sz w:val="22"/>
                <w:szCs w:val="22"/>
              </w:rPr>
              <w:t>(</w:t>
            </w:r>
            <w:r w:rsidR="78CFD7CC" w:rsidRPr="72DF7E58">
              <w:rPr>
                <w:sz w:val="22"/>
                <w:szCs w:val="22"/>
              </w:rPr>
              <w:t>Federal</w:t>
            </w:r>
            <w:r w:rsidRPr="72DF7E58">
              <w:rPr>
                <w:sz w:val="22"/>
                <w:szCs w:val="22"/>
              </w:rPr>
              <w:t>)</w:t>
            </w:r>
          </w:p>
        </w:tc>
      </w:tr>
      <w:tr w:rsidR="00410797" w14:paraId="3F43B3FC" w14:textId="77777777" w:rsidTr="72DF7E58">
        <w:trPr>
          <w:cantSplit/>
        </w:trPr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14:paraId="401A68F4" w14:textId="77777777" w:rsidR="00410797" w:rsidRDefault="00410797">
            <w:pPr>
              <w:spacing w:after="12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FUNDS REQUESTED:</w:t>
            </w:r>
          </w:p>
        </w:tc>
        <w:tc>
          <w:tcPr>
            <w:tcW w:w="74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0393F71" w14:textId="4BD756DD" w:rsidR="00410797" w:rsidRDefault="00410797" w:rsidP="007B2582">
            <w:pPr>
              <w:spacing w:after="120"/>
              <w:jc w:val="both"/>
              <w:rPr>
                <w:sz w:val="22"/>
                <w:szCs w:val="22"/>
              </w:rPr>
            </w:pPr>
            <w:r w:rsidRPr="72DF7E58">
              <w:rPr>
                <w:sz w:val="22"/>
                <w:szCs w:val="22"/>
              </w:rPr>
              <w:t>$</w:t>
            </w:r>
            <w:r w:rsidR="00372996" w:rsidRPr="72DF7E58">
              <w:rPr>
                <w:sz w:val="22"/>
                <w:szCs w:val="22"/>
              </w:rPr>
              <w:t xml:space="preserve">   </w:t>
            </w:r>
            <w:r w:rsidR="13EECCA5" w:rsidRPr="72DF7E58">
              <w:rPr>
                <w:sz w:val="22"/>
                <w:szCs w:val="22"/>
              </w:rPr>
              <w:t>1,731,350</w:t>
            </w:r>
          </w:p>
        </w:tc>
      </w:tr>
      <w:tr w:rsidR="00410797" w14:paraId="30AE8315" w14:textId="77777777" w:rsidTr="72DF7E58">
        <w:trPr>
          <w:cantSplit/>
        </w:trPr>
        <w:tc>
          <w:tcPr>
            <w:tcW w:w="109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35C8D89" w14:textId="344372A1" w:rsidR="00410797" w:rsidRDefault="00410797" w:rsidP="007B2582">
            <w:pPr>
              <w:spacing w:after="120"/>
              <w:jc w:val="both"/>
              <w:rPr>
                <w:sz w:val="22"/>
                <w:szCs w:val="22"/>
              </w:rPr>
            </w:pPr>
            <w:r w:rsidRPr="16693C79">
              <w:rPr>
                <w:b/>
                <w:bCs/>
                <w:sz w:val="22"/>
                <w:szCs w:val="22"/>
              </w:rPr>
              <w:t xml:space="preserve">PURPOSE: </w:t>
            </w:r>
            <w:r w:rsidR="4F7E8189" w:rsidRPr="00FD163A">
              <w:rPr>
                <w:sz w:val="22"/>
                <w:szCs w:val="22"/>
              </w:rPr>
              <w:t xml:space="preserve">The competitive Teacher Diversification Pilot Program is designed to support local school district efforts to strengthen and diversify existing teacher recruitment and retention programs. </w:t>
            </w:r>
            <w:proofErr w:type="gramStart"/>
            <w:r w:rsidR="4F7E8189" w:rsidRPr="00FD163A">
              <w:rPr>
                <w:sz w:val="22"/>
                <w:szCs w:val="22"/>
              </w:rPr>
              <w:t>Through the use of</w:t>
            </w:r>
            <w:proofErr w:type="gramEnd"/>
            <w:r w:rsidR="4F7E8189" w:rsidRPr="00FD163A">
              <w:rPr>
                <w:sz w:val="22"/>
                <w:szCs w:val="22"/>
              </w:rPr>
              <w:t xml:space="preserve"> state and federal funds, participating pilot school districts will engage in thoughtful approaches intended to increase the number of effective and diverse teachers in their schools.</w:t>
            </w:r>
          </w:p>
        </w:tc>
      </w:tr>
      <w:tr w:rsidR="00410797" w14:paraId="6559C0FA" w14:textId="77777777" w:rsidTr="72DF7E58">
        <w:tc>
          <w:tcPr>
            <w:tcW w:w="5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E78CF4" w14:textId="7FC29C4F" w:rsidR="00410797" w:rsidRDefault="00410797">
            <w:pPr>
              <w:spacing w:after="120"/>
              <w:jc w:val="both"/>
              <w:rPr>
                <w:b/>
                <w:sz w:val="22"/>
                <w:szCs w:val="22"/>
              </w:rPr>
            </w:pPr>
            <w:r w:rsidRPr="16693C79">
              <w:rPr>
                <w:b/>
                <w:sz w:val="22"/>
                <w:szCs w:val="22"/>
              </w:rPr>
              <w:t>NUMBER OF PROPOSALS RECEIVED:</w:t>
            </w:r>
            <w:r w:rsidR="6FDCAB24" w:rsidRPr="16693C79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173BB1" w14:textId="7F0B4F13" w:rsidR="00410797" w:rsidRDefault="16390A57" w:rsidP="72DF7E58">
            <w:pPr>
              <w:spacing w:after="120" w:line="259" w:lineRule="auto"/>
              <w:jc w:val="both"/>
            </w:pPr>
            <w:r w:rsidRPr="72DF7E58">
              <w:rPr>
                <w:sz w:val="22"/>
                <w:szCs w:val="22"/>
              </w:rPr>
              <w:t>15</w:t>
            </w:r>
          </w:p>
        </w:tc>
      </w:tr>
      <w:tr w:rsidR="00410797" w14:paraId="761730FA" w14:textId="77777777" w:rsidTr="72DF7E58">
        <w:trPr>
          <w:trHeight w:val="224"/>
        </w:trPr>
        <w:tc>
          <w:tcPr>
            <w:tcW w:w="5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4D2231" w14:textId="772547E6" w:rsidR="00410797" w:rsidRDefault="00410797">
            <w:pPr>
              <w:spacing w:after="120"/>
              <w:jc w:val="both"/>
              <w:rPr>
                <w:b/>
                <w:sz w:val="22"/>
                <w:szCs w:val="22"/>
              </w:rPr>
            </w:pPr>
            <w:r w:rsidRPr="16693C79">
              <w:rPr>
                <w:b/>
                <w:sz w:val="22"/>
                <w:szCs w:val="22"/>
              </w:rPr>
              <w:t>NUMBER OF PROPOSALS RECOMMENDED:</w:t>
            </w:r>
            <w:r w:rsidR="5D3F554B" w:rsidRPr="16693C79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2596CF" w14:textId="30C62A93" w:rsidR="00410797" w:rsidRDefault="72C2B48A" w:rsidP="72DF7E58">
            <w:pPr>
              <w:spacing w:after="120" w:line="259" w:lineRule="auto"/>
              <w:jc w:val="both"/>
            </w:pPr>
            <w:r w:rsidRPr="72DF7E58">
              <w:rPr>
                <w:sz w:val="22"/>
                <w:szCs w:val="22"/>
              </w:rPr>
              <w:t>15</w:t>
            </w:r>
          </w:p>
        </w:tc>
      </w:tr>
      <w:tr w:rsidR="00410797" w14:paraId="794D6562" w14:textId="77777777" w:rsidTr="72DF7E58">
        <w:trPr>
          <w:trHeight w:val="117"/>
        </w:trPr>
        <w:tc>
          <w:tcPr>
            <w:tcW w:w="5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BEE658" w14:textId="2C82DA85" w:rsidR="00410797" w:rsidRDefault="00410797">
            <w:pPr>
              <w:spacing w:after="120"/>
              <w:jc w:val="both"/>
              <w:rPr>
                <w:b/>
                <w:sz w:val="22"/>
                <w:szCs w:val="22"/>
              </w:rPr>
            </w:pPr>
            <w:r w:rsidRPr="16693C79">
              <w:rPr>
                <w:b/>
                <w:sz w:val="22"/>
                <w:szCs w:val="22"/>
              </w:rPr>
              <w:t>NUMBER OF PROPOSALS NOT RECOMMENDED:</w:t>
            </w:r>
          </w:p>
        </w:tc>
        <w:tc>
          <w:tcPr>
            <w:tcW w:w="5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97C42B" w14:textId="0BA2D0DB" w:rsidR="00410797" w:rsidRDefault="04B62781">
            <w:pPr>
              <w:spacing w:after="120"/>
              <w:jc w:val="both"/>
              <w:rPr>
                <w:sz w:val="22"/>
                <w:szCs w:val="22"/>
              </w:rPr>
            </w:pPr>
            <w:r w:rsidRPr="16693C79">
              <w:rPr>
                <w:sz w:val="22"/>
                <w:szCs w:val="22"/>
              </w:rPr>
              <w:t>0</w:t>
            </w:r>
          </w:p>
        </w:tc>
      </w:tr>
      <w:tr w:rsidR="00410797" w14:paraId="6A89E767" w14:textId="77777777" w:rsidTr="72DF7E58">
        <w:trPr>
          <w:cantSplit/>
          <w:trHeight w:val="828"/>
        </w:trPr>
        <w:tc>
          <w:tcPr>
            <w:tcW w:w="109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937508C" w14:textId="5820AD35" w:rsidR="00410797" w:rsidRDefault="00410797" w:rsidP="72DF7E58">
            <w:pPr>
              <w:rPr>
                <w:b/>
                <w:bCs/>
                <w:sz w:val="22"/>
                <w:szCs w:val="22"/>
              </w:rPr>
            </w:pPr>
            <w:r w:rsidRPr="72DF7E58">
              <w:rPr>
                <w:b/>
                <w:bCs/>
                <w:sz w:val="22"/>
                <w:szCs w:val="22"/>
              </w:rPr>
              <w:t xml:space="preserve">RESULT OF FUNDING: </w:t>
            </w:r>
            <w:r w:rsidR="15D3BA8A" w:rsidRPr="00FD163A">
              <w:rPr>
                <w:sz w:val="22"/>
                <w:szCs w:val="22"/>
              </w:rPr>
              <w:t>The Massachusetts Department of Elementary and Secondary Education will provide $</w:t>
            </w:r>
            <w:r w:rsidR="670E1388" w:rsidRPr="00FD163A">
              <w:rPr>
                <w:sz w:val="22"/>
                <w:szCs w:val="22"/>
              </w:rPr>
              <w:t>1,5</w:t>
            </w:r>
            <w:r w:rsidR="15D3BA8A" w:rsidRPr="00FD163A">
              <w:rPr>
                <w:sz w:val="22"/>
                <w:szCs w:val="22"/>
              </w:rPr>
              <w:t xml:space="preserve">00,000 to </w:t>
            </w:r>
            <w:r w:rsidR="0C33BA3C" w:rsidRPr="00FD163A">
              <w:rPr>
                <w:sz w:val="22"/>
                <w:szCs w:val="22"/>
              </w:rPr>
              <w:t>fifteen (15</w:t>
            </w:r>
            <w:r w:rsidR="15D3BA8A" w:rsidRPr="00FD163A">
              <w:rPr>
                <w:sz w:val="22"/>
                <w:szCs w:val="22"/>
              </w:rPr>
              <w:t>) schools and districts to enhance and strengthen existing teacher recruitment and retention pipelines. Grant funds may be used to support the following educator recruitment and retention programs: high school education pathway (option A), financial incentives (option B), financial assistance (option C)</w:t>
            </w:r>
            <w:r w:rsidR="689EA45D" w:rsidRPr="00FD163A">
              <w:rPr>
                <w:sz w:val="22"/>
                <w:szCs w:val="22"/>
              </w:rPr>
              <w:t>, and school culture support (option D)</w:t>
            </w:r>
            <w:r w:rsidR="15D3BA8A" w:rsidRPr="00FD163A">
              <w:rPr>
                <w:sz w:val="22"/>
                <w:szCs w:val="22"/>
              </w:rPr>
              <w:t>.</w:t>
            </w:r>
          </w:p>
          <w:p w14:paraId="4A19CCB9" w14:textId="77777777" w:rsidR="00D85054" w:rsidRDefault="00D85054" w:rsidP="00C34967">
            <w:pPr>
              <w:rPr>
                <w:b/>
                <w:sz w:val="22"/>
              </w:rPr>
            </w:pPr>
          </w:p>
          <w:p w14:paraId="5ACFA215" w14:textId="77777777" w:rsidR="00D85054" w:rsidRPr="00FA17BE" w:rsidRDefault="00D85054" w:rsidP="00C34967">
            <w:pPr>
              <w:rPr>
                <w:sz w:val="22"/>
                <w:szCs w:val="22"/>
              </w:rPr>
            </w:pPr>
          </w:p>
        </w:tc>
      </w:tr>
    </w:tbl>
    <w:p w14:paraId="477F4A36" w14:textId="77777777" w:rsidR="00410797" w:rsidRDefault="00410797">
      <w:pPr>
        <w:jc w:val="both"/>
        <w:rPr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390"/>
        <w:gridCol w:w="1440"/>
      </w:tblGrid>
      <w:tr w:rsidR="00410797" w14:paraId="0D3A9C74" w14:textId="77777777" w:rsidTr="72DF7E58">
        <w:trPr>
          <w:cantSplit/>
          <w:trHeight w:val="264"/>
          <w:jc w:val="center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94ED3C1" w14:textId="77777777" w:rsidR="00410797" w:rsidRDefault="00410797" w:rsidP="72DF7E58">
            <w:pPr>
              <w:spacing w:before="20" w:after="20"/>
              <w:jc w:val="center"/>
              <w:rPr>
                <w:b/>
                <w:bCs/>
                <w:snapToGrid w:val="0"/>
                <w:color w:val="000000"/>
                <w:sz w:val="22"/>
                <w:szCs w:val="22"/>
              </w:rPr>
            </w:pPr>
            <w:r w:rsidRPr="72DF7E58">
              <w:rPr>
                <w:b/>
                <w:bCs/>
                <w:snapToGrid w:val="0"/>
                <w:color w:val="000000"/>
                <w:sz w:val="22"/>
                <w:szCs w:val="22"/>
              </w:rPr>
              <w:t>RECIPIENTS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601E80A8" w14:textId="77777777" w:rsidR="00410797" w:rsidRDefault="00410797" w:rsidP="72DF7E58">
            <w:pPr>
              <w:spacing w:before="20" w:after="20"/>
              <w:jc w:val="center"/>
              <w:rPr>
                <w:b/>
                <w:bCs/>
                <w:snapToGrid w:val="0"/>
                <w:color w:val="000000"/>
                <w:sz w:val="22"/>
                <w:szCs w:val="22"/>
              </w:rPr>
            </w:pPr>
            <w:r w:rsidRPr="72DF7E58">
              <w:rPr>
                <w:b/>
                <w:bCs/>
                <w:snapToGrid w:val="0"/>
                <w:color w:val="000000"/>
                <w:sz w:val="22"/>
                <w:szCs w:val="22"/>
              </w:rPr>
              <w:t>AMOUNTS</w:t>
            </w:r>
          </w:p>
        </w:tc>
      </w:tr>
      <w:tr w:rsidR="00372996" w14:paraId="2557505B" w14:textId="77777777" w:rsidTr="72DF7E58">
        <w:trPr>
          <w:cantSplit/>
          <w:trHeight w:val="50"/>
          <w:jc w:val="center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5C3363" w14:textId="417AEE35" w:rsidR="72DF7E58" w:rsidRDefault="72DF7E58" w:rsidP="00FD163A">
            <w:pPr>
              <w:rPr>
                <w:color w:val="000000" w:themeColor="text1"/>
                <w:sz w:val="22"/>
                <w:szCs w:val="22"/>
              </w:rPr>
            </w:pPr>
            <w:r w:rsidRPr="72DF7E58">
              <w:rPr>
                <w:color w:val="000000" w:themeColor="text1"/>
                <w:sz w:val="22"/>
                <w:szCs w:val="22"/>
              </w:rPr>
              <w:t>Arlington Public Schools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BCD247" w14:textId="19C93E46" w:rsidR="72DF7E58" w:rsidRDefault="72DF7E58" w:rsidP="00FD163A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72DF7E58">
              <w:rPr>
                <w:color w:val="000000" w:themeColor="text1"/>
                <w:sz w:val="22"/>
                <w:szCs w:val="22"/>
              </w:rPr>
              <w:t xml:space="preserve">$13,041 </w:t>
            </w:r>
          </w:p>
        </w:tc>
      </w:tr>
      <w:tr w:rsidR="00372996" w14:paraId="41529082" w14:textId="77777777" w:rsidTr="72DF7E58">
        <w:trPr>
          <w:cantSplit/>
          <w:trHeight w:val="65"/>
          <w:jc w:val="center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0D7A3C" w14:textId="0993A9E8" w:rsidR="72DF7E58" w:rsidRDefault="72DF7E58" w:rsidP="00FD163A">
            <w:pPr>
              <w:rPr>
                <w:color w:val="000000" w:themeColor="text1"/>
                <w:sz w:val="22"/>
                <w:szCs w:val="22"/>
              </w:rPr>
            </w:pPr>
            <w:r w:rsidRPr="72DF7E58">
              <w:rPr>
                <w:color w:val="000000" w:themeColor="text1"/>
                <w:sz w:val="22"/>
                <w:szCs w:val="22"/>
              </w:rPr>
              <w:t>Burlington Public Schools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F795F1" w14:textId="2D95B330" w:rsidR="72DF7E58" w:rsidRDefault="72DF7E58" w:rsidP="00FD163A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72DF7E58">
              <w:rPr>
                <w:color w:val="000000" w:themeColor="text1"/>
                <w:sz w:val="22"/>
                <w:szCs w:val="22"/>
              </w:rPr>
              <w:t xml:space="preserve">$33,340 </w:t>
            </w:r>
          </w:p>
        </w:tc>
      </w:tr>
      <w:tr w:rsidR="00372996" w14:paraId="54E1A07B" w14:textId="77777777" w:rsidTr="72DF7E58">
        <w:trPr>
          <w:cantSplit/>
          <w:trHeight w:val="65"/>
          <w:jc w:val="center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90165B" w14:textId="33CC05C1" w:rsidR="72DF7E58" w:rsidRDefault="72DF7E58" w:rsidP="00FD163A">
            <w:pPr>
              <w:rPr>
                <w:color w:val="000000" w:themeColor="text1"/>
                <w:sz w:val="22"/>
                <w:szCs w:val="22"/>
              </w:rPr>
            </w:pPr>
            <w:r w:rsidRPr="72DF7E58">
              <w:rPr>
                <w:color w:val="000000" w:themeColor="text1"/>
                <w:sz w:val="22"/>
                <w:szCs w:val="22"/>
              </w:rPr>
              <w:t>Chicopee Public Schools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44D19C" w14:textId="550454B2" w:rsidR="72DF7E58" w:rsidRDefault="72DF7E58" w:rsidP="00FD163A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72DF7E58">
              <w:rPr>
                <w:color w:val="000000" w:themeColor="text1"/>
                <w:sz w:val="22"/>
                <w:szCs w:val="22"/>
              </w:rPr>
              <w:t xml:space="preserve">$30,429 </w:t>
            </w:r>
          </w:p>
        </w:tc>
      </w:tr>
      <w:tr w:rsidR="00372996" w14:paraId="4338704C" w14:textId="77777777" w:rsidTr="72DF7E58">
        <w:trPr>
          <w:cantSplit/>
          <w:trHeight w:val="65"/>
          <w:jc w:val="center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FB923A" w14:textId="00DA5570" w:rsidR="72DF7E58" w:rsidRDefault="72DF7E58" w:rsidP="00FD163A">
            <w:pPr>
              <w:rPr>
                <w:color w:val="000000" w:themeColor="text1"/>
                <w:sz w:val="22"/>
                <w:szCs w:val="22"/>
              </w:rPr>
            </w:pPr>
            <w:r w:rsidRPr="72DF7E58">
              <w:rPr>
                <w:color w:val="000000" w:themeColor="text1"/>
                <w:sz w:val="22"/>
                <w:szCs w:val="22"/>
              </w:rPr>
              <w:t>Christa McAuliffe Charter School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C655D4" w14:textId="34D3235D" w:rsidR="72DF7E58" w:rsidRDefault="72DF7E58" w:rsidP="00FD163A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72DF7E58">
              <w:rPr>
                <w:color w:val="000000" w:themeColor="text1"/>
                <w:sz w:val="22"/>
                <w:szCs w:val="22"/>
              </w:rPr>
              <w:t xml:space="preserve">$86,939 </w:t>
            </w:r>
          </w:p>
        </w:tc>
      </w:tr>
      <w:tr w:rsidR="00372996" w14:paraId="34AB2A19" w14:textId="77777777" w:rsidTr="72DF7E58">
        <w:trPr>
          <w:cantSplit/>
          <w:trHeight w:val="65"/>
          <w:jc w:val="center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FCF37D" w14:textId="332F049C" w:rsidR="72DF7E58" w:rsidRDefault="72DF7E58" w:rsidP="00FD163A">
            <w:pPr>
              <w:rPr>
                <w:color w:val="000000" w:themeColor="text1"/>
                <w:sz w:val="22"/>
                <w:szCs w:val="22"/>
              </w:rPr>
            </w:pPr>
            <w:r w:rsidRPr="72DF7E58">
              <w:rPr>
                <w:color w:val="000000" w:themeColor="text1"/>
                <w:sz w:val="22"/>
                <w:szCs w:val="22"/>
              </w:rPr>
              <w:t>Dedham Public Schools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C53238" w14:textId="4229DCA1" w:rsidR="72DF7E58" w:rsidRDefault="72DF7E58" w:rsidP="00FD163A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72DF7E58">
              <w:rPr>
                <w:color w:val="000000" w:themeColor="text1"/>
                <w:sz w:val="22"/>
                <w:szCs w:val="22"/>
              </w:rPr>
              <w:t xml:space="preserve">$88,678 </w:t>
            </w:r>
          </w:p>
        </w:tc>
      </w:tr>
      <w:tr w:rsidR="00372996" w14:paraId="7EE361BA" w14:textId="77777777" w:rsidTr="72DF7E58">
        <w:trPr>
          <w:cantSplit/>
          <w:trHeight w:val="65"/>
          <w:jc w:val="center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3AA8AE" w14:textId="2CB5B47B" w:rsidR="72DF7E58" w:rsidRDefault="72DF7E58" w:rsidP="00FD163A">
            <w:pPr>
              <w:rPr>
                <w:color w:val="000000" w:themeColor="text1"/>
                <w:sz w:val="22"/>
                <w:szCs w:val="22"/>
              </w:rPr>
            </w:pPr>
            <w:r w:rsidRPr="72DF7E58">
              <w:rPr>
                <w:color w:val="000000" w:themeColor="text1"/>
                <w:sz w:val="22"/>
                <w:szCs w:val="22"/>
              </w:rPr>
              <w:t>Everett Public Schools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2ED2F" w14:textId="0C05C845" w:rsidR="72DF7E58" w:rsidRDefault="72DF7E58" w:rsidP="00FD163A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72DF7E58">
              <w:rPr>
                <w:color w:val="000000" w:themeColor="text1"/>
                <w:sz w:val="22"/>
                <w:szCs w:val="22"/>
              </w:rPr>
              <w:t xml:space="preserve">$168,661 </w:t>
            </w:r>
          </w:p>
        </w:tc>
      </w:tr>
      <w:tr w:rsidR="00372996" w14:paraId="5E06D2ED" w14:textId="77777777" w:rsidTr="72DF7E58">
        <w:trPr>
          <w:cantSplit/>
          <w:trHeight w:val="65"/>
          <w:jc w:val="center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23AB7E" w14:textId="6CE5A676" w:rsidR="72DF7E58" w:rsidRDefault="72DF7E58" w:rsidP="00FD163A">
            <w:pPr>
              <w:rPr>
                <w:color w:val="000000" w:themeColor="text1"/>
                <w:sz w:val="22"/>
                <w:szCs w:val="22"/>
              </w:rPr>
            </w:pPr>
            <w:r w:rsidRPr="72DF7E58">
              <w:rPr>
                <w:color w:val="000000" w:themeColor="text1"/>
                <w:sz w:val="22"/>
                <w:szCs w:val="22"/>
              </w:rPr>
              <w:t>Hoosac Valley Regional School District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EC5C8F" w14:textId="17B6EF31" w:rsidR="72DF7E58" w:rsidRDefault="72DF7E58" w:rsidP="00FD163A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72DF7E58">
              <w:rPr>
                <w:color w:val="000000" w:themeColor="text1"/>
                <w:sz w:val="22"/>
                <w:szCs w:val="22"/>
              </w:rPr>
              <w:t xml:space="preserve">$17,388 </w:t>
            </w:r>
          </w:p>
        </w:tc>
      </w:tr>
      <w:tr w:rsidR="007B2582" w14:paraId="5E65AE64" w14:textId="77777777" w:rsidTr="72DF7E58">
        <w:trPr>
          <w:cantSplit/>
          <w:trHeight w:val="65"/>
          <w:jc w:val="center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85CCCA" w14:textId="5E77E3CC" w:rsidR="72DF7E58" w:rsidRDefault="72DF7E58" w:rsidP="00FD163A">
            <w:pPr>
              <w:rPr>
                <w:color w:val="000000" w:themeColor="text1"/>
                <w:sz w:val="22"/>
                <w:szCs w:val="22"/>
              </w:rPr>
            </w:pPr>
            <w:r w:rsidRPr="72DF7E58">
              <w:rPr>
                <w:color w:val="000000" w:themeColor="text1"/>
                <w:sz w:val="22"/>
                <w:szCs w:val="22"/>
              </w:rPr>
              <w:t>New Heights Charter School of Brockton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A81B72" w14:textId="2736C1D7" w:rsidR="72DF7E58" w:rsidRDefault="72DF7E58" w:rsidP="00FD163A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72DF7E58">
              <w:rPr>
                <w:color w:val="000000" w:themeColor="text1"/>
                <w:sz w:val="22"/>
                <w:szCs w:val="22"/>
              </w:rPr>
              <w:t xml:space="preserve">$186,919 </w:t>
            </w:r>
          </w:p>
        </w:tc>
      </w:tr>
      <w:tr w:rsidR="007B2582" w14:paraId="7E142AFE" w14:textId="77777777" w:rsidTr="72DF7E58">
        <w:trPr>
          <w:cantSplit/>
          <w:trHeight w:val="65"/>
          <w:jc w:val="center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BC1444" w14:textId="1F04D3B2" w:rsidR="72DF7E58" w:rsidRDefault="72DF7E58" w:rsidP="00FD163A">
            <w:pPr>
              <w:rPr>
                <w:color w:val="000000" w:themeColor="text1"/>
                <w:sz w:val="22"/>
                <w:szCs w:val="22"/>
              </w:rPr>
            </w:pPr>
            <w:r w:rsidRPr="72DF7E58">
              <w:rPr>
                <w:color w:val="000000" w:themeColor="text1"/>
                <w:sz w:val="22"/>
                <w:szCs w:val="22"/>
              </w:rPr>
              <w:t>North Adams Public Schools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1DBECD" w14:textId="2D242F6B" w:rsidR="72DF7E58" w:rsidRDefault="72DF7E58" w:rsidP="00FD163A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72DF7E58">
              <w:rPr>
                <w:color w:val="000000" w:themeColor="text1"/>
                <w:sz w:val="22"/>
                <w:szCs w:val="22"/>
              </w:rPr>
              <w:t xml:space="preserve">$26,082 </w:t>
            </w:r>
          </w:p>
        </w:tc>
      </w:tr>
      <w:tr w:rsidR="007B2582" w14:paraId="6AC07A10" w14:textId="77777777" w:rsidTr="72DF7E58">
        <w:trPr>
          <w:cantSplit/>
          <w:trHeight w:val="65"/>
          <w:jc w:val="center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246270" w14:textId="5FDB393A" w:rsidR="72DF7E58" w:rsidRDefault="72DF7E58" w:rsidP="00FD163A">
            <w:pPr>
              <w:rPr>
                <w:color w:val="000000" w:themeColor="text1"/>
                <w:sz w:val="22"/>
                <w:szCs w:val="22"/>
              </w:rPr>
            </w:pPr>
            <w:r w:rsidRPr="72DF7E58">
              <w:rPr>
                <w:color w:val="000000" w:themeColor="text1"/>
                <w:sz w:val="22"/>
                <w:szCs w:val="22"/>
              </w:rPr>
              <w:t>North Reading Public Schools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3126EC" w14:textId="0C52744C" w:rsidR="72DF7E58" w:rsidRDefault="72DF7E58" w:rsidP="00FD163A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72DF7E58">
              <w:rPr>
                <w:color w:val="000000" w:themeColor="text1"/>
                <w:sz w:val="22"/>
                <w:szCs w:val="22"/>
              </w:rPr>
              <w:t xml:space="preserve">$91,286 </w:t>
            </w:r>
          </w:p>
        </w:tc>
      </w:tr>
      <w:tr w:rsidR="007B2582" w14:paraId="3CF1775C" w14:textId="77777777" w:rsidTr="72DF7E58">
        <w:trPr>
          <w:cantSplit/>
          <w:trHeight w:val="65"/>
          <w:jc w:val="center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B35545" w14:textId="6814AB4B" w:rsidR="72DF7E58" w:rsidRDefault="72DF7E58" w:rsidP="00FD163A">
            <w:pPr>
              <w:rPr>
                <w:color w:val="000000" w:themeColor="text1"/>
                <w:sz w:val="22"/>
                <w:szCs w:val="22"/>
              </w:rPr>
            </w:pPr>
            <w:r w:rsidRPr="72DF7E58">
              <w:rPr>
                <w:color w:val="000000" w:themeColor="text1"/>
                <w:sz w:val="22"/>
                <w:szCs w:val="22"/>
              </w:rPr>
              <w:t>Plymouth Public Schools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B215EA" w14:textId="74A4E2AB" w:rsidR="72DF7E58" w:rsidRDefault="72DF7E58" w:rsidP="00FD163A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72DF7E58">
              <w:rPr>
                <w:color w:val="000000" w:themeColor="text1"/>
                <w:sz w:val="22"/>
                <w:szCs w:val="22"/>
              </w:rPr>
              <w:t xml:space="preserve">$244,298 </w:t>
            </w:r>
          </w:p>
        </w:tc>
      </w:tr>
      <w:tr w:rsidR="007B2582" w14:paraId="7891D225" w14:textId="77777777" w:rsidTr="72DF7E58">
        <w:trPr>
          <w:cantSplit/>
          <w:trHeight w:val="65"/>
          <w:jc w:val="center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8548C4" w14:textId="138BCBFD" w:rsidR="72DF7E58" w:rsidRDefault="72DF7E58" w:rsidP="00FD163A">
            <w:pPr>
              <w:rPr>
                <w:color w:val="000000" w:themeColor="text1"/>
                <w:sz w:val="22"/>
                <w:szCs w:val="22"/>
              </w:rPr>
            </w:pPr>
            <w:r w:rsidRPr="72DF7E58">
              <w:rPr>
                <w:color w:val="000000" w:themeColor="text1"/>
                <w:sz w:val="22"/>
                <w:szCs w:val="22"/>
              </w:rPr>
              <w:t>Revere Public Schools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4D017C" w14:textId="60F076A3" w:rsidR="72DF7E58" w:rsidRDefault="72DF7E58" w:rsidP="00FD163A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72DF7E58">
              <w:rPr>
                <w:color w:val="000000" w:themeColor="text1"/>
                <w:sz w:val="22"/>
                <w:szCs w:val="22"/>
              </w:rPr>
              <w:t xml:space="preserve">$334,714 </w:t>
            </w:r>
          </w:p>
        </w:tc>
      </w:tr>
      <w:tr w:rsidR="007B2582" w14:paraId="1CCD219A" w14:textId="77777777" w:rsidTr="72DF7E58">
        <w:trPr>
          <w:cantSplit/>
          <w:trHeight w:val="65"/>
          <w:jc w:val="center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634D17" w14:textId="3573D077" w:rsidR="72DF7E58" w:rsidRDefault="72DF7E58" w:rsidP="00FD163A">
            <w:pPr>
              <w:rPr>
                <w:color w:val="000000" w:themeColor="text1"/>
                <w:sz w:val="22"/>
                <w:szCs w:val="22"/>
              </w:rPr>
            </w:pPr>
            <w:r w:rsidRPr="72DF7E58">
              <w:rPr>
                <w:color w:val="000000" w:themeColor="text1"/>
                <w:sz w:val="22"/>
                <w:szCs w:val="22"/>
              </w:rPr>
              <w:t>Salem Academy Charter School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431EDF" w14:textId="109C1DE3" w:rsidR="72DF7E58" w:rsidRDefault="72DF7E58" w:rsidP="00FD163A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72DF7E58">
              <w:rPr>
                <w:color w:val="000000" w:themeColor="text1"/>
                <w:sz w:val="22"/>
                <w:szCs w:val="22"/>
              </w:rPr>
              <w:t xml:space="preserve">$86,939 </w:t>
            </w:r>
          </w:p>
        </w:tc>
      </w:tr>
      <w:tr w:rsidR="007B2582" w14:paraId="71AAB733" w14:textId="77777777" w:rsidTr="72DF7E58">
        <w:trPr>
          <w:cantSplit/>
          <w:trHeight w:val="65"/>
          <w:jc w:val="center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2103F7" w14:textId="34D2FF07" w:rsidR="72DF7E58" w:rsidRDefault="72DF7E58" w:rsidP="00FD163A">
            <w:pPr>
              <w:rPr>
                <w:color w:val="000000" w:themeColor="text1"/>
                <w:sz w:val="22"/>
                <w:szCs w:val="22"/>
              </w:rPr>
            </w:pPr>
            <w:r w:rsidRPr="72DF7E58">
              <w:rPr>
                <w:color w:val="000000" w:themeColor="text1"/>
                <w:sz w:val="22"/>
                <w:szCs w:val="22"/>
              </w:rPr>
              <w:t>Taunton Public Schools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407C56" w14:textId="29C1AC93" w:rsidR="72DF7E58" w:rsidRDefault="72DF7E58" w:rsidP="00FD163A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72DF7E58">
              <w:rPr>
                <w:color w:val="000000" w:themeColor="text1"/>
                <w:sz w:val="22"/>
                <w:szCs w:val="22"/>
              </w:rPr>
              <w:t xml:space="preserve">$21,735 </w:t>
            </w:r>
          </w:p>
        </w:tc>
      </w:tr>
      <w:tr w:rsidR="007B2582" w14:paraId="53E0BE0F" w14:textId="77777777" w:rsidTr="72DF7E58">
        <w:trPr>
          <w:cantSplit/>
          <w:trHeight w:val="65"/>
          <w:jc w:val="center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622FF0" w14:textId="4143AE56" w:rsidR="72DF7E58" w:rsidRDefault="72DF7E58" w:rsidP="00FD163A">
            <w:pPr>
              <w:rPr>
                <w:color w:val="000000" w:themeColor="text1"/>
                <w:sz w:val="22"/>
                <w:szCs w:val="22"/>
              </w:rPr>
            </w:pPr>
            <w:r w:rsidRPr="72DF7E58">
              <w:rPr>
                <w:color w:val="000000" w:themeColor="text1"/>
                <w:sz w:val="22"/>
                <w:szCs w:val="22"/>
              </w:rPr>
              <w:t>Woburn Public Schools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25D251" w14:textId="68B40204" w:rsidR="72DF7E58" w:rsidRDefault="72DF7E58" w:rsidP="00FD163A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72DF7E58">
              <w:rPr>
                <w:color w:val="000000" w:themeColor="text1"/>
                <w:sz w:val="22"/>
                <w:szCs w:val="22"/>
              </w:rPr>
              <w:t>$69,551</w:t>
            </w:r>
          </w:p>
        </w:tc>
      </w:tr>
      <w:tr w:rsidR="00372996" w14:paraId="1AE7CC78" w14:textId="77777777" w:rsidTr="72DF7E58">
        <w:trPr>
          <w:cantSplit/>
          <w:trHeight w:val="138"/>
          <w:jc w:val="center"/>
        </w:trPr>
        <w:tc>
          <w:tcPr>
            <w:tcW w:w="9390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0ED64A" w14:textId="545FA23C" w:rsidR="00372996" w:rsidRPr="00B329DA" w:rsidRDefault="00372996" w:rsidP="00FD163A">
            <w:pPr>
              <w:pStyle w:val="Heading2"/>
              <w:spacing w:before="20" w:after="20"/>
              <w:rPr>
                <w:rFonts w:ascii="Times New Roman" w:hAnsi="Times New Roman"/>
                <w:sz w:val="22"/>
                <w:szCs w:val="22"/>
              </w:rPr>
            </w:pPr>
            <w:r w:rsidRPr="72DF7E58">
              <w:rPr>
                <w:rFonts w:ascii="Times New Roman" w:hAnsi="Times New Roman"/>
                <w:sz w:val="22"/>
                <w:szCs w:val="22"/>
              </w:rPr>
              <w:t xml:space="preserve">TOTAL </w:t>
            </w:r>
            <w:r w:rsidR="343EFC2E" w:rsidRPr="72DF7E58">
              <w:rPr>
                <w:rFonts w:ascii="Times New Roman" w:hAnsi="Times New Roman"/>
                <w:sz w:val="22"/>
                <w:szCs w:val="22"/>
              </w:rPr>
              <w:t xml:space="preserve">FEDERAL </w:t>
            </w:r>
            <w:r w:rsidRPr="72DF7E58">
              <w:rPr>
                <w:rFonts w:ascii="Times New Roman" w:hAnsi="Times New Roman"/>
                <w:sz w:val="22"/>
                <w:szCs w:val="22"/>
              </w:rPr>
              <w:t>FUNDS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1B3DB81" w14:textId="60D5CFCB" w:rsidR="6ACECD8A" w:rsidRPr="6ACECD8A" w:rsidRDefault="49B0D944" w:rsidP="00FD163A">
            <w:pPr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72DF7E58">
              <w:rPr>
                <w:b/>
                <w:bCs/>
                <w:color w:val="000000" w:themeColor="text1"/>
                <w:sz w:val="22"/>
                <w:szCs w:val="22"/>
              </w:rPr>
              <w:t>$</w:t>
            </w:r>
            <w:r w:rsidR="58710214" w:rsidRPr="72DF7E58">
              <w:rPr>
                <w:b/>
                <w:bCs/>
                <w:color w:val="000000" w:themeColor="text1"/>
                <w:sz w:val="22"/>
                <w:szCs w:val="22"/>
              </w:rPr>
              <w:t>1,5</w:t>
            </w:r>
            <w:r w:rsidRPr="72DF7E58">
              <w:rPr>
                <w:b/>
                <w:bCs/>
                <w:color w:val="000000" w:themeColor="text1"/>
                <w:sz w:val="22"/>
                <w:szCs w:val="22"/>
              </w:rPr>
              <w:t>00,000</w:t>
            </w:r>
          </w:p>
        </w:tc>
      </w:tr>
    </w:tbl>
    <w:p w14:paraId="499BD57C" w14:textId="77777777" w:rsidR="00410797" w:rsidRDefault="00410797">
      <w:pPr>
        <w:spacing w:before="60" w:after="60"/>
        <w:jc w:val="both"/>
        <w:rPr>
          <w:sz w:val="22"/>
        </w:rPr>
      </w:pPr>
    </w:p>
    <w:sectPr w:rsidR="00410797" w:rsidSect="006700DE">
      <w:type w:val="continuous"/>
      <w:pgSz w:w="12240" w:h="15840"/>
      <w:pgMar w:top="720" w:right="720" w:bottom="432" w:left="720" w:header="720" w:footer="72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67738F"/>
    <w:multiLevelType w:val="hybridMultilevel"/>
    <w:tmpl w:val="058E9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7B3C39"/>
    <w:multiLevelType w:val="hybridMultilevel"/>
    <w:tmpl w:val="24BE10B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530415091">
    <w:abstractNumId w:val="1"/>
  </w:num>
  <w:num w:numId="2" w16cid:durableId="276066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806"/>
    <w:rsid w:val="000C6C68"/>
    <w:rsid w:val="000E65B4"/>
    <w:rsid w:val="001522C7"/>
    <w:rsid w:val="00176661"/>
    <w:rsid w:val="001A433F"/>
    <w:rsid w:val="001B5362"/>
    <w:rsid w:val="001B78A6"/>
    <w:rsid w:val="001C6572"/>
    <w:rsid w:val="001D5C25"/>
    <w:rsid w:val="001E2790"/>
    <w:rsid w:val="00204FB5"/>
    <w:rsid w:val="00207699"/>
    <w:rsid w:val="00224F8E"/>
    <w:rsid w:val="0026365C"/>
    <w:rsid w:val="002D5121"/>
    <w:rsid w:val="0031794D"/>
    <w:rsid w:val="003226AE"/>
    <w:rsid w:val="00330653"/>
    <w:rsid w:val="00345602"/>
    <w:rsid w:val="00351281"/>
    <w:rsid w:val="00372996"/>
    <w:rsid w:val="00410797"/>
    <w:rsid w:val="00427DA8"/>
    <w:rsid w:val="00521A12"/>
    <w:rsid w:val="00534FE7"/>
    <w:rsid w:val="00542157"/>
    <w:rsid w:val="005736D2"/>
    <w:rsid w:val="006040C0"/>
    <w:rsid w:val="006109FF"/>
    <w:rsid w:val="00634CDE"/>
    <w:rsid w:val="00652A79"/>
    <w:rsid w:val="006700DE"/>
    <w:rsid w:val="006D71B2"/>
    <w:rsid w:val="00730E52"/>
    <w:rsid w:val="00733BCF"/>
    <w:rsid w:val="007506C8"/>
    <w:rsid w:val="007911BB"/>
    <w:rsid w:val="007B2582"/>
    <w:rsid w:val="007D0D4F"/>
    <w:rsid w:val="008256FF"/>
    <w:rsid w:val="00837F08"/>
    <w:rsid w:val="00842E20"/>
    <w:rsid w:val="00860D57"/>
    <w:rsid w:val="00862FB1"/>
    <w:rsid w:val="008941CA"/>
    <w:rsid w:val="008B2255"/>
    <w:rsid w:val="008D1631"/>
    <w:rsid w:val="008F2001"/>
    <w:rsid w:val="00920656"/>
    <w:rsid w:val="00956188"/>
    <w:rsid w:val="00A20C3D"/>
    <w:rsid w:val="00A464E3"/>
    <w:rsid w:val="00A73DB2"/>
    <w:rsid w:val="00A937BA"/>
    <w:rsid w:val="00AF1A04"/>
    <w:rsid w:val="00B23916"/>
    <w:rsid w:val="00B329DA"/>
    <w:rsid w:val="00BA484A"/>
    <w:rsid w:val="00BC0144"/>
    <w:rsid w:val="00C056D3"/>
    <w:rsid w:val="00C34967"/>
    <w:rsid w:val="00C44806"/>
    <w:rsid w:val="00C721A9"/>
    <w:rsid w:val="00CF534A"/>
    <w:rsid w:val="00CF5517"/>
    <w:rsid w:val="00D85054"/>
    <w:rsid w:val="00D96130"/>
    <w:rsid w:val="00DA73E5"/>
    <w:rsid w:val="00DB56D5"/>
    <w:rsid w:val="00ED3049"/>
    <w:rsid w:val="00F04818"/>
    <w:rsid w:val="00F11240"/>
    <w:rsid w:val="00F72AE4"/>
    <w:rsid w:val="00FA17BE"/>
    <w:rsid w:val="00FD163A"/>
    <w:rsid w:val="021935D1"/>
    <w:rsid w:val="04AD919F"/>
    <w:rsid w:val="04B62781"/>
    <w:rsid w:val="07BBA0F0"/>
    <w:rsid w:val="085F57EA"/>
    <w:rsid w:val="0B0FCF63"/>
    <w:rsid w:val="0C33BA3C"/>
    <w:rsid w:val="0E4BEB48"/>
    <w:rsid w:val="13EECCA5"/>
    <w:rsid w:val="15D3BA8A"/>
    <w:rsid w:val="16390A57"/>
    <w:rsid w:val="16693C79"/>
    <w:rsid w:val="2114B42B"/>
    <w:rsid w:val="23D0F726"/>
    <w:rsid w:val="2F281363"/>
    <w:rsid w:val="343EFC2E"/>
    <w:rsid w:val="3D26165D"/>
    <w:rsid w:val="3FE4A0F6"/>
    <w:rsid w:val="45DD0705"/>
    <w:rsid w:val="466BFC66"/>
    <w:rsid w:val="4783855C"/>
    <w:rsid w:val="491F55BD"/>
    <w:rsid w:val="49B0D944"/>
    <w:rsid w:val="4BC4255C"/>
    <w:rsid w:val="4F7E8189"/>
    <w:rsid w:val="51628872"/>
    <w:rsid w:val="58710214"/>
    <w:rsid w:val="592AE1EE"/>
    <w:rsid w:val="5D3F554B"/>
    <w:rsid w:val="6085FA54"/>
    <w:rsid w:val="6100E1D6"/>
    <w:rsid w:val="645EB08A"/>
    <w:rsid w:val="65BB627C"/>
    <w:rsid w:val="669CCF9D"/>
    <w:rsid w:val="670E1388"/>
    <w:rsid w:val="689EA45D"/>
    <w:rsid w:val="6ACECD8A"/>
    <w:rsid w:val="6FDCAB24"/>
    <w:rsid w:val="6FFF6231"/>
    <w:rsid w:val="72C2B48A"/>
    <w:rsid w:val="72DF7E58"/>
    <w:rsid w:val="751558CD"/>
    <w:rsid w:val="78CFD7CC"/>
    <w:rsid w:val="7A20DE5B"/>
    <w:rsid w:val="7E9C0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BCC6CF"/>
  <w15:docId w15:val="{60F0B178-936D-463F-9CB7-4209809A8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240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11240"/>
    <w:pPr>
      <w:keepNext/>
      <w:spacing w:after="120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11240"/>
    <w:pPr>
      <w:keepNext/>
      <w:outlineLvl w:val="1"/>
    </w:pPr>
    <w:rPr>
      <w:rFonts w:ascii="Arial" w:hAnsi="Arial"/>
      <w:b/>
      <w:color w:val="00000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11240"/>
    <w:pPr>
      <w:keepNext/>
      <w:spacing w:line="240" w:lineRule="exact"/>
      <w:outlineLvl w:val="2"/>
    </w:pPr>
    <w:rPr>
      <w:color w:val="000000"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11240"/>
    <w:pPr>
      <w:keepNext/>
      <w:jc w:val="center"/>
      <w:outlineLvl w:val="3"/>
    </w:pPr>
    <w:rPr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C6C6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C6C6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C6C68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C6C68"/>
    <w:rPr>
      <w:rFonts w:ascii="Calibri" w:hAnsi="Calibri" w:cs="Times New Roman"/>
      <w:b/>
      <w:bCs/>
      <w:sz w:val="28"/>
      <w:szCs w:val="28"/>
    </w:rPr>
  </w:style>
  <w:style w:type="paragraph" w:styleId="ListParagraph">
    <w:name w:val="List Paragraph"/>
    <w:basedOn w:val="Normal"/>
    <w:uiPriority w:val="99"/>
    <w:qFormat/>
    <w:rsid w:val="001C657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3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14" ma:contentTypeDescription="Create a new document." ma:contentTypeScope="" ma:versionID="1d1d34fe0f66c98a192f632f9be74975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64eaa73f95182f2e6b4027d8c800b7ea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43fef9fc-aad9-40f4-bab0-9a6c27b33d5c}" ma:internalName="TaxCatchAll" ma:showField="CatchAllData" ma:web="14c63040-5e06-4c4a-8b07-ca5832d9b2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324d023-3849-46fe-9182-6ce950756bea">
      <Terms xmlns="http://schemas.microsoft.com/office/infopath/2007/PartnerControls"/>
    </lcf76f155ced4ddcb4097134ff3c332f>
    <TaxCatchAll xmlns="14c63040-5e06-4c4a-8b07-ca5832d9b241" xsi:nil="true"/>
    <Count xmlns="9324d023-3849-46fe-9182-6ce950756bea" xsi:nil="true"/>
  </documentManagement>
</p:properties>
</file>

<file path=customXml/itemProps1.xml><?xml version="1.0" encoding="utf-8"?>
<ds:datastoreItem xmlns:ds="http://schemas.openxmlformats.org/officeDocument/2006/customXml" ds:itemID="{8C665BC4-1FDD-4215-A6F2-E35F2E161A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E8E30D-8AE9-4836-8739-192E13ACED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E736F5-59A6-4CF4-8984-7583E8C54B1D}">
  <ds:schemaRefs>
    <ds:schemaRef ds:uri="http://schemas.microsoft.com/office/2006/metadata/properties"/>
    <ds:schemaRef ds:uri="http://schemas.microsoft.com/office/infopath/2007/PartnerControls"/>
    <ds:schemaRef ds:uri="9324d023-3849-46fe-9182-6ce950756bea"/>
    <ds:schemaRef ds:uri="14c63040-5e06-4c4a-8b07-ca5832d9b24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FY24 255 Board Pacakge</vt:lpstr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FY2024 FC 255 Board Pacakge</dc:title>
  <dc:creator>DESE</dc:creator>
  <cp:lastModifiedBy>Zou, Dong (EOE)</cp:lastModifiedBy>
  <cp:revision>22</cp:revision>
  <cp:lastPrinted>2001-07-23T18:06:00Z</cp:lastPrinted>
  <dcterms:created xsi:type="dcterms:W3CDTF">2023-10-05T13:32:00Z</dcterms:created>
  <dcterms:modified xsi:type="dcterms:W3CDTF">2024-03-13T21:14:00Z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Mar 13 2024 12:00AM</vt:lpwstr>
  </property>
</Properties>
</file>